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BFA4" w14:textId="77777777" w:rsidR="009905A7" w:rsidRDefault="009905A7">
      <w:pPr>
        <w:spacing w:after="120" w:line="240" w:lineRule="auto"/>
        <w:rPr>
          <w:rFonts w:ascii="Georgia" w:hAnsi="Georgia" w:cs="Arial"/>
          <w:lang w:val="uk-UA"/>
        </w:rPr>
      </w:pPr>
    </w:p>
    <w:p w14:paraId="7893BEA4" w14:textId="4ADDEA11" w:rsidR="009905A7" w:rsidRPr="00CD1DF2" w:rsidRDefault="0002154F" w:rsidP="00CD1DF2">
      <w:pPr>
        <w:spacing w:after="0" w:line="240" w:lineRule="auto"/>
        <w:jc w:val="center"/>
        <w:rPr>
          <w:rFonts w:cs="Arial"/>
          <w:b/>
          <w:bCs/>
          <w:lang w:val="ru-RU"/>
        </w:rPr>
      </w:pPr>
      <w:r>
        <w:rPr>
          <w:rFonts w:ascii="Georgia" w:hAnsi="Georgia" w:cs="Arial"/>
          <w:b/>
          <w:lang w:val="uk-UA"/>
        </w:rPr>
        <w:t>ПРОГРАМА</w:t>
      </w:r>
      <w:r w:rsidR="00CD1DF2">
        <w:rPr>
          <w:rFonts w:ascii="Georgia" w:hAnsi="Georgia" w:cs="Arial"/>
          <w:b/>
          <w:lang w:val="uk-UA"/>
        </w:rPr>
        <w:br/>
      </w:r>
      <w:r>
        <w:rPr>
          <w:rFonts w:ascii="Georgia" w:hAnsi="Georgia" w:cs="Arial"/>
          <w:b/>
          <w:bCs/>
          <w:lang w:val="uk-UA"/>
        </w:rPr>
        <w:t>візиту експертів під час проведення акредитаційної експертизи</w:t>
      </w:r>
      <w:r w:rsidR="00CD1DF2">
        <w:rPr>
          <w:rFonts w:ascii="Georgia" w:hAnsi="Georgia" w:cs="Arial"/>
          <w:b/>
          <w:bCs/>
          <w:lang w:val="uk-UA"/>
        </w:rPr>
        <w:br/>
      </w:r>
      <w:r w:rsidRPr="00CD1DF2">
        <w:rPr>
          <w:b/>
          <w:lang w:val="ru-RU"/>
        </w:rPr>
        <w:t xml:space="preserve">у </w:t>
      </w:r>
      <w:proofErr w:type="spellStart"/>
      <w:r w:rsidRPr="00CD1DF2">
        <w:rPr>
          <w:b/>
          <w:lang w:val="ru-RU"/>
        </w:rPr>
        <w:t>змішаній</w:t>
      </w:r>
      <w:proofErr w:type="spellEnd"/>
      <w:r w:rsidRPr="00CD1DF2">
        <w:rPr>
          <w:b/>
          <w:lang w:val="ru-RU"/>
        </w:rPr>
        <w:t xml:space="preserve"> </w:t>
      </w:r>
      <w:proofErr w:type="spellStart"/>
      <w:r w:rsidRPr="00CD1DF2">
        <w:rPr>
          <w:b/>
          <w:lang w:val="ru-RU"/>
        </w:rPr>
        <w:t>формі</w:t>
      </w:r>
      <w:proofErr w:type="spellEnd"/>
      <w:r w:rsidRPr="00CD1DF2">
        <w:rPr>
          <w:b/>
          <w:lang w:val="ru-RU"/>
        </w:rPr>
        <w:t xml:space="preserve"> </w:t>
      </w:r>
      <w:r w:rsidRPr="00CD1DF2">
        <w:rPr>
          <w:b/>
          <w:bCs/>
          <w:lang w:val="ru-RU"/>
        </w:rPr>
        <w:t xml:space="preserve">за </w:t>
      </w:r>
      <w:proofErr w:type="spellStart"/>
      <w:r w:rsidRPr="00CD1DF2">
        <w:rPr>
          <w:b/>
          <w:bCs/>
          <w:lang w:val="ru-RU"/>
        </w:rPr>
        <w:t>спеціальністю</w:t>
      </w:r>
      <w:proofErr w:type="spellEnd"/>
      <w:r w:rsidRPr="00CD1DF2">
        <w:rPr>
          <w:b/>
          <w:bCs/>
          <w:lang w:val="ru-RU"/>
        </w:rPr>
        <w:t xml:space="preserve"> «081 Право» </w:t>
      </w:r>
      <w:proofErr w:type="spellStart"/>
      <w:r w:rsidRPr="00CD1DF2">
        <w:rPr>
          <w:b/>
          <w:bCs/>
          <w:lang w:val="ru-RU"/>
        </w:rPr>
        <w:t>освітньої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програми</w:t>
      </w:r>
      <w:proofErr w:type="spellEnd"/>
      <w:r w:rsidRPr="00CD1DF2">
        <w:rPr>
          <w:b/>
          <w:bCs/>
          <w:lang w:val="ru-RU"/>
        </w:rPr>
        <w:t xml:space="preserve"> «Право»</w:t>
      </w:r>
      <w:r w:rsidR="00CD1DF2">
        <w:rPr>
          <w:b/>
          <w:bCs/>
          <w:lang w:val="ru-RU"/>
        </w:rPr>
        <w:br/>
      </w:r>
      <w:r w:rsidRPr="00CD1DF2">
        <w:rPr>
          <w:b/>
          <w:bCs/>
          <w:lang w:val="ru-RU"/>
        </w:rPr>
        <w:t>(</w:t>
      </w:r>
      <w:r>
        <w:rPr>
          <w:b/>
          <w:bCs/>
        </w:rPr>
        <w:t>ID</w:t>
      </w:r>
      <w:r w:rsidRPr="00CD1DF2">
        <w:rPr>
          <w:b/>
          <w:bCs/>
          <w:lang w:val="ru-RU"/>
        </w:rPr>
        <w:t xml:space="preserve"> у ЄДЕБО 9328) за другим </w:t>
      </w:r>
      <w:proofErr w:type="spellStart"/>
      <w:r w:rsidRPr="00CD1DF2">
        <w:rPr>
          <w:b/>
          <w:bCs/>
          <w:lang w:val="ru-RU"/>
        </w:rPr>
        <w:t>рівнем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вищої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освіти</w:t>
      </w:r>
      <w:proofErr w:type="spellEnd"/>
      <w:r w:rsidRPr="00CD1DF2">
        <w:rPr>
          <w:b/>
          <w:bCs/>
          <w:lang w:val="ru-RU"/>
        </w:rPr>
        <w:t xml:space="preserve"> (справа №</w:t>
      </w:r>
      <w:r w:rsidRPr="00CD1DF2">
        <w:rPr>
          <w:rFonts w:ascii="Segoe UI" w:hAnsi="Segoe UI" w:cs="Segoe UI"/>
          <w:color w:val="212529"/>
          <w:sz w:val="17"/>
          <w:szCs w:val="17"/>
          <w:lang w:val="ru-RU"/>
        </w:rPr>
        <w:t xml:space="preserve"> </w:t>
      </w:r>
      <w:r w:rsidRPr="00CD1DF2">
        <w:rPr>
          <w:b/>
          <w:bCs/>
          <w:lang w:val="ru-RU"/>
        </w:rPr>
        <w:t>0859/АС-26</w:t>
      </w:r>
      <w:r w:rsidRPr="00CD1DF2">
        <w:rPr>
          <w:b/>
          <w:bCs/>
          <w:lang w:val="ru-RU"/>
        </w:rPr>
        <w:t>)</w:t>
      </w:r>
      <w:r w:rsidR="00CD1DF2">
        <w:rPr>
          <w:b/>
          <w:bCs/>
          <w:lang w:val="ru-RU"/>
        </w:rPr>
        <w:br/>
      </w:r>
      <w:r w:rsidRPr="00CD1DF2">
        <w:rPr>
          <w:b/>
          <w:bCs/>
          <w:lang w:val="ru-RU"/>
        </w:rPr>
        <w:t xml:space="preserve">у </w:t>
      </w:r>
      <w:proofErr w:type="spellStart"/>
      <w:r w:rsidRPr="00CD1DF2">
        <w:rPr>
          <w:b/>
          <w:bCs/>
          <w:lang w:val="ru-RU"/>
        </w:rPr>
        <w:t>Вищ</w:t>
      </w:r>
      <w:r w:rsidRPr="00CD1DF2">
        <w:rPr>
          <w:b/>
          <w:bCs/>
          <w:lang w:val="ru-RU"/>
        </w:rPr>
        <w:t>ому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навчальн</w:t>
      </w:r>
      <w:r w:rsidRPr="00CD1DF2">
        <w:rPr>
          <w:b/>
          <w:bCs/>
          <w:lang w:val="ru-RU"/>
        </w:rPr>
        <w:t>ому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заклад</w:t>
      </w:r>
      <w:r w:rsidRPr="00CD1DF2">
        <w:rPr>
          <w:b/>
          <w:bCs/>
          <w:lang w:val="ru-RU"/>
        </w:rPr>
        <w:t>і</w:t>
      </w:r>
      <w:proofErr w:type="spellEnd"/>
      <w:r w:rsidRPr="00CD1DF2">
        <w:rPr>
          <w:b/>
          <w:bCs/>
          <w:lang w:val="ru-RU"/>
        </w:rPr>
        <w:t xml:space="preserve"> "</w:t>
      </w:r>
      <w:proofErr w:type="spellStart"/>
      <w:r w:rsidRPr="00CD1DF2">
        <w:rPr>
          <w:b/>
          <w:bCs/>
          <w:lang w:val="ru-RU"/>
        </w:rPr>
        <w:t>Міжрегіональна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Академія</w:t>
      </w:r>
      <w:proofErr w:type="spellEnd"/>
      <w:r w:rsidRPr="00CD1DF2">
        <w:rPr>
          <w:b/>
          <w:bCs/>
          <w:lang w:val="ru-RU"/>
        </w:rPr>
        <w:t xml:space="preserve"> </w:t>
      </w:r>
      <w:proofErr w:type="spellStart"/>
      <w:r w:rsidRPr="00CD1DF2">
        <w:rPr>
          <w:b/>
          <w:bCs/>
          <w:lang w:val="ru-RU"/>
        </w:rPr>
        <w:t>управління</w:t>
      </w:r>
      <w:proofErr w:type="spellEnd"/>
      <w:r w:rsidRPr="00CD1DF2">
        <w:rPr>
          <w:b/>
          <w:bCs/>
          <w:lang w:val="ru-RU"/>
        </w:rPr>
        <w:t xml:space="preserve"> персоналом" </w:t>
      </w:r>
      <w:r w:rsidR="00CD1DF2">
        <w:rPr>
          <w:b/>
          <w:bCs/>
          <w:lang w:val="ru-RU"/>
        </w:rPr>
        <w:br/>
      </w:r>
      <w:r w:rsidRPr="00CD1DF2">
        <w:rPr>
          <w:rFonts w:cs="Times New Roman"/>
          <w:b/>
          <w:lang w:val="ru-RU"/>
        </w:rPr>
        <w:t>з 8.04.2026 р. по 10.04.2026 р.</w:t>
      </w:r>
    </w:p>
    <w:p w14:paraId="5705889F" w14:textId="77777777" w:rsidR="009905A7" w:rsidRDefault="009905A7">
      <w:pPr>
        <w:spacing w:after="0" w:line="240" w:lineRule="auto"/>
        <w:jc w:val="center"/>
        <w:rPr>
          <w:rFonts w:ascii="Georgia" w:hAnsi="Georgia" w:cs="Arial"/>
          <w:b/>
          <w:bCs/>
          <w:lang w:val="uk-UA"/>
        </w:rPr>
      </w:pPr>
    </w:p>
    <w:p w14:paraId="0A571D19" w14:textId="77777777" w:rsidR="009905A7" w:rsidRPr="00CD1DF2" w:rsidRDefault="009905A7">
      <w:pPr>
        <w:spacing w:after="120" w:line="240" w:lineRule="auto"/>
        <w:rPr>
          <w:rFonts w:ascii="Georgia" w:hAnsi="Georgia" w:cs="Arial"/>
          <w:lang w:val="ru-RU"/>
        </w:rPr>
      </w:pPr>
    </w:p>
    <w:p w14:paraId="4B03F9AF" w14:textId="77777777" w:rsidR="009905A7" w:rsidRDefault="0002154F">
      <w:pPr>
        <w:spacing w:after="120" w:line="240" w:lineRule="auto"/>
        <w:ind w:firstLine="851"/>
        <w:rPr>
          <w:rFonts w:ascii="Georgia" w:hAnsi="Georgia" w:cs="Arial"/>
          <w:lang w:val="uk-UA"/>
        </w:rPr>
      </w:pPr>
      <w:r>
        <w:rPr>
          <w:rFonts w:ascii="Georgia" w:hAnsi="Georgia" w:cs="Arial"/>
          <w:b/>
          <w:lang w:val="uk-UA"/>
        </w:rPr>
        <w:t>1. Призначення та статус цієї програми</w:t>
      </w:r>
    </w:p>
    <w:p w14:paraId="728E91DA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>Ця програма є документом, що фіксує спільний погоджений план роботи експертної групи у закладі вищої освіти (далі – ЗВО) під час прове</w:t>
      </w:r>
      <w:r>
        <w:rPr>
          <w:rFonts w:ascii="Georgia" w:hAnsi="Georgia" w:cs="Arial"/>
          <w:lang w:val="uk-UA"/>
        </w:rPr>
        <w:t>дення акредитаційної експертизи освітньої програми, а також умови роботи експертної групи. Дотримання цієї програми є обов’язковим як для ЗВО, так і для експертів. Будь-які подальші зміни цієї програми можливі лише за згодою експертної групи та ЗВО.</w:t>
      </w:r>
    </w:p>
    <w:p w14:paraId="627E4BE2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>Програ</w:t>
      </w:r>
      <w:r>
        <w:rPr>
          <w:rFonts w:ascii="Georgia" w:hAnsi="Georgia" w:cs="Arial"/>
          <w:lang w:val="uk-UA"/>
        </w:rPr>
        <w:t>ма візиту узгоджується керівником експертної групи та керівником закладу вищої освіти або гарантом освітньої програми в інформаційно-комунікаційній системі Національного агентства.</w:t>
      </w:r>
    </w:p>
    <w:p w14:paraId="22320853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b/>
          <w:lang w:val="uk-UA"/>
        </w:rPr>
        <w:t>2. Загальні умови роботи експертної групи</w:t>
      </w:r>
    </w:p>
    <w:p w14:paraId="74762F37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Times New Roman"/>
          <w:lang w:val="uk-UA"/>
        </w:rPr>
      </w:pPr>
      <w:r>
        <w:rPr>
          <w:rFonts w:ascii="Georgia" w:hAnsi="Georgia" w:cs="Arial"/>
          <w:lang w:val="uk-UA"/>
        </w:rPr>
        <w:t xml:space="preserve">2.1. ЗВО на час візиту експертів надає приміщення для роботи, та, за потреби, окреме приміщення для проведення зустрічей. </w:t>
      </w:r>
    </w:p>
    <w:p w14:paraId="74FE53BA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 xml:space="preserve">2.2. Під час візиту експертів ЗВО забезпечує доступ експертної групи до мережі Інтернет із використанням бездротової технології </w:t>
      </w:r>
      <w:proofErr w:type="spellStart"/>
      <w:r>
        <w:rPr>
          <w:rFonts w:ascii="Georgia" w:hAnsi="Georgia" w:cs="Arial"/>
          <w:lang w:val="uk-UA"/>
        </w:rPr>
        <w:t>Wi-Fi</w:t>
      </w:r>
      <w:proofErr w:type="spellEnd"/>
      <w:r>
        <w:rPr>
          <w:rFonts w:ascii="Georgia" w:hAnsi="Georgia" w:cs="Arial"/>
          <w:lang w:val="uk-UA"/>
        </w:rPr>
        <w:t>. У виняткових випадках доступ до мережі Інтернет може бути забезпечений в інший спосіб.</w:t>
      </w:r>
    </w:p>
    <w:p w14:paraId="5BDF056C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 xml:space="preserve">2.3. Внутрішні зустрічі експертної групи є закритими, на них не можуть бути присутні працівники ЗВО та інші особи. </w:t>
      </w:r>
    </w:p>
    <w:p w14:paraId="15DFEE02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>2.4. У випадку візиту експертів у дистанційній чи з</w:t>
      </w:r>
      <w:r>
        <w:rPr>
          <w:rFonts w:ascii="Georgia" w:hAnsi="Georgia" w:cs="Arial"/>
          <w:lang w:val="uk-UA"/>
        </w:rPr>
        <w:t>мішаній формі, ЗВО забезпечує реалізацію огляду матеріально-технічної бази у погоджений із експертною групою спосіб.</w:t>
      </w:r>
    </w:p>
    <w:p w14:paraId="4ABA7A2C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Times New Roman"/>
          <w:lang w:val="uk-UA"/>
        </w:rPr>
      </w:pPr>
      <w:r>
        <w:rPr>
          <w:rFonts w:ascii="Georgia" w:hAnsi="Georgia" w:cs="Arial"/>
          <w:lang w:val="uk-UA"/>
        </w:rPr>
        <w:t>2.5. ЗВО забезпечує присутність усіх осіб, визначених програмою візиту експертів, для зустрічей та інтерв’ю у вказаний у програмі час (в то</w:t>
      </w:r>
      <w:r>
        <w:rPr>
          <w:rFonts w:ascii="Georgia" w:hAnsi="Georgia" w:cs="Arial"/>
          <w:lang w:val="uk-UA"/>
        </w:rPr>
        <w:t>му числі дистанційно).</w:t>
      </w:r>
      <w:r>
        <w:rPr>
          <w:rFonts w:ascii="Georgia" w:hAnsi="Georgia" w:cs="Times New Roman"/>
          <w:lang w:val="uk-UA"/>
        </w:rPr>
        <w:t xml:space="preserve"> </w:t>
      </w:r>
    </w:p>
    <w:p w14:paraId="6EEDD3B5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Times New Roman"/>
          <w:lang w:val="uk-UA"/>
        </w:rPr>
      </w:pPr>
      <w:r>
        <w:rPr>
          <w:rFonts w:ascii="Georgia" w:hAnsi="Georgia" w:cs="Arial"/>
          <w:lang w:val="uk-UA"/>
        </w:rPr>
        <w:t xml:space="preserve">У випадку візиту експертів у дистанційній чи змішаній формі, ЗВО надсилає посилання на зустріч усім заявленим у програмі візиту учасникам, зазначивши дату та час зустрічі з експертною групою.   </w:t>
      </w:r>
    </w:p>
    <w:p w14:paraId="34DFABE8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 xml:space="preserve">Зустрічі, визначені програмою візиту </w:t>
      </w:r>
      <w:r>
        <w:rPr>
          <w:rFonts w:ascii="Georgia" w:hAnsi="Georgia" w:cs="Arial"/>
          <w:lang w:val="uk-UA"/>
        </w:rPr>
        <w:t>експертів, є закритими. На них не можуть бути присутні особи, що не запрошені, відповідно до програми.</w:t>
      </w:r>
    </w:p>
    <w:p w14:paraId="03D2C584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>2.6. У програмі візиту експертів заплановано резервну зустріч. На резервну зустріч експертна група може запросити будь-яких осіб, якщо зустріч із ними до</w:t>
      </w:r>
      <w:r>
        <w:rPr>
          <w:rFonts w:ascii="Georgia" w:hAnsi="Georgia" w:cs="Arial"/>
          <w:lang w:val="uk-UA"/>
        </w:rPr>
        <w:t xml:space="preserve">цільна в інтересах акредитаційної експертизи. Експертна група повідомляє про це ЗВО у розумні строки; ЗВО має вжити заходів, щоб забезпечити участь відповідної особи у резервній зустрічі. </w:t>
      </w:r>
    </w:p>
    <w:p w14:paraId="47F01173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 xml:space="preserve">2.7. У програмі візиту експертів заплановано відкриту зустріч. ЗВО </w:t>
      </w:r>
      <w:r>
        <w:rPr>
          <w:rFonts w:ascii="Georgia" w:hAnsi="Georgia" w:cs="Arial"/>
          <w:lang w:val="uk-UA"/>
        </w:rPr>
        <w:t xml:space="preserve">оприлюднює на офіційному </w:t>
      </w:r>
      <w:proofErr w:type="spellStart"/>
      <w:r>
        <w:rPr>
          <w:rFonts w:ascii="Georgia" w:hAnsi="Georgia" w:cs="Arial"/>
          <w:lang w:val="uk-UA"/>
        </w:rPr>
        <w:t>вебсайті</w:t>
      </w:r>
      <w:proofErr w:type="spellEnd"/>
      <w:r>
        <w:rPr>
          <w:rFonts w:ascii="Georgia" w:hAnsi="Georgia" w:cs="Arial"/>
          <w:lang w:val="uk-UA"/>
        </w:rPr>
        <w:t xml:space="preserve"> закладу вищої освіти повідомлення про дату, час і місце проведення відкритої зустрічі не пізніше ніж на наступний робочий день після погодження програми візиту експертів у інформаційно-комунікаційній системі Національного </w:t>
      </w:r>
      <w:r>
        <w:rPr>
          <w:rFonts w:ascii="Georgia" w:hAnsi="Georgia" w:cs="Arial"/>
          <w:lang w:val="uk-UA"/>
        </w:rPr>
        <w:t>агентства.</w:t>
      </w:r>
      <w:r>
        <w:rPr>
          <w:color w:val="000000"/>
          <w:shd w:val="clear" w:color="auto" w:fill="FFFFFF"/>
          <w:lang w:val="uk-UA"/>
        </w:rPr>
        <w:t> </w:t>
      </w:r>
    </w:p>
    <w:p w14:paraId="5FDA40F7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lastRenderedPageBreak/>
        <w:t>2.8. ЗВО надає документи та іншу інформацію, необхідну для проведення акредитаційної експертизи, на запит керівника експертної групи через інформаційно-комунікаційну систему Національного агентства.</w:t>
      </w:r>
    </w:p>
    <w:p w14:paraId="52FB3BEA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>
        <w:rPr>
          <w:rFonts w:ascii="Georgia" w:hAnsi="Georgia" w:cs="Arial"/>
          <w:lang w:val="uk-UA"/>
        </w:rPr>
        <w:t>2.9. Контактною особою від ЗВО щодо усіх пита</w:t>
      </w:r>
      <w:r>
        <w:rPr>
          <w:rFonts w:ascii="Georgia" w:hAnsi="Georgia" w:cs="Arial"/>
          <w:lang w:val="uk-UA"/>
        </w:rPr>
        <w:t xml:space="preserve">нь, пов’язаних із акредитацією освітньої програми, є гарант освітньої програми, зазначений у відомостях про </w:t>
      </w:r>
      <w:proofErr w:type="spellStart"/>
      <w:r>
        <w:rPr>
          <w:rFonts w:ascii="Georgia" w:hAnsi="Georgia" w:cs="Arial"/>
          <w:lang w:val="uk-UA"/>
        </w:rPr>
        <w:t>самооцінювання</w:t>
      </w:r>
      <w:proofErr w:type="spellEnd"/>
      <w:r>
        <w:rPr>
          <w:rFonts w:ascii="Georgia" w:hAnsi="Georgia" w:cs="Arial"/>
          <w:lang w:val="uk-UA"/>
        </w:rPr>
        <w:t>.</w:t>
      </w:r>
    </w:p>
    <w:p w14:paraId="0B366756" w14:textId="77777777" w:rsidR="009905A7" w:rsidRDefault="0002154F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  <w:sectPr w:rsidR="009905A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134" w:right="850" w:bottom="851" w:left="1701" w:header="1191" w:footer="708" w:gutter="0"/>
          <w:cols w:space="708"/>
          <w:titlePg/>
          <w:docGrid w:linePitch="360"/>
        </w:sectPr>
      </w:pPr>
      <w:r>
        <w:rPr>
          <w:rFonts w:ascii="Georgia" w:hAnsi="Georgia" w:cs="Arial"/>
          <w:lang w:val="uk-UA"/>
        </w:rPr>
        <w:t xml:space="preserve">2.10. Акредитаційна експертиза проводиться за </w:t>
      </w:r>
      <w:proofErr w:type="spellStart"/>
      <w:r>
        <w:rPr>
          <w:rFonts w:ascii="Georgia" w:hAnsi="Georgia" w:cs="Arial"/>
          <w:lang w:val="uk-UA"/>
        </w:rPr>
        <w:t>адресою</w:t>
      </w:r>
      <w:proofErr w:type="spellEnd"/>
      <w:r>
        <w:rPr>
          <w:rFonts w:ascii="Georgia" w:hAnsi="Georgia" w:cs="Arial"/>
          <w:lang w:val="uk-UA"/>
        </w:rPr>
        <w:t>;</w:t>
      </w:r>
      <w:r>
        <w:rPr>
          <w:rFonts w:ascii="Georgia" w:hAnsi="Georgia"/>
          <w:lang w:val="ru-RU"/>
        </w:rPr>
        <w:t xml:space="preserve"> </w:t>
      </w:r>
      <w:proofErr w:type="spellStart"/>
      <w:r>
        <w:rPr>
          <w:rFonts w:ascii="Georgia" w:hAnsi="Georgia" w:cs="Times New Roman"/>
          <w:lang w:val="ru-RU"/>
        </w:rPr>
        <w:t>вул</w:t>
      </w:r>
      <w:proofErr w:type="spellEnd"/>
      <w:r>
        <w:rPr>
          <w:rFonts w:ascii="Georgia" w:hAnsi="Georgia" w:cs="Times New Roman"/>
          <w:lang w:val="ru-RU"/>
        </w:rPr>
        <w:t xml:space="preserve">. </w:t>
      </w:r>
      <w:proofErr w:type="spellStart"/>
      <w:r>
        <w:rPr>
          <w:rFonts w:ascii="Georgia" w:hAnsi="Georgia" w:cs="Times New Roman"/>
          <w:lang w:val="ru-RU"/>
        </w:rPr>
        <w:t>Фрометівська</w:t>
      </w:r>
      <w:proofErr w:type="spellEnd"/>
      <w:r>
        <w:rPr>
          <w:rFonts w:ascii="Georgia" w:hAnsi="Georgia" w:cs="Times New Roman"/>
          <w:lang w:val="ru-RU"/>
        </w:rPr>
        <w:t xml:space="preserve">, 2, м. </w:t>
      </w:r>
      <w:proofErr w:type="spellStart"/>
      <w:r>
        <w:rPr>
          <w:rFonts w:ascii="Georgia" w:hAnsi="Georgia" w:cs="Times New Roman"/>
          <w:lang w:val="ru-RU"/>
        </w:rPr>
        <w:t>Київ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4127143A" w14:textId="77777777" w:rsidR="009905A7" w:rsidRDefault="0002154F">
      <w:pPr>
        <w:spacing w:after="0" w:line="240" w:lineRule="auto"/>
        <w:ind w:firstLine="851"/>
        <w:jc w:val="both"/>
        <w:rPr>
          <w:rFonts w:ascii="Georgia" w:hAnsi="Georgia" w:cs="Arial"/>
          <w:b/>
          <w:bCs/>
          <w:lang w:val="uk-UA"/>
        </w:rPr>
      </w:pPr>
      <w:r>
        <w:rPr>
          <w:rFonts w:ascii="Georgia" w:hAnsi="Georgia" w:cs="Arial"/>
          <w:b/>
          <w:bCs/>
          <w:lang w:val="uk-UA"/>
        </w:rPr>
        <w:lastRenderedPageBreak/>
        <w:t>3. Програма візиту експертів</w:t>
      </w:r>
    </w:p>
    <w:p w14:paraId="133FC193" w14:textId="77777777" w:rsidR="009905A7" w:rsidRDefault="009905A7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5345"/>
      </w:tblGrid>
      <w:tr w:rsidR="009905A7" w14:paraId="11763A3E" w14:textId="77777777">
        <w:tc>
          <w:tcPr>
            <w:tcW w:w="2972" w:type="dxa"/>
          </w:tcPr>
          <w:p w14:paraId="0FF1E957" w14:textId="77777777" w:rsidR="009905A7" w:rsidRDefault="0002154F">
            <w:pPr>
              <w:spacing w:after="0" w:line="240" w:lineRule="auto"/>
              <w:jc w:val="center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Час</w:t>
            </w:r>
          </w:p>
        </w:tc>
        <w:tc>
          <w:tcPr>
            <w:tcW w:w="5245" w:type="dxa"/>
          </w:tcPr>
          <w:p w14:paraId="4E916647" w14:textId="77777777" w:rsidR="009905A7" w:rsidRDefault="0002154F">
            <w:pPr>
              <w:spacing w:after="0" w:line="240" w:lineRule="auto"/>
              <w:jc w:val="center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або інші активності</w:t>
            </w:r>
          </w:p>
        </w:tc>
        <w:tc>
          <w:tcPr>
            <w:tcW w:w="5345" w:type="dxa"/>
          </w:tcPr>
          <w:p w14:paraId="3B0D8A0F" w14:textId="77777777" w:rsidR="009905A7" w:rsidRDefault="0002154F">
            <w:pPr>
              <w:spacing w:after="0" w:line="240" w:lineRule="auto"/>
              <w:jc w:val="center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Учасники</w:t>
            </w:r>
          </w:p>
        </w:tc>
      </w:tr>
      <w:tr w:rsidR="009905A7" w14:paraId="7BCAF181" w14:textId="77777777">
        <w:tc>
          <w:tcPr>
            <w:tcW w:w="13562" w:type="dxa"/>
            <w:gridSpan w:val="3"/>
          </w:tcPr>
          <w:p w14:paraId="7FA5195D" w14:textId="77777777" w:rsidR="009905A7" w:rsidRDefault="00021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День 1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8.04.2026</w:t>
            </w:r>
          </w:p>
        </w:tc>
      </w:tr>
      <w:tr w:rsidR="009905A7" w:rsidRPr="00CD1DF2" w14:paraId="7BAE692D" w14:textId="77777777">
        <w:tc>
          <w:tcPr>
            <w:tcW w:w="2972" w:type="dxa"/>
          </w:tcPr>
          <w:p w14:paraId="339FD148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09:45–10:00</w:t>
            </w:r>
          </w:p>
        </w:tc>
        <w:tc>
          <w:tcPr>
            <w:tcW w:w="5245" w:type="dxa"/>
          </w:tcPr>
          <w:p w14:paraId="152C94E5" w14:textId="77777777" w:rsidR="009905A7" w:rsidRDefault="0002154F">
            <w:pPr>
              <w:spacing w:after="0" w:line="240" w:lineRule="auto"/>
              <w:jc w:val="both"/>
              <w:rPr>
                <w:rFonts w:ascii="Georgia" w:hAnsi="Georgia"/>
                <w:lang w:val="uk-UA"/>
              </w:rPr>
            </w:pPr>
            <w:r>
              <w:rPr>
                <w:rFonts w:ascii="Georgia" w:hAnsi="Georgia"/>
                <w:lang w:val="uk-UA"/>
              </w:rPr>
              <w:t>Приїзд у ЗВО.</w:t>
            </w:r>
          </w:p>
          <w:p w14:paraId="6A58D195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/>
                <w:lang w:val="uk-UA"/>
              </w:rPr>
              <w:t>Пробна відеоконференція (перевірка готовності учасників, якості звуку, зображення)</w:t>
            </w:r>
          </w:p>
        </w:tc>
        <w:tc>
          <w:tcPr>
            <w:tcW w:w="5345" w:type="dxa"/>
          </w:tcPr>
          <w:p w14:paraId="6C6D2A6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</w:t>
            </w:r>
            <w:r>
              <w:rPr>
                <w:rFonts w:ascii="Georgia" w:hAnsi="Georgia" w:cs="Arial"/>
                <w:lang w:val="uk-UA"/>
              </w:rPr>
              <w:t>групи:</w:t>
            </w:r>
          </w:p>
          <w:p w14:paraId="3300932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Segoe UI"/>
                <w:lang w:val="uk-UA"/>
              </w:rPr>
            </w:pPr>
            <w:r>
              <w:rPr>
                <w:rFonts w:ascii="Georgia" w:hAnsi="Georgia" w:cs="Segoe UI"/>
                <w:lang w:val="uk-UA"/>
              </w:rPr>
              <w:t>Гутник Віталій Володимирович;</w:t>
            </w:r>
          </w:p>
          <w:p w14:paraId="38190712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Segoe UI"/>
                <w:lang w:val="uk-UA"/>
              </w:rPr>
            </w:pPr>
            <w:proofErr w:type="spellStart"/>
            <w:r w:rsidRPr="00CD1DF2">
              <w:rPr>
                <w:rFonts w:ascii="Georgia" w:hAnsi="Georgia" w:cs="Segoe UI"/>
                <w:lang w:val="ru-RU"/>
              </w:rPr>
              <w:t>Чугаєвська</w:t>
            </w:r>
            <w:proofErr w:type="spellEnd"/>
            <w:r w:rsidRPr="00CD1DF2">
              <w:rPr>
                <w:rFonts w:ascii="Georgia" w:hAnsi="Georgia" w:cs="Segoe UI"/>
                <w:lang w:val="ru-RU"/>
              </w:rPr>
              <w:t xml:space="preserve"> </w:t>
            </w:r>
            <w:proofErr w:type="spellStart"/>
            <w:r w:rsidRPr="00CD1DF2">
              <w:rPr>
                <w:rFonts w:ascii="Georgia" w:hAnsi="Georgia" w:cs="Segoe UI"/>
                <w:lang w:val="ru-RU"/>
              </w:rPr>
              <w:t>Альона</w:t>
            </w:r>
            <w:proofErr w:type="spellEnd"/>
            <w:r w:rsidRPr="00CD1DF2">
              <w:rPr>
                <w:rFonts w:ascii="Georgia" w:hAnsi="Georgia" w:cs="Segoe UI"/>
                <w:lang w:val="ru-RU"/>
              </w:rPr>
              <w:t xml:space="preserve"> </w:t>
            </w:r>
            <w:proofErr w:type="spellStart"/>
            <w:r w:rsidRPr="00CD1DF2">
              <w:rPr>
                <w:rFonts w:ascii="Georgia" w:hAnsi="Georgia" w:cs="Segoe UI"/>
                <w:lang w:val="ru-RU"/>
              </w:rPr>
              <w:t>Вікторівна</w:t>
            </w:r>
            <w:proofErr w:type="spellEnd"/>
            <w:r>
              <w:rPr>
                <w:rFonts w:ascii="Georgia" w:hAnsi="Georgia" w:cs="Segoe UI"/>
                <w:lang w:val="uk-UA"/>
              </w:rPr>
              <w:t>;</w:t>
            </w:r>
          </w:p>
          <w:p w14:paraId="33310C3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ru-RU"/>
              </w:rPr>
            </w:pPr>
            <w:proofErr w:type="spellStart"/>
            <w:r w:rsidRPr="00CD1DF2">
              <w:rPr>
                <w:rFonts w:ascii="Georgia" w:hAnsi="Georgia" w:cs="Segoe UI"/>
                <w:lang w:val="ru-RU"/>
              </w:rPr>
              <w:t>Серпак</w:t>
            </w:r>
            <w:proofErr w:type="spellEnd"/>
            <w:r w:rsidRPr="00CD1DF2">
              <w:rPr>
                <w:rFonts w:ascii="Georgia" w:hAnsi="Georgia" w:cs="Segoe UI"/>
                <w:lang w:val="ru-RU"/>
              </w:rPr>
              <w:t xml:space="preserve"> Олег </w:t>
            </w:r>
            <w:proofErr w:type="spellStart"/>
            <w:r w:rsidRPr="00CD1DF2">
              <w:rPr>
                <w:rFonts w:ascii="Georgia" w:hAnsi="Georgia" w:cs="Segoe UI"/>
                <w:lang w:val="ru-RU"/>
              </w:rPr>
              <w:t>Валерійович</w:t>
            </w:r>
            <w:proofErr w:type="spellEnd"/>
          </w:p>
        </w:tc>
      </w:tr>
      <w:tr w:rsidR="009905A7" w:rsidRPr="00CD1DF2" w14:paraId="4B34B398" w14:textId="77777777">
        <w:tc>
          <w:tcPr>
            <w:tcW w:w="2972" w:type="dxa"/>
          </w:tcPr>
          <w:p w14:paraId="6D05E35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10:00–10:30</w:t>
            </w:r>
          </w:p>
        </w:tc>
        <w:tc>
          <w:tcPr>
            <w:tcW w:w="5245" w:type="dxa"/>
          </w:tcPr>
          <w:p w14:paraId="15EECA4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Організаційна зустріч</w:t>
            </w:r>
            <w:r>
              <w:rPr>
                <w:rFonts w:ascii="Georgia" w:hAnsi="Georgia" w:cs="Arial"/>
                <w:lang w:val="uk-UA"/>
              </w:rPr>
              <w:t xml:space="preserve"> з гарантом ОП</w:t>
            </w:r>
          </w:p>
        </w:tc>
        <w:tc>
          <w:tcPr>
            <w:tcW w:w="5345" w:type="dxa"/>
          </w:tcPr>
          <w:p w14:paraId="04D311F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3065C49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Segoe UI"/>
                <w:shd w:val="clear" w:color="auto" w:fill="FFFFFF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гарант ОП – </w:t>
            </w:r>
            <w:proofErr w:type="spellStart"/>
            <w:r w:rsidRPr="00CD1DF2">
              <w:rPr>
                <w:rFonts w:ascii="Georgia" w:hAnsi="Georgia" w:cs="Times New Roman"/>
                <w:lang w:val="ru-RU"/>
              </w:rPr>
              <w:t>Заросило</w:t>
            </w:r>
            <w:proofErr w:type="spellEnd"/>
            <w:r w:rsidRPr="00CD1DF2">
              <w:rPr>
                <w:rFonts w:ascii="Georgia" w:hAnsi="Georgia" w:cs="Times New Roman"/>
                <w:lang w:val="ru-RU"/>
              </w:rPr>
              <w:t xml:space="preserve"> </w:t>
            </w:r>
            <w:proofErr w:type="spellStart"/>
            <w:r w:rsidRPr="00CD1DF2">
              <w:rPr>
                <w:rFonts w:ascii="Georgia" w:hAnsi="Georgia" w:cs="Times New Roman"/>
                <w:lang w:val="ru-RU"/>
              </w:rPr>
              <w:t>Володимир</w:t>
            </w:r>
            <w:proofErr w:type="spellEnd"/>
            <w:r w:rsidRPr="00CD1DF2">
              <w:rPr>
                <w:rFonts w:ascii="Georgia" w:hAnsi="Georgia" w:cs="Times New Roman"/>
                <w:lang w:val="ru-RU"/>
              </w:rPr>
              <w:t xml:space="preserve"> </w:t>
            </w:r>
            <w:proofErr w:type="spellStart"/>
            <w:r w:rsidRPr="00CD1DF2">
              <w:rPr>
                <w:rFonts w:ascii="Georgia" w:hAnsi="Georgia" w:cs="Times New Roman"/>
                <w:lang w:val="ru-RU"/>
              </w:rPr>
              <w:t>Олексійович</w:t>
            </w:r>
            <w:proofErr w:type="spellEnd"/>
          </w:p>
        </w:tc>
      </w:tr>
      <w:tr w:rsidR="009905A7" w:rsidRPr="00CD1DF2" w14:paraId="57C0E6DC" w14:textId="77777777">
        <w:tc>
          <w:tcPr>
            <w:tcW w:w="2972" w:type="dxa"/>
          </w:tcPr>
          <w:p w14:paraId="3FDAB20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10:30–11:00</w:t>
            </w:r>
          </w:p>
        </w:tc>
        <w:tc>
          <w:tcPr>
            <w:tcW w:w="5245" w:type="dxa"/>
          </w:tcPr>
          <w:p w14:paraId="43EC67E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Підготовка до зустрічі 1</w:t>
            </w:r>
          </w:p>
        </w:tc>
        <w:tc>
          <w:tcPr>
            <w:tcW w:w="5345" w:type="dxa"/>
          </w:tcPr>
          <w:p w14:paraId="5F5B971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</w:tc>
      </w:tr>
      <w:tr w:rsidR="009905A7" w:rsidRPr="00CD1DF2" w14:paraId="116B9A07" w14:textId="77777777">
        <w:tc>
          <w:tcPr>
            <w:tcW w:w="2972" w:type="dxa"/>
          </w:tcPr>
          <w:p w14:paraId="1E65700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11:00–11:30</w:t>
            </w:r>
          </w:p>
        </w:tc>
        <w:tc>
          <w:tcPr>
            <w:tcW w:w="5245" w:type="dxa"/>
          </w:tcPr>
          <w:p w14:paraId="3487517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 xml:space="preserve">Зустріч 1 </w:t>
            </w:r>
            <w:r>
              <w:rPr>
                <w:rFonts w:ascii="Georgia" w:hAnsi="Georgia" w:cs="Arial"/>
                <w:lang w:val="uk-UA"/>
              </w:rPr>
              <w:t>з керівником та менеджментом ЗВО</w:t>
            </w:r>
          </w:p>
        </w:tc>
        <w:tc>
          <w:tcPr>
            <w:tcW w:w="5345" w:type="dxa"/>
          </w:tcPr>
          <w:p w14:paraId="464C7641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  <w:p w14:paraId="7E616E68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highlight w:val="magenta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Ректор </w:t>
            </w:r>
            <w:r>
              <w:rPr>
                <w:rFonts w:ascii="Georgia" w:hAnsi="Georgia" w:cs="Arial"/>
                <w:lang w:val="uk-UA"/>
              </w:rPr>
              <w:t>Мур</w:t>
            </w:r>
            <w:r>
              <w:rPr>
                <w:rFonts w:ascii="Georgia" w:hAnsi="Georgia" w:cs="Arial"/>
                <w:lang w:val="uk-UA"/>
              </w:rPr>
              <w:t>авйов</w:t>
            </w:r>
            <w:r>
              <w:rPr>
                <w:rFonts w:ascii="Georgia" w:hAnsi="Georgia" w:cs="Arial"/>
                <w:lang w:val="uk-UA"/>
              </w:rPr>
              <w:t xml:space="preserve"> Кирило Володимирович</w:t>
            </w:r>
          </w:p>
          <w:p w14:paraId="7AD580F7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Віце</w:t>
            </w:r>
            <w:r>
              <w:rPr>
                <w:rFonts w:ascii="Georgia" w:hAnsi="Georgia" w:cs="Arial"/>
                <w:lang w:val="uk-UA"/>
              </w:rPr>
              <w:t>-президент МАУП Гончаренко Михайло Федорович</w:t>
            </w:r>
          </w:p>
          <w:p w14:paraId="6BC1873A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Віце-президент МАУП </w:t>
            </w:r>
            <w:proofErr w:type="spellStart"/>
            <w:r>
              <w:rPr>
                <w:rFonts w:ascii="Georgia" w:hAnsi="Georgia" w:cs="Arial"/>
                <w:lang w:val="uk-UA"/>
              </w:rPr>
              <w:t>Храпатий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Вікторович</w:t>
            </w:r>
          </w:p>
          <w:p w14:paraId="7A6DB3E1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Директор ННІПБ Лисенко Сергій Олексійович</w:t>
            </w:r>
          </w:p>
          <w:p w14:paraId="5D9AA9A9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Гарант ОП </w:t>
            </w:r>
            <w:r>
              <w:rPr>
                <w:rFonts w:ascii="Georgia" w:hAnsi="Georgia" w:cs="Times New Roman"/>
                <w:lang w:val="uk-UA"/>
              </w:rPr>
              <w:t>Заросило Володимир Олексійович</w:t>
            </w:r>
          </w:p>
        </w:tc>
      </w:tr>
      <w:tr w:rsidR="009905A7" w:rsidRPr="00CD1DF2" w14:paraId="57D4540F" w14:textId="77777777">
        <w:trPr>
          <w:trHeight w:val="465"/>
        </w:trPr>
        <w:tc>
          <w:tcPr>
            <w:tcW w:w="2972" w:type="dxa"/>
          </w:tcPr>
          <w:p w14:paraId="6800CC0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11:30–11:50</w:t>
            </w:r>
          </w:p>
        </w:tc>
        <w:tc>
          <w:tcPr>
            <w:tcW w:w="5245" w:type="dxa"/>
          </w:tcPr>
          <w:p w14:paraId="019FAE9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Підведення підсумків зустрічі 1 та </w:t>
            </w:r>
            <w:r>
              <w:rPr>
                <w:rFonts w:ascii="Georgia" w:hAnsi="Georgia" w:cs="Arial"/>
                <w:lang w:val="uk-UA"/>
              </w:rPr>
              <w:t>підготовка до зустрічі 2</w:t>
            </w:r>
          </w:p>
        </w:tc>
        <w:tc>
          <w:tcPr>
            <w:tcW w:w="5345" w:type="dxa"/>
          </w:tcPr>
          <w:p w14:paraId="65FA8BD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</w:tc>
      </w:tr>
      <w:tr w:rsidR="009905A7" w:rsidRPr="00CD1DF2" w14:paraId="6F5A04D3" w14:textId="77777777">
        <w:trPr>
          <w:trHeight w:val="570"/>
        </w:trPr>
        <w:tc>
          <w:tcPr>
            <w:tcW w:w="2972" w:type="dxa"/>
          </w:tcPr>
          <w:p w14:paraId="07A9A04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11:50-12:30</w:t>
            </w:r>
          </w:p>
        </w:tc>
        <w:tc>
          <w:tcPr>
            <w:tcW w:w="5245" w:type="dxa"/>
          </w:tcPr>
          <w:p w14:paraId="1176EC6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2</w:t>
            </w:r>
            <w:r>
              <w:rPr>
                <w:rFonts w:ascii="Georgia" w:hAnsi="Georgia" w:cs="Arial"/>
                <w:lang w:val="uk-UA"/>
              </w:rPr>
              <w:t xml:space="preserve"> з авторами відомостей про </w:t>
            </w:r>
            <w:proofErr w:type="spellStart"/>
            <w:r>
              <w:rPr>
                <w:rFonts w:ascii="Georgia" w:hAnsi="Georgia" w:cs="Arial"/>
                <w:lang w:val="uk-UA"/>
              </w:rPr>
              <w:t>самооцінювання</w:t>
            </w:r>
            <w:proofErr w:type="spellEnd"/>
          </w:p>
        </w:tc>
        <w:tc>
          <w:tcPr>
            <w:tcW w:w="5345" w:type="dxa"/>
          </w:tcPr>
          <w:p w14:paraId="1A57399B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  <w:p w14:paraId="1F49A62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Автори відомостей про </w:t>
            </w:r>
            <w:proofErr w:type="spellStart"/>
            <w:r>
              <w:rPr>
                <w:rFonts w:ascii="Georgia" w:hAnsi="Georgia" w:cs="Arial"/>
                <w:lang w:val="uk-UA"/>
              </w:rPr>
              <w:t>самоо</w:t>
            </w:r>
            <w:r>
              <w:rPr>
                <w:rFonts w:ascii="Georgia" w:hAnsi="Georgia" w:cs="Arial"/>
                <w:lang w:val="uk-UA"/>
              </w:rPr>
              <w:t>цінювання</w:t>
            </w:r>
            <w:proofErr w:type="spellEnd"/>
            <w:r>
              <w:rPr>
                <w:rFonts w:ascii="Georgia" w:hAnsi="Georgia" w:cs="Arial"/>
                <w:lang w:val="uk-UA"/>
              </w:rPr>
              <w:t>:</w:t>
            </w:r>
          </w:p>
          <w:p w14:paraId="677824D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Гарант ОП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  <w:r>
              <w:rPr>
                <w:rFonts w:ascii="Georgia" w:hAnsi="Georgia" w:cs="Times New Roman"/>
                <w:lang w:val="uk-UA"/>
              </w:rPr>
              <w:t>Заросило Володимир Олексійович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</w:p>
          <w:p w14:paraId="072B5EC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Заступник</w:t>
            </w:r>
            <w:r>
              <w:rPr>
                <w:rFonts w:ascii="Georgia" w:hAnsi="Georgia" w:cs="Arial"/>
                <w:lang w:val="uk-UA"/>
              </w:rPr>
              <w:t xml:space="preserve"> директора ННІПБ Савка Олександр Іванович</w:t>
            </w:r>
          </w:p>
          <w:p w14:paraId="25DF8AA7" w14:textId="77777777" w:rsidR="009905A7" w:rsidRDefault="0002154F">
            <w:pPr>
              <w:spacing w:after="0" w:line="240" w:lineRule="auto"/>
              <w:jc w:val="both"/>
              <w:rPr>
                <w:rFonts w:ascii="Georgia" w:hAnsi="Georgia"/>
                <w:lang w:val="uk-UA"/>
              </w:rPr>
            </w:pPr>
            <w:r>
              <w:rPr>
                <w:rFonts w:ascii="Georgia" w:hAnsi="Georgia"/>
                <w:lang w:val="uk-UA"/>
              </w:rPr>
              <w:t>Завідувач</w:t>
            </w:r>
            <w:r>
              <w:rPr>
                <w:rFonts w:ascii="Georgia" w:hAnsi="Georgia"/>
                <w:lang w:val="uk-UA"/>
              </w:rPr>
              <w:t xml:space="preserve"> кафедри теорії держави і права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конституційного</w:t>
            </w:r>
            <w:r>
              <w:rPr>
                <w:rFonts w:ascii="Georgia" w:hAnsi="Georgia"/>
                <w:lang w:val="uk-UA"/>
              </w:rPr>
              <w:t xml:space="preserve"> права Талах Анатолій Миколайович</w:t>
            </w:r>
          </w:p>
          <w:p w14:paraId="0BD6EF67" w14:textId="77777777" w:rsidR="009905A7" w:rsidRDefault="0002154F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кафедри цивільно-правових дисциплін Барановська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 Миколаївна</w:t>
            </w:r>
          </w:p>
          <w:p w14:paraId="4FAB07E0" w14:textId="77777777" w:rsidR="009905A7" w:rsidRDefault="0002154F">
            <w:pPr>
              <w:spacing w:after="0" w:line="240" w:lineRule="auto"/>
              <w:jc w:val="both"/>
              <w:rPr>
                <w:rFonts w:ascii="Georgia" w:hAnsi="Georgia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Професор кафедри теорії держави і права та конституційного права Веклич Владислав Олександрович  </w:t>
            </w:r>
          </w:p>
        </w:tc>
      </w:tr>
      <w:tr w:rsidR="009905A7" w:rsidRPr="00CD1DF2" w14:paraId="4003C964" w14:textId="77777777">
        <w:trPr>
          <w:trHeight w:val="415"/>
        </w:trPr>
        <w:tc>
          <w:tcPr>
            <w:tcW w:w="2972" w:type="dxa"/>
          </w:tcPr>
          <w:p w14:paraId="6B77F46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12:30 – 12:40</w:t>
            </w:r>
          </w:p>
        </w:tc>
        <w:tc>
          <w:tcPr>
            <w:tcW w:w="5245" w:type="dxa"/>
          </w:tcPr>
          <w:p w14:paraId="73E921C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2</w:t>
            </w:r>
          </w:p>
        </w:tc>
        <w:tc>
          <w:tcPr>
            <w:tcW w:w="5345" w:type="dxa"/>
          </w:tcPr>
          <w:p w14:paraId="51C2FA2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</w:tc>
      </w:tr>
      <w:tr w:rsidR="009905A7" w14:paraId="785DC9E3" w14:textId="77777777">
        <w:trPr>
          <w:trHeight w:val="415"/>
        </w:trPr>
        <w:tc>
          <w:tcPr>
            <w:tcW w:w="2972" w:type="dxa"/>
          </w:tcPr>
          <w:p w14:paraId="6C51DAA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12:40–13:20</w:t>
            </w:r>
          </w:p>
        </w:tc>
        <w:tc>
          <w:tcPr>
            <w:tcW w:w="5245" w:type="dxa"/>
          </w:tcPr>
          <w:p w14:paraId="1B3DB33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Обідня </w:t>
            </w:r>
            <w:r>
              <w:rPr>
                <w:rFonts w:ascii="Georgia" w:hAnsi="Georgia" w:cs="Arial"/>
                <w:lang w:val="uk-UA"/>
              </w:rPr>
              <w:t>перерва</w:t>
            </w:r>
          </w:p>
        </w:tc>
        <w:tc>
          <w:tcPr>
            <w:tcW w:w="5345" w:type="dxa"/>
          </w:tcPr>
          <w:p w14:paraId="29107B7A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9905A7" w:rsidRPr="00CD1DF2" w14:paraId="21085F45" w14:textId="77777777">
        <w:trPr>
          <w:trHeight w:val="415"/>
        </w:trPr>
        <w:tc>
          <w:tcPr>
            <w:tcW w:w="2972" w:type="dxa"/>
          </w:tcPr>
          <w:p w14:paraId="4117101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13:20-13:30</w:t>
            </w:r>
          </w:p>
        </w:tc>
        <w:tc>
          <w:tcPr>
            <w:tcW w:w="5245" w:type="dxa"/>
          </w:tcPr>
          <w:p w14:paraId="2CD1EBB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Підготовка до зустрічі 3</w:t>
            </w:r>
          </w:p>
        </w:tc>
        <w:tc>
          <w:tcPr>
            <w:tcW w:w="5345" w:type="dxa"/>
          </w:tcPr>
          <w:p w14:paraId="0C4DD59B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</w:tc>
      </w:tr>
      <w:tr w:rsidR="009905A7" w:rsidRPr="00CD1DF2" w14:paraId="53E151F4" w14:textId="77777777">
        <w:trPr>
          <w:trHeight w:val="4253"/>
        </w:trPr>
        <w:tc>
          <w:tcPr>
            <w:tcW w:w="2972" w:type="dxa"/>
          </w:tcPr>
          <w:p w14:paraId="593BAA3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13:30–14:20</w:t>
            </w:r>
          </w:p>
        </w:tc>
        <w:tc>
          <w:tcPr>
            <w:tcW w:w="5245" w:type="dxa"/>
          </w:tcPr>
          <w:p w14:paraId="60FECDA2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 xml:space="preserve">Зустріч 3 </w:t>
            </w:r>
            <w:r>
              <w:rPr>
                <w:rFonts w:ascii="Georgia" w:hAnsi="Georgia" w:cs="Arial"/>
                <w:lang w:val="uk-UA"/>
              </w:rPr>
              <w:t>з академічним персоналом</w:t>
            </w:r>
          </w:p>
        </w:tc>
        <w:tc>
          <w:tcPr>
            <w:tcW w:w="5345" w:type="dxa"/>
          </w:tcPr>
          <w:p w14:paraId="2A23BA2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37A894F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Науково-педагогічні п</w:t>
            </w:r>
            <w:r>
              <w:rPr>
                <w:rFonts w:ascii="Georgia" w:hAnsi="Georgia" w:cs="Arial"/>
                <w:lang w:val="uk-UA"/>
              </w:rPr>
              <w:t>рацівники, які реалізовують ОП: (не більше 8 осіб)</w:t>
            </w:r>
          </w:p>
          <w:p w14:paraId="59680081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Гарант ОП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  <w:r>
              <w:rPr>
                <w:rFonts w:ascii="Georgia" w:hAnsi="Georgia" w:cs="Times New Roman"/>
                <w:lang w:val="uk-UA"/>
              </w:rPr>
              <w:t>Заросило Володимир Олексійович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</w:p>
          <w:p w14:paraId="05E82BD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Директор ННІПБ Лисенко Сергій Олексійович</w:t>
            </w:r>
          </w:p>
          <w:p w14:paraId="36E745FA" w14:textId="77777777" w:rsidR="009905A7" w:rsidRDefault="0002154F">
            <w:pPr>
              <w:spacing w:after="0" w:line="240" w:lineRule="auto"/>
              <w:jc w:val="both"/>
              <w:rPr>
                <w:rFonts w:ascii="Georgia" w:hAnsi="Georgia"/>
                <w:lang w:val="uk-UA"/>
              </w:rPr>
            </w:pPr>
            <w:r>
              <w:rPr>
                <w:rFonts w:ascii="Georgia" w:hAnsi="Georgia"/>
                <w:lang w:val="uk-UA"/>
              </w:rPr>
              <w:t>Завідувач</w:t>
            </w:r>
            <w:r>
              <w:rPr>
                <w:rFonts w:ascii="Georgia" w:hAnsi="Georgia"/>
                <w:lang w:val="uk-UA"/>
              </w:rPr>
              <w:t xml:space="preserve"> кафедри теорії держави і права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конституційного</w:t>
            </w:r>
            <w:r>
              <w:rPr>
                <w:rFonts w:ascii="Georgia" w:hAnsi="Georgia"/>
                <w:lang w:val="uk-UA"/>
              </w:rPr>
              <w:t xml:space="preserve"> права Талах Анатолій Миколайович</w:t>
            </w:r>
          </w:p>
          <w:p w14:paraId="6174645B" w14:textId="77777777" w:rsidR="009905A7" w:rsidRDefault="0002154F">
            <w:pPr>
              <w:spacing w:after="0" w:line="240" w:lineRule="auto"/>
              <w:jc w:val="both"/>
              <w:rPr>
                <w:rFonts w:ascii="Georgia" w:hAnsi="Georgia"/>
                <w:lang w:val="uk-UA"/>
              </w:rPr>
            </w:pPr>
            <w:r>
              <w:rPr>
                <w:rFonts w:ascii="Georgia" w:hAnsi="Georgia"/>
                <w:lang w:val="uk-UA"/>
              </w:rPr>
              <w:t>Завідувач кафедри адміністра</w:t>
            </w:r>
            <w:r>
              <w:rPr>
                <w:rFonts w:ascii="Georgia" w:hAnsi="Georgia"/>
                <w:lang w:val="uk-UA"/>
              </w:rPr>
              <w:t>тивного фінансового та банківського права Лісовська Юлія Петрівна</w:t>
            </w:r>
          </w:p>
          <w:p w14:paraId="493ADD69" w14:textId="77777777" w:rsidR="009905A7" w:rsidRDefault="0002154F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кафедри цивільно-правових дисциплін Барановська Віра Миколаївна</w:t>
            </w:r>
          </w:p>
          <w:p w14:paraId="724CE3A0" w14:textId="77777777" w:rsidR="009905A7" w:rsidRDefault="0002154F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Професор кафедри цивільно-правових дисциплін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Чорнолуцький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 Васильович</w:t>
            </w:r>
          </w:p>
          <w:p w14:paraId="0AC57334" w14:textId="77777777" w:rsidR="009905A7" w:rsidRDefault="0002154F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кафедри теорії держави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права та конституційного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Євдокімов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Андрійович</w:t>
            </w:r>
          </w:p>
        </w:tc>
      </w:tr>
      <w:tr w:rsidR="009905A7" w:rsidRPr="00CD1DF2" w14:paraId="4274186E" w14:textId="77777777">
        <w:trPr>
          <w:trHeight w:val="300"/>
        </w:trPr>
        <w:tc>
          <w:tcPr>
            <w:tcW w:w="2972" w:type="dxa"/>
          </w:tcPr>
          <w:p w14:paraId="0611E31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14:20- 14:30</w:t>
            </w:r>
          </w:p>
        </w:tc>
        <w:tc>
          <w:tcPr>
            <w:tcW w:w="5245" w:type="dxa"/>
          </w:tcPr>
          <w:p w14:paraId="7741E74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3 і підготовка до зустрічі 4</w:t>
            </w:r>
          </w:p>
        </w:tc>
        <w:tc>
          <w:tcPr>
            <w:tcW w:w="5345" w:type="dxa"/>
          </w:tcPr>
          <w:p w14:paraId="3653A88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14:paraId="4D2E33FC" w14:textId="77777777">
        <w:trPr>
          <w:trHeight w:val="516"/>
        </w:trPr>
        <w:tc>
          <w:tcPr>
            <w:tcW w:w="2972" w:type="dxa"/>
          </w:tcPr>
          <w:p w14:paraId="7ADA1D4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14:30–15:15</w:t>
            </w:r>
          </w:p>
        </w:tc>
        <w:tc>
          <w:tcPr>
            <w:tcW w:w="5245" w:type="dxa"/>
          </w:tcPr>
          <w:p w14:paraId="1CA3486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Зустріч 4</w:t>
            </w:r>
            <w:r>
              <w:rPr>
                <w:rFonts w:ascii="Georgia" w:hAnsi="Georgia" w:cs="Arial"/>
                <w:lang w:val="uk-UA"/>
              </w:rPr>
              <w:t xml:space="preserve"> зі здобувачами ОП </w:t>
            </w:r>
          </w:p>
        </w:tc>
        <w:tc>
          <w:tcPr>
            <w:tcW w:w="5345" w:type="dxa"/>
          </w:tcPr>
          <w:p w14:paraId="3F1C5B4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Учасники експ</w:t>
            </w:r>
            <w:r>
              <w:rPr>
                <w:rFonts w:ascii="Georgia" w:hAnsi="Georgia" w:cs="Arial"/>
                <w:lang w:val="uk-UA"/>
              </w:rPr>
              <w:t xml:space="preserve">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3DE6627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Здобувачі вищої освіти:</w:t>
            </w:r>
          </w:p>
          <w:p w14:paraId="4A5B9D55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(по 3-4 здобувачі з кожного року та форми навчання):</w:t>
            </w:r>
          </w:p>
          <w:p w14:paraId="37AFB1A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Денна форма навчання</w:t>
            </w:r>
          </w:p>
          <w:p w14:paraId="6A3E289B" w14:textId="77777777" w:rsidR="009905A7" w:rsidRDefault="000215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 рік навчання)</w:t>
            </w:r>
          </w:p>
          <w:p w14:paraId="6DA8A835" w14:textId="77777777" w:rsidR="009905A7" w:rsidRDefault="000215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7A49FAA7" w14:textId="77777777" w:rsidR="009905A7" w:rsidRDefault="000215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0321CD2F" w14:textId="77777777" w:rsidR="009905A7" w:rsidRDefault="000215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42C948EF" w14:textId="77777777" w:rsidR="009905A7" w:rsidRDefault="000215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3EFFCFE5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  <w:p w14:paraId="76D7513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Заочна форма навчання</w:t>
            </w:r>
          </w:p>
          <w:p w14:paraId="3D53A0B1" w14:textId="77777777" w:rsidR="009905A7" w:rsidRDefault="0002154F">
            <w:p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      </w:t>
            </w: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1.Прізвище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 рік навчання)</w:t>
            </w:r>
          </w:p>
          <w:p w14:paraId="4C488DED" w14:textId="77777777" w:rsidR="009905A7" w:rsidRDefault="0002154F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16799EF5" w14:textId="77777777" w:rsidR="009905A7" w:rsidRDefault="000215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52D3D905" w14:textId="77777777" w:rsidR="009905A7" w:rsidRDefault="000215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  <w:p w14:paraId="2439819D" w14:textId="77777777" w:rsidR="009905A7" w:rsidRDefault="000215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ascii="Georgia" w:eastAsia="Georgia" w:hAnsi="Georgia" w:cs="Georgia"/>
                <w:color w:val="000000"/>
                <w:highlight w:val="yellow"/>
                <w:lang w:val="uk-UA"/>
              </w:rPr>
              <w:t>Прізвище Ім’я (_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 рік навчання)</w:t>
            </w:r>
          </w:p>
        </w:tc>
      </w:tr>
      <w:tr w:rsidR="009905A7" w14:paraId="7F0AF153" w14:textId="77777777">
        <w:trPr>
          <w:trHeight w:val="222"/>
        </w:trPr>
        <w:tc>
          <w:tcPr>
            <w:tcW w:w="2972" w:type="dxa"/>
          </w:tcPr>
          <w:p w14:paraId="008D1D1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15:15-15:30</w:t>
            </w:r>
          </w:p>
        </w:tc>
        <w:tc>
          <w:tcPr>
            <w:tcW w:w="5245" w:type="dxa"/>
          </w:tcPr>
          <w:p w14:paraId="40A2E82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4 і підготовка до зустрічі 5</w:t>
            </w:r>
          </w:p>
        </w:tc>
        <w:tc>
          <w:tcPr>
            <w:tcW w:w="5345" w:type="dxa"/>
          </w:tcPr>
          <w:p w14:paraId="44B2163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</w:tr>
      <w:tr w:rsidR="009905A7" w:rsidRPr="00CD1DF2" w14:paraId="164427C7" w14:textId="77777777">
        <w:trPr>
          <w:trHeight w:val="602"/>
        </w:trPr>
        <w:tc>
          <w:tcPr>
            <w:tcW w:w="2972" w:type="dxa"/>
          </w:tcPr>
          <w:p w14:paraId="61D909F1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15:30-16:00</w:t>
            </w:r>
          </w:p>
        </w:tc>
        <w:tc>
          <w:tcPr>
            <w:tcW w:w="5245" w:type="dxa"/>
          </w:tcPr>
          <w:p w14:paraId="5E5F481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 xml:space="preserve">Зустріч 5 </w:t>
            </w:r>
            <w:r>
              <w:rPr>
                <w:rFonts w:ascii="Georgia" w:hAnsi="Georgia" w:cs="Arial"/>
                <w:lang w:val="uk-UA"/>
              </w:rPr>
              <w:t xml:space="preserve">зі </w:t>
            </w:r>
            <w:proofErr w:type="spellStart"/>
            <w:r>
              <w:rPr>
                <w:rFonts w:ascii="Georgia" w:hAnsi="Georgia" w:cs="Arial"/>
                <w:lang w:val="uk-UA"/>
              </w:rPr>
              <w:t>стейкголдерами</w:t>
            </w:r>
            <w:proofErr w:type="spellEnd"/>
          </w:p>
        </w:tc>
        <w:tc>
          <w:tcPr>
            <w:tcW w:w="5345" w:type="dxa"/>
          </w:tcPr>
          <w:p w14:paraId="085D05D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73B5525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 xml:space="preserve">Представники </w:t>
            </w:r>
            <w:r>
              <w:rPr>
                <w:rFonts w:ascii="Georgia" w:hAnsi="Georgia" w:cs="Arial"/>
                <w:b/>
                <w:lang w:val="uk-UA"/>
              </w:rPr>
              <w:t>роботодавців:</w:t>
            </w:r>
          </w:p>
          <w:p w14:paraId="0E24693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1. Голова</w:t>
            </w:r>
            <w:r>
              <w:rPr>
                <w:rFonts w:ascii="Georgia" w:hAnsi="Georgia" w:cs="Arial"/>
                <w:lang w:val="uk-UA"/>
              </w:rPr>
              <w:t xml:space="preserve"> правління фінансової компанії Поляков Олексій Володимирович</w:t>
            </w:r>
          </w:p>
          <w:p w14:paraId="25E415E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2. Приватний</w:t>
            </w:r>
            <w:r>
              <w:rPr>
                <w:rFonts w:ascii="Georgia" w:hAnsi="Georgia" w:cs="Arial"/>
                <w:lang w:val="uk-UA"/>
              </w:rPr>
              <w:t xml:space="preserve"> виконавець Литвиненко Олексій Вікторович</w:t>
            </w:r>
          </w:p>
          <w:p w14:paraId="3A2912F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3.</w:t>
            </w:r>
            <w:r>
              <w:rPr>
                <w:rFonts w:ascii="Georgia" w:hAnsi="Georgia" w:cs="Arial"/>
                <w:lang w:val="uk-UA"/>
              </w:rPr>
              <w:t xml:space="preserve"> Голова правління Національної асоціації лобістів України Шевчук Олексій Анатолійович</w:t>
            </w:r>
          </w:p>
          <w:p w14:paraId="54CA461B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4. Адвокат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  <w:proofErr w:type="spellStart"/>
            <w:r>
              <w:rPr>
                <w:rFonts w:ascii="Georgia" w:hAnsi="Georgia" w:cs="Arial"/>
                <w:lang w:val="uk-UA"/>
              </w:rPr>
              <w:t>Часовников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Дмитро В</w:t>
            </w:r>
            <w:r>
              <w:rPr>
                <w:rFonts w:ascii="Georgia" w:hAnsi="Georgia" w:cs="Arial"/>
                <w:lang w:val="uk-UA"/>
              </w:rPr>
              <w:t>алерійович</w:t>
            </w:r>
          </w:p>
          <w:p w14:paraId="6EF05D9C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5. Адвокат</w:t>
            </w:r>
            <w:r>
              <w:rPr>
                <w:rFonts w:ascii="Georgia" w:hAnsi="Georgia" w:cs="Arial"/>
                <w:lang w:val="uk-UA"/>
              </w:rPr>
              <w:t xml:space="preserve"> Капля Олександр Миколайович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</w:p>
        </w:tc>
      </w:tr>
      <w:tr w:rsidR="009905A7" w:rsidRPr="00CD1DF2" w14:paraId="30886072" w14:textId="77777777">
        <w:tc>
          <w:tcPr>
            <w:tcW w:w="2972" w:type="dxa"/>
          </w:tcPr>
          <w:p w14:paraId="4FB6CBB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16:00–16:20</w:t>
            </w:r>
          </w:p>
        </w:tc>
        <w:tc>
          <w:tcPr>
            <w:tcW w:w="5245" w:type="dxa"/>
          </w:tcPr>
          <w:p w14:paraId="32B318A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5 та підготовка до зустрічі 6</w:t>
            </w:r>
          </w:p>
        </w:tc>
        <w:tc>
          <w:tcPr>
            <w:tcW w:w="5345" w:type="dxa"/>
          </w:tcPr>
          <w:p w14:paraId="1BC6B131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14:paraId="5F33E992" w14:textId="77777777">
        <w:tc>
          <w:tcPr>
            <w:tcW w:w="2972" w:type="dxa"/>
          </w:tcPr>
          <w:p w14:paraId="7AE8BF5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16:20-16:50</w:t>
            </w:r>
          </w:p>
        </w:tc>
        <w:tc>
          <w:tcPr>
            <w:tcW w:w="5245" w:type="dxa"/>
          </w:tcPr>
          <w:p w14:paraId="4E025DB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 xml:space="preserve">Зустріч 6 </w:t>
            </w:r>
            <w:r>
              <w:rPr>
                <w:rFonts w:ascii="Georgia" w:hAnsi="Georgia" w:cs="Arial"/>
                <w:lang w:val="uk-UA"/>
              </w:rPr>
              <w:t xml:space="preserve">з представниками </w:t>
            </w:r>
            <w:r>
              <w:rPr>
                <w:rFonts w:ascii="Georgia" w:hAnsi="Georgia" w:cs="Arial"/>
                <w:lang w:val="uk-UA"/>
              </w:rPr>
              <w:t>студентського самоврядування</w:t>
            </w:r>
          </w:p>
        </w:tc>
        <w:tc>
          <w:tcPr>
            <w:tcW w:w="5345" w:type="dxa"/>
          </w:tcPr>
          <w:p w14:paraId="4BD1933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420A64A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Представники студентського самоврядування</w:t>
            </w:r>
            <w:r>
              <w:rPr>
                <w:rFonts w:ascii="Georgia" w:hAnsi="Georgia" w:cs="Arial"/>
                <w:lang w:val="uk-UA"/>
              </w:rPr>
              <w:t>:</w:t>
            </w:r>
          </w:p>
          <w:p w14:paraId="23C32352" w14:textId="77777777" w:rsidR="009905A7" w:rsidRDefault="0002154F">
            <w:pPr>
              <w:spacing w:after="0" w:line="240" w:lineRule="auto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Бесараб Вікторія;</w:t>
            </w:r>
          </w:p>
          <w:p w14:paraId="102EC86C" w14:textId="77777777" w:rsidR="009905A7" w:rsidRDefault="0002154F">
            <w:pPr>
              <w:spacing w:after="0" w:line="240" w:lineRule="auto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Партека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Анастасія;</w:t>
            </w:r>
          </w:p>
          <w:p w14:paraId="6DCBA395" w14:textId="77777777" w:rsidR="009905A7" w:rsidRDefault="0002154F">
            <w:pPr>
              <w:spacing w:after="0" w:line="240" w:lineRule="auto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Рудько </w:t>
            </w:r>
            <w:proofErr w:type="spellStart"/>
            <w:r>
              <w:rPr>
                <w:rFonts w:ascii="Georgia" w:hAnsi="Georgia" w:cs="Arial"/>
                <w:lang w:val="uk-UA"/>
              </w:rPr>
              <w:t>Крістіна</w:t>
            </w:r>
            <w:proofErr w:type="spellEnd"/>
            <w:r>
              <w:rPr>
                <w:rFonts w:ascii="Georgia" w:hAnsi="Georgia" w:cs="Arial"/>
                <w:lang w:val="uk-UA"/>
              </w:rPr>
              <w:t>;</w:t>
            </w:r>
          </w:p>
          <w:p w14:paraId="384F8EDB" w14:textId="77777777" w:rsidR="009905A7" w:rsidRDefault="0002154F">
            <w:pPr>
              <w:spacing w:after="0" w:line="240" w:lineRule="auto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lastRenderedPageBreak/>
              <w:t>Ганзевич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Валерія;</w:t>
            </w:r>
          </w:p>
          <w:p w14:paraId="5F28279F" w14:textId="77777777" w:rsidR="009905A7" w:rsidRDefault="0002154F">
            <w:pPr>
              <w:spacing w:after="0" w:line="240" w:lineRule="auto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Гросу Ельвіра</w:t>
            </w:r>
            <w:r>
              <w:rPr>
                <w:rFonts w:ascii="Georgia" w:hAnsi="Georgia" w:cs="Arial"/>
                <w:lang w:val="uk-UA"/>
              </w:rPr>
              <w:t>;</w:t>
            </w:r>
          </w:p>
          <w:p w14:paraId="2284E43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Давітадзе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Каміла</w:t>
            </w:r>
          </w:p>
        </w:tc>
      </w:tr>
      <w:tr w:rsidR="009905A7" w:rsidRPr="00CD1DF2" w14:paraId="405BA73A" w14:textId="77777777">
        <w:tc>
          <w:tcPr>
            <w:tcW w:w="2972" w:type="dxa"/>
          </w:tcPr>
          <w:p w14:paraId="65946CD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16:50-17:1</w:t>
            </w:r>
            <w:r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0A20560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6 зустрічі</w:t>
            </w:r>
          </w:p>
        </w:tc>
        <w:tc>
          <w:tcPr>
            <w:tcW w:w="5345" w:type="dxa"/>
          </w:tcPr>
          <w:p w14:paraId="1591809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0A001614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9905A7" w:rsidRPr="00CD1DF2" w14:paraId="0085D5F7" w14:textId="77777777">
        <w:trPr>
          <w:trHeight w:val="58"/>
        </w:trPr>
        <w:tc>
          <w:tcPr>
            <w:tcW w:w="2972" w:type="dxa"/>
          </w:tcPr>
          <w:p w14:paraId="172B2B1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17:10–17:40</w:t>
            </w:r>
          </w:p>
        </w:tc>
        <w:tc>
          <w:tcPr>
            <w:tcW w:w="5245" w:type="dxa"/>
          </w:tcPr>
          <w:p w14:paraId="6E220FF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Відкрита зустріч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</w:p>
          <w:p w14:paraId="2BCA5590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5345" w:type="dxa"/>
          </w:tcPr>
          <w:p w14:paraId="0C413408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Segoe UI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3C75CBA8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  <w:p w14:paraId="0E12C11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Усі охочі учасники освітнього процесу (крім гаранта ОП та представників адміністрації ЗВО) </w:t>
            </w:r>
          </w:p>
        </w:tc>
      </w:tr>
      <w:tr w:rsidR="009905A7" w:rsidRPr="00CD1DF2" w14:paraId="32C76AB4" w14:textId="77777777">
        <w:trPr>
          <w:trHeight w:val="58"/>
        </w:trPr>
        <w:tc>
          <w:tcPr>
            <w:tcW w:w="2972" w:type="dxa"/>
          </w:tcPr>
          <w:p w14:paraId="296E12F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17:40-18:00</w:t>
            </w:r>
          </w:p>
        </w:tc>
        <w:tc>
          <w:tcPr>
            <w:tcW w:w="5245" w:type="dxa"/>
          </w:tcPr>
          <w:p w14:paraId="7EDA43F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відкритої зустрічі</w:t>
            </w:r>
          </w:p>
        </w:tc>
        <w:tc>
          <w:tcPr>
            <w:tcW w:w="5345" w:type="dxa"/>
          </w:tcPr>
          <w:p w14:paraId="166EC6A5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14:paraId="0ECAB496" w14:textId="77777777">
        <w:tc>
          <w:tcPr>
            <w:tcW w:w="13562" w:type="dxa"/>
            <w:gridSpan w:val="3"/>
          </w:tcPr>
          <w:p w14:paraId="27554F2A" w14:textId="77777777" w:rsidR="009905A7" w:rsidRDefault="0002154F">
            <w:pPr>
              <w:spacing w:after="0" w:line="240" w:lineRule="auto"/>
              <w:jc w:val="center"/>
              <w:rPr>
                <w:rFonts w:ascii="Georgia" w:hAnsi="Georgia" w:cs="Arial"/>
                <w:i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День 2 – 09.04.2026</w:t>
            </w:r>
          </w:p>
        </w:tc>
      </w:tr>
      <w:tr w:rsidR="009905A7" w:rsidRPr="00CD1DF2" w14:paraId="327E7E7F" w14:textId="77777777">
        <w:tc>
          <w:tcPr>
            <w:tcW w:w="2972" w:type="dxa"/>
          </w:tcPr>
          <w:p w14:paraId="117E860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09:30–10:30</w:t>
            </w:r>
          </w:p>
        </w:tc>
        <w:tc>
          <w:tcPr>
            <w:tcW w:w="5245" w:type="dxa"/>
          </w:tcPr>
          <w:p w14:paraId="3DE99D5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highlight w:val="red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Огляд ма</w:t>
            </w:r>
            <w:r>
              <w:rPr>
                <w:rFonts w:ascii="Georgia" w:hAnsi="Georgia" w:cs="Arial"/>
                <w:lang w:val="uk-UA"/>
              </w:rPr>
              <w:t xml:space="preserve">теріально-технічної бази, що використовується під час реалізації ОП </w:t>
            </w:r>
          </w:p>
        </w:tc>
        <w:tc>
          <w:tcPr>
            <w:tcW w:w="5345" w:type="dxa"/>
          </w:tcPr>
          <w:p w14:paraId="46457BF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О.В.;</w:t>
            </w:r>
          </w:p>
          <w:p w14:paraId="72B2053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гарант ОП – </w:t>
            </w:r>
            <w:r>
              <w:rPr>
                <w:rFonts w:ascii="Georgia" w:hAnsi="Georgia" w:cs="Times New Roman"/>
                <w:lang w:val="uk-UA"/>
              </w:rPr>
              <w:t>Заросило Володимир Олексійович</w:t>
            </w:r>
          </w:p>
        </w:tc>
      </w:tr>
      <w:tr w:rsidR="009905A7" w:rsidRPr="00CD1DF2" w14:paraId="5F531789" w14:textId="77777777">
        <w:tc>
          <w:tcPr>
            <w:tcW w:w="2972" w:type="dxa"/>
          </w:tcPr>
          <w:p w14:paraId="39C7A97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10:30–10:50</w:t>
            </w:r>
          </w:p>
        </w:tc>
        <w:tc>
          <w:tcPr>
            <w:tcW w:w="5245" w:type="dxa"/>
          </w:tcPr>
          <w:p w14:paraId="3BBD70E8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Підготовка до зустрічі 7</w:t>
            </w:r>
          </w:p>
        </w:tc>
        <w:tc>
          <w:tcPr>
            <w:tcW w:w="5345" w:type="dxa"/>
          </w:tcPr>
          <w:p w14:paraId="6DA147F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:rsidRPr="00CD1DF2" w14:paraId="5DB8957A" w14:textId="77777777">
        <w:trPr>
          <w:trHeight w:val="948"/>
        </w:trPr>
        <w:tc>
          <w:tcPr>
            <w:tcW w:w="2972" w:type="dxa"/>
          </w:tcPr>
          <w:p w14:paraId="11BADB2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10:50–11:30</w:t>
            </w:r>
          </w:p>
        </w:tc>
        <w:tc>
          <w:tcPr>
            <w:tcW w:w="5245" w:type="dxa"/>
          </w:tcPr>
          <w:p w14:paraId="4877499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 xml:space="preserve">Зустріч 7 </w:t>
            </w:r>
            <w:r>
              <w:rPr>
                <w:rFonts w:ascii="Georgia" w:hAnsi="Georgia" w:cs="Arial"/>
                <w:lang w:val="uk-UA"/>
              </w:rPr>
              <w:t xml:space="preserve">із адміністративним персоналом </w:t>
            </w:r>
          </w:p>
        </w:tc>
        <w:tc>
          <w:tcPr>
            <w:tcW w:w="5345" w:type="dxa"/>
          </w:tcPr>
          <w:p w14:paraId="234E92C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 xml:space="preserve">Гутник В.В.,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18609D61" w14:textId="77777777" w:rsidR="009905A7" w:rsidRDefault="0002154F">
            <w:pPr>
              <w:spacing w:after="0" w:line="240" w:lineRule="auto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/>
                <w:b/>
                <w:bCs/>
                <w:lang w:val="uk-UA"/>
              </w:rPr>
              <w:t>Представники відповідальні за забезпечення якості освіти ЗВО:</w:t>
            </w:r>
          </w:p>
          <w:p w14:paraId="4D824C9B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 xml:space="preserve">Директор департаменту навчально-методичного забезпечення та якості освіти ПрАТ «ВНЗ «МАУП»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Гуменчук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 Анатолій Васильович;</w:t>
            </w:r>
          </w:p>
          <w:p w14:paraId="1AC1C342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 xml:space="preserve">Директор центру контролю якості освітніх послуг, ліцензування та акредитації ПрАТ «ВНЗ «МАУП»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Андреянова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Світлана Іванівна</w:t>
            </w:r>
            <w:r>
              <w:rPr>
                <w:rFonts w:ascii="Georgia" w:eastAsia="SimSun" w:hAnsi="Georgia" w:cs="Georgia"/>
                <w:lang w:val="uk-UA"/>
              </w:rPr>
              <w:t xml:space="preserve">; </w:t>
            </w:r>
          </w:p>
          <w:p w14:paraId="166C728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highlight w:val="yellow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 xml:space="preserve">Директор департаменту кадрового забезпечення та економіки праці ПрАТ «ВНЗ «МАУП» 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>Гриценко Олександр Геннадійович;</w:t>
            </w:r>
          </w:p>
          <w:p w14:paraId="597162D4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b/>
                <w:bCs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>Відповідальна осо</w:t>
            </w:r>
            <w:r>
              <w:rPr>
                <w:rFonts w:ascii="Georgia" w:eastAsia="SimSun" w:hAnsi="Georgia" w:cs="Georgia"/>
                <w:lang w:val="uk-UA"/>
              </w:rPr>
              <w:t xml:space="preserve">ба за роботу з системами перевірки наукових текстів на наявність ознак академічного плагіату ПрАТ «ВНЗ «МАУП»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Капеліста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 Ірина Михайлівна;</w:t>
            </w:r>
          </w:p>
          <w:p w14:paraId="6DE9400C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b/>
                <w:bCs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lastRenderedPageBreak/>
              <w:t xml:space="preserve">Начальник управління міжнародного співробітництва  ПрАТ «ВНЗ «МАУП»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Божков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Андрій Дмитрович</w:t>
            </w:r>
          </w:p>
          <w:p w14:paraId="284AEED1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b/>
                <w:bCs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>Директор департаменту при</w:t>
            </w:r>
            <w:r>
              <w:rPr>
                <w:rFonts w:ascii="Georgia" w:eastAsia="SimSun" w:hAnsi="Georgia" w:cs="Georgia"/>
                <w:lang w:val="uk-UA"/>
              </w:rPr>
              <w:t>йому абітурієнтів та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</w:t>
            </w:r>
            <w:r>
              <w:rPr>
                <w:rFonts w:ascii="Georgia" w:eastAsia="SimSun" w:hAnsi="Georgia" w:cs="Georgia"/>
                <w:lang w:val="uk-UA"/>
              </w:rPr>
              <w:t xml:space="preserve">профорієнтаційної роботи 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>Хвалько Сніжана Ярославівна</w:t>
            </w:r>
          </w:p>
        </w:tc>
      </w:tr>
      <w:tr w:rsidR="009905A7" w:rsidRPr="00CD1DF2" w14:paraId="289C4333" w14:textId="77777777">
        <w:trPr>
          <w:trHeight w:val="236"/>
        </w:trPr>
        <w:tc>
          <w:tcPr>
            <w:tcW w:w="2972" w:type="dxa"/>
          </w:tcPr>
          <w:p w14:paraId="0D4B431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11:30-11:45</w:t>
            </w:r>
          </w:p>
        </w:tc>
        <w:tc>
          <w:tcPr>
            <w:tcW w:w="5245" w:type="dxa"/>
          </w:tcPr>
          <w:p w14:paraId="1B596DB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7 і підготовка до зустрічі 8</w:t>
            </w:r>
          </w:p>
        </w:tc>
        <w:tc>
          <w:tcPr>
            <w:tcW w:w="5345" w:type="dxa"/>
          </w:tcPr>
          <w:p w14:paraId="50D2232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:rsidRPr="00CD1DF2" w14:paraId="4C6C10A5" w14:textId="77777777">
        <w:trPr>
          <w:trHeight w:val="252"/>
        </w:trPr>
        <w:tc>
          <w:tcPr>
            <w:tcW w:w="2972" w:type="dxa"/>
          </w:tcPr>
          <w:p w14:paraId="0DCACAC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11:45-12:15</w:t>
            </w:r>
          </w:p>
        </w:tc>
        <w:tc>
          <w:tcPr>
            <w:tcW w:w="5245" w:type="dxa"/>
          </w:tcPr>
          <w:p w14:paraId="37D2FB0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 xml:space="preserve">Зустріч 8 </w:t>
            </w:r>
            <w:r>
              <w:rPr>
                <w:rFonts w:ascii="Georgia" w:hAnsi="Georgia" w:cs="Arial"/>
                <w:lang w:val="uk-UA"/>
              </w:rPr>
              <w:t xml:space="preserve">із </w:t>
            </w:r>
            <w:r>
              <w:rPr>
                <w:rFonts w:ascii="Georgia" w:hAnsi="Georgia" w:cs="Arial"/>
                <w:lang w:val="uk-UA"/>
              </w:rPr>
              <w:t>допоміжними структурними підрозділами</w:t>
            </w:r>
          </w:p>
        </w:tc>
        <w:tc>
          <w:tcPr>
            <w:tcW w:w="5345" w:type="dxa"/>
          </w:tcPr>
          <w:p w14:paraId="33F6271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0546A9D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Представники допоміжних структурних підрозділів:</w:t>
            </w:r>
          </w:p>
          <w:p w14:paraId="02EEB36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highlight w:val="yellow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>Начальник економічно-розрахункового відділу Фінансової служби ПрАТ «ВНЗ «МАУП»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Кліщ Юлія Миколаївна;</w:t>
            </w:r>
          </w:p>
          <w:p w14:paraId="1A65AB39" w14:textId="77777777" w:rsidR="009905A7" w:rsidRDefault="0002154F">
            <w:pPr>
              <w:spacing w:after="0" w:line="240" w:lineRule="auto"/>
              <w:rPr>
                <w:rFonts w:ascii="Georgia" w:eastAsia="SimSun" w:hAnsi="Georgia" w:cs="Georgia"/>
                <w:highlight w:val="yellow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 xml:space="preserve">Директор департаменту </w:t>
            </w:r>
            <w:proofErr w:type="spellStart"/>
            <w:r>
              <w:rPr>
                <w:rFonts w:ascii="Georgia" w:eastAsia="SimSun" w:hAnsi="Georgia" w:cs="Georgia"/>
                <w:lang w:val="uk-UA"/>
              </w:rPr>
              <w:t>позанавчальної</w:t>
            </w:r>
            <w:proofErr w:type="spellEnd"/>
            <w:r>
              <w:rPr>
                <w:rFonts w:ascii="Georgia" w:eastAsia="SimSun" w:hAnsi="Georgia" w:cs="Georgia"/>
                <w:lang w:val="uk-UA"/>
              </w:rPr>
              <w:t xml:space="preserve"> роботи ПрАТ «ВНЗ «МАУП» 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>Чернюк Анжеліка Петрівна;</w:t>
            </w:r>
          </w:p>
          <w:p w14:paraId="496668A6" w14:textId="77777777" w:rsidR="009905A7" w:rsidRDefault="0002154F">
            <w:pPr>
              <w:spacing w:after="0" w:line="240" w:lineRule="auto"/>
              <w:rPr>
                <w:rFonts w:ascii="Georgia" w:eastAsia="SimSun" w:hAnsi="Georgia" w:cs="Georgia"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 xml:space="preserve">Директор міжнародного </w:t>
            </w:r>
            <w:proofErr w:type="spellStart"/>
            <w:r>
              <w:rPr>
                <w:rFonts w:ascii="Georgia" w:eastAsia="SimSun" w:hAnsi="Georgia" w:cs="Georgia"/>
                <w:lang w:val="uk-UA"/>
              </w:rPr>
              <w:t>бібліотечно</w:t>
            </w:r>
            <w:proofErr w:type="spellEnd"/>
            <w:r>
              <w:rPr>
                <w:rFonts w:ascii="Georgia" w:eastAsia="SimSun" w:hAnsi="Georgia" w:cs="Georgia"/>
                <w:lang w:val="uk-UA"/>
              </w:rPr>
              <w:t xml:space="preserve">-інформаційного центру імені Ярослава Мудрого ПрАТ «ВНЗ «МАУП»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Посвистак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Олена Миколаївна;</w:t>
            </w:r>
            <w:r>
              <w:rPr>
                <w:rFonts w:ascii="Georgia" w:eastAsia="SimSun" w:hAnsi="Georgia" w:cs="Georgia"/>
                <w:lang w:val="uk-UA"/>
              </w:rPr>
              <w:t xml:space="preserve"> </w:t>
            </w:r>
          </w:p>
          <w:p w14:paraId="78C988F6" w14:textId="77777777" w:rsidR="009905A7" w:rsidRDefault="0002154F">
            <w:pPr>
              <w:spacing w:after="0" w:line="240" w:lineRule="auto"/>
              <w:rPr>
                <w:rFonts w:ascii="Georgia" w:eastAsia="SimSun" w:hAnsi="Georgia" w:cs="Georgia"/>
                <w:b/>
                <w:bCs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>Директор департаменту забезпечення роботи п</w:t>
            </w:r>
            <w:r>
              <w:rPr>
                <w:rFonts w:ascii="Georgia" w:eastAsia="SimSun" w:hAnsi="Georgia" w:cs="Georgia"/>
                <w:lang w:val="uk-UA"/>
              </w:rPr>
              <w:t xml:space="preserve">риймальної комісії, підготовки наказів та оформлення документів про освіту ПрАТ «ВНЗ «МАУП» 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>Кривенко Наталія Сергіївна;</w:t>
            </w:r>
          </w:p>
          <w:p w14:paraId="66982B58" w14:textId="77777777" w:rsidR="009905A7" w:rsidRDefault="0002154F">
            <w:pPr>
              <w:spacing w:after="0" w:line="240" w:lineRule="auto"/>
              <w:jc w:val="both"/>
              <w:rPr>
                <w:rFonts w:ascii="Georgia" w:eastAsia="SimSun" w:hAnsi="Georgia" w:cs="Georgia"/>
                <w:b/>
                <w:bCs/>
                <w:lang w:val="uk-UA"/>
              </w:rPr>
            </w:pPr>
            <w:r>
              <w:rPr>
                <w:rFonts w:ascii="Georgia" w:eastAsia="SimSun" w:hAnsi="Georgia" w:cs="Georgia"/>
                <w:lang w:val="uk-UA"/>
              </w:rPr>
              <w:t>Директор департаменту безпеки та контролю ПрАТ «ВНЗ «МАУП»  (уповноважена особа з питань запобігання та виявлення корупції)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rFonts w:ascii="Georgia" w:eastAsia="SimSun" w:hAnsi="Georgia" w:cs="Georgia"/>
                <w:b/>
                <w:bCs/>
                <w:lang w:val="uk-UA"/>
              </w:rPr>
              <w:t>Савкін</w:t>
            </w:r>
            <w:proofErr w:type="spellEnd"/>
            <w:r>
              <w:rPr>
                <w:rFonts w:ascii="Georgia" w:eastAsia="SimSun" w:hAnsi="Georgia" w:cs="Georgia"/>
                <w:b/>
                <w:bCs/>
                <w:lang w:val="uk-UA"/>
              </w:rPr>
              <w:t xml:space="preserve"> Олекс</w:t>
            </w:r>
            <w:r>
              <w:rPr>
                <w:rFonts w:ascii="Georgia" w:eastAsia="SimSun" w:hAnsi="Georgia" w:cs="Georgia"/>
                <w:b/>
                <w:bCs/>
                <w:lang w:val="uk-UA"/>
              </w:rPr>
              <w:t>андр Сергійович;</w:t>
            </w:r>
          </w:p>
          <w:p w14:paraId="76C3B10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Начальник управління організації освітнього процесу </w:t>
            </w:r>
            <w:r>
              <w:rPr>
                <w:rFonts w:ascii="Georgia" w:eastAsia="SimSun" w:hAnsi="Georgia" w:cs="Georgia"/>
                <w:lang w:val="uk-UA"/>
              </w:rPr>
              <w:t>ПрАТ «ВНЗ «МАУП»</w:t>
            </w:r>
            <w:r>
              <w:rPr>
                <w:rFonts w:ascii="Georgia" w:hAnsi="Georgia" w:cs="Arial"/>
                <w:lang w:val="uk-UA"/>
              </w:rPr>
              <w:t xml:space="preserve"> </w:t>
            </w:r>
            <w:proofErr w:type="spellStart"/>
            <w:r>
              <w:rPr>
                <w:rFonts w:ascii="Georgia" w:hAnsi="Georgia" w:cs="Arial"/>
                <w:b/>
                <w:bCs/>
                <w:lang w:val="uk-UA"/>
              </w:rPr>
              <w:t>Савкіна</w:t>
            </w:r>
            <w:proofErr w:type="spellEnd"/>
            <w:r>
              <w:rPr>
                <w:rFonts w:ascii="Georgia" w:hAnsi="Georgia" w:cs="Arial"/>
                <w:b/>
                <w:bCs/>
                <w:lang w:val="uk-UA"/>
              </w:rPr>
              <w:t xml:space="preserve"> Наталія Григорівна</w:t>
            </w:r>
          </w:p>
        </w:tc>
      </w:tr>
      <w:tr w:rsidR="009905A7" w:rsidRPr="00CD1DF2" w14:paraId="681A0059" w14:textId="77777777">
        <w:tc>
          <w:tcPr>
            <w:tcW w:w="2972" w:type="dxa"/>
          </w:tcPr>
          <w:p w14:paraId="68C76A5F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12:15–12:30</w:t>
            </w:r>
          </w:p>
        </w:tc>
        <w:tc>
          <w:tcPr>
            <w:tcW w:w="5245" w:type="dxa"/>
          </w:tcPr>
          <w:p w14:paraId="4548B5F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8 і підготовка до зустрічі 9</w:t>
            </w:r>
          </w:p>
        </w:tc>
        <w:tc>
          <w:tcPr>
            <w:tcW w:w="5345" w:type="dxa"/>
          </w:tcPr>
          <w:p w14:paraId="1178F34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</w:t>
            </w:r>
            <w:r>
              <w:rPr>
                <w:rFonts w:ascii="Georgia" w:hAnsi="Georgia" w:cs="Segoe UI"/>
                <w:lang w:val="uk-UA"/>
              </w:rPr>
              <w:t>О.В.</w:t>
            </w:r>
          </w:p>
        </w:tc>
      </w:tr>
      <w:tr w:rsidR="009905A7" w:rsidRPr="00CD1DF2" w14:paraId="3AF66E93" w14:textId="77777777">
        <w:tc>
          <w:tcPr>
            <w:tcW w:w="2972" w:type="dxa"/>
          </w:tcPr>
          <w:p w14:paraId="488C4573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12:30–13:00</w:t>
            </w:r>
          </w:p>
        </w:tc>
        <w:tc>
          <w:tcPr>
            <w:tcW w:w="5245" w:type="dxa"/>
          </w:tcPr>
          <w:p w14:paraId="485134E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Зустріч 9 і</w:t>
            </w:r>
            <w:r>
              <w:rPr>
                <w:rFonts w:ascii="Georgia" w:hAnsi="Georgia" w:cs="Arial"/>
                <w:lang w:val="uk-UA"/>
              </w:rPr>
              <w:t xml:space="preserve">з випускниками ОП </w:t>
            </w:r>
          </w:p>
        </w:tc>
        <w:tc>
          <w:tcPr>
            <w:tcW w:w="5345" w:type="dxa"/>
          </w:tcPr>
          <w:p w14:paraId="6E68545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3379860C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Випускники ОП</w:t>
            </w:r>
            <w:r>
              <w:rPr>
                <w:rFonts w:ascii="Times New Roman" w:hAnsi="Times New Roman" w:cs="Times New Roman"/>
                <w:lang w:val="uk-UA"/>
              </w:rPr>
              <w:t xml:space="preserve"> (останніх 5 років)</w:t>
            </w:r>
            <w:r>
              <w:rPr>
                <w:rFonts w:ascii="Georgia" w:hAnsi="Georgia" w:cs="Arial"/>
                <w:lang w:val="uk-UA"/>
              </w:rPr>
              <w:t>:</w:t>
            </w:r>
          </w:p>
          <w:p w14:paraId="5818436A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ІМ’Я ПО БАТЬКОВІ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, 202_ рік випуску (посада)</w:t>
            </w:r>
          </w:p>
          <w:p w14:paraId="35DF172B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</w:t>
            </w:r>
            <w:r>
              <w:rPr>
                <w:rFonts w:ascii="Georgia" w:hAnsi="Georgia" w:cs="Arial"/>
                <w:highlight w:val="yellow"/>
                <w:lang w:val="ru-RU"/>
              </w:rPr>
              <w:t>’</w:t>
            </w:r>
            <w:r>
              <w:rPr>
                <w:rFonts w:ascii="Georgia" w:hAnsi="Georgia" w:cs="Arial"/>
                <w:highlight w:val="yellow"/>
                <w:lang w:val="uk-UA"/>
              </w:rPr>
              <w:t>Я ПО БАТЬКОВІ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 xml:space="preserve">, 202_ рік випуску 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(посада)</w:t>
            </w:r>
          </w:p>
          <w:p w14:paraId="4A88A868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</w:t>
            </w:r>
            <w:r>
              <w:rPr>
                <w:rFonts w:ascii="Georgia" w:hAnsi="Georgia" w:cs="Arial"/>
                <w:highlight w:val="yellow"/>
                <w:lang w:val="ru-RU"/>
              </w:rPr>
              <w:t>’</w:t>
            </w:r>
            <w:r>
              <w:rPr>
                <w:rFonts w:ascii="Georgia" w:hAnsi="Georgia" w:cs="Arial"/>
                <w:highlight w:val="yellow"/>
                <w:lang w:val="uk-UA"/>
              </w:rPr>
              <w:t>Я ПО БАТЬКОВІ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, 202_ рік випуску (посада)</w:t>
            </w:r>
          </w:p>
          <w:p w14:paraId="77B18B2C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</w:t>
            </w:r>
            <w:r>
              <w:rPr>
                <w:rFonts w:ascii="Georgia" w:hAnsi="Georgia" w:cs="Arial"/>
                <w:highlight w:val="yellow"/>
                <w:lang w:val="ru-RU"/>
              </w:rPr>
              <w:t>’</w:t>
            </w:r>
            <w:r>
              <w:rPr>
                <w:rFonts w:ascii="Georgia" w:hAnsi="Georgia" w:cs="Arial"/>
                <w:highlight w:val="yellow"/>
                <w:lang w:val="uk-UA"/>
              </w:rPr>
              <w:t>Я ПО БАТЬКОВІ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, 202_ рік випуску (посада)</w:t>
            </w:r>
          </w:p>
          <w:p w14:paraId="71351EAD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</w:t>
            </w:r>
            <w:r>
              <w:rPr>
                <w:rFonts w:ascii="Georgia" w:hAnsi="Georgia" w:cs="Arial"/>
                <w:highlight w:val="yellow"/>
                <w:lang w:val="ru-RU"/>
              </w:rPr>
              <w:t>’</w:t>
            </w:r>
            <w:r>
              <w:rPr>
                <w:rFonts w:ascii="Georgia" w:hAnsi="Georgia" w:cs="Arial"/>
                <w:highlight w:val="yellow"/>
                <w:lang w:val="uk-UA"/>
              </w:rPr>
              <w:t>Я ПО БАТЬКОВІ</w:t>
            </w:r>
            <w:r>
              <w:rPr>
                <w:rFonts w:ascii="Georgia" w:hAnsi="Georgia" w:cs="Arial"/>
                <w:lang w:val="uk-UA"/>
              </w:rPr>
              <w:t xml:space="preserve">, 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202_ рік випуску (посада)</w:t>
            </w:r>
          </w:p>
          <w:p w14:paraId="1DE6D141" w14:textId="77777777" w:rsidR="009905A7" w:rsidRDefault="0002154F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lang w:val="uk-UA"/>
              </w:rPr>
            </w:pPr>
            <w:r>
              <w:rPr>
                <w:rFonts w:ascii="Georgia" w:hAnsi="Georgia" w:cs="Arial"/>
                <w:highlight w:val="yellow"/>
                <w:lang w:val="uk-UA"/>
              </w:rPr>
              <w:t>ПРІЗВИЩЕ ІМ</w:t>
            </w:r>
            <w:r>
              <w:rPr>
                <w:rFonts w:ascii="Georgia" w:hAnsi="Georgia" w:cs="Arial"/>
                <w:highlight w:val="yellow"/>
                <w:lang w:val="ru-RU"/>
              </w:rPr>
              <w:t>’</w:t>
            </w:r>
            <w:r>
              <w:rPr>
                <w:rFonts w:ascii="Georgia" w:hAnsi="Georgia" w:cs="Arial"/>
                <w:highlight w:val="yellow"/>
                <w:lang w:val="uk-UA"/>
              </w:rPr>
              <w:t>Я ПО БАТЬКОВІ</w:t>
            </w:r>
            <w:r>
              <w:rPr>
                <w:rFonts w:ascii="Georgia" w:hAnsi="Georgia" w:cs="Arial"/>
                <w:lang w:val="uk-UA"/>
              </w:rPr>
              <w:t xml:space="preserve">, </w:t>
            </w:r>
            <w:r>
              <w:rPr>
                <w:rFonts w:ascii="Georgia" w:eastAsia="Georgia" w:hAnsi="Georgia" w:cs="Georgia"/>
                <w:color w:val="000000"/>
                <w:lang w:val="uk-UA"/>
              </w:rPr>
              <w:t>202_ рік випуску (посада)</w:t>
            </w:r>
          </w:p>
        </w:tc>
      </w:tr>
      <w:tr w:rsidR="009905A7" w:rsidRPr="00CD1DF2" w14:paraId="0BEB75A8" w14:textId="77777777">
        <w:tc>
          <w:tcPr>
            <w:tcW w:w="2972" w:type="dxa"/>
          </w:tcPr>
          <w:p w14:paraId="1AFCCD9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13:00–13:30</w:t>
            </w:r>
          </w:p>
        </w:tc>
        <w:tc>
          <w:tcPr>
            <w:tcW w:w="5245" w:type="dxa"/>
          </w:tcPr>
          <w:p w14:paraId="6F6767E0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Підведення </w:t>
            </w:r>
            <w:r>
              <w:rPr>
                <w:rFonts w:ascii="Georgia" w:hAnsi="Georgia" w:cs="Arial"/>
                <w:lang w:val="uk-UA"/>
              </w:rPr>
              <w:t>підсумків зустрічі 9</w:t>
            </w:r>
          </w:p>
        </w:tc>
        <w:tc>
          <w:tcPr>
            <w:tcW w:w="5345" w:type="dxa"/>
          </w:tcPr>
          <w:p w14:paraId="6D08F6A8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14:paraId="5480249D" w14:textId="77777777">
        <w:tc>
          <w:tcPr>
            <w:tcW w:w="2972" w:type="dxa"/>
          </w:tcPr>
          <w:p w14:paraId="630D73C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13:30–14:30</w:t>
            </w:r>
          </w:p>
        </w:tc>
        <w:tc>
          <w:tcPr>
            <w:tcW w:w="5245" w:type="dxa"/>
          </w:tcPr>
          <w:p w14:paraId="161FEA5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5345" w:type="dxa"/>
          </w:tcPr>
          <w:p w14:paraId="616E0344" w14:textId="77777777" w:rsidR="009905A7" w:rsidRDefault="009905A7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9905A7" w:rsidRPr="00CD1DF2" w14:paraId="39111C4F" w14:textId="77777777">
        <w:tc>
          <w:tcPr>
            <w:tcW w:w="2972" w:type="dxa"/>
          </w:tcPr>
          <w:p w14:paraId="53097DD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14:30–14:45</w:t>
            </w:r>
          </w:p>
        </w:tc>
        <w:tc>
          <w:tcPr>
            <w:tcW w:w="5245" w:type="dxa"/>
          </w:tcPr>
          <w:p w14:paraId="2E2E778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Підготовка до резервної зустрічі</w:t>
            </w:r>
          </w:p>
        </w:tc>
        <w:tc>
          <w:tcPr>
            <w:tcW w:w="5345" w:type="dxa"/>
          </w:tcPr>
          <w:p w14:paraId="47AC53A1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:rsidRPr="00CD1DF2" w14:paraId="4F08DCE9" w14:textId="77777777">
        <w:tc>
          <w:tcPr>
            <w:tcW w:w="2972" w:type="dxa"/>
          </w:tcPr>
          <w:p w14:paraId="6077CDDA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14:45–15:45</w:t>
            </w:r>
          </w:p>
        </w:tc>
        <w:tc>
          <w:tcPr>
            <w:tcW w:w="5245" w:type="dxa"/>
          </w:tcPr>
          <w:p w14:paraId="6F210526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Резервна зустріч</w:t>
            </w:r>
          </w:p>
        </w:tc>
        <w:tc>
          <w:tcPr>
            <w:tcW w:w="5345" w:type="dxa"/>
          </w:tcPr>
          <w:p w14:paraId="60CF84A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  <w:p w14:paraId="1420F2A2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Особи, додатково запрошені на резервну зустріч</w:t>
            </w:r>
          </w:p>
        </w:tc>
      </w:tr>
      <w:tr w:rsidR="009905A7" w:rsidRPr="00CD1DF2" w14:paraId="3EC139BF" w14:textId="77777777">
        <w:tc>
          <w:tcPr>
            <w:tcW w:w="2972" w:type="dxa"/>
          </w:tcPr>
          <w:p w14:paraId="220FA8FE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15:45–16:00</w:t>
            </w:r>
          </w:p>
        </w:tc>
        <w:tc>
          <w:tcPr>
            <w:tcW w:w="5245" w:type="dxa"/>
          </w:tcPr>
          <w:p w14:paraId="4DD2E3A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резервної зустрічі і підготовка до фінальної зустрічі</w:t>
            </w:r>
          </w:p>
        </w:tc>
        <w:tc>
          <w:tcPr>
            <w:tcW w:w="5345" w:type="dxa"/>
          </w:tcPr>
          <w:p w14:paraId="2E744D2B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Учасники експертної гру</w:t>
            </w:r>
            <w:r>
              <w:rPr>
                <w:rFonts w:ascii="Georgia" w:hAnsi="Georgia" w:cs="Arial"/>
                <w:lang w:val="uk-UA"/>
              </w:rPr>
              <w:t xml:space="preserve">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</w:p>
        </w:tc>
      </w:tr>
      <w:tr w:rsidR="009905A7" w:rsidRPr="00CD1DF2" w14:paraId="777A6E16" w14:textId="77777777">
        <w:tc>
          <w:tcPr>
            <w:tcW w:w="2972" w:type="dxa"/>
          </w:tcPr>
          <w:p w14:paraId="15D1270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16:00–16:30</w:t>
            </w:r>
          </w:p>
        </w:tc>
        <w:tc>
          <w:tcPr>
            <w:tcW w:w="5245" w:type="dxa"/>
          </w:tcPr>
          <w:p w14:paraId="13D3452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>
              <w:rPr>
                <w:rFonts w:ascii="Georgia" w:hAnsi="Georgia" w:cs="Arial"/>
                <w:b/>
                <w:bCs/>
                <w:lang w:val="uk-UA"/>
              </w:rPr>
              <w:t>Фінальна зустріч</w:t>
            </w:r>
          </w:p>
        </w:tc>
        <w:tc>
          <w:tcPr>
            <w:tcW w:w="5345" w:type="dxa"/>
          </w:tcPr>
          <w:p w14:paraId="2B10F4E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lang w:val="uk-UA"/>
              </w:rPr>
              <w:t xml:space="preserve"> О.В.</w:t>
            </w:r>
            <w:r>
              <w:rPr>
                <w:rFonts w:ascii="Georgia" w:hAnsi="Georgia" w:cs="Arial"/>
                <w:lang w:val="uk-UA"/>
              </w:rPr>
              <w:t>;</w:t>
            </w:r>
          </w:p>
          <w:p w14:paraId="44905F44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highlight w:val="magenta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Ректор </w:t>
            </w:r>
            <w:r>
              <w:rPr>
                <w:rFonts w:ascii="Georgia" w:hAnsi="Georgia" w:cs="Arial"/>
                <w:lang w:val="uk-UA"/>
              </w:rPr>
              <w:t>Муравйов</w:t>
            </w:r>
            <w:r>
              <w:rPr>
                <w:rFonts w:ascii="Georgia" w:hAnsi="Georgia" w:cs="Arial"/>
                <w:lang w:val="uk-UA"/>
              </w:rPr>
              <w:t xml:space="preserve"> Кирило Володимирович</w:t>
            </w:r>
          </w:p>
          <w:p w14:paraId="71A39EA0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Віце</w:t>
            </w:r>
            <w:r>
              <w:rPr>
                <w:rFonts w:ascii="Georgia" w:hAnsi="Georgia" w:cs="Arial"/>
                <w:lang w:val="uk-UA"/>
              </w:rPr>
              <w:t>-президент МАУП Гончаренко Михайло Федорович</w:t>
            </w:r>
          </w:p>
          <w:p w14:paraId="2D0941AF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Віце-президент МАУП </w:t>
            </w:r>
            <w:proofErr w:type="spellStart"/>
            <w:r>
              <w:rPr>
                <w:rFonts w:ascii="Georgia" w:hAnsi="Georgia" w:cs="Arial"/>
                <w:lang w:val="uk-UA"/>
              </w:rPr>
              <w:t>Храпатий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Вікторович</w:t>
            </w:r>
          </w:p>
          <w:p w14:paraId="57299D3B" w14:textId="77777777" w:rsidR="009905A7" w:rsidRDefault="0002154F">
            <w:pPr>
              <w:spacing w:after="0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Директор ННІПБ Лисенко Сергій Олексійович</w:t>
            </w:r>
          </w:p>
          <w:p w14:paraId="7281C549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Гарант ОП </w:t>
            </w:r>
            <w:r>
              <w:rPr>
                <w:rFonts w:ascii="Georgia" w:hAnsi="Georgia" w:cs="Times New Roman"/>
                <w:lang w:val="uk-UA"/>
              </w:rPr>
              <w:t>Заросило Володимир Олексійович</w:t>
            </w:r>
          </w:p>
        </w:tc>
      </w:tr>
      <w:tr w:rsidR="009905A7" w14:paraId="20C37CB9" w14:textId="77777777">
        <w:tc>
          <w:tcPr>
            <w:tcW w:w="13562" w:type="dxa"/>
            <w:gridSpan w:val="3"/>
          </w:tcPr>
          <w:p w14:paraId="2EDE49D7" w14:textId="77777777" w:rsidR="009905A7" w:rsidRDefault="0002154F">
            <w:pPr>
              <w:spacing w:after="0" w:line="240" w:lineRule="auto"/>
              <w:jc w:val="center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День 3 – 10.04.2026</w:t>
            </w:r>
          </w:p>
        </w:tc>
      </w:tr>
      <w:tr w:rsidR="009905A7" w:rsidRPr="00CD1DF2" w14:paraId="09177520" w14:textId="77777777">
        <w:tc>
          <w:tcPr>
            <w:tcW w:w="2972" w:type="dxa"/>
          </w:tcPr>
          <w:p w14:paraId="069480DB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09:00–18:00</w:t>
            </w:r>
          </w:p>
        </w:tc>
        <w:tc>
          <w:tcPr>
            <w:tcW w:w="5245" w:type="dxa"/>
          </w:tcPr>
          <w:p w14:paraId="0A1FF527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«День суджень»</w:t>
            </w:r>
            <w:r>
              <w:rPr>
                <w:rFonts w:ascii="Georgia" w:hAnsi="Georgia" w:cs="Arial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5345" w:type="dxa"/>
          </w:tcPr>
          <w:p w14:paraId="070C975D" w14:textId="77777777" w:rsidR="009905A7" w:rsidRDefault="0002154F">
            <w:pPr>
              <w:spacing w:after="0" w:line="240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Учасники експертної групи – </w:t>
            </w:r>
            <w:r>
              <w:rPr>
                <w:rFonts w:ascii="Georgia" w:hAnsi="Georgia" w:cs="Segoe UI"/>
                <w:sz w:val="21"/>
                <w:szCs w:val="21"/>
                <w:lang w:val="uk-UA"/>
              </w:rPr>
              <w:t>Гутник В.В.,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Чугаєвська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А.В., </w:t>
            </w:r>
            <w:proofErr w:type="spellStart"/>
            <w:r>
              <w:rPr>
                <w:rFonts w:ascii="Georgia" w:hAnsi="Georgia" w:cs="Segoe UI"/>
                <w:sz w:val="21"/>
                <w:szCs w:val="21"/>
                <w:lang w:val="uk-UA"/>
              </w:rPr>
              <w:t>Серпак</w:t>
            </w:r>
            <w:proofErr w:type="spellEnd"/>
            <w:r>
              <w:rPr>
                <w:rFonts w:ascii="Georgia" w:hAnsi="Georgia" w:cs="Segoe UI"/>
                <w:sz w:val="21"/>
                <w:szCs w:val="21"/>
                <w:lang w:val="uk-UA"/>
              </w:rPr>
              <w:t xml:space="preserve"> О.В.</w:t>
            </w:r>
          </w:p>
        </w:tc>
      </w:tr>
    </w:tbl>
    <w:p w14:paraId="63F4F1CA" w14:textId="77777777" w:rsidR="009905A7" w:rsidRDefault="009905A7">
      <w:pPr>
        <w:spacing w:after="0" w:line="240" w:lineRule="auto"/>
        <w:jc w:val="both"/>
        <w:rPr>
          <w:rFonts w:ascii="Georgia" w:hAnsi="Georgia" w:cs="Times New Roman"/>
          <w:sz w:val="24"/>
          <w:szCs w:val="24"/>
          <w:lang w:val="uk-UA"/>
        </w:rPr>
      </w:pPr>
    </w:p>
    <w:sectPr w:rsidR="009905A7">
      <w:headerReference w:type="default" r:id="rId11"/>
      <w:footerReference w:type="default" r:id="rId12"/>
      <w:footerReference w:type="first" r:id="rId13"/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EADE" w14:textId="77777777" w:rsidR="0002154F" w:rsidRDefault="0002154F">
      <w:pPr>
        <w:spacing w:line="240" w:lineRule="auto"/>
      </w:pPr>
      <w:r>
        <w:separator/>
      </w:r>
    </w:p>
  </w:endnote>
  <w:endnote w:type="continuationSeparator" w:id="0">
    <w:p w14:paraId="143C6B38" w14:textId="77777777" w:rsidR="0002154F" w:rsidRDefault="00021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25"/>
      <w:gridCol w:w="3225"/>
      <w:gridCol w:w="3225"/>
    </w:tblGrid>
    <w:tr w:rsidR="009905A7" w14:paraId="1B5F9740" w14:textId="77777777">
      <w:tc>
        <w:tcPr>
          <w:tcW w:w="3225" w:type="dxa"/>
        </w:tcPr>
        <w:p w14:paraId="4270C678" w14:textId="77777777" w:rsidR="009905A7" w:rsidRDefault="009905A7">
          <w:pPr>
            <w:pStyle w:val="ab"/>
            <w:ind w:left="-115"/>
          </w:pPr>
        </w:p>
      </w:tc>
      <w:tc>
        <w:tcPr>
          <w:tcW w:w="3225" w:type="dxa"/>
        </w:tcPr>
        <w:p w14:paraId="7B7AC813" w14:textId="77777777" w:rsidR="009905A7" w:rsidRDefault="009905A7">
          <w:pPr>
            <w:pStyle w:val="ab"/>
            <w:jc w:val="center"/>
          </w:pPr>
        </w:p>
      </w:tc>
      <w:tc>
        <w:tcPr>
          <w:tcW w:w="3225" w:type="dxa"/>
        </w:tcPr>
        <w:p w14:paraId="305A82FB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3D3A3157" w14:textId="77777777" w:rsidR="009905A7" w:rsidRDefault="009905A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25"/>
      <w:gridCol w:w="3225"/>
      <w:gridCol w:w="3225"/>
    </w:tblGrid>
    <w:tr w:rsidR="009905A7" w14:paraId="247BFE56" w14:textId="77777777">
      <w:tc>
        <w:tcPr>
          <w:tcW w:w="3225" w:type="dxa"/>
        </w:tcPr>
        <w:p w14:paraId="3C5A2F5A" w14:textId="77777777" w:rsidR="009905A7" w:rsidRDefault="009905A7">
          <w:pPr>
            <w:pStyle w:val="ab"/>
            <w:ind w:left="-115"/>
          </w:pPr>
        </w:p>
      </w:tc>
      <w:tc>
        <w:tcPr>
          <w:tcW w:w="3225" w:type="dxa"/>
        </w:tcPr>
        <w:p w14:paraId="6AD75EBE" w14:textId="77777777" w:rsidR="009905A7" w:rsidRDefault="009905A7">
          <w:pPr>
            <w:pStyle w:val="ab"/>
            <w:jc w:val="center"/>
          </w:pPr>
        </w:p>
      </w:tc>
      <w:tc>
        <w:tcPr>
          <w:tcW w:w="3225" w:type="dxa"/>
        </w:tcPr>
        <w:p w14:paraId="635A9110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43D8F5D2" w14:textId="77777777" w:rsidR="009905A7" w:rsidRDefault="009905A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20"/>
      <w:gridCol w:w="4520"/>
      <w:gridCol w:w="4520"/>
    </w:tblGrid>
    <w:tr w:rsidR="009905A7" w14:paraId="1C766B69" w14:textId="77777777">
      <w:tc>
        <w:tcPr>
          <w:tcW w:w="4520" w:type="dxa"/>
        </w:tcPr>
        <w:p w14:paraId="7FCA2AD1" w14:textId="77777777" w:rsidR="009905A7" w:rsidRDefault="009905A7">
          <w:pPr>
            <w:pStyle w:val="ab"/>
            <w:ind w:left="-115"/>
          </w:pPr>
        </w:p>
      </w:tc>
      <w:tc>
        <w:tcPr>
          <w:tcW w:w="4520" w:type="dxa"/>
        </w:tcPr>
        <w:p w14:paraId="09D99C86" w14:textId="77777777" w:rsidR="009905A7" w:rsidRDefault="009905A7">
          <w:pPr>
            <w:pStyle w:val="ab"/>
            <w:jc w:val="center"/>
          </w:pPr>
        </w:p>
      </w:tc>
      <w:tc>
        <w:tcPr>
          <w:tcW w:w="4520" w:type="dxa"/>
        </w:tcPr>
        <w:p w14:paraId="7C56793F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06036900" w14:textId="77777777" w:rsidR="009905A7" w:rsidRDefault="009905A7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20"/>
      <w:gridCol w:w="4520"/>
      <w:gridCol w:w="4520"/>
    </w:tblGrid>
    <w:tr w:rsidR="009905A7" w14:paraId="37D68146" w14:textId="77777777">
      <w:tc>
        <w:tcPr>
          <w:tcW w:w="4520" w:type="dxa"/>
        </w:tcPr>
        <w:p w14:paraId="63EB443A" w14:textId="77777777" w:rsidR="009905A7" w:rsidRDefault="009905A7">
          <w:pPr>
            <w:pStyle w:val="ab"/>
            <w:ind w:left="-115"/>
          </w:pPr>
        </w:p>
      </w:tc>
      <w:tc>
        <w:tcPr>
          <w:tcW w:w="4520" w:type="dxa"/>
        </w:tcPr>
        <w:p w14:paraId="53A54414" w14:textId="77777777" w:rsidR="009905A7" w:rsidRDefault="009905A7">
          <w:pPr>
            <w:pStyle w:val="ab"/>
            <w:jc w:val="center"/>
          </w:pPr>
        </w:p>
      </w:tc>
      <w:tc>
        <w:tcPr>
          <w:tcW w:w="4520" w:type="dxa"/>
        </w:tcPr>
        <w:p w14:paraId="06319966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3B2A1C24" w14:textId="77777777" w:rsidR="009905A7" w:rsidRDefault="009905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EDDA" w14:textId="77777777" w:rsidR="0002154F" w:rsidRDefault="0002154F">
      <w:pPr>
        <w:spacing w:after="0"/>
      </w:pPr>
      <w:r>
        <w:separator/>
      </w:r>
    </w:p>
  </w:footnote>
  <w:footnote w:type="continuationSeparator" w:id="0">
    <w:p w14:paraId="6D0D9929" w14:textId="77777777" w:rsidR="0002154F" w:rsidRDefault="000215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25"/>
      <w:gridCol w:w="3225"/>
      <w:gridCol w:w="3225"/>
    </w:tblGrid>
    <w:tr w:rsidR="009905A7" w14:paraId="6D5248DD" w14:textId="77777777">
      <w:tc>
        <w:tcPr>
          <w:tcW w:w="3225" w:type="dxa"/>
        </w:tcPr>
        <w:p w14:paraId="2A16418A" w14:textId="77777777" w:rsidR="009905A7" w:rsidRDefault="009905A7">
          <w:pPr>
            <w:pStyle w:val="ab"/>
            <w:ind w:left="-115"/>
          </w:pPr>
        </w:p>
      </w:tc>
      <w:tc>
        <w:tcPr>
          <w:tcW w:w="3225" w:type="dxa"/>
        </w:tcPr>
        <w:p w14:paraId="32DD0F65" w14:textId="77777777" w:rsidR="009905A7" w:rsidRDefault="009905A7">
          <w:pPr>
            <w:pStyle w:val="ab"/>
            <w:jc w:val="center"/>
          </w:pPr>
        </w:p>
      </w:tc>
      <w:tc>
        <w:tcPr>
          <w:tcW w:w="3225" w:type="dxa"/>
        </w:tcPr>
        <w:p w14:paraId="65A45B5F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08C24212" w14:textId="77777777" w:rsidR="009905A7" w:rsidRDefault="009905A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9AF7" w14:textId="77777777" w:rsidR="009905A7" w:rsidRDefault="0002154F">
    <w:pPr>
      <w:pStyle w:val="ab"/>
    </w:pPr>
    <w:r>
      <w:rPr>
        <w:rFonts w:ascii="Georgia" w:hAnsi="Georgia"/>
        <w:b/>
        <w:noProof/>
        <w:sz w:val="28"/>
        <w:szCs w:val="28"/>
        <w:lang w:eastAsia="uk-UA"/>
      </w:rPr>
      <w:drawing>
        <wp:anchor distT="0" distB="0" distL="114300" distR="114300" simplePos="0" relativeHeight="251659264" behindDoc="1" locked="0" layoutInCell="1" allowOverlap="1" wp14:anchorId="21B847A9" wp14:editId="35A1D937">
          <wp:simplePos x="0" y="0"/>
          <wp:positionH relativeFrom="column">
            <wp:posOffset>-609600</wp:posOffset>
          </wp:positionH>
          <wp:positionV relativeFrom="paragraph">
            <wp:posOffset>-549910</wp:posOffset>
          </wp:positionV>
          <wp:extent cx="2014855" cy="1069975"/>
          <wp:effectExtent l="0" t="0" r="4445" b="0"/>
          <wp:wrapSquare wrapText="bothSides"/>
          <wp:docPr id="1" name="Рисунок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10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4BD7A9" w14:textId="77777777" w:rsidR="009905A7" w:rsidRDefault="009905A7">
    <w:pPr>
      <w:pStyle w:val="ab"/>
    </w:pPr>
  </w:p>
  <w:p w14:paraId="099D57BF" w14:textId="77777777" w:rsidR="009905A7" w:rsidRDefault="009905A7">
    <w:pPr>
      <w:pStyle w:val="ab"/>
      <w:jc w:val="center"/>
      <w:rPr>
        <w:rFonts w:ascii="Georgia" w:hAnsi="Georgia"/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20"/>
      <w:gridCol w:w="4520"/>
      <w:gridCol w:w="4520"/>
    </w:tblGrid>
    <w:tr w:rsidR="009905A7" w14:paraId="6A18F927" w14:textId="77777777">
      <w:tc>
        <w:tcPr>
          <w:tcW w:w="4520" w:type="dxa"/>
        </w:tcPr>
        <w:p w14:paraId="497A42B7" w14:textId="77777777" w:rsidR="009905A7" w:rsidRDefault="009905A7">
          <w:pPr>
            <w:pStyle w:val="ab"/>
            <w:ind w:left="-115"/>
          </w:pPr>
        </w:p>
      </w:tc>
      <w:tc>
        <w:tcPr>
          <w:tcW w:w="4520" w:type="dxa"/>
        </w:tcPr>
        <w:p w14:paraId="725E3F1E" w14:textId="77777777" w:rsidR="009905A7" w:rsidRDefault="009905A7">
          <w:pPr>
            <w:pStyle w:val="ab"/>
            <w:jc w:val="center"/>
          </w:pPr>
        </w:p>
      </w:tc>
      <w:tc>
        <w:tcPr>
          <w:tcW w:w="4520" w:type="dxa"/>
        </w:tcPr>
        <w:p w14:paraId="24A85D88" w14:textId="77777777" w:rsidR="009905A7" w:rsidRDefault="009905A7">
          <w:pPr>
            <w:pStyle w:val="ab"/>
            <w:ind w:right="-115"/>
            <w:jc w:val="right"/>
          </w:pPr>
        </w:p>
      </w:tc>
    </w:tr>
  </w:tbl>
  <w:p w14:paraId="5B1B49B3" w14:textId="77777777" w:rsidR="009905A7" w:rsidRDefault="009905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55A2B"/>
    <w:multiLevelType w:val="singleLevel"/>
    <w:tmpl w:val="9F155A2B"/>
    <w:lvl w:ilvl="0">
      <w:start w:val="1"/>
      <w:numFmt w:val="decimal"/>
      <w:suff w:val="space"/>
      <w:lvlText w:val="%1."/>
      <w:lvlJc w:val="left"/>
      <w:rPr>
        <w:lang w:val="ru-RU"/>
      </w:rPr>
    </w:lvl>
  </w:abstractNum>
  <w:abstractNum w:abstractNumId="1" w15:restartNumberingAfterBreak="0">
    <w:nsid w:val="30392DC2"/>
    <w:multiLevelType w:val="multilevel"/>
    <w:tmpl w:val="30392DC2"/>
    <w:lvl w:ilvl="0">
      <w:start w:val="2"/>
      <w:numFmt w:val="decimal"/>
      <w:lvlText w:val="%1."/>
      <w:lvlJc w:val="left"/>
      <w:pPr>
        <w:ind w:left="720" w:hanging="360"/>
      </w:pPr>
      <w:rPr>
        <w:rFonts w:ascii="Georgia" w:eastAsia="Georgia" w:hAnsi="Georgia" w:cs="Georgia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34"/>
    <w:rsid w:val="0002154F"/>
    <w:rsid w:val="000439A4"/>
    <w:rsid w:val="00084382"/>
    <w:rsid w:val="000C04E4"/>
    <w:rsid w:val="001105AA"/>
    <w:rsid w:val="00146809"/>
    <w:rsid w:val="00160D02"/>
    <w:rsid w:val="0017602B"/>
    <w:rsid w:val="00206E8D"/>
    <w:rsid w:val="002473B1"/>
    <w:rsid w:val="002773E4"/>
    <w:rsid w:val="002D3910"/>
    <w:rsid w:val="0033545A"/>
    <w:rsid w:val="00341991"/>
    <w:rsid w:val="0037257E"/>
    <w:rsid w:val="003872C9"/>
    <w:rsid w:val="003A7B28"/>
    <w:rsid w:val="003B18EB"/>
    <w:rsid w:val="003B7A18"/>
    <w:rsid w:val="00441469"/>
    <w:rsid w:val="0045657E"/>
    <w:rsid w:val="00462281"/>
    <w:rsid w:val="004827BB"/>
    <w:rsid w:val="004A0C20"/>
    <w:rsid w:val="004A1021"/>
    <w:rsid w:val="004D0A2E"/>
    <w:rsid w:val="004D4051"/>
    <w:rsid w:val="005168E0"/>
    <w:rsid w:val="00570462"/>
    <w:rsid w:val="005C19A3"/>
    <w:rsid w:val="005D1D35"/>
    <w:rsid w:val="0063796E"/>
    <w:rsid w:val="00656045"/>
    <w:rsid w:val="006A1F6C"/>
    <w:rsid w:val="006C604E"/>
    <w:rsid w:val="006D571C"/>
    <w:rsid w:val="006D76F7"/>
    <w:rsid w:val="006E2034"/>
    <w:rsid w:val="00771ADA"/>
    <w:rsid w:val="007B5A53"/>
    <w:rsid w:val="00860CBF"/>
    <w:rsid w:val="008640E7"/>
    <w:rsid w:val="00893F60"/>
    <w:rsid w:val="008A194C"/>
    <w:rsid w:val="008D7F34"/>
    <w:rsid w:val="00925193"/>
    <w:rsid w:val="00947A25"/>
    <w:rsid w:val="009905A7"/>
    <w:rsid w:val="00A4493E"/>
    <w:rsid w:val="00A807A9"/>
    <w:rsid w:val="00A8183A"/>
    <w:rsid w:val="00A96859"/>
    <w:rsid w:val="00AA5B8A"/>
    <w:rsid w:val="00AB45C3"/>
    <w:rsid w:val="00AC0224"/>
    <w:rsid w:val="00AC3FF3"/>
    <w:rsid w:val="00AE22AA"/>
    <w:rsid w:val="00B5770B"/>
    <w:rsid w:val="00C0247D"/>
    <w:rsid w:val="00C03648"/>
    <w:rsid w:val="00C23E09"/>
    <w:rsid w:val="00C77B34"/>
    <w:rsid w:val="00C80A02"/>
    <w:rsid w:val="00C81D38"/>
    <w:rsid w:val="00C83DA3"/>
    <w:rsid w:val="00C874D7"/>
    <w:rsid w:val="00CA2312"/>
    <w:rsid w:val="00CC35F8"/>
    <w:rsid w:val="00CC59B3"/>
    <w:rsid w:val="00CD1DF2"/>
    <w:rsid w:val="00D00C22"/>
    <w:rsid w:val="00D17CD0"/>
    <w:rsid w:val="00D25509"/>
    <w:rsid w:val="00E3208F"/>
    <w:rsid w:val="00E52F63"/>
    <w:rsid w:val="00E54FD5"/>
    <w:rsid w:val="00E630A1"/>
    <w:rsid w:val="00E96B59"/>
    <w:rsid w:val="00F22D09"/>
    <w:rsid w:val="00F27898"/>
    <w:rsid w:val="00F3304B"/>
    <w:rsid w:val="00FA0BB8"/>
    <w:rsid w:val="00FA61BE"/>
    <w:rsid w:val="00FC576D"/>
    <w:rsid w:val="00FF4AC2"/>
    <w:rsid w:val="024C875F"/>
    <w:rsid w:val="03A53194"/>
    <w:rsid w:val="04609657"/>
    <w:rsid w:val="049E1AD5"/>
    <w:rsid w:val="04E95065"/>
    <w:rsid w:val="0506501D"/>
    <w:rsid w:val="059C5962"/>
    <w:rsid w:val="068E89AE"/>
    <w:rsid w:val="070528C3"/>
    <w:rsid w:val="08B9DABC"/>
    <w:rsid w:val="0937AA3F"/>
    <w:rsid w:val="093CED47"/>
    <w:rsid w:val="0AC086A7"/>
    <w:rsid w:val="0AE32E2E"/>
    <w:rsid w:val="0C11F5C5"/>
    <w:rsid w:val="0C432251"/>
    <w:rsid w:val="0F1FC615"/>
    <w:rsid w:val="10FF22BE"/>
    <w:rsid w:val="11792218"/>
    <w:rsid w:val="11C5F694"/>
    <w:rsid w:val="11E73847"/>
    <w:rsid w:val="1211EA0E"/>
    <w:rsid w:val="1418368B"/>
    <w:rsid w:val="142FB088"/>
    <w:rsid w:val="147F86B1"/>
    <w:rsid w:val="1490554F"/>
    <w:rsid w:val="149FF28F"/>
    <w:rsid w:val="15003B21"/>
    <w:rsid w:val="154DEAEF"/>
    <w:rsid w:val="162A99AB"/>
    <w:rsid w:val="1665A900"/>
    <w:rsid w:val="18CB3708"/>
    <w:rsid w:val="18D9D93A"/>
    <w:rsid w:val="19976856"/>
    <w:rsid w:val="1A7320D1"/>
    <w:rsid w:val="1C8FB9C6"/>
    <w:rsid w:val="1CC5A14A"/>
    <w:rsid w:val="1CD08246"/>
    <w:rsid w:val="1CF52836"/>
    <w:rsid w:val="1F546BC1"/>
    <w:rsid w:val="202607F9"/>
    <w:rsid w:val="2434C4D0"/>
    <w:rsid w:val="252AE929"/>
    <w:rsid w:val="2597BC04"/>
    <w:rsid w:val="27022077"/>
    <w:rsid w:val="27DCDD1F"/>
    <w:rsid w:val="292B2E55"/>
    <w:rsid w:val="2A7DFE11"/>
    <w:rsid w:val="2BCDCC05"/>
    <w:rsid w:val="2C240150"/>
    <w:rsid w:val="2CE2FA15"/>
    <w:rsid w:val="2DEBB4C6"/>
    <w:rsid w:val="2F104976"/>
    <w:rsid w:val="3055EA7E"/>
    <w:rsid w:val="30C16715"/>
    <w:rsid w:val="30D28ADE"/>
    <w:rsid w:val="310E25FE"/>
    <w:rsid w:val="31E5F498"/>
    <w:rsid w:val="3485E99C"/>
    <w:rsid w:val="363663CF"/>
    <w:rsid w:val="365BFDB6"/>
    <w:rsid w:val="3688EA40"/>
    <w:rsid w:val="3773DCDD"/>
    <w:rsid w:val="37ABC0FC"/>
    <w:rsid w:val="37B37D28"/>
    <w:rsid w:val="39153114"/>
    <w:rsid w:val="3936252C"/>
    <w:rsid w:val="39FC7E54"/>
    <w:rsid w:val="3A5658B3"/>
    <w:rsid w:val="3A7686F8"/>
    <w:rsid w:val="3AC7523E"/>
    <w:rsid w:val="3C075DBA"/>
    <w:rsid w:val="3C4C7498"/>
    <w:rsid w:val="3D39B017"/>
    <w:rsid w:val="3D46907F"/>
    <w:rsid w:val="3F76E7E7"/>
    <w:rsid w:val="3FDBE976"/>
    <w:rsid w:val="431689EF"/>
    <w:rsid w:val="4436A27B"/>
    <w:rsid w:val="44871E4D"/>
    <w:rsid w:val="45A47A2B"/>
    <w:rsid w:val="45BE4DB8"/>
    <w:rsid w:val="46E9A61B"/>
    <w:rsid w:val="47BCCA21"/>
    <w:rsid w:val="4877DDF6"/>
    <w:rsid w:val="493F7928"/>
    <w:rsid w:val="49AC9070"/>
    <w:rsid w:val="4A626BE8"/>
    <w:rsid w:val="4B168819"/>
    <w:rsid w:val="4B4B26EE"/>
    <w:rsid w:val="4D3C315A"/>
    <w:rsid w:val="4DE97E36"/>
    <w:rsid w:val="4E33010C"/>
    <w:rsid w:val="4FC37800"/>
    <w:rsid w:val="50300F9C"/>
    <w:rsid w:val="50B07737"/>
    <w:rsid w:val="50EA9737"/>
    <w:rsid w:val="515F4861"/>
    <w:rsid w:val="52886C83"/>
    <w:rsid w:val="529680C3"/>
    <w:rsid w:val="53022238"/>
    <w:rsid w:val="53090FFB"/>
    <w:rsid w:val="54D601BF"/>
    <w:rsid w:val="55458A92"/>
    <w:rsid w:val="5747CBD2"/>
    <w:rsid w:val="57D3A1CD"/>
    <w:rsid w:val="5B147121"/>
    <w:rsid w:val="5BCB29B0"/>
    <w:rsid w:val="5BD7EF58"/>
    <w:rsid w:val="5C400ED2"/>
    <w:rsid w:val="5CCA52CF"/>
    <w:rsid w:val="5DBFC625"/>
    <w:rsid w:val="5F5B9686"/>
    <w:rsid w:val="60AE3808"/>
    <w:rsid w:val="614CEB20"/>
    <w:rsid w:val="619179A8"/>
    <w:rsid w:val="62741D93"/>
    <w:rsid w:val="63116E50"/>
    <w:rsid w:val="6343323C"/>
    <w:rsid w:val="6386A435"/>
    <w:rsid w:val="64B65B39"/>
    <w:rsid w:val="668AD6B5"/>
    <w:rsid w:val="679F1F48"/>
    <w:rsid w:val="67E9BAFB"/>
    <w:rsid w:val="67F1BEE0"/>
    <w:rsid w:val="68FDE605"/>
    <w:rsid w:val="6A1D0C8D"/>
    <w:rsid w:val="6A259721"/>
    <w:rsid w:val="6A270A28"/>
    <w:rsid w:val="6BF2C9D0"/>
    <w:rsid w:val="6CA97D88"/>
    <w:rsid w:val="6FD02960"/>
    <w:rsid w:val="700848C6"/>
    <w:rsid w:val="71D8CC57"/>
    <w:rsid w:val="722189BB"/>
    <w:rsid w:val="7267C6A2"/>
    <w:rsid w:val="7368B0BE"/>
    <w:rsid w:val="7396F1C1"/>
    <w:rsid w:val="73D3F0CC"/>
    <w:rsid w:val="73EAA750"/>
    <w:rsid w:val="73FB050E"/>
    <w:rsid w:val="756B041A"/>
    <w:rsid w:val="75F317F9"/>
    <w:rsid w:val="763E9695"/>
    <w:rsid w:val="774183A0"/>
    <w:rsid w:val="778D0AED"/>
    <w:rsid w:val="77A1615F"/>
    <w:rsid w:val="7983C1C7"/>
    <w:rsid w:val="7A1D486B"/>
    <w:rsid w:val="7C4F30F8"/>
    <w:rsid w:val="7D3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140"/>
  <w15:docId w15:val="{0259F7EF-BB6E-4B04-9B47-D2EA99E9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3;&#1072;&#1089;&#1090;&#1088;&#1072;&#1080;&#1074;&#1072;&#1077;&#1084;&#1099;&#1077;%20&#1096;&#1072;&#1073;&#1083;&#1086;&#1085;&#1099;%20Office\word20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word2003.dotx</Template>
  <TotalTime>40</TotalTime>
  <Pages>9</Pages>
  <Words>7505</Words>
  <Characters>4278</Characters>
  <Application>Microsoft Office Word</Application>
  <DocSecurity>0</DocSecurity>
  <Lines>35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Maxim Sidorenko</cp:lastModifiedBy>
  <cp:revision>5</cp:revision>
  <dcterms:created xsi:type="dcterms:W3CDTF">2026-03-29T19:11:00Z</dcterms:created>
  <dcterms:modified xsi:type="dcterms:W3CDTF">2026-05-01T11:45:00Z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A6C52344264D44439033831D861F5308_12</vt:lpwstr>
  </property>
</Properties>
</file>