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54" w:rsidRPr="00800EA7" w:rsidRDefault="00927554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927554" w:rsidRPr="00800EA7" w:rsidRDefault="00927554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 w:rsidRPr="00ED41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менеджменту, економіки та фінансів</w:t>
      </w:r>
    </w:p>
    <w:p w:rsidR="00927554" w:rsidRPr="00800EA7" w:rsidRDefault="00927554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927554" w:rsidRPr="006E3184" w:rsidRDefault="00927554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927554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A775A0" w:rsidRDefault="00927554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FB72AC" w:rsidRDefault="00FB72AC" w:rsidP="009C28CE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 w:rsidRPr="00FB72AC">
              <w:rPr>
                <w:sz w:val="24"/>
                <w:szCs w:val="24"/>
              </w:rPr>
              <w:t>Основи</w:t>
            </w:r>
            <w:proofErr w:type="spellEnd"/>
            <w:r w:rsidRPr="00FB72AC">
              <w:rPr>
                <w:sz w:val="24"/>
                <w:szCs w:val="24"/>
              </w:rPr>
              <w:t xml:space="preserve"> </w:t>
            </w:r>
            <w:proofErr w:type="spellStart"/>
            <w:r w:rsidRPr="00FB72AC">
              <w:rPr>
                <w:sz w:val="24"/>
                <w:szCs w:val="24"/>
              </w:rPr>
              <w:t>управління</w:t>
            </w:r>
            <w:proofErr w:type="spellEnd"/>
            <w:r w:rsidRPr="00FB72AC">
              <w:rPr>
                <w:sz w:val="24"/>
                <w:szCs w:val="24"/>
              </w:rPr>
              <w:t xml:space="preserve"> </w:t>
            </w:r>
            <w:proofErr w:type="spellStart"/>
            <w:r w:rsidRPr="00FB72AC">
              <w:rPr>
                <w:sz w:val="24"/>
                <w:szCs w:val="24"/>
              </w:rPr>
              <w:t>готельним</w:t>
            </w:r>
            <w:proofErr w:type="spellEnd"/>
            <w:r w:rsidRPr="00FB72AC">
              <w:rPr>
                <w:sz w:val="24"/>
                <w:szCs w:val="24"/>
              </w:rPr>
              <w:t xml:space="preserve"> </w:t>
            </w:r>
            <w:proofErr w:type="spellStart"/>
            <w:r w:rsidRPr="00FB72AC">
              <w:rPr>
                <w:sz w:val="24"/>
                <w:szCs w:val="24"/>
              </w:rPr>
              <w:t>бізнесом</w:t>
            </w:r>
            <w:proofErr w:type="spellEnd"/>
            <w:r w:rsidRPr="00FB72AC">
              <w:rPr>
                <w:sz w:val="24"/>
                <w:szCs w:val="24"/>
              </w:rPr>
              <w:t xml:space="preserve"> та </w:t>
            </w:r>
            <w:proofErr w:type="spellStart"/>
            <w:r w:rsidRPr="00FB72AC">
              <w:rPr>
                <w:sz w:val="24"/>
                <w:szCs w:val="24"/>
              </w:rPr>
              <w:t>туристичною</w:t>
            </w:r>
            <w:proofErr w:type="spellEnd"/>
            <w:r w:rsidRPr="00FB72AC">
              <w:rPr>
                <w:sz w:val="24"/>
                <w:szCs w:val="24"/>
              </w:rPr>
              <w:t xml:space="preserve"> </w:t>
            </w:r>
            <w:proofErr w:type="spellStart"/>
            <w:r w:rsidRPr="00FB72AC">
              <w:rPr>
                <w:sz w:val="24"/>
                <w:szCs w:val="24"/>
              </w:rPr>
              <w:t>діяльністю</w:t>
            </w:r>
            <w:proofErr w:type="spellEnd"/>
          </w:p>
        </w:tc>
      </w:tr>
      <w:tr w:rsidR="00927554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A775A0" w:rsidRDefault="0092755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3C4997" w:rsidRDefault="00927554" w:rsidP="00094ECE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Миколаївна</w:t>
            </w:r>
          </w:p>
        </w:tc>
      </w:tr>
      <w:tr w:rsidR="00927554" w:rsidRPr="00E85008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Default="0092755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927554" w:rsidRPr="00A775A0" w:rsidRDefault="0092755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C32404" w:rsidRDefault="00927554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C32404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927554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A775A0" w:rsidRDefault="0092755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F10E32" w:rsidRDefault="00927554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927554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A775A0" w:rsidRDefault="0092755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314021" w:rsidRDefault="00927554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927554" w:rsidRPr="00E85008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A775A0" w:rsidRDefault="00927554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bookmarkStart w:id="0" w:name="_GoBack"/>
        <w:bookmarkEnd w:id="0"/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Default="000C1E6F" w:rsidP="00C3240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fldChar w:fldCharType="begin"/>
            </w:r>
            <w:r w:rsidR="00927554">
              <w:rPr>
                <w:i/>
                <w:lang w:val="uk-UA"/>
              </w:rPr>
              <w:instrText xml:space="preserve"> HYPERLINK "</w:instrText>
            </w:r>
            <w:r w:rsidR="00927554" w:rsidRPr="00CC754C">
              <w:rPr>
                <w:i/>
                <w:sz w:val="24"/>
                <w:szCs w:val="24"/>
                <w:lang w:val="uk-UA"/>
              </w:rPr>
              <w:instrText>https://maup.com.ua/ua/pro-akademiyu/instituti/institut-ekonomiki/kafedra-organizacii-turistichnoi-diyalnosti1/silabusi10.html</w:instrText>
            </w:r>
            <w:r w:rsidR="00927554">
              <w:rPr>
                <w:i/>
                <w:lang w:val="uk-UA"/>
              </w:rPr>
              <w:instrText xml:space="preserve">" </w:instrText>
            </w:r>
            <w:r>
              <w:rPr>
                <w:i/>
                <w:lang w:val="uk-UA"/>
              </w:rPr>
              <w:fldChar w:fldCharType="separate"/>
            </w:r>
            <w:r w:rsidR="00927554" w:rsidRPr="007C2585">
              <w:rPr>
                <w:rStyle w:val="ab"/>
                <w:i/>
                <w:lang w:val="uk-UA"/>
              </w:rPr>
              <w:t>https://maup.com.ua/ua/pro-akademiyu/instituti/institut-ekonomiki/kafedra-organizacii-turistichnoi-diyalnosti1/silabusi10.html</w:t>
            </w:r>
            <w:r>
              <w:rPr>
                <w:i/>
                <w:lang w:val="uk-UA"/>
              </w:rPr>
              <w:fldChar w:fldCharType="end"/>
            </w:r>
          </w:p>
          <w:p w:rsidR="00927554" w:rsidRPr="004D4A3F" w:rsidRDefault="00927554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927554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A775A0" w:rsidRDefault="00927554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0E18B6" w:rsidRDefault="00927554" w:rsidP="000E18B6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927554" w:rsidRDefault="00927554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27554" w:rsidRPr="009C28CE" w:rsidRDefault="00927554" w:rsidP="009C28CE">
      <w:pPr>
        <w:pStyle w:val="af0"/>
        <w:spacing w:before="0" w:beforeAutospacing="0" w:after="0" w:afterAutospacing="0"/>
        <w:jc w:val="both"/>
        <w:rPr>
          <w:lang w:val="uk-UA"/>
        </w:rPr>
      </w:pPr>
      <w:r w:rsidRPr="003777CA">
        <w:rPr>
          <w:b/>
          <w:lang w:val="uk-UA"/>
        </w:rPr>
        <w:t>1.Коротка анотація до дисципліни.</w:t>
      </w:r>
      <w:r w:rsidRPr="00ED4156">
        <w:rPr>
          <w:b/>
          <w:lang w:val="uk-UA"/>
        </w:rPr>
        <w:t xml:space="preserve"> </w:t>
      </w:r>
      <w:r w:rsidRPr="003777CA">
        <w:rPr>
          <w:lang w:val="uk-UA"/>
        </w:rPr>
        <w:t xml:space="preserve">Цей курс передбачає </w:t>
      </w:r>
      <w:r w:rsidRPr="009C28CE">
        <w:rPr>
          <w:lang w:val="uk-UA"/>
        </w:rPr>
        <w:t>ознайомлення із системою знань у сфері управління готельним біз</w:t>
      </w:r>
      <w:r w:rsidRPr="009C28CE">
        <w:rPr>
          <w:lang w:val="uk-UA"/>
        </w:rPr>
        <w:softHyphen/>
        <w:t>несом і туристичною діяльністю задля формування оптималь</w:t>
      </w:r>
      <w:r w:rsidRPr="009C28CE">
        <w:rPr>
          <w:lang w:val="uk-UA"/>
        </w:rPr>
        <w:softHyphen/>
        <w:t>ної структури готельних закладів і туристичних фірм і роз</w:t>
      </w:r>
      <w:r w:rsidRPr="009C28CE">
        <w:rPr>
          <w:lang w:val="uk-UA"/>
        </w:rPr>
        <w:softHyphen/>
        <w:t>робки ефективного процесу обслуговування клієнтів, а також отримати необхідні навички та вміння приймати оптимальні управлінські рішення в готельному і туристичному бізнесі стосовно конкретних потреб.</w:t>
      </w:r>
    </w:p>
    <w:p w:rsidR="00927554" w:rsidRPr="009C28CE" w:rsidRDefault="00927554" w:rsidP="009C28CE">
      <w:pPr>
        <w:pStyle w:val="af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777CA">
        <w:rPr>
          <w:b/>
          <w:lang w:val="uk-UA"/>
        </w:rPr>
        <w:t xml:space="preserve">2. </w:t>
      </w:r>
      <w:r w:rsidRPr="00624096">
        <w:rPr>
          <w:b/>
          <w:lang w:val="uk-UA"/>
        </w:rPr>
        <w:t>Завдання:</w:t>
      </w:r>
      <w:r w:rsidRPr="009C28CE">
        <w:rPr>
          <w:lang w:val="uk-UA"/>
        </w:rPr>
        <w:t>засвоєння певних знань, умінь, навичок, закріплення та систематизація здобутих знань, їх застосування при виконанні практичних завдань та наукових робіт, а також виявлення прогалин у системі знань із предмета, вивчення особливостей організації роботи закладів тимчасового розміщення.</w:t>
      </w:r>
    </w:p>
    <w:p w:rsidR="00927554" w:rsidRPr="0041328E" w:rsidRDefault="00927554" w:rsidP="0041328E">
      <w:pPr>
        <w:pStyle w:val="a5"/>
        <w:tabs>
          <w:tab w:val="left" w:pos="0"/>
          <w:tab w:val="left" w:pos="284"/>
        </w:tabs>
        <w:ind w:left="7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1328E">
        <w:rPr>
          <w:rFonts w:ascii="Times New Roman" w:hAnsi="Times New Roman"/>
          <w:b/>
          <w:sz w:val="24"/>
          <w:szCs w:val="24"/>
          <w:lang w:val="uk-UA"/>
        </w:rPr>
        <w:t>3. Формат курсу:</w:t>
      </w:r>
      <w:r w:rsidRPr="0041328E">
        <w:rPr>
          <w:rFonts w:ascii="Times New Roman" w:hAnsi="Times New Roman"/>
          <w:i/>
          <w:sz w:val="24"/>
          <w:szCs w:val="24"/>
          <w:lang w:val="uk-UA"/>
        </w:rPr>
        <w:t>очний (</w:t>
      </w:r>
      <w:proofErr w:type="spellStart"/>
      <w:r w:rsidRPr="0041328E">
        <w:rPr>
          <w:rFonts w:ascii="Times New Roman" w:hAnsi="Times New Roman"/>
          <w:i/>
          <w:sz w:val="24"/>
          <w:szCs w:val="24"/>
          <w:lang w:val="uk-UA"/>
        </w:rPr>
        <w:t>offline</w:t>
      </w:r>
      <w:proofErr w:type="spellEnd"/>
      <w:r w:rsidRPr="0041328E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927554" w:rsidRPr="0041328E" w:rsidRDefault="00927554" w:rsidP="0041328E">
      <w:pPr>
        <w:pStyle w:val="a5"/>
        <w:tabs>
          <w:tab w:val="left" w:pos="0"/>
          <w:tab w:val="left" w:pos="284"/>
        </w:tabs>
        <w:ind w:left="7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328E">
        <w:rPr>
          <w:rFonts w:ascii="Times New Roman" w:hAnsi="Times New Roman"/>
          <w:b/>
          <w:sz w:val="24"/>
          <w:szCs w:val="24"/>
          <w:lang w:val="uk-UA"/>
        </w:rPr>
        <w:t>4.Програмні результати навчання (інтегральні, фахові компетентності):</w:t>
      </w:r>
    </w:p>
    <w:p w:rsidR="00927554" w:rsidRDefault="00927554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6"/>
        <w:gridCol w:w="2215"/>
        <w:gridCol w:w="2215"/>
      </w:tblGrid>
      <w:tr w:rsidR="00927554" w:rsidRPr="0041328E" w:rsidTr="00E85008">
        <w:tc>
          <w:tcPr>
            <w:tcW w:w="5706" w:type="dxa"/>
          </w:tcPr>
          <w:p w:rsidR="00927554" w:rsidRPr="00EE7B26" w:rsidRDefault="00927554" w:rsidP="00EE7B26">
            <w:pPr>
              <w:jc w:val="center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2215" w:type="dxa"/>
          </w:tcPr>
          <w:p w:rsidR="00927554" w:rsidRPr="00EE7B26" w:rsidRDefault="00927554" w:rsidP="00EE7B26">
            <w:pPr>
              <w:jc w:val="center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215" w:type="dxa"/>
          </w:tcPr>
          <w:p w:rsidR="00927554" w:rsidRPr="00EE7B26" w:rsidRDefault="00927554" w:rsidP="00EE7B26">
            <w:pPr>
              <w:jc w:val="center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E85008" w:rsidTr="00E85008">
        <w:tc>
          <w:tcPr>
            <w:tcW w:w="5706" w:type="dxa"/>
          </w:tcPr>
          <w:p w:rsidR="00E85008" w:rsidRPr="00320052" w:rsidRDefault="00E85008" w:rsidP="00641DCA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5.</w:t>
            </w:r>
            <w: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Знання та розуміння предметної області та розуміння</w:t>
            </w:r>
          </w:p>
          <w:p w:rsidR="00E85008" w:rsidRPr="00B44F22" w:rsidRDefault="00E85008" w:rsidP="00641DCA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професійної діяльності.</w:t>
            </w:r>
          </w:p>
        </w:tc>
        <w:tc>
          <w:tcPr>
            <w:tcW w:w="2215" w:type="dxa"/>
          </w:tcPr>
          <w:p w:rsidR="00E85008" w:rsidRPr="00EE7B26" w:rsidRDefault="00E85008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215" w:type="dxa"/>
          </w:tcPr>
          <w:p w:rsidR="00E85008" w:rsidRPr="00EE7B26" w:rsidRDefault="00E85008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 xml:space="preserve">Підсумкове (залік у формі оцінювання тексту наукового </w:t>
            </w:r>
            <w:proofErr w:type="spellStart"/>
            <w:r w:rsidRPr="00EE7B26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EE7B26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E85008" w:rsidRPr="00E85008" w:rsidTr="00E85008">
        <w:tc>
          <w:tcPr>
            <w:tcW w:w="5706" w:type="dxa"/>
          </w:tcPr>
          <w:p w:rsidR="00E85008" w:rsidRPr="00B44F22" w:rsidRDefault="00E85008" w:rsidP="00641DCA">
            <w:pPr>
              <w:pStyle w:val="af0"/>
              <w:shd w:val="clear" w:color="auto" w:fill="FFFFFF"/>
              <w:spacing w:before="0" w:beforeAutospacing="0" w:after="0" w:afterAutospacing="0"/>
              <w:ind w:right="-108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ЗК 9. </w:t>
            </w:r>
            <w:r w:rsidRPr="00320052">
              <w:rPr>
                <w:lang w:val="uk-UA"/>
              </w:rPr>
              <w:t>Здатність вчитися і оволодівати сучасними знаннями.</w:t>
            </w:r>
          </w:p>
        </w:tc>
        <w:tc>
          <w:tcPr>
            <w:tcW w:w="2215" w:type="dxa"/>
          </w:tcPr>
          <w:p w:rsidR="00E85008" w:rsidRPr="00EE7B26" w:rsidRDefault="00E85008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215" w:type="dxa"/>
          </w:tcPr>
          <w:p w:rsidR="00E85008" w:rsidRPr="00EE7B26" w:rsidRDefault="00E85008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EE7B26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EE7B26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E85008" w:rsidRPr="00E85008" w:rsidTr="00E85008">
        <w:tc>
          <w:tcPr>
            <w:tcW w:w="5706" w:type="dxa"/>
          </w:tcPr>
          <w:p w:rsidR="00E85008" w:rsidRPr="00320052" w:rsidRDefault="00E85008" w:rsidP="00641DC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 2.</w:t>
            </w:r>
            <w:r w:rsidRPr="00B44F22">
              <w:rPr>
                <w:sz w:val="24"/>
                <w:szCs w:val="24"/>
                <w:lang w:val="uk-UA"/>
              </w:rP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 xml:space="preserve">Здатність аналізувати результати діяльності </w:t>
            </w:r>
            <w:r w:rsidRPr="00320052">
              <w:rPr>
                <w:sz w:val="24"/>
                <w:szCs w:val="24"/>
                <w:lang w:val="uk-UA"/>
              </w:rPr>
              <w:lastRenderedPageBreak/>
              <w:t>організації,</w:t>
            </w:r>
          </w:p>
          <w:p w:rsidR="00E85008" w:rsidRPr="00320052" w:rsidRDefault="00E85008" w:rsidP="00641DCA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зіставляти їх з факторами впливу зовнішнього та внутрішнього</w:t>
            </w:r>
          </w:p>
          <w:p w:rsidR="00E85008" w:rsidRPr="00B44F22" w:rsidRDefault="00E85008" w:rsidP="00641DCA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середовища.</w:t>
            </w:r>
          </w:p>
        </w:tc>
        <w:tc>
          <w:tcPr>
            <w:tcW w:w="2215" w:type="dxa"/>
          </w:tcPr>
          <w:p w:rsidR="00E85008" w:rsidRPr="00EE7B26" w:rsidRDefault="00E85008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lastRenderedPageBreak/>
              <w:t xml:space="preserve">Частково. Разом з </w:t>
            </w:r>
            <w:r w:rsidRPr="00EE7B26">
              <w:rPr>
                <w:sz w:val="24"/>
                <w:szCs w:val="24"/>
                <w:lang w:val="uk-UA"/>
              </w:rPr>
              <w:lastRenderedPageBreak/>
              <w:t>іншими освітніми компонентами освітньої програми</w:t>
            </w:r>
          </w:p>
        </w:tc>
        <w:tc>
          <w:tcPr>
            <w:tcW w:w="2215" w:type="dxa"/>
          </w:tcPr>
          <w:p w:rsidR="00E85008" w:rsidRPr="00EE7B26" w:rsidRDefault="00E85008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lastRenderedPageBreak/>
              <w:t xml:space="preserve">Рубіжне </w:t>
            </w:r>
            <w:r w:rsidRPr="00EE7B26">
              <w:rPr>
                <w:sz w:val="24"/>
                <w:szCs w:val="24"/>
                <w:lang w:val="uk-UA"/>
              </w:rPr>
              <w:lastRenderedPageBreak/>
              <w:t>(</w:t>
            </w:r>
            <w:r w:rsidRPr="00EE7B26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EE7B26">
              <w:rPr>
                <w:sz w:val="24"/>
                <w:szCs w:val="24"/>
                <w:lang w:val="uk-UA"/>
              </w:rPr>
              <w:t xml:space="preserve">), підсумкове (у формі оцінювання тексту </w:t>
            </w:r>
            <w:proofErr w:type="spellStart"/>
            <w:r w:rsidRPr="00EE7B26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EE7B26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E85008" w:rsidTr="00E85008">
        <w:tc>
          <w:tcPr>
            <w:tcW w:w="5706" w:type="dxa"/>
          </w:tcPr>
          <w:p w:rsidR="00E85008" w:rsidRPr="00B44F22" w:rsidRDefault="00E85008" w:rsidP="00E85008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ФК </w:t>
            </w:r>
            <w:r w:rsidRPr="00E85008">
              <w:rPr>
                <w:sz w:val="24"/>
                <w:szCs w:val="24"/>
                <w:lang w:val="uk-UA"/>
              </w:rPr>
              <w:t>15. Здатність формувати та демонструвати лідерські якості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85008">
              <w:rPr>
                <w:sz w:val="24"/>
                <w:szCs w:val="24"/>
                <w:lang w:val="uk-UA"/>
              </w:rPr>
              <w:t>та поведінкові навички.</w:t>
            </w:r>
          </w:p>
        </w:tc>
        <w:tc>
          <w:tcPr>
            <w:tcW w:w="2215" w:type="dxa"/>
          </w:tcPr>
          <w:p w:rsidR="00E85008" w:rsidRPr="00EE7B26" w:rsidRDefault="00E85008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215" w:type="dxa"/>
          </w:tcPr>
          <w:p w:rsidR="00E85008" w:rsidRPr="00EE7B26" w:rsidRDefault="00E85008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</w:tbl>
    <w:p w:rsidR="00927554" w:rsidRPr="00160279" w:rsidRDefault="00927554" w:rsidP="00160279">
      <w:pPr>
        <w:ind w:firstLine="284"/>
        <w:jc w:val="both"/>
        <w:rPr>
          <w:b/>
          <w:sz w:val="24"/>
          <w:szCs w:val="24"/>
          <w:lang w:val="uk-UA"/>
        </w:rPr>
      </w:pPr>
      <w:r w:rsidRPr="00285D72">
        <w:rPr>
          <w:b/>
          <w:sz w:val="24"/>
          <w:szCs w:val="24"/>
        </w:rPr>
        <w:t xml:space="preserve">5.   </w:t>
      </w:r>
      <w:r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120 годин (4 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297198">
        <w:rPr>
          <w:sz w:val="24"/>
          <w:szCs w:val="24"/>
          <w:lang w:val="uk-UA"/>
        </w:rPr>
        <w:t>56</w:t>
      </w:r>
      <w:r w:rsidRPr="006B0910">
        <w:rPr>
          <w:sz w:val="24"/>
          <w:szCs w:val="24"/>
          <w:lang w:val="uk-UA"/>
        </w:rPr>
        <w:t xml:space="preserve"> годин аудиторної роботи; </w:t>
      </w:r>
      <w:r w:rsidR="00297198">
        <w:rPr>
          <w:sz w:val="24"/>
          <w:szCs w:val="24"/>
          <w:lang w:val="uk-UA"/>
        </w:rPr>
        <w:t>64</w:t>
      </w:r>
      <w:r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 – самостійної роботи</w:t>
      </w:r>
      <w:r>
        <w:rPr>
          <w:sz w:val="24"/>
          <w:szCs w:val="24"/>
          <w:lang w:val="uk-UA"/>
        </w:rPr>
        <w:t>, залік – 2 години (проводиться на останньому семінарському занятті).</w:t>
      </w:r>
    </w:p>
    <w:p w:rsidR="00927554" w:rsidRPr="00285D72" w:rsidRDefault="00927554" w:rsidP="00384C53">
      <w:pPr>
        <w:pStyle w:val="22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вибіркова.</w:t>
      </w:r>
    </w:p>
    <w:p w:rsidR="00927554" w:rsidRPr="003777CA" w:rsidRDefault="00927554" w:rsidP="003777CA">
      <w:pPr>
        <w:widowControl w:val="0"/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proofErr w:type="spellStart"/>
      <w:r w:rsidR="00FB72AC" w:rsidRPr="00FB72AC">
        <w:rPr>
          <w:sz w:val="24"/>
          <w:szCs w:val="24"/>
        </w:rPr>
        <w:t>Основи</w:t>
      </w:r>
      <w:proofErr w:type="spellEnd"/>
      <w:r w:rsidR="00FB72AC" w:rsidRPr="00FB72AC">
        <w:rPr>
          <w:sz w:val="24"/>
          <w:szCs w:val="24"/>
        </w:rPr>
        <w:t xml:space="preserve"> </w:t>
      </w:r>
      <w:proofErr w:type="spellStart"/>
      <w:r w:rsidR="00FB72AC" w:rsidRPr="00FB72AC">
        <w:rPr>
          <w:sz w:val="24"/>
          <w:szCs w:val="24"/>
        </w:rPr>
        <w:t>управління</w:t>
      </w:r>
      <w:proofErr w:type="spellEnd"/>
      <w:r w:rsidR="00FB72AC" w:rsidRPr="00FB72AC">
        <w:rPr>
          <w:sz w:val="24"/>
          <w:szCs w:val="24"/>
        </w:rPr>
        <w:t xml:space="preserve"> </w:t>
      </w:r>
      <w:proofErr w:type="spellStart"/>
      <w:r w:rsidR="00FB72AC" w:rsidRPr="00FB72AC">
        <w:rPr>
          <w:sz w:val="24"/>
          <w:szCs w:val="24"/>
        </w:rPr>
        <w:t>готельним</w:t>
      </w:r>
      <w:proofErr w:type="spellEnd"/>
      <w:r w:rsidR="00FB72AC" w:rsidRPr="00FB72AC">
        <w:rPr>
          <w:sz w:val="24"/>
          <w:szCs w:val="24"/>
        </w:rPr>
        <w:t xml:space="preserve"> </w:t>
      </w:r>
      <w:proofErr w:type="spellStart"/>
      <w:r w:rsidR="00FB72AC" w:rsidRPr="00FB72AC">
        <w:rPr>
          <w:sz w:val="24"/>
          <w:szCs w:val="24"/>
        </w:rPr>
        <w:t>бізнесом</w:t>
      </w:r>
      <w:proofErr w:type="spellEnd"/>
      <w:r w:rsidR="00FB72AC" w:rsidRPr="00FB72AC">
        <w:rPr>
          <w:sz w:val="24"/>
          <w:szCs w:val="24"/>
        </w:rPr>
        <w:t xml:space="preserve"> та </w:t>
      </w:r>
      <w:proofErr w:type="spellStart"/>
      <w:r w:rsidR="00FB72AC" w:rsidRPr="00FB72AC">
        <w:rPr>
          <w:sz w:val="24"/>
          <w:szCs w:val="24"/>
        </w:rPr>
        <w:t>туристичною</w:t>
      </w:r>
      <w:proofErr w:type="spellEnd"/>
      <w:r w:rsidR="00FB72AC" w:rsidRPr="00FB72AC">
        <w:rPr>
          <w:sz w:val="24"/>
          <w:szCs w:val="24"/>
        </w:rPr>
        <w:t xml:space="preserve"> </w:t>
      </w:r>
      <w:proofErr w:type="spellStart"/>
      <w:r w:rsidR="00FB72AC" w:rsidRPr="00FB72AC">
        <w:rPr>
          <w:sz w:val="24"/>
          <w:szCs w:val="24"/>
        </w:rPr>
        <w:t>діяльністю</w:t>
      </w:r>
      <w:proofErr w:type="spellEnd"/>
      <w:r w:rsidRPr="00D56B23">
        <w:rPr>
          <w:sz w:val="24"/>
          <w:szCs w:val="24"/>
          <w:lang w:val="uk-UA"/>
        </w:rPr>
        <w:t>» безпос</w:t>
      </w:r>
      <w:r>
        <w:rPr>
          <w:sz w:val="24"/>
          <w:szCs w:val="24"/>
          <w:lang w:val="uk-UA"/>
        </w:rPr>
        <w:t xml:space="preserve">ередньо пов’язаний з дисциплінами:«Основи </w:t>
      </w:r>
      <w:proofErr w:type="spellStart"/>
      <w:r>
        <w:rPr>
          <w:sz w:val="24"/>
          <w:szCs w:val="24"/>
          <w:lang w:val="uk-UA"/>
        </w:rPr>
        <w:t>туризмознавства</w:t>
      </w:r>
      <w:proofErr w:type="spellEnd"/>
      <w:r>
        <w:rPr>
          <w:sz w:val="24"/>
          <w:szCs w:val="24"/>
          <w:lang w:val="uk-UA"/>
        </w:rPr>
        <w:t xml:space="preserve">», </w:t>
      </w:r>
      <w:r w:rsidRPr="00D56B23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Організація готельного господарства</w:t>
      </w:r>
      <w:r w:rsidRPr="003777CA">
        <w:rPr>
          <w:sz w:val="24"/>
          <w:szCs w:val="24"/>
          <w:lang w:val="uk-UA"/>
        </w:rPr>
        <w:t xml:space="preserve">», </w:t>
      </w:r>
      <w:r>
        <w:rPr>
          <w:sz w:val="24"/>
          <w:szCs w:val="24"/>
          <w:lang w:val="uk-UA"/>
        </w:rPr>
        <w:t xml:space="preserve">«Туроперейтинг» </w:t>
      </w:r>
      <w:r w:rsidRPr="00677DE5">
        <w:rPr>
          <w:sz w:val="24"/>
          <w:szCs w:val="24"/>
          <w:lang w:val="uk-UA"/>
        </w:rPr>
        <w:t xml:space="preserve">покликаний </w:t>
      </w:r>
      <w:r w:rsidRPr="00677DE5">
        <w:rPr>
          <w:rStyle w:val="af1"/>
          <w:i w:val="0"/>
          <w:iCs/>
          <w:sz w:val="24"/>
          <w:szCs w:val="24"/>
          <w:lang w:val="uk-UA"/>
        </w:rPr>
        <w:t>формувати знання і навички стосовно організації та проведення наукових досліджень для обґрунтування наукових результатів, що мають теоретичну та практичну цінність</w:t>
      </w:r>
      <w:r w:rsidRPr="00677DE5">
        <w:rPr>
          <w:sz w:val="24"/>
          <w:szCs w:val="24"/>
          <w:lang w:val="uk-UA"/>
        </w:rPr>
        <w:t>.</w:t>
      </w:r>
    </w:p>
    <w:p w:rsidR="00927554" w:rsidRPr="00881BF3" w:rsidRDefault="00927554" w:rsidP="00384C53">
      <w:pPr>
        <w:tabs>
          <w:tab w:val="left" w:pos="284"/>
        </w:tabs>
        <w:ind w:firstLine="284"/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7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927554" w:rsidRPr="00881BF3" w:rsidRDefault="00927554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927554" w:rsidRDefault="0092755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927554" w:rsidRDefault="0092755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927554" w:rsidRDefault="0092755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927554" w:rsidRDefault="0092755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927554" w:rsidRPr="00BE0EDB" w:rsidRDefault="0092755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927554" w:rsidRPr="00DD0256" w:rsidRDefault="00927554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927554" w:rsidRPr="00A355E9" w:rsidRDefault="00927554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927554" w:rsidRPr="00491DB7" w:rsidRDefault="00927554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Pr="00582EB6">
        <w:rPr>
          <w:sz w:val="24"/>
          <w:szCs w:val="24"/>
          <w:lang w:val="uk-UA"/>
        </w:rPr>
        <w:t>Теоретичні основи організації готельної індустрії</w:t>
      </w:r>
      <w:r>
        <w:rPr>
          <w:sz w:val="24"/>
          <w:szCs w:val="24"/>
          <w:lang w:val="uk-UA"/>
        </w:rPr>
        <w:t xml:space="preserve">» </w:t>
      </w:r>
    </w:p>
    <w:p w:rsidR="00927554" w:rsidRDefault="00927554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Pr="00582EB6">
        <w:rPr>
          <w:color w:val="000000"/>
          <w:sz w:val="24"/>
          <w:szCs w:val="24"/>
          <w:lang w:val="uk-UA"/>
        </w:rPr>
        <w:t>Організаційні основи готельного господарства</w:t>
      </w:r>
      <w:r>
        <w:rPr>
          <w:sz w:val="24"/>
          <w:szCs w:val="24"/>
          <w:lang w:val="uk-UA"/>
        </w:rPr>
        <w:t xml:space="preserve">» </w:t>
      </w:r>
    </w:p>
    <w:p w:rsidR="00927554" w:rsidRDefault="00927554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927554" w:rsidRPr="00A273D8" w:rsidRDefault="00927554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927554" w:rsidRDefault="0092755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лекції-бесіди, </w:t>
      </w:r>
      <w:r w:rsidRPr="00A627F9">
        <w:rPr>
          <w:sz w:val="24"/>
          <w:szCs w:val="24"/>
          <w:lang w:val="uk-UA"/>
        </w:rPr>
        <w:t xml:space="preserve">лекції-візуалізації. </w:t>
      </w:r>
    </w:p>
    <w:p w:rsidR="00927554" w:rsidRDefault="00927554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Лекція-бесіда</w:t>
      </w:r>
      <w:r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>
        <w:rPr>
          <w:sz w:val="24"/>
          <w:szCs w:val="24"/>
          <w:lang w:val="uk-UA"/>
        </w:rPr>
        <w:t xml:space="preserve">Вашу </w:t>
      </w:r>
      <w:r w:rsidRPr="00A627F9">
        <w:rPr>
          <w:sz w:val="24"/>
          <w:szCs w:val="24"/>
          <w:lang w:val="uk-UA"/>
        </w:rPr>
        <w:t xml:space="preserve">увагу до найбільш важливих питань теми лекції, визначити у процесі діалогу особливості сприйняття навчального </w:t>
      </w:r>
      <w:proofErr w:type="spellStart"/>
      <w:r w:rsidRPr="00A627F9">
        <w:rPr>
          <w:sz w:val="24"/>
          <w:szCs w:val="24"/>
          <w:lang w:val="uk-UA"/>
        </w:rPr>
        <w:t>матеріалу</w:t>
      </w:r>
      <w:r>
        <w:rPr>
          <w:sz w:val="24"/>
          <w:szCs w:val="24"/>
          <w:lang w:val="uk-UA"/>
        </w:rPr>
        <w:t>.Ви</w:t>
      </w:r>
      <w:proofErr w:type="spellEnd"/>
      <w:r w:rsidRPr="00A627F9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можливість обмірковувати поставлені запитання, робити самооцінку рівня своєї підготовки, </w:t>
      </w:r>
      <w:r>
        <w:rPr>
          <w:sz w:val="24"/>
          <w:szCs w:val="24"/>
          <w:lang w:val="uk-UA"/>
        </w:rPr>
        <w:t>навчитися</w:t>
      </w:r>
      <w:r w:rsidRPr="00A627F9">
        <w:rPr>
          <w:sz w:val="24"/>
          <w:szCs w:val="24"/>
          <w:lang w:val="uk-UA"/>
        </w:rPr>
        <w:t xml:space="preserve"> самостійно </w:t>
      </w:r>
      <w:r>
        <w:rPr>
          <w:sz w:val="24"/>
          <w:szCs w:val="24"/>
          <w:lang w:val="uk-UA"/>
        </w:rPr>
        <w:t>формулювати висновки і узагальнення</w:t>
      </w:r>
      <w:r w:rsidRPr="00A627F9">
        <w:rPr>
          <w:sz w:val="24"/>
          <w:szCs w:val="24"/>
          <w:lang w:val="uk-UA"/>
        </w:rPr>
        <w:t xml:space="preserve">. </w:t>
      </w:r>
    </w:p>
    <w:p w:rsidR="00927554" w:rsidRDefault="0092755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Лекція-візуалізація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включає</w:t>
      </w:r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927554" w:rsidRDefault="0092755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проведенні </w:t>
      </w:r>
      <w:r w:rsidRPr="00A273D8">
        <w:rPr>
          <w:b/>
          <w:i/>
          <w:sz w:val="24"/>
          <w:szCs w:val="24"/>
          <w:lang w:val="uk-UA"/>
        </w:rPr>
        <w:t>семінарських занять</w:t>
      </w:r>
      <w:r w:rsidRPr="00A627F9">
        <w:rPr>
          <w:sz w:val="24"/>
          <w:szCs w:val="24"/>
          <w:lang w:val="uk-UA"/>
        </w:rPr>
        <w:t xml:space="preserve"> передбачено поєднання</w:t>
      </w:r>
      <w:r>
        <w:rPr>
          <w:sz w:val="24"/>
          <w:szCs w:val="24"/>
          <w:lang w:val="uk-UA"/>
        </w:rPr>
        <w:t xml:space="preserve"> таких форм і методів навчання як робота у малих групах, дискусія, публічний виступ, групові проекти</w:t>
      </w:r>
      <w:r w:rsidRPr="00A627F9">
        <w:rPr>
          <w:sz w:val="24"/>
          <w:szCs w:val="24"/>
          <w:lang w:val="uk-UA"/>
        </w:rPr>
        <w:t xml:space="preserve">. </w:t>
      </w:r>
    </w:p>
    <w:p w:rsidR="00927554" w:rsidRDefault="00927554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927554" w:rsidRDefault="0092755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927554" w:rsidRDefault="0092755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927554" w:rsidRPr="00094ECE" w:rsidRDefault="00927554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8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927554" w:rsidRPr="00800EA7" w:rsidRDefault="00927554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927554" w:rsidRPr="00AC022D" w:rsidTr="00AC022D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</w:t>
            </w:r>
            <w:proofErr w:type="spellStart"/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к-сть</w:t>
            </w:r>
            <w:proofErr w:type="spellEnd"/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2409" w:type="dxa"/>
            <w:gridSpan w:val="2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2</w:t>
            </w:r>
          </w:p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27554" w:rsidRPr="00AC022D" w:rsidTr="00AC022D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</w:tc>
        <w:tc>
          <w:tcPr>
            <w:tcW w:w="993" w:type="dxa"/>
            <w:textDirection w:val="btLr"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134" w:type="dxa"/>
            <w:textDirection w:val="btLr"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275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  <w:r w:rsidR="00927554"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3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  <w:r w:rsidR="00927554"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Виконання </w:t>
            </w:r>
            <w:proofErr w:type="spellStart"/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116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122</w:t>
            </w:r>
          </w:p>
        </w:tc>
      </w:tr>
      <w:tr w:rsidR="00927554" w:rsidRPr="00AC022D" w:rsidTr="00AC022D">
        <w:tc>
          <w:tcPr>
            <w:tcW w:w="8364" w:type="dxa"/>
            <w:gridSpan w:val="5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1134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268</w:t>
            </w:r>
          </w:p>
        </w:tc>
      </w:tr>
      <w:tr w:rsidR="00927554" w:rsidRPr="00AC022D" w:rsidTr="00AC022D">
        <w:tc>
          <w:tcPr>
            <w:tcW w:w="8364" w:type="dxa"/>
            <w:gridSpan w:val="5"/>
          </w:tcPr>
          <w:p w:rsidR="00927554" w:rsidRPr="00AC022D" w:rsidRDefault="00297198" w:rsidP="0029719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268</w:t>
            </w:r>
            <w:r w:rsidR="00927554"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:100=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2,68</w:t>
            </w:r>
            <w:r w:rsidR="00927554"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. Студент набрав Х балів; Розрахунок: Х: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2,68</w:t>
            </w:r>
            <w:r w:rsidR="00927554"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= загальна кількість балів.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927554" w:rsidRDefault="00927554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927554" w:rsidRDefault="00927554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927554" w:rsidRDefault="00927554" w:rsidP="000E18B6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927554" w:rsidRPr="001E7BC9" w:rsidRDefault="00927554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927554" w:rsidRPr="00226053" w:rsidRDefault="00927554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927554" w:rsidRDefault="00927554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927554" w:rsidRPr="001E7BC9" w:rsidRDefault="00927554" w:rsidP="00677DE5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927554" w:rsidRPr="00226053" w:rsidRDefault="00927554" w:rsidP="00384C53">
      <w:pPr>
        <w:ind w:left="720" w:hanging="436"/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927554" w:rsidRDefault="00927554" w:rsidP="000E18B6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927554" w:rsidRPr="0043357D" w:rsidRDefault="00927554" w:rsidP="000E18B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927554" w:rsidRPr="0043357D" w:rsidRDefault="00927554" w:rsidP="000E18B6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927554" w:rsidRPr="0043357D" w:rsidRDefault="00927554" w:rsidP="000E18B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вільне володіння інформацією, відповіді на додаткові запитання – 2 бали.</w:t>
      </w:r>
    </w:p>
    <w:p w:rsidR="00927554" w:rsidRPr="0043357D" w:rsidRDefault="00927554" w:rsidP="000E18B6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27554" w:rsidRPr="00C86CDE" w:rsidRDefault="00927554" w:rsidP="000E18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C86CDE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927554" w:rsidRDefault="00927554" w:rsidP="000E18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927554" w:rsidRDefault="00927554" w:rsidP="000E18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927554" w:rsidRDefault="00927554" w:rsidP="000E18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927554" w:rsidRPr="00160279" w:rsidRDefault="00927554" w:rsidP="000E18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927554" w:rsidRPr="001E7BC9" w:rsidRDefault="00927554" w:rsidP="000F7D8F">
      <w:pPr>
        <w:pStyle w:val="a5"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lang w:val="uk-UA" w:eastAsia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927554" w:rsidRDefault="00927554" w:rsidP="00384C53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927554" w:rsidRDefault="00927554" w:rsidP="000F7D8F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 xml:space="preserve">Залік. </w:t>
      </w:r>
      <w:r w:rsidRPr="00F95CAF">
        <w:rPr>
          <w:color w:val="000000"/>
          <w:sz w:val="24"/>
          <w:szCs w:val="24"/>
          <w:lang w:val="uk-UA" w:eastAsia="en-US"/>
        </w:rPr>
        <w:t>Студенти</w:t>
      </w:r>
      <w:r>
        <w:rPr>
          <w:color w:val="000000"/>
          <w:sz w:val="24"/>
          <w:szCs w:val="24"/>
          <w:lang w:val="uk-UA" w:eastAsia="en-US"/>
        </w:rPr>
        <w:t xml:space="preserve"> </w:t>
      </w:r>
      <w:r w:rsidRPr="00053DFF">
        <w:rPr>
          <w:sz w:val="24"/>
          <w:szCs w:val="24"/>
          <w:lang w:val="uk-UA"/>
        </w:rPr>
        <w:t>готують текст проекту та усну мультимедійну презентацію</w:t>
      </w:r>
      <w:r>
        <w:rPr>
          <w:color w:val="000000"/>
          <w:sz w:val="24"/>
          <w:szCs w:val="24"/>
          <w:lang w:val="uk-UA" w:eastAsia="en-US"/>
        </w:rPr>
        <w:t xml:space="preserve"> (М</w:t>
      </w:r>
      <w:r w:rsidRPr="00330831">
        <w:rPr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color w:val="000000"/>
          <w:sz w:val="24"/>
          <w:szCs w:val="24"/>
          <w:lang w:val="uk-UA" w:eastAsia="en-US"/>
        </w:rPr>
        <w:t xml:space="preserve"> 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</w:p>
    <w:p w:rsidR="00927554" w:rsidRDefault="00927554" w:rsidP="000E18B6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)</w:t>
      </w:r>
      <w:r w:rsidRPr="001F1262"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927554" w:rsidRPr="00CF5BE3" w:rsidRDefault="00927554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927554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927554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927554" w:rsidRPr="00CF5BE3" w:rsidRDefault="00927554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92755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927554" w:rsidRPr="008D7E09" w:rsidRDefault="00927554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927554" w:rsidRPr="00CF5BE3" w:rsidRDefault="0092755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927554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927554" w:rsidRPr="008D7E09" w:rsidRDefault="0092755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927554" w:rsidRPr="00CF5BE3" w:rsidRDefault="0092755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</w:tr>
      <w:tr w:rsidR="0092755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927554" w:rsidRPr="008D7E09" w:rsidRDefault="0092755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927554" w:rsidRPr="00CF5BE3" w:rsidRDefault="0092755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</w:tr>
      <w:tr w:rsidR="0092755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927554" w:rsidRPr="008D7E09" w:rsidRDefault="0092755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927554" w:rsidRPr="00CF5BE3" w:rsidRDefault="0092755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</w:tr>
      <w:tr w:rsidR="0092755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927554" w:rsidRPr="008D7E09" w:rsidRDefault="0092755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927554" w:rsidRPr="00CF5BE3" w:rsidRDefault="0092755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</w:tr>
      <w:tr w:rsidR="0092755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927554" w:rsidRPr="008D7E09" w:rsidRDefault="0092755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927554" w:rsidRPr="00CF5BE3" w:rsidRDefault="0092755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927554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927554" w:rsidRPr="008D7E09" w:rsidRDefault="0092755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927554" w:rsidRPr="00CF5BE3" w:rsidRDefault="0092755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927554" w:rsidRPr="00D61B10" w:rsidRDefault="00927554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927554" w:rsidRDefault="00927554" w:rsidP="00384C53">
      <w:pPr>
        <w:pStyle w:val="a5"/>
        <w:tabs>
          <w:tab w:val="left" w:pos="284"/>
        </w:tabs>
        <w:spacing w:after="0" w:line="240" w:lineRule="auto"/>
        <w:ind w:left="0" w:firstLine="284"/>
        <w:rPr>
          <w:rStyle w:val="31"/>
          <w:rFonts w:eastAsia="SimSun"/>
          <w:bCs/>
          <w:szCs w:val="24"/>
        </w:rPr>
      </w:pPr>
      <w:r w:rsidRPr="00D61B10">
        <w:rPr>
          <w:rStyle w:val="31"/>
          <w:rFonts w:eastAsia="SimSun"/>
          <w:bCs/>
          <w:szCs w:val="24"/>
        </w:rPr>
        <w:t>Основна (базова)</w:t>
      </w:r>
      <w:r>
        <w:rPr>
          <w:rStyle w:val="31"/>
          <w:rFonts w:eastAsia="SimSun"/>
          <w:bCs/>
          <w:szCs w:val="24"/>
        </w:rPr>
        <w:t>:</w:t>
      </w:r>
    </w:p>
    <w:p w:rsidR="00ED4156" w:rsidRPr="00ED4156" w:rsidRDefault="00927554" w:rsidP="00ED4156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1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Закон України «Про туризм» від </w:t>
      </w:r>
      <w:r w:rsidRPr="00ED4156">
        <w:rPr>
          <w:rStyle w:val="ac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15.10.2020 № 4162-1</w:t>
      </w:r>
      <w:r w:rsidRPr="00ED41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(із змінами та доповненнями).</w:t>
      </w:r>
    </w:p>
    <w:p w:rsidR="00ED4156" w:rsidRPr="00ED4156" w:rsidRDefault="00927554" w:rsidP="00ED4156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156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ED415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D4156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ED4156">
        <w:rPr>
          <w:rFonts w:ascii="Times New Roman" w:hAnsi="Times New Roman" w:cs="Times New Roman"/>
          <w:sz w:val="24"/>
          <w:szCs w:val="24"/>
        </w:rPr>
        <w:t>курорти</w:t>
      </w:r>
      <w:proofErr w:type="spellEnd"/>
      <w:r w:rsidRPr="00ED415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D415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D415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D4156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ED4156">
        <w:rPr>
          <w:rFonts w:ascii="Times New Roman" w:hAnsi="Times New Roman" w:cs="Times New Roman"/>
          <w:sz w:val="24"/>
          <w:szCs w:val="24"/>
        </w:rPr>
        <w:t xml:space="preserve"> 2000 року № 2026-III,</w:t>
      </w:r>
    </w:p>
    <w:p w:rsidR="00ED4156" w:rsidRPr="00ED4156" w:rsidRDefault="00927554" w:rsidP="00ED4156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156">
        <w:rPr>
          <w:rFonts w:ascii="Times New Roman" w:hAnsi="Times New Roman" w:cs="Times New Roman"/>
          <w:sz w:val="24"/>
          <w:szCs w:val="24"/>
        </w:rPr>
        <w:t xml:space="preserve">Постанова </w:t>
      </w:r>
      <w:proofErr w:type="spellStart"/>
      <w:r w:rsidRPr="00ED4156">
        <w:rPr>
          <w:rFonts w:ascii="Times New Roman" w:hAnsi="Times New Roman" w:cs="Times New Roman"/>
          <w:sz w:val="24"/>
          <w:szCs w:val="24"/>
        </w:rPr>
        <w:t>КабінетуМіні</w:t>
      </w:r>
      <w:proofErr w:type="gramStart"/>
      <w:r w:rsidRPr="00ED415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ED4156">
        <w:rPr>
          <w:rFonts w:ascii="Times New Roman" w:hAnsi="Times New Roman" w:cs="Times New Roman"/>
          <w:sz w:val="24"/>
          <w:szCs w:val="24"/>
        </w:rPr>
        <w:t>івУкраїнивід</w:t>
      </w:r>
      <w:proofErr w:type="spellEnd"/>
      <w:r w:rsidRPr="00ED4156">
        <w:rPr>
          <w:rFonts w:ascii="Times New Roman" w:hAnsi="Times New Roman" w:cs="Times New Roman"/>
          <w:sz w:val="24"/>
          <w:szCs w:val="24"/>
          <w:lang w:val="uk-UA"/>
        </w:rPr>
        <w:t>16березня</w:t>
      </w:r>
      <w:r w:rsidRPr="00ED4156">
        <w:rPr>
          <w:rFonts w:ascii="Times New Roman" w:hAnsi="Times New Roman" w:cs="Times New Roman"/>
          <w:sz w:val="24"/>
          <w:szCs w:val="24"/>
        </w:rPr>
        <w:t xml:space="preserve"> 20</w:t>
      </w:r>
      <w:r w:rsidRPr="00ED4156">
        <w:rPr>
          <w:rFonts w:ascii="Times New Roman" w:hAnsi="Times New Roman" w:cs="Times New Roman"/>
          <w:sz w:val="24"/>
          <w:szCs w:val="24"/>
          <w:lang w:val="uk-UA"/>
        </w:rPr>
        <w:t xml:space="preserve">17 </w:t>
      </w:r>
      <w:r w:rsidRPr="00ED4156">
        <w:rPr>
          <w:rFonts w:ascii="Times New Roman" w:hAnsi="Times New Roman" w:cs="Times New Roman"/>
          <w:sz w:val="24"/>
          <w:szCs w:val="24"/>
        </w:rPr>
        <w:t xml:space="preserve">року № </w:t>
      </w:r>
      <w:r w:rsidRPr="00ED4156">
        <w:rPr>
          <w:rFonts w:ascii="Times New Roman" w:hAnsi="Times New Roman" w:cs="Times New Roman"/>
          <w:sz w:val="24"/>
          <w:szCs w:val="24"/>
          <w:lang w:val="uk-UA"/>
        </w:rPr>
        <w:t xml:space="preserve">168-р </w:t>
      </w:r>
      <w:r w:rsidRPr="00ED4156">
        <w:rPr>
          <w:rFonts w:ascii="Times New Roman" w:hAnsi="Times New Roman" w:cs="Times New Roman"/>
          <w:sz w:val="24"/>
          <w:szCs w:val="24"/>
        </w:rPr>
        <w:t xml:space="preserve">“Про </w:t>
      </w:r>
      <w:proofErr w:type="spellStart"/>
      <w:r w:rsidRPr="00ED4156">
        <w:rPr>
          <w:rFonts w:ascii="Times New Roman" w:hAnsi="Times New Roman" w:cs="Times New Roman"/>
          <w:sz w:val="24"/>
          <w:szCs w:val="24"/>
        </w:rPr>
        <w:t>затвердженнядержавноїпрограмирозвитку</w:t>
      </w:r>
      <w:proofErr w:type="spellEnd"/>
      <w:r w:rsidRPr="00ED4156">
        <w:rPr>
          <w:rFonts w:ascii="Times New Roman" w:hAnsi="Times New Roman" w:cs="Times New Roman"/>
          <w:sz w:val="24"/>
          <w:szCs w:val="24"/>
        </w:rPr>
        <w:t xml:space="preserve"> туризму </w:t>
      </w:r>
      <w:r w:rsidRPr="00ED4156">
        <w:rPr>
          <w:rFonts w:ascii="Times New Roman" w:hAnsi="Times New Roman" w:cs="Times New Roman"/>
          <w:sz w:val="24"/>
          <w:szCs w:val="24"/>
          <w:lang w:val="uk-UA"/>
        </w:rPr>
        <w:t>до 2026 року</w:t>
      </w:r>
      <w:r w:rsidRPr="00ED4156">
        <w:rPr>
          <w:rFonts w:ascii="Times New Roman" w:hAnsi="Times New Roman" w:cs="Times New Roman"/>
          <w:sz w:val="24"/>
          <w:szCs w:val="24"/>
        </w:rPr>
        <w:t>”</w:t>
      </w:r>
      <w:r w:rsidRPr="00ED41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4156" w:rsidRPr="00ED4156" w:rsidRDefault="00927554" w:rsidP="00ED4156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156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Господарський кодекс України. Прийнято Верховною Радою України 16.01.2003 р. №436-IV // Офіційний вісник України. </w:t>
      </w:r>
      <w:r w:rsidRPr="00ED4156">
        <w:rPr>
          <w:rFonts w:ascii="Times New Roman" w:hAnsi="Times New Roman" w:cs="Times New Roman"/>
          <w:sz w:val="24"/>
          <w:szCs w:val="24"/>
        </w:rPr>
        <w:t>2003, №11</w:t>
      </w:r>
      <w:r w:rsidRPr="00ED4156">
        <w:rPr>
          <w:rFonts w:ascii="Times New Roman" w:hAnsi="Times New Roman" w:cs="Times New Roman"/>
          <w:iCs/>
          <w:spacing w:val="8"/>
          <w:sz w:val="24"/>
          <w:szCs w:val="24"/>
          <w:lang w:val="uk-UA"/>
        </w:rPr>
        <w:t>.</w:t>
      </w:r>
    </w:p>
    <w:p w:rsidR="00ED4156" w:rsidRPr="00ED4156" w:rsidRDefault="00927554" w:rsidP="00ED4156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D4156">
        <w:rPr>
          <w:rFonts w:ascii="Times New Roman" w:hAnsi="Times New Roman" w:cs="Times New Roman"/>
          <w:sz w:val="24"/>
          <w:szCs w:val="24"/>
        </w:rPr>
        <w:t>Байлик</w:t>
      </w:r>
      <w:proofErr w:type="spellEnd"/>
      <w:r w:rsidRPr="00ED4156">
        <w:rPr>
          <w:rFonts w:ascii="Times New Roman" w:hAnsi="Times New Roman" w:cs="Times New Roman"/>
          <w:sz w:val="24"/>
          <w:szCs w:val="24"/>
        </w:rPr>
        <w:t xml:space="preserve"> С. Гостиничное хозяйство: проблемы, перспективы, сертификация: Учебное пособие</w:t>
      </w:r>
    </w:p>
    <w:p w:rsidR="00927554" w:rsidRPr="00ED4156" w:rsidRDefault="00927554" w:rsidP="00ED4156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D4156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Fyall</w:t>
      </w:r>
      <w:proofErr w:type="spellEnd"/>
      <w:r w:rsidRPr="00ED4156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A. Tourism: Principles and Practice / A. </w:t>
      </w:r>
      <w:proofErr w:type="spellStart"/>
      <w:r w:rsidRPr="00ED4156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Fyall</w:t>
      </w:r>
      <w:proofErr w:type="spellEnd"/>
      <w:r w:rsidRPr="00ED4156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ED4156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Wanhill</w:t>
      </w:r>
      <w:proofErr w:type="spellEnd"/>
      <w:r w:rsidRPr="00ED4156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ED4156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6</w:t>
      </w:r>
      <w:r w:rsidRPr="00ED4156">
        <w:rPr>
          <w:rStyle w:val="a-size-large"/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D4156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 xml:space="preserve"> ed. – </w:t>
      </w:r>
      <w:proofErr w:type="gramStart"/>
      <w:r w:rsidRPr="00ED415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Harlow :</w:t>
      </w:r>
      <w:r w:rsidRPr="00ED4156">
        <w:rPr>
          <w:rStyle w:val="a-list-item"/>
          <w:rFonts w:ascii="Times New Roman" w:hAnsi="Times New Roman" w:cs="Times New Roman"/>
          <w:sz w:val="24"/>
          <w:szCs w:val="24"/>
          <w:lang w:val="en-US"/>
        </w:rPr>
        <w:t>Pearson,</w:t>
      </w:r>
      <w:r w:rsidRPr="00ED4156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2018</w:t>
      </w:r>
      <w:proofErr w:type="gramEnd"/>
      <w:r w:rsidRPr="00ED4156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. – 672 p</w:t>
      </w:r>
      <w:proofErr w:type="gramStart"/>
      <w:r w:rsidRPr="00ED4156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.</w:t>
      </w:r>
      <w:r w:rsidRPr="00ED415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27554" w:rsidRPr="00ED4156" w:rsidRDefault="00927554" w:rsidP="00ED415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D4156">
        <w:rPr>
          <w:rFonts w:ascii="Times New Roman" w:hAnsi="Times New Roman"/>
          <w:bCs/>
          <w:sz w:val="24"/>
          <w:szCs w:val="24"/>
          <w:lang w:val="en-US"/>
        </w:rPr>
        <w:t>HudsonS</w:t>
      </w:r>
      <w:proofErr w:type="spellEnd"/>
      <w:r w:rsidRPr="00ED4156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ED4156">
        <w:rPr>
          <w:rStyle w:val="a-size-extra-large"/>
          <w:rFonts w:ascii="Times New Roman" w:hAnsi="Times New Roman"/>
          <w:sz w:val="24"/>
          <w:szCs w:val="24"/>
          <w:lang w:val="en-US"/>
        </w:rPr>
        <w:t>Marketing for Tourism, Hospitality &amp;</w:t>
      </w:r>
      <w:proofErr w:type="gramStart"/>
      <w:r w:rsidRPr="00ED4156">
        <w:rPr>
          <w:rStyle w:val="a-size-extra-large"/>
          <w:rFonts w:ascii="Times New Roman" w:hAnsi="Times New Roman"/>
          <w:sz w:val="24"/>
          <w:szCs w:val="24"/>
          <w:lang w:val="en-US"/>
        </w:rPr>
        <w:t>Events :</w:t>
      </w:r>
      <w:proofErr w:type="gramEnd"/>
      <w:r w:rsidRPr="00ED4156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 A Global &amp; Digital Approach / </w:t>
      </w:r>
      <w:proofErr w:type="spellStart"/>
      <w:r w:rsidRPr="00ED4156">
        <w:rPr>
          <w:rFonts w:ascii="Times New Roman" w:hAnsi="Times New Roman"/>
          <w:bCs/>
          <w:sz w:val="24"/>
          <w:szCs w:val="24"/>
          <w:lang w:val="en-US"/>
        </w:rPr>
        <w:t>S.Hudson</w:t>
      </w:r>
      <w:proofErr w:type="spellEnd"/>
      <w:r w:rsidRPr="00ED4156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ED4156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 L. </w:t>
      </w:r>
      <w:r w:rsidRPr="00ED4156">
        <w:rPr>
          <w:rFonts w:ascii="Times New Roman" w:hAnsi="Times New Roman"/>
          <w:bCs/>
          <w:sz w:val="24"/>
          <w:szCs w:val="24"/>
          <w:lang w:val="en-US"/>
        </w:rPr>
        <w:t xml:space="preserve">Hudson. – </w:t>
      </w:r>
      <w:proofErr w:type="gramStart"/>
      <w:r w:rsidRPr="00ED4156">
        <w:rPr>
          <w:rFonts w:ascii="Times New Roman" w:hAnsi="Times New Roman"/>
          <w:sz w:val="24"/>
          <w:szCs w:val="24"/>
          <w:lang w:val="en-US"/>
        </w:rPr>
        <w:t>London :</w:t>
      </w:r>
      <w:proofErr w:type="gramEnd"/>
      <w:r w:rsidRPr="00ED4156">
        <w:rPr>
          <w:rFonts w:ascii="Times New Roman" w:hAnsi="Times New Roman"/>
          <w:sz w:val="24"/>
          <w:szCs w:val="24"/>
          <w:lang w:val="en-US"/>
        </w:rPr>
        <w:t xml:space="preserve"> SAGE, 2017. – </w:t>
      </w:r>
      <w:r w:rsidRPr="00ED4156">
        <w:rPr>
          <w:rFonts w:ascii="Times New Roman" w:hAnsi="Times New Roman"/>
          <w:bCs/>
          <w:sz w:val="24"/>
          <w:szCs w:val="24"/>
          <w:lang w:val="en-US"/>
        </w:rPr>
        <w:t>382 p.</w:t>
      </w:r>
    </w:p>
    <w:p w:rsidR="00927554" w:rsidRPr="000C267D" w:rsidRDefault="00927554" w:rsidP="00ED4156">
      <w:pPr>
        <w:tabs>
          <w:tab w:val="left" w:pos="1080"/>
        </w:tabs>
        <w:jc w:val="both"/>
        <w:rPr>
          <w:b/>
          <w:sz w:val="24"/>
          <w:szCs w:val="24"/>
          <w:lang w:val="uk-UA"/>
        </w:rPr>
      </w:pPr>
      <w:r w:rsidRPr="000C267D">
        <w:rPr>
          <w:b/>
          <w:sz w:val="24"/>
          <w:szCs w:val="24"/>
          <w:lang w:val="uk-UA"/>
        </w:rPr>
        <w:t>Додаткова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lang w:val="uk-UA"/>
        </w:rPr>
      </w:pPr>
      <w:r w:rsidRPr="000C267D">
        <w:rPr>
          <w:lang w:val="en-US"/>
        </w:rPr>
        <w:t xml:space="preserve">EDEN – European Destinations of Excellence. – Mode of access: </w:t>
      </w:r>
      <w:hyperlink r:id="rId9" w:history="1">
        <w:r w:rsidRPr="000C267D">
          <w:rPr>
            <w:rStyle w:val="ab"/>
            <w:color w:val="auto"/>
            <w:u w:val="none"/>
            <w:lang w:val="en-US"/>
          </w:rPr>
          <w:t>http://ec.europa.eu/enterprise/sectors/tourism/eden/</w:t>
        </w:r>
      </w:hyperlink>
      <w:r w:rsidRPr="000C267D">
        <w:rPr>
          <w:lang w:val="en-US"/>
        </w:rPr>
        <w:t>.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lang w:val="uk-UA"/>
        </w:rPr>
      </w:pPr>
      <w:r w:rsidRPr="000C267D">
        <w:rPr>
          <w:lang w:val="en-US"/>
        </w:rPr>
        <w:t xml:space="preserve"> Europe 2020: EU's growth strategy. – Mode of access: htt://ec.europa.eu/europe2020/index_en.htm/. 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0C267D">
        <w:rPr>
          <w:lang w:val="en-US"/>
        </w:rPr>
        <w:t>Smyrnov</w:t>
      </w:r>
      <w:proofErr w:type="spellEnd"/>
      <w:r w:rsidRPr="000C267D">
        <w:rPr>
          <w:lang w:val="en-US"/>
        </w:rPr>
        <w:t xml:space="preserve"> I.G. Marketing mix of sustainable tourism: case of the National Nature Park «</w:t>
      </w:r>
      <w:proofErr w:type="spellStart"/>
      <w:r w:rsidRPr="000C267D">
        <w:rPr>
          <w:lang w:val="en-US"/>
        </w:rPr>
        <w:t>Synevyr</w:t>
      </w:r>
      <w:proofErr w:type="spellEnd"/>
      <w:r w:rsidRPr="000C267D">
        <w:rPr>
          <w:lang w:val="en-US"/>
        </w:rPr>
        <w:t xml:space="preserve">» // In «A new vole of marketing and communication technologies in business and </w:t>
      </w:r>
      <w:r w:rsidRPr="000C267D">
        <w:rPr>
          <w:lang w:val="en-US"/>
        </w:rPr>
        <w:lastRenderedPageBreak/>
        <w:t xml:space="preserve">society: local and global aspects»: Monograph / Ed. By Y.S. </w:t>
      </w:r>
      <w:proofErr w:type="spellStart"/>
      <w:r w:rsidRPr="000C267D">
        <w:rPr>
          <w:lang w:val="en-US"/>
        </w:rPr>
        <w:t>Larina</w:t>
      </w:r>
      <w:proofErr w:type="spellEnd"/>
      <w:r w:rsidRPr="000C267D">
        <w:rPr>
          <w:lang w:val="en-US"/>
        </w:rPr>
        <w:t xml:space="preserve">, O.O. </w:t>
      </w:r>
      <w:proofErr w:type="spellStart"/>
      <w:r w:rsidRPr="000C267D">
        <w:rPr>
          <w:lang w:val="en-US"/>
        </w:rPr>
        <w:t>Romanenko</w:t>
      </w:r>
      <w:proofErr w:type="spellEnd"/>
      <w:r w:rsidRPr="000C267D">
        <w:rPr>
          <w:lang w:val="en-US"/>
        </w:rPr>
        <w:t>. – USA, St. Louis, Missouri: PH «Science &amp; Innovation Center, Ltd», 2015. – P. 433-446.</w:t>
      </w:r>
    </w:p>
    <w:p w:rsidR="00927554" w:rsidRPr="00024424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0C267D">
        <w:rPr>
          <w:shd w:val="clear" w:color="auto" w:fill="FFFFFF"/>
          <w:lang w:val="en-US"/>
        </w:rPr>
        <w:t>Markhonos</w:t>
      </w:r>
      <w:proofErr w:type="spellEnd"/>
      <w:r w:rsidRPr="000C267D">
        <w:rPr>
          <w:shd w:val="clear" w:color="auto" w:fill="FFFFFF"/>
          <w:lang w:val="en-US"/>
        </w:rPr>
        <w:t xml:space="preserve"> S. International Tourism in the System of Modern Globalization Processes / S. </w:t>
      </w:r>
      <w:proofErr w:type="spellStart"/>
      <w:r w:rsidRPr="000C267D">
        <w:rPr>
          <w:shd w:val="clear" w:color="auto" w:fill="FFFFFF"/>
          <w:lang w:val="en-US"/>
        </w:rPr>
        <w:t>Markhonos</w:t>
      </w:r>
      <w:proofErr w:type="spellEnd"/>
      <w:r w:rsidRPr="000C267D">
        <w:rPr>
          <w:shd w:val="clear" w:color="auto" w:fill="FFFFFF"/>
          <w:lang w:val="en-US"/>
        </w:rPr>
        <w:t xml:space="preserve">, N. </w:t>
      </w:r>
      <w:proofErr w:type="spellStart"/>
      <w:r w:rsidRPr="000C267D">
        <w:rPr>
          <w:shd w:val="clear" w:color="auto" w:fill="FFFFFF"/>
          <w:lang w:val="en-US"/>
        </w:rPr>
        <w:t>Stezhko</w:t>
      </w:r>
      <w:proofErr w:type="spellEnd"/>
      <w:r w:rsidRPr="000C267D">
        <w:rPr>
          <w:shd w:val="clear" w:color="auto" w:fill="FFFFFF"/>
          <w:lang w:val="en-US"/>
        </w:rPr>
        <w:t xml:space="preserve">, Y. </w:t>
      </w:r>
      <w:proofErr w:type="spellStart"/>
      <w:r w:rsidRPr="000C267D">
        <w:rPr>
          <w:shd w:val="clear" w:color="auto" w:fill="FFFFFF"/>
          <w:lang w:val="en-US"/>
        </w:rPr>
        <w:t>Oliinyk</w:t>
      </w:r>
      <w:proofErr w:type="spellEnd"/>
      <w:r w:rsidRPr="000C267D">
        <w:rPr>
          <w:shd w:val="clear" w:color="auto" w:fill="FFFFFF"/>
          <w:lang w:val="en-US"/>
        </w:rPr>
        <w:t xml:space="preserve">, L. </w:t>
      </w:r>
      <w:proofErr w:type="spellStart"/>
      <w:r w:rsidRPr="000C267D">
        <w:rPr>
          <w:shd w:val="clear" w:color="auto" w:fill="FFFFFF"/>
          <w:lang w:val="en-US"/>
        </w:rPr>
        <w:t>Polishchuk</w:t>
      </w:r>
      <w:proofErr w:type="spellEnd"/>
      <w:r w:rsidRPr="000C267D">
        <w:rPr>
          <w:shd w:val="clear" w:color="auto" w:fill="FFFFFF"/>
          <w:lang w:val="en-US"/>
        </w:rPr>
        <w:t xml:space="preserve">, I. </w:t>
      </w:r>
      <w:proofErr w:type="spellStart"/>
      <w:r w:rsidRPr="000C267D">
        <w:rPr>
          <w:shd w:val="clear" w:color="auto" w:fill="FFFFFF"/>
          <w:lang w:val="en-US"/>
        </w:rPr>
        <w:t>Tyshchuk</w:t>
      </w:r>
      <w:proofErr w:type="spellEnd"/>
      <w:r w:rsidRPr="000C267D">
        <w:rPr>
          <w:shd w:val="clear" w:color="auto" w:fill="FFFFFF"/>
          <w:lang w:val="en-US"/>
        </w:rPr>
        <w:t xml:space="preserve">, A. </w:t>
      </w:r>
      <w:proofErr w:type="spellStart"/>
      <w:r w:rsidRPr="000C267D">
        <w:rPr>
          <w:shd w:val="clear" w:color="auto" w:fill="FFFFFF"/>
          <w:lang w:val="en-US"/>
        </w:rPr>
        <w:t>Parfinenko</w:t>
      </w:r>
      <w:proofErr w:type="spellEnd"/>
      <w:r w:rsidRPr="000C267D">
        <w:rPr>
          <w:shd w:val="clear" w:color="auto" w:fill="FFFFFF"/>
          <w:lang w:val="en-US"/>
        </w:rPr>
        <w:t xml:space="preserve"> // International Journal of Management (IJM), 11 (3), 2020, pp. 97–106. (Scopus)</w:t>
      </w:r>
    </w:p>
    <w:p w:rsidR="00927554" w:rsidRPr="00024424" w:rsidRDefault="00927554" w:rsidP="00024424">
      <w:pPr>
        <w:pStyle w:val="af0"/>
        <w:spacing w:before="0" w:beforeAutospacing="0" w:after="0" w:afterAutospacing="0"/>
        <w:ind w:left="786"/>
        <w:jc w:val="both"/>
        <w:rPr>
          <w:b/>
          <w:lang w:val="uk-UA"/>
        </w:rPr>
      </w:pPr>
      <w:r w:rsidRPr="00024424">
        <w:rPr>
          <w:b/>
          <w:shd w:val="clear" w:color="auto" w:fill="FFFFFF"/>
          <w:lang w:val="uk-UA"/>
        </w:rPr>
        <w:t>Електронні ресурси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0C267D">
        <w:rPr>
          <w:shd w:val="clear" w:color="auto" w:fill="FFFFFF"/>
          <w:lang w:val="en-US"/>
        </w:rPr>
        <w:t>Journal of Environmental Management and Tourism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0C267D">
        <w:rPr>
          <w:lang w:val="en-US"/>
        </w:rPr>
        <w:t>Current Issues in Tourism SJR: 1.404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0C267D">
        <w:rPr>
          <w:lang w:val="en-US"/>
        </w:rPr>
        <w:t>e-Review of Tourism Research SJR: 0.155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0C267D">
        <w:rPr>
          <w:lang w:val="en-US"/>
        </w:rPr>
        <w:t>European Journal of Tourism Research SJR: 0.30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0C267D">
        <w:rPr>
          <w:lang w:val="en-US"/>
        </w:rPr>
        <w:t>International Journal of Tourism Research SJR: 1.032</w:t>
      </w:r>
    </w:p>
    <w:p w:rsidR="00927554" w:rsidRPr="000C267D" w:rsidRDefault="00927554" w:rsidP="00024424">
      <w:pPr>
        <w:widowControl w:val="0"/>
        <w:ind w:firstLine="708"/>
        <w:jc w:val="both"/>
        <w:rPr>
          <w:b/>
          <w:iCs/>
          <w:sz w:val="24"/>
          <w:szCs w:val="24"/>
          <w:shd w:val="clear" w:color="auto" w:fill="FFFFFF"/>
          <w:lang w:val="uk-UA"/>
        </w:rPr>
      </w:pPr>
      <w:r>
        <w:rPr>
          <w:b/>
          <w:sz w:val="24"/>
          <w:szCs w:val="24"/>
          <w:shd w:val="clear" w:color="auto" w:fill="FFFFFF"/>
          <w:lang w:val="uk-UA" w:eastAsia="uk-UA"/>
        </w:rPr>
        <w:t xml:space="preserve">Інформаційні </w:t>
      </w:r>
      <w:proofErr w:type="spellStart"/>
      <w:r w:rsidRPr="000C267D">
        <w:rPr>
          <w:b/>
          <w:sz w:val="24"/>
          <w:szCs w:val="24"/>
          <w:shd w:val="clear" w:color="auto" w:fill="FFFFFF"/>
          <w:lang w:eastAsia="uk-UA"/>
        </w:rPr>
        <w:t>ресурси</w:t>
      </w:r>
      <w:proofErr w:type="spellEnd"/>
    </w:p>
    <w:p w:rsidR="00927554" w:rsidRPr="000C267D" w:rsidRDefault="000C1E6F" w:rsidP="000C267D">
      <w:pPr>
        <w:widowControl w:val="0"/>
        <w:numPr>
          <w:ilvl w:val="0"/>
          <w:numId w:val="15"/>
        </w:numPr>
        <w:tabs>
          <w:tab w:val="left" w:pos="540"/>
        </w:tabs>
        <w:jc w:val="both"/>
        <w:rPr>
          <w:sz w:val="24"/>
          <w:szCs w:val="24"/>
          <w:lang w:val="uk-UA"/>
        </w:rPr>
      </w:pPr>
      <w:hyperlink r:id="rId10" w:history="1">
        <w:r w:rsidR="00927554" w:rsidRPr="000C267D">
          <w:rPr>
            <w:sz w:val="24"/>
            <w:szCs w:val="24"/>
            <w:lang w:val="en-US" w:eastAsia="en-US"/>
          </w:rPr>
          <w:t>www.tourism.gov.ua</w:t>
        </w:r>
      </w:hyperlink>
    </w:p>
    <w:p w:rsidR="00927554" w:rsidRPr="000C267D" w:rsidRDefault="000C1E6F" w:rsidP="000C267D">
      <w:pPr>
        <w:widowControl w:val="0"/>
        <w:numPr>
          <w:ilvl w:val="0"/>
          <w:numId w:val="15"/>
        </w:numPr>
        <w:tabs>
          <w:tab w:val="left" w:pos="540"/>
        </w:tabs>
        <w:jc w:val="both"/>
        <w:rPr>
          <w:sz w:val="24"/>
          <w:szCs w:val="24"/>
          <w:lang w:val="uk-UA"/>
        </w:rPr>
      </w:pPr>
      <w:hyperlink r:id="rId11" w:history="1">
        <w:r w:rsidR="00927554" w:rsidRPr="000C267D">
          <w:rPr>
            <w:sz w:val="24"/>
            <w:szCs w:val="24"/>
            <w:lang w:val="en-US" w:eastAsia="en-US"/>
          </w:rPr>
          <w:t>http</w:t>
        </w:r>
        <w:r w:rsidR="00927554" w:rsidRPr="000C267D">
          <w:rPr>
            <w:sz w:val="24"/>
            <w:szCs w:val="24"/>
            <w:lang w:val="uk-UA" w:eastAsia="en-US"/>
          </w:rPr>
          <w:t>://</w:t>
        </w:r>
        <w:r w:rsidR="00927554" w:rsidRPr="000C267D">
          <w:rPr>
            <w:sz w:val="24"/>
            <w:szCs w:val="24"/>
            <w:lang w:val="en-US" w:eastAsia="en-US"/>
          </w:rPr>
          <w:t>www</w:t>
        </w:r>
        <w:r w:rsidR="00927554" w:rsidRPr="000C267D">
          <w:rPr>
            <w:sz w:val="24"/>
            <w:szCs w:val="24"/>
            <w:lang w:val="uk-UA" w:eastAsia="en-US"/>
          </w:rPr>
          <w:t>.</w:t>
        </w:r>
        <w:proofErr w:type="spellStart"/>
        <w:r w:rsidR="00927554" w:rsidRPr="000C267D">
          <w:rPr>
            <w:sz w:val="24"/>
            <w:szCs w:val="24"/>
            <w:lang w:val="en-US" w:eastAsia="en-US"/>
          </w:rPr>
          <w:t>ukraine</w:t>
        </w:r>
        <w:proofErr w:type="spellEnd"/>
        <w:r w:rsidR="00927554" w:rsidRPr="000C267D">
          <w:rPr>
            <w:sz w:val="24"/>
            <w:szCs w:val="24"/>
            <w:lang w:val="uk-UA" w:eastAsia="en-US"/>
          </w:rPr>
          <w:t>.</w:t>
        </w:r>
        <w:r w:rsidR="00927554" w:rsidRPr="000C267D">
          <w:rPr>
            <w:sz w:val="24"/>
            <w:szCs w:val="24"/>
            <w:lang w:val="en-US" w:eastAsia="en-US"/>
          </w:rPr>
          <w:t>online</w:t>
        </w:r>
        <w:r w:rsidR="00927554" w:rsidRPr="000C267D">
          <w:rPr>
            <w:sz w:val="24"/>
            <w:szCs w:val="24"/>
            <w:lang w:val="uk-UA" w:eastAsia="en-US"/>
          </w:rPr>
          <w:t>.</w:t>
        </w:r>
        <w:r w:rsidR="00927554" w:rsidRPr="000C267D">
          <w:rPr>
            <w:sz w:val="24"/>
            <w:szCs w:val="24"/>
            <w:lang w:val="en-US" w:eastAsia="en-US"/>
          </w:rPr>
          <w:t>com</w:t>
        </w:r>
        <w:r w:rsidR="00927554" w:rsidRPr="000C267D">
          <w:rPr>
            <w:sz w:val="24"/>
            <w:szCs w:val="24"/>
            <w:lang w:val="uk-UA" w:eastAsia="en-US"/>
          </w:rPr>
          <w:t>.</w:t>
        </w:r>
        <w:proofErr w:type="spellStart"/>
        <w:r w:rsidR="00927554" w:rsidRPr="000C267D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927554" w:rsidRPr="000C267D" w:rsidRDefault="000C1E6F" w:rsidP="000C267D">
      <w:pPr>
        <w:widowControl w:val="0"/>
        <w:numPr>
          <w:ilvl w:val="0"/>
          <w:numId w:val="15"/>
        </w:numPr>
        <w:tabs>
          <w:tab w:val="left" w:pos="540"/>
        </w:tabs>
        <w:jc w:val="both"/>
        <w:rPr>
          <w:sz w:val="24"/>
          <w:szCs w:val="24"/>
          <w:lang w:val="uk-UA"/>
        </w:rPr>
      </w:pPr>
      <w:hyperlink r:id="rId12" w:history="1">
        <w:r w:rsidR="00927554" w:rsidRPr="000C267D">
          <w:rPr>
            <w:sz w:val="24"/>
            <w:szCs w:val="24"/>
            <w:lang w:val="en-US" w:eastAsia="en-US"/>
          </w:rPr>
          <w:t>http://www.tour.com.ua</w:t>
        </w:r>
      </w:hyperlink>
    </w:p>
    <w:p w:rsidR="00927554" w:rsidRPr="000C267D" w:rsidRDefault="000C1E6F" w:rsidP="000C267D">
      <w:pPr>
        <w:pStyle w:val="xfmc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lang w:val="en-US"/>
        </w:rPr>
      </w:pPr>
      <w:hyperlink r:id="rId13" w:history="1">
        <w:r w:rsidR="00927554" w:rsidRPr="000C267D">
          <w:rPr>
            <w:rStyle w:val="ab"/>
            <w:color w:val="auto"/>
            <w:u w:val="none"/>
            <w:lang w:val="en-US" w:eastAsia="en-US"/>
          </w:rPr>
          <w:t>www</w:t>
        </w:r>
        <w:r w:rsidR="00927554" w:rsidRPr="000C267D">
          <w:rPr>
            <w:rStyle w:val="ab"/>
            <w:color w:val="auto"/>
            <w:u w:val="none"/>
            <w:lang w:val="uk-UA" w:eastAsia="en-US"/>
          </w:rPr>
          <w:t>.</w:t>
        </w:r>
        <w:r w:rsidR="00927554" w:rsidRPr="000C267D">
          <w:rPr>
            <w:rStyle w:val="ab"/>
            <w:color w:val="auto"/>
            <w:u w:val="none"/>
            <w:lang w:val="en-US" w:eastAsia="en-US"/>
          </w:rPr>
          <w:t>unwto.org</w:t>
        </w:r>
      </w:hyperlink>
    </w:p>
    <w:p w:rsidR="00927554" w:rsidRPr="000C267D" w:rsidRDefault="00927554" w:rsidP="000C267D">
      <w:pPr>
        <w:pStyle w:val="af0"/>
        <w:spacing w:before="0" w:beforeAutospacing="0" w:after="0" w:afterAutospacing="0"/>
        <w:ind w:left="1065"/>
        <w:jc w:val="both"/>
        <w:rPr>
          <w:shd w:val="clear" w:color="auto" w:fill="FFFFFF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AC022D">
      <w:pPr>
        <w:jc w:val="both"/>
        <w:rPr>
          <w:sz w:val="24"/>
          <w:szCs w:val="24"/>
          <w:lang w:val="uk-UA"/>
        </w:rPr>
        <w:sectPr w:rsidR="00927554" w:rsidSect="003777CA">
          <w:headerReference w:type="even" r:id="rId14"/>
          <w:headerReference w:type="default" r:id="rId15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576"/>
        <w:tblW w:w="151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248"/>
        <w:gridCol w:w="283"/>
        <w:gridCol w:w="993"/>
        <w:gridCol w:w="1275"/>
        <w:gridCol w:w="709"/>
        <w:gridCol w:w="987"/>
        <w:gridCol w:w="1268"/>
        <w:gridCol w:w="1572"/>
        <w:gridCol w:w="284"/>
        <w:gridCol w:w="1063"/>
        <w:gridCol w:w="1063"/>
        <w:gridCol w:w="1616"/>
        <w:gridCol w:w="85"/>
        <w:gridCol w:w="1362"/>
      </w:tblGrid>
      <w:tr w:rsidR="00927554" w:rsidRPr="00900E4C" w:rsidTr="00AC022D">
        <w:trPr>
          <w:trHeight w:hRule="exact" w:val="52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lastRenderedPageBreak/>
              <w:t>Кількість балів</w:t>
            </w:r>
          </w:p>
          <w:p w:rsidR="00927554" w:rsidRPr="00415253" w:rsidRDefault="00927554" w:rsidP="00AC022D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268</w:t>
            </w:r>
            <w:r w:rsidR="00927554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 </w:t>
            </w:r>
            <w:r w:rsidR="00927554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 w:rsidR="00927554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ів</w:t>
            </w:r>
          </w:p>
        </w:tc>
      </w:tr>
      <w:tr w:rsidR="00927554" w:rsidRPr="00900E4C" w:rsidTr="00AC022D">
        <w:trPr>
          <w:trHeight w:hRule="exact" w:val="23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927554" w:rsidRPr="00900E4C" w:rsidTr="00AC022D">
        <w:trPr>
          <w:trHeight w:hRule="exact" w:val="65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AC022D">
              <w:rPr>
                <w:lang w:val="uk-UA"/>
              </w:rPr>
              <w:t>Теоретичні основи організації готельної індустрії</w:t>
            </w:r>
            <w:r w:rsidRPr="00AC022D">
              <w:rPr>
                <w:bCs/>
                <w:sz w:val="18"/>
                <w:szCs w:val="18"/>
                <w:lang w:val="uk-UA"/>
              </w:rPr>
              <w:t xml:space="preserve">   (10)</w:t>
            </w:r>
          </w:p>
          <w:p w:rsidR="00927554" w:rsidRPr="00AC022D" w:rsidRDefault="00927554" w:rsidP="00AC022D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927554" w:rsidRPr="00AC022D" w:rsidRDefault="00927554" w:rsidP="00AC02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pacing w:line="200" w:lineRule="atLeast"/>
              <w:ind w:left="6"/>
              <w:jc w:val="center"/>
              <w:rPr>
                <w:spacing w:val="2"/>
                <w:lang w:val="uk-UA"/>
              </w:rPr>
            </w:pPr>
            <w:r w:rsidRPr="00AC022D">
              <w:rPr>
                <w:color w:val="000000"/>
                <w:lang w:val="uk-UA"/>
              </w:rPr>
              <w:t xml:space="preserve">Організаційні основи готельного господарства </w:t>
            </w:r>
            <w:r w:rsidRPr="00AC022D">
              <w:rPr>
                <w:sz w:val="18"/>
                <w:szCs w:val="18"/>
                <w:lang w:val="uk-UA"/>
              </w:rPr>
              <w:t>(10)</w:t>
            </w:r>
          </w:p>
        </w:tc>
      </w:tr>
      <w:tr w:rsidR="00927554" w:rsidRPr="00900E4C" w:rsidTr="00AC022D">
        <w:trPr>
          <w:trHeight w:hRule="exact" w:val="31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5-6-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7-8-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297198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  <w:p w:rsidR="00927554" w:rsidRPr="00415253" w:rsidRDefault="00927554" w:rsidP="00AC022D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7554" w:rsidRPr="00900E4C" w:rsidTr="00AC022D">
        <w:trPr>
          <w:trHeight w:hRule="exact" w:val="166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rPr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z w:val="18"/>
                <w:szCs w:val="18"/>
                <w:lang w:val="uk-UA"/>
              </w:rPr>
              <w:t>Розвиток готельного господарства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z w:val="18"/>
                <w:szCs w:val="18"/>
                <w:lang w:val="uk-UA"/>
              </w:rPr>
              <w:t>Типізація підприємств готельного господарства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z w:val="18"/>
                <w:szCs w:val="18"/>
                <w:lang w:val="uk-UA"/>
              </w:rPr>
              <w:t>Класифікація підп</w:t>
            </w:r>
            <w:r>
              <w:rPr>
                <w:color w:val="000000"/>
                <w:sz w:val="18"/>
                <w:szCs w:val="18"/>
                <w:lang w:val="uk-UA"/>
              </w:rPr>
              <w:t>риємств готельного господарства</w:t>
            </w:r>
          </w:p>
        </w:tc>
        <w:tc>
          <w:tcPr>
            <w:tcW w:w="169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z w:val="18"/>
                <w:szCs w:val="18"/>
                <w:lang w:val="uk-UA"/>
              </w:rPr>
              <w:t>Організація інтер'єру на підприємствах готельного господарства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z w:val="18"/>
                <w:szCs w:val="18"/>
                <w:lang w:val="uk-UA"/>
              </w:rPr>
              <w:t>Технологія прибиральник робіт у готельному господарстві</w:t>
            </w:r>
          </w:p>
        </w:tc>
        <w:tc>
          <w:tcPr>
            <w:tcW w:w="157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AC022D">
              <w:rPr>
                <w:spacing w:val="2"/>
                <w:sz w:val="18"/>
                <w:szCs w:val="18"/>
                <w:lang w:val="uk-UA"/>
              </w:rPr>
              <w:t xml:space="preserve">Готельне господарство як об’єкт організації 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AC022D">
              <w:rPr>
                <w:bCs/>
                <w:color w:val="000000"/>
                <w:sz w:val="18"/>
                <w:szCs w:val="18"/>
                <w:lang w:val="uk-UA"/>
              </w:rPr>
              <w:t>Організаційна структура готельного закладу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z w:val="18"/>
                <w:szCs w:val="18"/>
                <w:lang w:val="uk-UA"/>
              </w:rPr>
              <w:t>Забезпечення якості готельних послуг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AC022D">
              <w:rPr>
                <w:sz w:val="18"/>
                <w:szCs w:val="18"/>
                <w:lang w:val="uk-UA"/>
              </w:rPr>
              <w:t>Ціноутворення в готельному бізнесі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 w:rsidRPr="00AC022D">
              <w:rPr>
                <w:sz w:val="18"/>
                <w:szCs w:val="18"/>
                <w:lang w:val="uk-UA"/>
              </w:rPr>
              <w:t>Матеріально-технічна база індустрії гостинності</w:t>
            </w:r>
          </w:p>
        </w:tc>
      </w:tr>
      <w:tr w:rsidR="00927554" w:rsidRPr="00900E4C" w:rsidTr="00AC022D">
        <w:trPr>
          <w:trHeight w:hRule="exact" w:val="70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927554" w:rsidRPr="00415253">
              <w:rPr>
                <w:sz w:val="18"/>
                <w:szCs w:val="18"/>
                <w:lang w:val="uk-UA"/>
              </w:rPr>
              <w:t>(10 бал</w:t>
            </w:r>
            <w:r w:rsidR="00927554">
              <w:rPr>
                <w:sz w:val="18"/>
                <w:szCs w:val="18"/>
                <w:lang w:val="uk-UA"/>
              </w:rPr>
              <w:t>ів</w:t>
            </w:r>
            <w:r w:rsidR="00927554" w:rsidRPr="00415253">
              <w:rPr>
                <w:sz w:val="18"/>
                <w:szCs w:val="18"/>
                <w:lang w:val="uk-UA"/>
              </w:rPr>
              <w:t>)</w:t>
            </w:r>
          </w:p>
          <w:p w:rsidR="00927554" w:rsidRPr="00415253" w:rsidRDefault="00927554" w:rsidP="00AC022D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3-4-5-</w:t>
            </w:r>
            <w:r w:rsidR="00927554" w:rsidRPr="00415253">
              <w:rPr>
                <w:sz w:val="18"/>
                <w:szCs w:val="18"/>
                <w:lang w:val="uk-UA"/>
              </w:rPr>
              <w:t>(10 бал</w:t>
            </w:r>
            <w:r w:rsidR="00927554">
              <w:rPr>
                <w:sz w:val="18"/>
                <w:szCs w:val="18"/>
                <w:lang w:val="uk-UA"/>
              </w:rPr>
              <w:t>ів</w:t>
            </w:r>
            <w:r w:rsidR="00927554" w:rsidRPr="00415253">
              <w:rPr>
                <w:sz w:val="18"/>
                <w:szCs w:val="18"/>
                <w:lang w:val="uk-UA"/>
              </w:rPr>
              <w:t>)</w:t>
            </w:r>
          </w:p>
          <w:p w:rsidR="00927554" w:rsidRPr="00415253" w:rsidRDefault="00927554" w:rsidP="00AC022D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6-7-</w:t>
            </w:r>
            <w:r w:rsidR="00927554" w:rsidRPr="00415253">
              <w:rPr>
                <w:sz w:val="18"/>
                <w:szCs w:val="18"/>
                <w:lang w:val="uk-UA"/>
              </w:rPr>
              <w:t>(10 бал</w:t>
            </w:r>
            <w:r w:rsidR="00927554">
              <w:rPr>
                <w:sz w:val="18"/>
                <w:szCs w:val="18"/>
                <w:lang w:val="uk-UA"/>
              </w:rPr>
              <w:t>ів</w:t>
            </w:r>
            <w:r w:rsidR="00927554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927554" w:rsidRPr="00415253">
              <w:rPr>
                <w:sz w:val="18"/>
                <w:szCs w:val="18"/>
                <w:lang w:val="uk-UA"/>
              </w:rPr>
              <w:t>(10 бал</w:t>
            </w:r>
            <w:r w:rsidR="00927554">
              <w:rPr>
                <w:sz w:val="18"/>
                <w:szCs w:val="18"/>
                <w:lang w:val="uk-UA"/>
              </w:rPr>
              <w:t>ів</w:t>
            </w:r>
            <w:r w:rsidR="00927554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927554" w:rsidRPr="00415253">
              <w:rPr>
                <w:sz w:val="18"/>
                <w:szCs w:val="18"/>
                <w:lang w:val="uk-UA"/>
              </w:rPr>
              <w:t>(10 бал</w:t>
            </w:r>
            <w:r w:rsidR="00927554">
              <w:rPr>
                <w:sz w:val="18"/>
                <w:szCs w:val="18"/>
                <w:lang w:val="uk-UA"/>
              </w:rPr>
              <w:t>ів</w:t>
            </w:r>
            <w:r w:rsidR="00927554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5-6-</w:t>
            </w:r>
            <w:r w:rsidR="00927554" w:rsidRPr="00415253">
              <w:rPr>
                <w:sz w:val="18"/>
                <w:szCs w:val="18"/>
                <w:lang w:val="uk-UA"/>
              </w:rPr>
              <w:t>(10 бал</w:t>
            </w:r>
            <w:r w:rsidR="00927554">
              <w:rPr>
                <w:sz w:val="18"/>
                <w:szCs w:val="18"/>
                <w:lang w:val="uk-UA"/>
              </w:rPr>
              <w:t>ів</w:t>
            </w:r>
            <w:r w:rsidR="00927554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</w:t>
            </w:r>
            <w:r w:rsidR="00927554" w:rsidRPr="00415253">
              <w:rPr>
                <w:sz w:val="18"/>
                <w:szCs w:val="18"/>
                <w:lang w:val="uk-UA"/>
              </w:rPr>
              <w:t>(10 бал</w:t>
            </w:r>
            <w:r w:rsidR="00927554">
              <w:rPr>
                <w:sz w:val="18"/>
                <w:szCs w:val="18"/>
                <w:lang w:val="uk-UA"/>
              </w:rPr>
              <w:t>ів</w:t>
            </w:r>
            <w:r w:rsidR="00927554" w:rsidRPr="00415253">
              <w:rPr>
                <w:sz w:val="18"/>
                <w:szCs w:val="18"/>
                <w:lang w:val="uk-UA"/>
              </w:rPr>
              <w:t>)</w:t>
            </w:r>
          </w:p>
        </w:tc>
      </w:tr>
      <w:tr w:rsidR="00927554" w:rsidRPr="00900E4C" w:rsidTr="00AC022D">
        <w:trPr>
          <w:trHeight w:hRule="exact" w:val="169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927554" w:rsidRPr="00415253" w:rsidRDefault="00927554" w:rsidP="00AC022D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927554" w:rsidRPr="00415253" w:rsidRDefault="00927554" w:rsidP="00AC022D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pStyle w:val="af2"/>
              <w:spacing w:after="0"/>
              <w:rPr>
                <w:bCs/>
                <w:color w:val="000000"/>
                <w:sz w:val="18"/>
                <w:szCs w:val="18"/>
                <w:lang w:val="uk-UA"/>
              </w:rPr>
            </w:pPr>
            <w:r w:rsidRPr="00AC022D">
              <w:rPr>
                <w:bCs/>
                <w:color w:val="000000"/>
                <w:sz w:val="18"/>
                <w:szCs w:val="18"/>
                <w:lang w:val="uk-UA"/>
              </w:rPr>
              <w:t>Історія розвитку світового готельного господарства.</w:t>
            </w:r>
          </w:p>
          <w:p w:rsidR="00927554" w:rsidRPr="00AC022D" w:rsidRDefault="00927554" w:rsidP="00AC022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pStyle w:val="af2"/>
              <w:spacing w:after="0"/>
              <w:rPr>
                <w:bCs/>
                <w:color w:val="000000"/>
                <w:sz w:val="18"/>
                <w:szCs w:val="18"/>
                <w:lang w:val="uk-UA"/>
              </w:rPr>
            </w:pPr>
            <w:r w:rsidRPr="00AC022D">
              <w:rPr>
                <w:bCs/>
                <w:color w:val="000000"/>
                <w:sz w:val="18"/>
                <w:szCs w:val="18"/>
                <w:lang w:val="uk-UA"/>
              </w:rPr>
              <w:t xml:space="preserve">Нормативно-правове регулювання діяльності підприємств готельного господарства  України. Функціональна організація приміщень підприємств готельного господарства. </w:t>
            </w:r>
          </w:p>
          <w:p w:rsidR="00927554" w:rsidRPr="00AC022D" w:rsidRDefault="00927554" w:rsidP="00AC022D">
            <w:pPr>
              <w:shd w:val="clear" w:color="auto" w:fill="FFFFFF"/>
              <w:ind w:left="-40" w:right="115"/>
              <w:rPr>
                <w:sz w:val="18"/>
                <w:szCs w:val="18"/>
                <w:lang w:val="uk-UA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pStyle w:val="af2"/>
              <w:spacing w:after="0"/>
              <w:rPr>
                <w:color w:val="000000"/>
                <w:sz w:val="18"/>
                <w:szCs w:val="18"/>
              </w:rPr>
            </w:pPr>
            <w:r w:rsidRPr="00AC022D">
              <w:rPr>
                <w:bCs/>
                <w:color w:val="000000"/>
                <w:sz w:val="18"/>
                <w:szCs w:val="18"/>
                <w:lang w:val="uk-UA"/>
              </w:rPr>
              <w:t>Архітектура та інтер'єр на підприємствах готельного господарства.</w:t>
            </w:r>
            <w:proofErr w:type="spellStart"/>
            <w:r w:rsidRPr="00AC022D">
              <w:rPr>
                <w:color w:val="000000"/>
                <w:sz w:val="18"/>
                <w:szCs w:val="18"/>
              </w:rPr>
              <w:t>Основніскладовіформування</w:t>
            </w:r>
            <w:proofErr w:type="spellEnd"/>
            <w:r w:rsidRPr="00AC022D">
              <w:rPr>
                <w:color w:val="000000"/>
                <w:sz w:val="18"/>
                <w:szCs w:val="18"/>
                <w:lang w:val="uk-UA"/>
              </w:rPr>
              <w:t>і</w:t>
            </w:r>
            <w:proofErr w:type="spellStart"/>
            <w:r w:rsidRPr="00AC022D">
              <w:rPr>
                <w:color w:val="000000"/>
                <w:sz w:val="18"/>
                <w:szCs w:val="18"/>
              </w:rPr>
              <w:t>нтер'єрупідприємствготельногогосподарства</w:t>
            </w:r>
            <w:proofErr w:type="spellEnd"/>
            <w:r w:rsidRPr="00AC022D">
              <w:rPr>
                <w:color w:val="000000"/>
                <w:sz w:val="18"/>
                <w:szCs w:val="18"/>
              </w:rPr>
              <w:t xml:space="preserve">. </w:t>
            </w:r>
          </w:p>
          <w:p w:rsidR="00927554" w:rsidRPr="00AC022D" w:rsidRDefault="00927554" w:rsidP="00AC022D">
            <w:pPr>
              <w:pStyle w:val="af2"/>
              <w:tabs>
                <w:tab w:val="left" w:pos="72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tabs>
                <w:tab w:val="left" w:pos="360"/>
              </w:tabs>
              <w:rPr>
                <w:shadow/>
                <w:color w:val="000000"/>
                <w:sz w:val="18"/>
                <w:szCs w:val="18"/>
                <w:lang w:val="uk-UA"/>
              </w:rPr>
            </w:pPr>
            <w:r w:rsidRPr="00AC022D">
              <w:rPr>
                <w:bCs/>
                <w:color w:val="000000"/>
                <w:sz w:val="18"/>
                <w:szCs w:val="18"/>
                <w:lang w:val="uk-UA"/>
              </w:rPr>
              <w:t xml:space="preserve">Функціональна організація приміщень підприємств готельного господарства.  </w:t>
            </w:r>
            <w:r w:rsidRPr="00AC022D">
              <w:rPr>
                <w:shadow/>
                <w:color w:val="000000"/>
                <w:sz w:val="18"/>
                <w:szCs w:val="18"/>
                <w:lang w:val="uk-UA"/>
              </w:rPr>
              <w:t>Організація приміщень житлової групи.</w:t>
            </w:r>
          </w:p>
          <w:p w:rsidR="00927554" w:rsidRPr="00AC022D" w:rsidRDefault="00927554" w:rsidP="00AC022D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rPr>
                <w:color w:val="000000"/>
                <w:spacing w:val="2"/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pacing w:val="2"/>
                <w:sz w:val="18"/>
                <w:szCs w:val="18"/>
                <w:lang w:val="uk-UA"/>
              </w:rPr>
              <w:t>Сучасні тенденції розвитку індустрії гостинності. Характеристика й особливості готельних послуг. Система к</w:t>
            </w:r>
            <w:r>
              <w:rPr>
                <w:color w:val="000000"/>
                <w:spacing w:val="2"/>
                <w:sz w:val="18"/>
                <w:szCs w:val="18"/>
                <w:lang w:val="uk-UA"/>
              </w:rPr>
              <w:t>ласифікації готельних закладів</w:t>
            </w:r>
          </w:p>
          <w:p w:rsidR="00927554" w:rsidRPr="00AC022D" w:rsidRDefault="00927554" w:rsidP="00AC022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rPr>
                <w:color w:val="000000"/>
                <w:spacing w:val="2"/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pacing w:val="2"/>
                <w:sz w:val="18"/>
                <w:szCs w:val="18"/>
                <w:lang w:val="uk-UA"/>
              </w:rPr>
              <w:t>Організаційна структура управління готельними підприємствами. Основні служби готелю та їх характеристика</w:t>
            </w:r>
          </w:p>
          <w:p w:rsidR="00927554" w:rsidRPr="00AC022D" w:rsidRDefault="00927554" w:rsidP="00AC022D">
            <w:pPr>
              <w:tabs>
                <w:tab w:val="left" w:pos="7265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rPr>
                <w:color w:val="000000"/>
                <w:spacing w:val="2"/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pacing w:val="2"/>
                <w:sz w:val="18"/>
                <w:szCs w:val="18"/>
                <w:lang w:val="uk-UA"/>
              </w:rPr>
              <w:t>Поняття якості послуг. Якість послуг з точки зору споживача (споживацька якість).</w:t>
            </w:r>
          </w:p>
          <w:p w:rsidR="00927554" w:rsidRPr="00AC022D" w:rsidRDefault="00927554" w:rsidP="00AC022D">
            <w:pPr>
              <w:tabs>
                <w:tab w:val="left" w:pos="7265"/>
              </w:tabs>
              <w:rPr>
                <w:sz w:val="18"/>
                <w:szCs w:val="18"/>
                <w:lang w:val="uk-UA"/>
              </w:rPr>
            </w:pPr>
          </w:p>
        </w:tc>
      </w:tr>
      <w:tr w:rsidR="00927554" w:rsidRPr="00A0478D" w:rsidTr="00AC022D">
        <w:trPr>
          <w:trHeight w:hRule="exact" w:val="55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7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927554" w:rsidRPr="00900E4C" w:rsidTr="00AC022D">
        <w:trPr>
          <w:trHeight w:hRule="exact" w:val="47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76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927554" w:rsidRPr="00415253" w:rsidRDefault="00927554" w:rsidP="00AC022D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7554" w:rsidRPr="00900E4C" w:rsidTr="00AC022D">
        <w:trPr>
          <w:trHeight w:hRule="exact" w:val="42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927554" w:rsidRPr="00415253" w:rsidRDefault="00927554" w:rsidP="00AC022D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927554" w:rsidRPr="00900E4C" w:rsidTr="00AC022D">
        <w:trPr>
          <w:trHeight w:hRule="exact" w:val="59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0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927554" w:rsidRPr="00415253" w:rsidRDefault="00927554" w:rsidP="00AC022D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297198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2,68</w:t>
            </w:r>
          </w:p>
          <w:p w:rsidR="00927554" w:rsidRPr="00415253" w:rsidRDefault="00927554" w:rsidP="00AC022D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927554" w:rsidRPr="00271025" w:rsidRDefault="00927554" w:rsidP="00AC022D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t xml:space="preserve">НАВЧАЛЬНО-МЕТОДИЧНА КАРТА ДИСЦИПЛІНИ </w:t>
      </w:r>
    </w:p>
    <w:p w:rsidR="00927554" w:rsidRDefault="00927554" w:rsidP="00AC022D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 xml:space="preserve"> 120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 w:rsidR="00E85008">
        <w:rPr>
          <w:spacing w:val="-1"/>
          <w:w w:val="106"/>
          <w:sz w:val="22"/>
          <w:szCs w:val="22"/>
          <w:lang w:val="uk-UA"/>
        </w:rPr>
        <w:t>28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 – лекції, </w:t>
      </w:r>
      <w:r w:rsidR="00E85008">
        <w:rPr>
          <w:spacing w:val="-1"/>
          <w:w w:val="106"/>
          <w:sz w:val="22"/>
          <w:szCs w:val="22"/>
          <w:lang w:val="uk-UA"/>
        </w:rPr>
        <w:t>28</w:t>
      </w:r>
      <w:r>
        <w:rPr>
          <w:spacing w:val="-1"/>
          <w:w w:val="106"/>
          <w:sz w:val="22"/>
          <w:szCs w:val="22"/>
          <w:lang w:val="uk-UA"/>
        </w:rPr>
        <w:t xml:space="preserve"> год. – семінарські заняття; </w:t>
      </w:r>
      <w:r w:rsidR="00297198">
        <w:rPr>
          <w:spacing w:val="-3"/>
          <w:sz w:val="22"/>
          <w:szCs w:val="22"/>
          <w:lang w:val="uk-UA"/>
        </w:rPr>
        <w:t>самостійна робота – 64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Pr="00677DE5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sectPr w:rsidR="00927554" w:rsidRPr="00677DE5" w:rsidSect="00AC022D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895" w:rsidRDefault="00637895">
      <w:r>
        <w:separator/>
      </w:r>
    </w:p>
  </w:endnote>
  <w:endnote w:type="continuationSeparator" w:id="1">
    <w:p w:rsidR="00637895" w:rsidRDefault="00637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895" w:rsidRDefault="00637895">
      <w:r>
        <w:separator/>
      </w:r>
    </w:p>
  </w:footnote>
  <w:footnote w:type="continuationSeparator" w:id="1">
    <w:p w:rsidR="00637895" w:rsidRDefault="00637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54" w:rsidRDefault="000C1E6F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275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7554" w:rsidRDefault="009275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54" w:rsidRDefault="000C1E6F">
    <w:pPr>
      <w:pStyle w:val="a6"/>
      <w:jc w:val="right"/>
    </w:pPr>
    <w:fldSimple w:instr="PAGE   \* MERGEFORMAT">
      <w:r w:rsidR="00E85008">
        <w:rPr>
          <w:noProof/>
        </w:rPr>
        <w:t>2</w:t>
      </w:r>
    </w:fldSimple>
  </w:p>
  <w:p w:rsidR="00927554" w:rsidRDefault="00927554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266F868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hadow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931F0"/>
    <w:multiLevelType w:val="hybridMultilevel"/>
    <w:tmpl w:val="11B4763A"/>
    <w:lvl w:ilvl="0" w:tplc="26FA8BAE">
      <w:start w:val="1"/>
      <w:numFmt w:val="decimal"/>
      <w:lvlText w:val="%1."/>
      <w:lvlJc w:val="left"/>
      <w:pPr>
        <w:tabs>
          <w:tab w:val="num" w:pos="1591"/>
        </w:tabs>
        <w:ind w:left="400" w:firstLine="68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026B5"/>
    <w:multiLevelType w:val="hybridMultilevel"/>
    <w:tmpl w:val="3CA6351E"/>
    <w:lvl w:ilvl="0" w:tplc="3C4ED2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D5255E"/>
    <w:multiLevelType w:val="hybridMultilevel"/>
    <w:tmpl w:val="B3241D40"/>
    <w:lvl w:ilvl="0" w:tplc="92B231E6">
      <w:start w:val="48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4"/>
  </w:num>
  <w:num w:numId="5">
    <w:abstractNumId w:val="13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24424"/>
    <w:rsid w:val="00032691"/>
    <w:rsid w:val="000410E6"/>
    <w:rsid w:val="0004229E"/>
    <w:rsid w:val="00042BB7"/>
    <w:rsid w:val="00042EC1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3063"/>
    <w:rsid w:val="00065E2E"/>
    <w:rsid w:val="00067620"/>
    <w:rsid w:val="000724C1"/>
    <w:rsid w:val="00074139"/>
    <w:rsid w:val="00074972"/>
    <w:rsid w:val="000752B9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1E6F"/>
    <w:rsid w:val="000C267D"/>
    <w:rsid w:val="000C411C"/>
    <w:rsid w:val="000C45E7"/>
    <w:rsid w:val="000C5DA7"/>
    <w:rsid w:val="000C7480"/>
    <w:rsid w:val="000D28E6"/>
    <w:rsid w:val="000D7AF3"/>
    <w:rsid w:val="000D7B3F"/>
    <w:rsid w:val="000E18B6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11E3"/>
    <w:rsid w:val="00122528"/>
    <w:rsid w:val="00122D88"/>
    <w:rsid w:val="00132620"/>
    <w:rsid w:val="0013433A"/>
    <w:rsid w:val="00134732"/>
    <w:rsid w:val="00137A68"/>
    <w:rsid w:val="00147865"/>
    <w:rsid w:val="00151054"/>
    <w:rsid w:val="00151A98"/>
    <w:rsid w:val="0015205B"/>
    <w:rsid w:val="00154628"/>
    <w:rsid w:val="00160279"/>
    <w:rsid w:val="00160E96"/>
    <w:rsid w:val="00164A85"/>
    <w:rsid w:val="00173E04"/>
    <w:rsid w:val="0019109D"/>
    <w:rsid w:val="00191DD0"/>
    <w:rsid w:val="0019673D"/>
    <w:rsid w:val="001A0B9C"/>
    <w:rsid w:val="001A3334"/>
    <w:rsid w:val="001A3D40"/>
    <w:rsid w:val="001A575C"/>
    <w:rsid w:val="001B0CDA"/>
    <w:rsid w:val="001B1F23"/>
    <w:rsid w:val="001B3481"/>
    <w:rsid w:val="001B5304"/>
    <w:rsid w:val="001B62D8"/>
    <w:rsid w:val="001B7733"/>
    <w:rsid w:val="001C141F"/>
    <w:rsid w:val="001C3152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7430"/>
    <w:rsid w:val="002500F5"/>
    <w:rsid w:val="002510DA"/>
    <w:rsid w:val="00252C1D"/>
    <w:rsid w:val="00254094"/>
    <w:rsid w:val="00256AA6"/>
    <w:rsid w:val="00260897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97198"/>
    <w:rsid w:val="002A1546"/>
    <w:rsid w:val="002A1A16"/>
    <w:rsid w:val="002A34F6"/>
    <w:rsid w:val="002A4158"/>
    <w:rsid w:val="002A6106"/>
    <w:rsid w:val="002A73C5"/>
    <w:rsid w:val="002B1985"/>
    <w:rsid w:val="002B367B"/>
    <w:rsid w:val="002B38E3"/>
    <w:rsid w:val="002C1E77"/>
    <w:rsid w:val="002C55A8"/>
    <w:rsid w:val="002D55AF"/>
    <w:rsid w:val="002E2AA3"/>
    <w:rsid w:val="002E3BCA"/>
    <w:rsid w:val="003027BA"/>
    <w:rsid w:val="00307E60"/>
    <w:rsid w:val="00310AF0"/>
    <w:rsid w:val="003129E1"/>
    <w:rsid w:val="00314021"/>
    <w:rsid w:val="003172C7"/>
    <w:rsid w:val="00330831"/>
    <w:rsid w:val="003314BA"/>
    <w:rsid w:val="00335D82"/>
    <w:rsid w:val="00353797"/>
    <w:rsid w:val="00362B22"/>
    <w:rsid w:val="003654A1"/>
    <w:rsid w:val="003671AE"/>
    <w:rsid w:val="003679FE"/>
    <w:rsid w:val="0037253B"/>
    <w:rsid w:val="00373964"/>
    <w:rsid w:val="00376416"/>
    <w:rsid w:val="003777CA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44ED3"/>
    <w:rsid w:val="004466FD"/>
    <w:rsid w:val="00451997"/>
    <w:rsid w:val="00460EBB"/>
    <w:rsid w:val="0046145D"/>
    <w:rsid w:val="004633D8"/>
    <w:rsid w:val="004654D4"/>
    <w:rsid w:val="004835CC"/>
    <w:rsid w:val="00484EB0"/>
    <w:rsid w:val="0048591D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6107"/>
    <w:rsid w:val="00502530"/>
    <w:rsid w:val="00502584"/>
    <w:rsid w:val="00504CA0"/>
    <w:rsid w:val="005062B4"/>
    <w:rsid w:val="005072EE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2EB6"/>
    <w:rsid w:val="005868BF"/>
    <w:rsid w:val="00591681"/>
    <w:rsid w:val="0059252E"/>
    <w:rsid w:val="00592B01"/>
    <w:rsid w:val="005940B7"/>
    <w:rsid w:val="005A0023"/>
    <w:rsid w:val="005A2746"/>
    <w:rsid w:val="005A3E73"/>
    <w:rsid w:val="005A3EA5"/>
    <w:rsid w:val="005A7334"/>
    <w:rsid w:val="005B0720"/>
    <w:rsid w:val="005B4609"/>
    <w:rsid w:val="005B4827"/>
    <w:rsid w:val="005B6C2D"/>
    <w:rsid w:val="005B7270"/>
    <w:rsid w:val="005B730B"/>
    <w:rsid w:val="005C1041"/>
    <w:rsid w:val="005C2C65"/>
    <w:rsid w:val="005C3AB4"/>
    <w:rsid w:val="005C48B4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4096"/>
    <w:rsid w:val="006246EB"/>
    <w:rsid w:val="00624A6F"/>
    <w:rsid w:val="00625219"/>
    <w:rsid w:val="0062588D"/>
    <w:rsid w:val="00632D11"/>
    <w:rsid w:val="00632FE3"/>
    <w:rsid w:val="00635EEF"/>
    <w:rsid w:val="00636694"/>
    <w:rsid w:val="00637895"/>
    <w:rsid w:val="006419C0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74A0B"/>
    <w:rsid w:val="00676C1B"/>
    <w:rsid w:val="006777B1"/>
    <w:rsid w:val="00677DE5"/>
    <w:rsid w:val="006805DA"/>
    <w:rsid w:val="00681C92"/>
    <w:rsid w:val="00686F4F"/>
    <w:rsid w:val="00694E30"/>
    <w:rsid w:val="006A0AEE"/>
    <w:rsid w:val="006A5993"/>
    <w:rsid w:val="006B0910"/>
    <w:rsid w:val="006B1B40"/>
    <w:rsid w:val="006B3FE9"/>
    <w:rsid w:val="006B570D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46F3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5BC9"/>
    <w:rsid w:val="0072616E"/>
    <w:rsid w:val="00727760"/>
    <w:rsid w:val="00727A70"/>
    <w:rsid w:val="007343A7"/>
    <w:rsid w:val="00734A95"/>
    <w:rsid w:val="0074148B"/>
    <w:rsid w:val="0074742C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D0C08"/>
    <w:rsid w:val="007D6E90"/>
    <w:rsid w:val="007E1B3C"/>
    <w:rsid w:val="007E3446"/>
    <w:rsid w:val="007E4B62"/>
    <w:rsid w:val="007E6203"/>
    <w:rsid w:val="007E64C1"/>
    <w:rsid w:val="007E66EA"/>
    <w:rsid w:val="007E6D80"/>
    <w:rsid w:val="007F0866"/>
    <w:rsid w:val="00800EA7"/>
    <w:rsid w:val="008021EB"/>
    <w:rsid w:val="00802B45"/>
    <w:rsid w:val="008038C8"/>
    <w:rsid w:val="0080552B"/>
    <w:rsid w:val="008073A2"/>
    <w:rsid w:val="0080745B"/>
    <w:rsid w:val="00810E3F"/>
    <w:rsid w:val="008142CE"/>
    <w:rsid w:val="00816FBB"/>
    <w:rsid w:val="0083375B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E5EEB"/>
    <w:rsid w:val="008F23D3"/>
    <w:rsid w:val="008F2A9C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27554"/>
    <w:rsid w:val="009338ED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381D"/>
    <w:rsid w:val="009657F6"/>
    <w:rsid w:val="00965B00"/>
    <w:rsid w:val="0096605B"/>
    <w:rsid w:val="00967A46"/>
    <w:rsid w:val="00971AAA"/>
    <w:rsid w:val="00972266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28CE"/>
    <w:rsid w:val="009C2FCA"/>
    <w:rsid w:val="009C5357"/>
    <w:rsid w:val="009D411D"/>
    <w:rsid w:val="009E0E0F"/>
    <w:rsid w:val="009E71BC"/>
    <w:rsid w:val="009F06CB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73D8"/>
    <w:rsid w:val="00A355E9"/>
    <w:rsid w:val="00A41E07"/>
    <w:rsid w:val="00A44B0A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022D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DAE"/>
    <w:rsid w:val="00AF3044"/>
    <w:rsid w:val="00AF69D8"/>
    <w:rsid w:val="00B04A77"/>
    <w:rsid w:val="00B059B8"/>
    <w:rsid w:val="00B111C8"/>
    <w:rsid w:val="00B147CD"/>
    <w:rsid w:val="00B15659"/>
    <w:rsid w:val="00B156F6"/>
    <w:rsid w:val="00B2050E"/>
    <w:rsid w:val="00B218A5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937"/>
    <w:rsid w:val="00B67AFF"/>
    <w:rsid w:val="00B73D87"/>
    <w:rsid w:val="00B77A08"/>
    <w:rsid w:val="00B828E6"/>
    <w:rsid w:val="00B8476D"/>
    <w:rsid w:val="00B924F4"/>
    <w:rsid w:val="00B9288C"/>
    <w:rsid w:val="00B9468E"/>
    <w:rsid w:val="00B96083"/>
    <w:rsid w:val="00BA0056"/>
    <w:rsid w:val="00BA2DAB"/>
    <w:rsid w:val="00BB5E1C"/>
    <w:rsid w:val="00BC77AB"/>
    <w:rsid w:val="00BD202E"/>
    <w:rsid w:val="00BD40BB"/>
    <w:rsid w:val="00BD4895"/>
    <w:rsid w:val="00BD5560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024E"/>
    <w:rsid w:val="00C22E37"/>
    <w:rsid w:val="00C278F6"/>
    <w:rsid w:val="00C32404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479E"/>
    <w:rsid w:val="00C97362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D023EC"/>
    <w:rsid w:val="00D0381F"/>
    <w:rsid w:val="00D0731F"/>
    <w:rsid w:val="00D07A4F"/>
    <w:rsid w:val="00D07B64"/>
    <w:rsid w:val="00D10E34"/>
    <w:rsid w:val="00D13A7F"/>
    <w:rsid w:val="00D21BD8"/>
    <w:rsid w:val="00D25DDB"/>
    <w:rsid w:val="00D31E90"/>
    <w:rsid w:val="00D33412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D0256"/>
    <w:rsid w:val="00DD0840"/>
    <w:rsid w:val="00DD2993"/>
    <w:rsid w:val="00DD3F8B"/>
    <w:rsid w:val="00DD53AA"/>
    <w:rsid w:val="00DD7177"/>
    <w:rsid w:val="00DE0B9F"/>
    <w:rsid w:val="00DE116A"/>
    <w:rsid w:val="00DE11BE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7558"/>
    <w:rsid w:val="00E60DAF"/>
    <w:rsid w:val="00E60FD9"/>
    <w:rsid w:val="00E65BE4"/>
    <w:rsid w:val="00E66EA7"/>
    <w:rsid w:val="00E74201"/>
    <w:rsid w:val="00E74356"/>
    <w:rsid w:val="00E85008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4156"/>
    <w:rsid w:val="00ED5CA5"/>
    <w:rsid w:val="00EE1CDD"/>
    <w:rsid w:val="00EE42F2"/>
    <w:rsid w:val="00EE5870"/>
    <w:rsid w:val="00EE5FDB"/>
    <w:rsid w:val="00EE7B26"/>
    <w:rsid w:val="00EF1382"/>
    <w:rsid w:val="00EF2BE9"/>
    <w:rsid w:val="00F00CC1"/>
    <w:rsid w:val="00F02EFF"/>
    <w:rsid w:val="00F10E32"/>
    <w:rsid w:val="00F15301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5CAF"/>
    <w:rsid w:val="00F97AF7"/>
    <w:rsid w:val="00FA1857"/>
    <w:rsid w:val="00FA43B8"/>
    <w:rsid w:val="00FA454D"/>
    <w:rsid w:val="00FA73C8"/>
    <w:rsid w:val="00FB3059"/>
    <w:rsid w:val="00FB72AC"/>
    <w:rsid w:val="00FC4C68"/>
    <w:rsid w:val="00FD05EB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99"/>
    <w:qFormat/>
    <w:rsid w:val="00624096"/>
    <w:rPr>
      <w:rFonts w:cs="Times New Roman"/>
      <w:i/>
    </w:rPr>
  </w:style>
  <w:style w:type="character" w:customStyle="1" w:styleId="WW8Num1z2">
    <w:name w:val="WW8Num1z2"/>
    <w:uiPriority w:val="99"/>
    <w:rsid w:val="009C28CE"/>
  </w:style>
  <w:style w:type="paragraph" w:styleId="af2">
    <w:name w:val="Body Text"/>
    <w:basedOn w:val="a"/>
    <w:link w:val="af3"/>
    <w:uiPriority w:val="99"/>
    <w:rsid w:val="000C267D"/>
    <w:pPr>
      <w:suppressAutoHyphens/>
      <w:spacing w:after="120"/>
    </w:pPr>
    <w:rPr>
      <w:sz w:val="24"/>
      <w:szCs w:val="24"/>
      <w:lang w:eastAsia="zh-CN"/>
    </w:rPr>
  </w:style>
  <w:style w:type="character" w:customStyle="1" w:styleId="af3">
    <w:name w:val="Основной текст Знак"/>
    <w:basedOn w:val="a0"/>
    <w:link w:val="af2"/>
    <w:uiPriority w:val="99"/>
    <w:locked/>
    <w:rsid w:val="000C267D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uiPriority w:val="99"/>
    <w:rsid w:val="000C267D"/>
    <w:pPr>
      <w:widowControl w:val="0"/>
      <w:suppressAutoHyphens/>
      <w:snapToGrid w:val="0"/>
      <w:spacing w:before="80"/>
    </w:pPr>
    <w:rPr>
      <w:rFonts w:ascii="Times New Roman" w:eastAsia="Times New Roman" w:hAnsi="Times New Roman"/>
      <w:sz w:val="24"/>
      <w:lang w:eastAsia="zh-CN"/>
    </w:rPr>
  </w:style>
  <w:style w:type="character" w:customStyle="1" w:styleId="rvts48">
    <w:name w:val="rvts48"/>
    <w:uiPriority w:val="99"/>
    <w:rsid w:val="000C2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NRncPY-dU2qLke7awVKn1OdfG88Hg8D/view" TargetMode="External"/><Relationship Id="rId13" Type="http://schemas.openxmlformats.org/officeDocument/2006/relationships/hyperlink" Target="http://www.unwt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a.unicheck.com/" TargetMode="External"/><Relationship Id="rId12" Type="http://schemas.openxmlformats.org/officeDocument/2006/relationships/hyperlink" Target="http://www.tour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raine.online.com.u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ourism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nterprise/sectors/tourism/ede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6</Pages>
  <Words>1606</Words>
  <Characters>12077</Characters>
  <Application>Microsoft Office Word</Application>
  <DocSecurity>0</DocSecurity>
  <Lines>100</Lines>
  <Paragraphs>27</Paragraphs>
  <ScaleCrop>false</ScaleCrop>
  <Company>SPecialiST RePack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45</cp:revision>
  <cp:lastPrinted>2020-02-07T11:17:00Z</cp:lastPrinted>
  <dcterms:created xsi:type="dcterms:W3CDTF">2020-01-30T07:45:00Z</dcterms:created>
  <dcterms:modified xsi:type="dcterms:W3CDTF">2021-10-26T14:09:00Z</dcterms:modified>
</cp:coreProperties>
</file>