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B6" w:rsidRPr="004D4A3F" w:rsidRDefault="00E456B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456B6" w:rsidRPr="004D4A3F" w:rsidRDefault="00E456B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456B6" w:rsidRDefault="00E456B6" w:rsidP="00C97362">
      <w:pPr>
        <w:jc w:val="center"/>
        <w:rPr>
          <w:b/>
          <w:lang w:val="uk-UA"/>
        </w:rPr>
      </w:pPr>
    </w:p>
    <w:p w:rsidR="00E456B6" w:rsidRPr="00800EA7" w:rsidRDefault="00E456B6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456B6" w:rsidRPr="00800EA7" w:rsidRDefault="00E456B6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456B6" w:rsidRPr="00800EA7" w:rsidRDefault="00E456B6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456B6" w:rsidRPr="006E3184" w:rsidRDefault="00E456B6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456B6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6B583A" w:rsidRDefault="00E456B6" w:rsidP="00326599">
            <w:pPr>
              <w:rPr>
                <w:color w:val="000000"/>
                <w:sz w:val="24"/>
                <w:szCs w:val="24"/>
                <w:lang w:val="uk-UA"/>
              </w:rPr>
            </w:pPr>
            <w:r w:rsidRPr="006B583A">
              <w:rPr>
                <w:color w:val="000000"/>
                <w:sz w:val="24"/>
                <w:szCs w:val="24"/>
                <w:lang w:val="uk-UA"/>
              </w:rPr>
              <w:t>Бізнес-тренінг з організаці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йної </w:t>
            </w:r>
            <w:r w:rsidRPr="006B583A">
              <w:rPr>
                <w:color w:val="000000"/>
                <w:sz w:val="24"/>
                <w:szCs w:val="24"/>
                <w:lang w:val="uk-UA"/>
              </w:rPr>
              <w:t>роботи туристичних підприємств</w:t>
            </w:r>
          </w:p>
        </w:tc>
      </w:tr>
      <w:tr w:rsidR="00E456B6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3C4997" w:rsidRDefault="00E456B6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E456B6" w:rsidRPr="00911838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296871" w:rsidRDefault="00E456B6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296871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E456B6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F10E32" w:rsidRDefault="00E456B6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E456B6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314021" w:rsidRDefault="00E456B6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E456B6" w:rsidRPr="00911838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Default="002846E7" w:rsidP="00296871">
            <w:pPr>
              <w:rPr>
                <w:i/>
                <w:lang w:val="uk-UA"/>
              </w:rPr>
            </w:pPr>
            <w:hyperlink r:id="rId7" w:history="1">
              <w:r w:rsidR="00E456B6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456B6" w:rsidRPr="004D4A3F" w:rsidRDefault="00E456B6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E456B6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8F7BC3" w:rsidRDefault="00E456B6" w:rsidP="008F7BC3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456B6" w:rsidRDefault="00E456B6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456B6" w:rsidRPr="006B583A" w:rsidRDefault="00E456B6" w:rsidP="006B583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>1.Коротка анотація до дисципліни.</w:t>
      </w:r>
      <w:r w:rsidR="00911838">
        <w:rPr>
          <w:b/>
          <w:sz w:val="24"/>
          <w:szCs w:val="24"/>
          <w:lang w:val="uk-UA"/>
        </w:rPr>
        <w:t xml:space="preserve"> </w:t>
      </w:r>
      <w:r w:rsidRPr="003777CA">
        <w:rPr>
          <w:sz w:val="24"/>
          <w:szCs w:val="24"/>
          <w:lang w:val="uk-UA"/>
        </w:rPr>
        <w:t xml:space="preserve">Цей курс передбачає формування у майбутніх фахівців </w:t>
      </w:r>
      <w:r w:rsidRPr="006B583A">
        <w:rPr>
          <w:bCs/>
          <w:color w:val="000000"/>
          <w:sz w:val="24"/>
          <w:szCs w:val="24"/>
          <w:lang w:val="uk-UA"/>
        </w:rPr>
        <w:t>сучасного управлінського мислення та системи спеціальних знань з підприємств туристичної індустрії</w:t>
      </w:r>
      <w:r>
        <w:rPr>
          <w:bCs/>
          <w:color w:val="000000"/>
          <w:sz w:val="28"/>
          <w:szCs w:val="28"/>
          <w:lang w:val="uk-UA"/>
        </w:rPr>
        <w:t>,</w:t>
      </w:r>
      <w:r w:rsidRPr="006B583A">
        <w:rPr>
          <w:bCs/>
          <w:color w:val="000000"/>
          <w:sz w:val="24"/>
          <w:szCs w:val="24"/>
          <w:lang w:val="uk-UA"/>
        </w:rPr>
        <w:t xml:space="preserve">формування умінь щодо розроблення та здійснення  підприємницької діяльності в сфері туризму, прийняття адекватних рішень під час створення, започаткування та організації роботи підприємств туристичної індустрії. </w:t>
      </w:r>
    </w:p>
    <w:p w:rsidR="00E456B6" w:rsidRPr="006B583A" w:rsidRDefault="00E456B6" w:rsidP="006B583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Завдання: </w:t>
      </w:r>
      <w:r w:rsidRPr="003777CA">
        <w:rPr>
          <w:sz w:val="24"/>
          <w:szCs w:val="24"/>
          <w:lang w:val="uk-UA"/>
        </w:rPr>
        <w:t xml:space="preserve">набуття теоретичних знань та підготовка висококваліфікованих фахівців з </w:t>
      </w:r>
      <w:r>
        <w:rPr>
          <w:sz w:val="24"/>
          <w:szCs w:val="24"/>
          <w:lang w:val="uk-UA"/>
        </w:rPr>
        <w:t>туризму</w:t>
      </w:r>
      <w:r w:rsidRPr="003777CA">
        <w:rPr>
          <w:sz w:val="24"/>
          <w:szCs w:val="24"/>
          <w:lang w:val="uk-UA"/>
        </w:rPr>
        <w:t xml:space="preserve">, </w:t>
      </w:r>
      <w:r>
        <w:rPr>
          <w:bCs/>
          <w:color w:val="000000"/>
          <w:sz w:val="24"/>
          <w:szCs w:val="24"/>
          <w:lang w:val="uk-UA"/>
        </w:rPr>
        <w:t>ф</w:t>
      </w:r>
      <w:r w:rsidRPr="006B583A">
        <w:rPr>
          <w:bCs/>
          <w:color w:val="000000"/>
          <w:sz w:val="24"/>
          <w:szCs w:val="24"/>
          <w:lang w:val="uk-UA"/>
        </w:rPr>
        <w:t xml:space="preserve">ормування  практичних вмінь та навичок з  започаткування господарської діяльності підприємств туристичної індустрії та організації надання туристичних послуг, </w:t>
      </w:r>
      <w:r w:rsidRPr="006B583A">
        <w:rPr>
          <w:sz w:val="24"/>
          <w:szCs w:val="24"/>
          <w:lang w:val="uk-UA"/>
        </w:rPr>
        <w:t xml:space="preserve">формування цілісної системи знань про організацію туризму; розкриття взаємозв'язку між туристичними підприємствами, їх внутрішньою логікою і організаційно-економічними моделями туристичної діяльності. </w:t>
      </w:r>
    </w:p>
    <w:p w:rsidR="00E456B6" w:rsidRPr="0041328E" w:rsidRDefault="00E456B6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456B6" w:rsidRPr="0041328E" w:rsidRDefault="00E456B6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E456B6" w:rsidRDefault="00E456B6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7"/>
        <w:gridCol w:w="1811"/>
        <w:gridCol w:w="1848"/>
      </w:tblGrid>
      <w:tr w:rsidR="00E456B6" w:rsidRPr="0041328E" w:rsidTr="00911838">
        <w:tc>
          <w:tcPr>
            <w:tcW w:w="6477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1811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1848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911838" w:rsidTr="00911838">
        <w:tc>
          <w:tcPr>
            <w:tcW w:w="6477" w:type="dxa"/>
          </w:tcPr>
          <w:p w:rsidR="00911838" w:rsidRPr="004556E2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1. </w:t>
            </w:r>
            <w:r w:rsidRPr="004556E2">
              <w:rPr>
                <w:sz w:val="24"/>
                <w:szCs w:val="24"/>
                <w:lang w:val="uk-UA"/>
              </w:rPr>
              <w:t>Здатність реалізувати свої права і обов’язки як члена</w:t>
            </w:r>
          </w:p>
          <w:p w:rsidR="00911838" w:rsidRPr="004556E2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суспільства, усвідомлювати цінності громадянського</w:t>
            </w:r>
          </w:p>
          <w:p w:rsidR="00911838" w:rsidRPr="004556E2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(демократичного) суспільства та необхідність його сталого</w:t>
            </w:r>
          </w:p>
          <w:p w:rsidR="00911838" w:rsidRPr="004556E2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розвитку, верховенства права, прав і свобод людини і</w:t>
            </w:r>
          </w:p>
          <w:p w:rsidR="00911838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громадянина в Україні.</w:t>
            </w:r>
          </w:p>
        </w:tc>
        <w:tc>
          <w:tcPr>
            <w:tcW w:w="1811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Підсумкове (іспит у формі проведення співбесіди)</w:t>
            </w:r>
          </w:p>
        </w:tc>
      </w:tr>
      <w:tr w:rsidR="00911838" w:rsidRPr="00911838" w:rsidTr="00911838">
        <w:tc>
          <w:tcPr>
            <w:tcW w:w="6477" w:type="dxa"/>
          </w:tcPr>
          <w:p w:rsidR="00911838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ЗК </w:t>
            </w:r>
            <w:r w:rsidRPr="00454EFD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1811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Поточне (семінар-круглий стіл) 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</w:t>
            </w:r>
          </w:p>
        </w:tc>
      </w:tr>
      <w:tr w:rsidR="00911838" w:rsidRPr="00911838" w:rsidTr="00911838">
        <w:tc>
          <w:tcPr>
            <w:tcW w:w="6477" w:type="dxa"/>
          </w:tcPr>
          <w:p w:rsidR="00911838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13.</w:t>
            </w:r>
            <w:r w:rsidRPr="00454EFD">
              <w:rPr>
                <w:sz w:val="24"/>
                <w:szCs w:val="24"/>
                <w:lang w:val="uk-UA"/>
              </w:rPr>
              <w:t>.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1811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), підсумкове (у вигляді усного іспиту)</w:t>
            </w:r>
          </w:p>
        </w:tc>
      </w:tr>
      <w:tr w:rsidR="00911838" w:rsidRPr="00911838" w:rsidTr="00911838">
        <w:tc>
          <w:tcPr>
            <w:tcW w:w="6477" w:type="dxa"/>
          </w:tcPr>
          <w:p w:rsidR="00911838" w:rsidRPr="00454EFD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454EFD">
              <w:rPr>
                <w:sz w:val="24"/>
                <w:szCs w:val="24"/>
                <w:lang w:val="uk-UA"/>
              </w:rPr>
              <w:t>10. Здатність оцінювати виконувані роботи, забезпечувати їх</w:t>
            </w:r>
          </w:p>
          <w:p w:rsidR="00911838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454EFD">
              <w:rPr>
                <w:sz w:val="24"/>
                <w:szCs w:val="24"/>
                <w:lang w:val="uk-UA"/>
              </w:rPr>
              <w:t>якість та мотивувати персонал організації.</w:t>
            </w:r>
          </w:p>
        </w:tc>
        <w:tc>
          <w:tcPr>
            <w:tcW w:w="1811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), підсумкове (у формі усного іспиту)</w:t>
            </w:r>
          </w:p>
        </w:tc>
      </w:tr>
      <w:tr w:rsidR="00911838" w:rsidTr="00911838">
        <w:tc>
          <w:tcPr>
            <w:tcW w:w="6477" w:type="dxa"/>
          </w:tcPr>
          <w:p w:rsidR="00911838" w:rsidRPr="00EA0118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2.</w:t>
            </w:r>
            <w:r w:rsidRPr="00EA0118">
              <w:rPr>
                <w:sz w:val="24"/>
                <w:szCs w:val="24"/>
                <w:lang w:val="uk-UA"/>
              </w:rPr>
              <w:t xml:space="preserve"> Здатність аналізувати результати діяльності організації,</w:t>
            </w:r>
          </w:p>
          <w:p w:rsidR="00911838" w:rsidRPr="00EA0118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EA0118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911838" w:rsidRDefault="00911838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EA0118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1811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Поточне (у формі семінарів круглих столів і семінарів з індивідуальною роботою) Підсумкове (у формі усного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іспитуї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>)</w:t>
            </w:r>
          </w:p>
        </w:tc>
      </w:tr>
      <w:tr w:rsidR="00911838" w:rsidTr="00911838">
        <w:tc>
          <w:tcPr>
            <w:tcW w:w="6477" w:type="dxa"/>
          </w:tcPr>
          <w:p w:rsidR="00911838" w:rsidRPr="00B44F22" w:rsidRDefault="00911838" w:rsidP="009118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911838">
              <w:rPr>
                <w:sz w:val="24"/>
                <w:szCs w:val="24"/>
                <w:lang w:val="uk-UA"/>
              </w:rPr>
              <w:t>14. Розуміти принципи психології та використовувати їх 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11838">
              <w:rPr>
                <w:sz w:val="24"/>
                <w:szCs w:val="24"/>
                <w:lang w:val="uk-UA"/>
              </w:rPr>
              <w:t>професійній діяльності.</w:t>
            </w:r>
          </w:p>
        </w:tc>
        <w:tc>
          <w:tcPr>
            <w:tcW w:w="1811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Підсумкове (у формі оцінювання тексту наукового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911838" w:rsidTr="00911838">
        <w:tc>
          <w:tcPr>
            <w:tcW w:w="6477" w:type="dxa"/>
          </w:tcPr>
          <w:p w:rsidR="00911838" w:rsidRPr="00B44F22" w:rsidRDefault="00911838" w:rsidP="005A223B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4. </w:t>
            </w:r>
            <w:r w:rsidRPr="00320052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1811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Частково. Разом з іншими освітніми компонентами освітньої </w:t>
            </w:r>
            <w:r w:rsidRPr="00A51698">
              <w:rPr>
                <w:sz w:val="24"/>
                <w:szCs w:val="24"/>
                <w:lang w:val="uk-UA"/>
              </w:rPr>
              <w:lastRenderedPageBreak/>
              <w:t>програми.</w:t>
            </w:r>
          </w:p>
        </w:tc>
        <w:tc>
          <w:tcPr>
            <w:tcW w:w="1848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lastRenderedPageBreak/>
              <w:t xml:space="preserve">Підсумкове (у формі оцінювання тексту наукового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 xml:space="preserve"> і </w:t>
            </w:r>
            <w:r w:rsidRPr="00A51698">
              <w:rPr>
                <w:sz w:val="24"/>
                <w:szCs w:val="24"/>
                <w:lang w:val="uk-UA"/>
              </w:rPr>
              <w:lastRenderedPageBreak/>
              <w:t>усного виступу-презентації))</w:t>
            </w:r>
          </w:p>
        </w:tc>
      </w:tr>
      <w:tr w:rsidR="00911838" w:rsidTr="00911838">
        <w:tc>
          <w:tcPr>
            <w:tcW w:w="6477" w:type="dxa"/>
          </w:tcPr>
          <w:p w:rsidR="00911838" w:rsidRPr="00320052" w:rsidRDefault="00911838" w:rsidP="005A223B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7. </w:t>
            </w:r>
            <w:r w:rsidRPr="00320052">
              <w:rPr>
                <w:sz w:val="24"/>
                <w:szCs w:val="24"/>
                <w:lang w:val="uk-UA"/>
              </w:rPr>
              <w:t>Здатність обирати та використовувати сучасний</w:t>
            </w:r>
          </w:p>
          <w:p w:rsidR="00911838" w:rsidRPr="002568D0" w:rsidRDefault="00911838" w:rsidP="005A223B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інструментарій менеджменту.</w:t>
            </w:r>
          </w:p>
        </w:tc>
        <w:tc>
          <w:tcPr>
            <w:tcW w:w="1811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911838" w:rsidRPr="00A51698" w:rsidRDefault="00911838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E456B6" w:rsidRDefault="00E456B6" w:rsidP="00160279">
      <w:pPr>
        <w:ind w:firstLine="284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42</w:t>
      </w:r>
      <w:r w:rsidR="001D4C46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 w:rsidR="001D4C46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аудиторної роботи;</w:t>
      </w:r>
    </w:p>
    <w:p w:rsidR="00E456B6" w:rsidRPr="00160279" w:rsidRDefault="00E456B6" w:rsidP="00160279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48</w:t>
      </w:r>
      <w:r w:rsidR="001D4C46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іспит – 2 години.</w:t>
      </w:r>
    </w:p>
    <w:p w:rsidR="00E456B6" w:rsidRPr="00285D72" w:rsidRDefault="00E456B6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 w:rsidR="00911838">
        <w:rPr>
          <w:rFonts w:ascii="Times New Roman" w:hAnsi="Times New Roman"/>
          <w:b w:val="0"/>
          <w:i/>
          <w:sz w:val="24"/>
          <w:szCs w:val="24"/>
          <w:lang w:val="uk-UA"/>
        </w:rPr>
        <w:t>вибіркова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.</w:t>
      </w:r>
    </w:p>
    <w:p w:rsidR="00E456B6" w:rsidRPr="006B583A" w:rsidRDefault="00E456B6" w:rsidP="006B583A">
      <w:pPr>
        <w:pStyle w:val="a3"/>
        <w:suppressAutoHyphens/>
        <w:spacing w:after="0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Pr="006B583A">
        <w:rPr>
          <w:color w:val="000000"/>
          <w:sz w:val="24"/>
          <w:szCs w:val="24"/>
          <w:lang w:val="uk-UA"/>
        </w:rPr>
        <w:t>Бізнес-тренінг з організаці</w:t>
      </w:r>
      <w:r>
        <w:rPr>
          <w:color w:val="000000"/>
          <w:sz w:val="24"/>
          <w:szCs w:val="24"/>
          <w:lang w:val="uk-UA"/>
        </w:rPr>
        <w:t>йної</w:t>
      </w:r>
      <w:r w:rsidRPr="006B583A">
        <w:rPr>
          <w:color w:val="000000"/>
          <w:sz w:val="24"/>
          <w:szCs w:val="24"/>
          <w:lang w:val="uk-UA"/>
        </w:rPr>
        <w:t xml:space="preserve"> роботи туристичних підприємств</w:t>
      </w:r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D56B23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Організація туристичних </w:t>
      </w:r>
      <w:r w:rsidRPr="003777CA">
        <w:rPr>
          <w:sz w:val="24"/>
          <w:szCs w:val="24"/>
          <w:lang w:val="uk-UA"/>
        </w:rPr>
        <w:t>подорожей»,</w:t>
      </w:r>
      <w:r>
        <w:rPr>
          <w:sz w:val="24"/>
          <w:szCs w:val="24"/>
          <w:lang w:val="uk-UA"/>
        </w:rPr>
        <w:t xml:space="preserve"> «</w:t>
      </w:r>
      <w:r w:rsidRPr="006B583A">
        <w:rPr>
          <w:sz w:val="24"/>
          <w:szCs w:val="24"/>
          <w:lang w:val="uk-UA"/>
        </w:rPr>
        <w:t>Туроперейтинг», «Ринок туристичних послуг» покликаний закласти основні застосовувати у практичній діяльності принципи і методи організації та технології обслуговування туристів</w:t>
      </w:r>
      <w:r>
        <w:rPr>
          <w:sz w:val="24"/>
          <w:szCs w:val="24"/>
          <w:lang w:val="uk-UA"/>
        </w:rPr>
        <w:t xml:space="preserve">, </w:t>
      </w:r>
      <w:r w:rsidRPr="006B583A">
        <w:rPr>
          <w:sz w:val="24"/>
          <w:szCs w:val="24"/>
          <w:lang w:val="uk-UA"/>
        </w:rPr>
        <w:t>розробляти, просувати та реалізовувати туристичний продукт;ідентифікувати  туристичну документацію та вміти правильно нею користуватися, розуміти принципи, процеси і технології 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техніко-технологічна.</w:t>
      </w:r>
    </w:p>
    <w:p w:rsidR="00E456B6" w:rsidRPr="00881BF3" w:rsidRDefault="00E456B6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Pr="00881BF3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</w:t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програмами і сервісами можна: корп. №24: </w:t>
      </w:r>
      <w:proofErr w:type="spellStart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Ігнатченко</w:t>
      </w:r>
      <w:proofErr w:type="spellEnd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Анатолій Андрійович</w:t>
      </w:r>
    </w:p>
    <w:p w:rsidR="00E456B6" w:rsidRPr="00881BF3" w:rsidRDefault="00E456B6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456B6" w:rsidRPr="00BE0EDB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456B6" w:rsidRPr="00DD0256" w:rsidRDefault="00E456B6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456B6" w:rsidRPr="00A355E9" w:rsidRDefault="00E456B6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456B6" w:rsidRPr="00491DB7" w:rsidRDefault="00E456B6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6B583A">
        <w:rPr>
          <w:bCs/>
          <w:sz w:val="24"/>
          <w:szCs w:val="24"/>
          <w:lang w:val="uk-UA"/>
        </w:rPr>
        <w:t>Започаткування  та організація господарської діяльності підприємств туристичної індустрії</w:t>
      </w:r>
      <w:r>
        <w:rPr>
          <w:sz w:val="24"/>
          <w:szCs w:val="24"/>
          <w:lang w:val="uk-UA"/>
        </w:rPr>
        <w:t xml:space="preserve">» </w:t>
      </w:r>
    </w:p>
    <w:p w:rsidR="00E456B6" w:rsidRDefault="00E456B6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6B583A">
        <w:rPr>
          <w:sz w:val="24"/>
          <w:szCs w:val="24"/>
          <w:lang w:val="uk-UA"/>
        </w:rPr>
        <w:t>Договірні відносини між суб`єктами туристичної діяльності</w:t>
      </w:r>
      <w:r>
        <w:rPr>
          <w:sz w:val="24"/>
          <w:szCs w:val="24"/>
          <w:lang w:val="uk-UA"/>
        </w:rPr>
        <w:t xml:space="preserve">» </w:t>
      </w:r>
    </w:p>
    <w:p w:rsidR="00E456B6" w:rsidRDefault="00E456B6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456B6" w:rsidRPr="00A273D8" w:rsidRDefault="00E456B6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56B6" w:rsidRPr="00A273D8" w:rsidRDefault="00E456B6" w:rsidP="00B02364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56B6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456B6" w:rsidRPr="00491803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456B6" w:rsidRDefault="00E456B6" w:rsidP="00B02364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proofErr w:type="spellStart"/>
      <w:r w:rsidRPr="0069327E">
        <w:rPr>
          <w:rStyle w:val="af3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456B6" w:rsidRPr="00B6129E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lastRenderedPageBreak/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456B6" w:rsidRDefault="00E456B6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456B6" w:rsidRDefault="00E456B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456B6" w:rsidRDefault="00E456B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456B6" w:rsidRPr="00094ECE" w:rsidRDefault="00E456B6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456B6" w:rsidRPr="00800EA7" w:rsidRDefault="00E456B6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456B6" w:rsidRPr="002D1E0B" w:rsidTr="00467DF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56B6" w:rsidRPr="002D1E0B" w:rsidTr="00467DF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96</w:t>
            </w:r>
          </w:p>
        </w:tc>
      </w:tr>
      <w:tr w:rsidR="00E456B6" w:rsidRPr="002D1E0B" w:rsidTr="00467DFE">
        <w:tc>
          <w:tcPr>
            <w:tcW w:w="8364" w:type="dxa"/>
            <w:gridSpan w:val="5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E456B6" w:rsidRPr="006B583A" w:rsidRDefault="00E456B6" w:rsidP="00052DF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</w:tr>
      <w:tr w:rsidR="00E456B6" w:rsidRPr="002D1E0B" w:rsidTr="00467DFE">
        <w:tc>
          <w:tcPr>
            <w:tcW w:w="8364" w:type="dxa"/>
            <w:gridSpan w:val="5"/>
          </w:tcPr>
          <w:p w:rsidR="00E456B6" w:rsidRPr="006B583A" w:rsidRDefault="00E456B6" w:rsidP="00052DF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E456B6" w:rsidRDefault="00E456B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456B6" w:rsidRDefault="00E456B6" w:rsidP="006325B9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456B6" w:rsidRPr="001E7BC9" w:rsidRDefault="00E456B6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456B6" w:rsidRPr="00226053" w:rsidRDefault="00E456B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456B6" w:rsidRDefault="00E456B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456B6" w:rsidRPr="001E7BC9" w:rsidRDefault="00E456B6" w:rsidP="00897E82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456B6" w:rsidRPr="00226053" w:rsidRDefault="00E456B6" w:rsidP="0045190C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456B6" w:rsidRDefault="00E456B6" w:rsidP="0045190C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аналіз різних точок зору, джерел літератури, підходів до вивчення проблеми (питання) – 5 балів; 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456B6" w:rsidRPr="003A5DD0" w:rsidRDefault="00E456B6" w:rsidP="0045190C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456B6" w:rsidRPr="00C86CDE" w:rsidRDefault="00E456B6" w:rsidP="004519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456B6" w:rsidRDefault="00E456B6" w:rsidP="0045190C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456B6" w:rsidRPr="004F489E" w:rsidRDefault="00E456B6" w:rsidP="004519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456B6" w:rsidRDefault="00E456B6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456B6" w:rsidRDefault="00E456B6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співбесіди(</w:t>
      </w:r>
      <w:bookmarkStart w:id="0" w:name="_GoBack"/>
      <w:bookmarkEnd w:id="0"/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E456B6" w:rsidRDefault="00E456B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456B6" w:rsidRPr="00CF5BE3" w:rsidRDefault="00E456B6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456B6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456B6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456B6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456B6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456B6" w:rsidRPr="00D61B10" w:rsidRDefault="00E456B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7B7873" w:rsidRPr="007B7873" w:rsidRDefault="00E456B6" w:rsidP="007B7873">
      <w:pPr>
        <w:pStyle w:val="a5"/>
        <w:tabs>
          <w:tab w:val="left" w:pos="284"/>
        </w:tabs>
        <w:spacing w:after="0" w:line="240" w:lineRule="auto"/>
        <w:ind w:left="0" w:firstLine="284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7B7873" w:rsidRPr="007B7873" w:rsidRDefault="007B7873" w:rsidP="007B7873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L</w:t>
      </w:r>
      <w:proofErr w:type="gramEnd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. Taylor. – 6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</w:t>
      </w:r>
      <w:proofErr w:type="gramEnd"/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,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E456B6" w:rsidRPr="007B7873" w:rsidRDefault="007B7873" w:rsidP="006B583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Wanhill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6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ed. –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Pearson,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2018</w:t>
      </w:r>
      <w:proofErr w:type="gramEnd"/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 – 672 p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uk-UA"/>
        </w:rPr>
        <w:t>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r w:rsidRPr="006B583A">
        <w:rPr>
          <w:iCs/>
        </w:rPr>
        <w:t>Ткаченко Т.І., Гаврилюк С.П</w:t>
      </w:r>
      <w:proofErr w:type="gramStart"/>
      <w:r w:rsidRPr="006B583A">
        <w:rPr>
          <w:iCs/>
        </w:rPr>
        <w:t xml:space="preserve"> .</w:t>
      </w:r>
      <w:proofErr w:type="gramEnd"/>
      <w:r w:rsidRPr="006B583A">
        <w:rPr>
          <w:iCs/>
        </w:rPr>
        <w:t xml:space="preserve"> </w:t>
      </w:r>
      <w:proofErr w:type="spellStart"/>
      <w:r w:rsidRPr="006B583A">
        <w:rPr>
          <w:iCs/>
        </w:rPr>
        <w:t>Економікаготельногогосподарства</w:t>
      </w:r>
      <w:proofErr w:type="spellEnd"/>
      <w:r w:rsidRPr="006B583A">
        <w:rPr>
          <w:iCs/>
        </w:rPr>
        <w:t xml:space="preserve"> </w:t>
      </w:r>
      <w:proofErr w:type="spellStart"/>
      <w:r w:rsidRPr="006B583A">
        <w:rPr>
          <w:iCs/>
        </w:rPr>
        <w:t>і</w:t>
      </w:r>
      <w:proofErr w:type="spellEnd"/>
      <w:r w:rsidRPr="006B583A">
        <w:rPr>
          <w:iCs/>
        </w:rPr>
        <w:t xml:space="preserve"> туризму: </w:t>
      </w:r>
      <w:proofErr w:type="spellStart"/>
      <w:r w:rsidRPr="006B583A">
        <w:rPr>
          <w:iCs/>
        </w:rPr>
        <w:t>Навч</w:t>
      </w:r>
      <w:proofErr w:type="spellEnd"/>
      <w:r w:rsidRPr="006B583A">
        <w:rPr>
          <w:iCs/>
        </w:rPr>
        <w:t xml:space="preserve">. </w:t>
      </w:r>
      <w:proofErr w:type="spellStart"/>
      <w:proofErr w:type="gramStart"/>
      <w:r w:rsidRPr="006B583A">
        <w:rPr>
          <w:iCs/>
        </w:rPr>
        <w:t>пос</w:t>
      </w:r>
      <w:proofErr w:type="gramEnd"/>
      <w:r w:rsidRPr="006B583A">
        <w:rPr>
          <w:iCs/>
        </w:rPr>
        <w:t>іб</w:t>
      </w:r>
      <w:proofErr w:type="spellEnd"/>
      <w:r w:rsidRPr="006B583A">
        <w:rPr>
          <w:iCs/>
        </w:rPr>
        <w:t>. - К.. - 179 с.</w:t>
      </w:r>
    </w:p>
    <w:p w:rsidR="00E456B6" w:rsidRPr="007B7873" w:rsidRDefault="007B7873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 w:rsidRPr="00A22681">
        <w:rPr>
          <w:bCs/>
          <w:kern w:val="36"/>
          <w:lang w:val="en-US"/>
        </w:rPr>
        <w:t xml:space="preserve">Page S. Tourism Management / S. Page. – </w:t>
      </w:r>
      <w:proofErr w:type="gramStart"/>
      <w:r w:rsidRPr="00A22681">
        <w:rPr>
          <w:bCs/>
          <w:kern w:val="36"/>
          <w:lang w:val="en-US"/>
        </w:rPr>
        <w:t>London :</w:t>
      </w:r>
      <w:r w:rsidRPr="00A22681">
        <w:rPr>
          <w:rStyle w:val="a-list-item"/>
          <w:lang w:val="en-US"/>
        </w:rPr>
        <w:t>Taylor</w:t>
      </w:r>
      <w:proofErr w:type="gramEnd"/>
      <w:r w:rsidRPr="00A22681">
        <w:rPr>
          <w:rStyle w:val="a-list-item"/>
          <w:lang w:val="en-US"/>
        </w:rPr>
        <w:t xml:space="preserve"> &amp; Francis, 2020. – 510 p</w:t>
      </w:r>
      <w:r>
        <w:rPr>
          <w:rStyle w:val="a-list-item"/>
          <w:lang w:val="uk-UA"/>
        </w:rPr>
        <w:t>.</w:t>
      </w:r>
    </w:p>
    <w:p w:rsidR="00E456B6" w:rsidRPr="007B7873" w:rsidRDefault="00E456B6" w:rsidP="007B7873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proofErr w:type="spellStart"/>
      <w:r w:rsidRPr="006B583A">
        <w:rPr>
          <w:sz w:val="24"/>
          <w:szCs w:val="24"/>
          <w:lang w:val="en-US"/>
        </w:rPr>
        <w:t>Tkachuk</w:t>
      </w:r>
      <w:proofErr w:type="spellEnd"/>
      <w:r w:rsidRPr="006B583A">
        <w:rPr>
          <w:sz w:val="24"/>
          <w:szCs w:val="24"/>
          <w:lang w:val="en-US"/>
        </w:rPr>
        <w:t xml:space="preserve"> L. </w:t>
      </w:r>
      <w:r w:rsidRPr="006B583A">
        <w:rPr>
          <w:sz w:val="24"/>
          <w:szCs w:val="24"/>
        </w:rPr>
        <w:t>Т</w:t>
      </w:r>
      <w:r w:rsidRPr="006B583A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Pr="006B583A">
        <w:rPr>
          <w:sz w:val="24"/>
          <w:szCs w:val="24"/>
          <w:lang w:val="en-US"/>
        </w:rPr>
        <w:t>2018 :</w:t>
      </w:r>
      <w:proofErr w:type="spellStart"/>
      <w:r w:rsidRPr="006B583A">
        <w:rPr>
          <w:sz w:val="24"/>
          <w:szCs w:val="24"/>
        </w:rPr>
        <w:t>р</w:t>
      </w:r>
      <w:r w:rsidRPr="006B583A">
        <w:rPr>
          <w:sz w:val="24"/>
          <w:szCs w:val="24"/>
          <w:lang w:val="en-US"/>
        </w:rPr>
        <w:t>roceedings</w:t>
      </w:r>
      <w:proofErr w:type="spellEnd"/>
      <w:proofErr w:type="gramEnd"/>
      <w:r w:rsidRPr="006B583A">
        <w:rPr>
          <w:sz w:val="24"/>
          <w:szCs w:val="24"/>
          <w:lang w:val="en-US"/>
        </w:rPr>
        <w:t xml:space="preserve">. – </w:t>
      </w:r>
      <w:proofErr w:type="spellStart"/>
      <w:r w:rsidRPr="006B583A">
        <w:rPr>
          <w:sz w:val="24"/>
          <w:szCs w:val="24"/>
          <w:lang w:val="en-US"/>
        </w:rPr>
        <w:t>Baltija</w:t>
      </w:r>
      <w:proofErr w:type="spellEnd"/>
      <w:r w:rsidRPr="006B583A">
        <w:rPr>
          <w:sz w:val="24"/>
          <w:szCs w:val="24"/>
          <w:lang w:val="en-US"/>
        </w:rPr>
        <w:t xml:space="preserve"> Publishing, 2018. – </w:t>
      </w:r>
      <w:r w:rsidRPr="006B583A">
        <w:rPr>
          <w:sz w:val="24"/>
          <w:szCs w:val="24"/>
        </w:rPr>
        <w:t>С</w:t>
      </w:r>
      <w:r w:rsidRPr="006B583A">
        <w:rPr>
          <w:sz w:val="24"/>
          <w:szCs w:val="24"/>
          <w:lang w:val="en-US"/>
        </w:rPr>
        <w:t>.30-32.</w:t>
      </w:r>
    </w:p>
    <w:p w:rsidR="00E456B6" w:rsidRPr="006B583A" w:rsidRDefault="00E456B6" w:rsidP="006B583A">
      <w:pPr>
        <w:pStyle w:val="ad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6B6" w:rsidRPr="006B583A" w:rsidRDefault="00E456B6" w:rsidP="006B583A">
      <w:pPr>
        <w:pStyle w:val="ad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83A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56B6" w:rsidRPr="006B583A" w:rsidRDefault="00E456B6" w:rsidP="006B583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8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«Про туризм» від </w:t>
      </w:r>
      <w:r w:rsidRPr="006B583A"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15.10.2020 № 4162-1</w:t>
      </w:r>
      <w:r w:rsidRPr="006B58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iCs/>
          <w:lang w:val="uk-UA"/>
        </w:rPr>
        <w:t>Закон України «Про ліцензування певних видів господарської діяльності» від 1черв. 2000 р.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6B583A">
        <w:lastRenderedPageBreak/>
        <w:t>Кудла</w:t>
      </w:r>
      <w:proofErr w:type="spellEnd"/>
      <w:r w:rsidRPr="006B583A">
        <w:t xml:space="preserve"> Н.Є. </w:t>
      </w:r>
      <w:proofErr w:type="spellStart"/>
      <w:r w:rsidRPr="006B583A">
        <w:t>Управлінняякістю</w:t>
      </w:r>
      <w:proofErr w:type="spellEnd"/>
      <w:r w:rsidRPr="006B583A">
        <w:t xml:space="preserve"> в </w:t>
      </w:r>
      <w:proofErr w:type="spellStart"/>
      <w:r w:rsidRPr="006B583A">
        <w:t>туризмі</w:t>
      </w:r>
      <w:proofErr w:type="spellEnd"/>
      <w:r w:rsidRPr="006B583A">
        <w:t xml:space="preserve"> [текст]: </w:t>
      </w:r>
      <w:proofErr w:type="spellStart"/>
      <w:proofErr w:type="gramStart"/>
      <w:r w:rsidRPr="006B583A">
        <w:t>п</w:t>
      </w:r>
      <w:proofErr w:type="gramEnd"/>
      <w:r w:rsidRPr="006B583A">
        <w:t>ідручник</w:t>
      </w:r>
      <w:proofErr w:type="spellEnd"/>
      <w:r w:rsidRPr="006B583A">
        <w:t xml:space="preserve">. / Н.Є. </w:t>
      </w:r>
      <w:proofErr w:type="spellStart"/>
      <w:r w:rsidRPr="006B583A">
        <w:t>Кудла</w:t>
      </w:r>
      <w:proofErr w:type="spellEnd"/>
      <w:r w:rsidRPr="006B583A">
        <w:t xml:space="preserve"> – К.: «Центр </w:t>
      </w:r>
      <w:proofErr w:type="spellStart"/>
      <w:r w:rsidRPr="006B583A">
        <w:t>учбовоїлітератури</w:t>
      </w:r>
      <w:proofErr w:type="spellEnd"/>
      <w:r w:rsidRPr="006B583A">
        <w:t xml:space="preserve">», 2015. – 328 </w:t>
      </w:r>
      <w:proofErr w:type="gramStart"/>
      <w:r w:rsidRPr="006B583A">
        <w:t>с</w:t>
      </w:r>
      <w:proofErr w:type="gramEnd"/>
      <w:r w:rsidRPr="006B583A">
        <w:t>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lang w:val="uk-UA"/>
        </w:rPr>
        <w:t xml:space="preserve">Порядок </w:t>
      </w:r>
      <w:proofErr w:type="spellStart"/>
      <w:r w:rsidRPr="006B583A">
        <w:rPr>
          <w:lang w:val="uk-UA"/>
        </w:rPr>
        <w:t>формированиятуристскогопродукта</w:t>
      </w:r>
      <w:proofErr w:type="spellEnd"/>
      <w:r w:rsidRPr="006B583A">
        <w:rPr>
          <w:lang w:val="uk-UA"/>
        </w:rPr>
        <w:t xml:space="preserve">. </w:t>
      </w:r>
      <w:proofErr w:type="spellStart"/>
      <w:r w:rsidRPr="006B583A">
        <w:rPr>
          <w:lang w:val="uk-UA"/>
        </w:rPr>
        <w:t>Калькулированиесебестоимоституристскогопродукта</w:t>
      </w:r>
      <w:proofErr w:type="spellEnd"/>
      <w:r w:rsidRPr="006B583A">
        <w:rPr>
          <w:lang w:val="uk-UA"/>
        </w:rPr>
        <w:t xml:space="preserve"> [</w:t>
      </w:r>
      <w:proofErr w:type="spellStart"/>
      <w:r w:rsidRPr="006B583A">
        <w:rPr>
          <w:lang w:val="uk-UA"/>
        </w:rPr>
        <w:t>Электронный</w:t>
      </w:r>
      <w:proofErr w:type="spellEnd"/>
      <w:r w:rsidRPr="006B583A">
        <w:rPr>
          <w:lang w:val="uk-UA"/>
        </w:rPr>
        <w:t xml:space="preserve"> ресурс] / ЗАО "</w:t>
      </w:r>
      <w:proofErr w:type="spellStart"/>
      <w:r w:rsidRPr="006B583A">
        <w:rPr>
          <w:lang w:val="uk-UA"/>
        </w:rPr>
        <w:t>BKR-Интерком-Аудит</w:t>
      </w:r>
      <w:proofErr w:type="spellEnd"/>
      <w:r w:rsidRPr="006B583A">
        <w:rPr>
          <w:lang w:val="uk-UA"/>
        </w:rPr>
        <w:t>" // Audit-</w:t>
      </w:r>
      <w:proofErr w:type="spellStart"/>
      <w:r w:rsidRPr="006B583A">
        <w:rPr>
          <w:lang w:val="uk-UA"/>
        </w:rPr>
        <w:t>it.ru</w:t>
      </w:r>
      <w:proofErr w:type="spellEnd"/>
      <w:r w:rsidRPr="006B583A">
        <w:rPr>
          <w:lang w:val="uk-UA"/>
        </w:rPr>
        <w:t xml:space="preserve"> : [сайт]. – 07.06.07. - URL: </w:t>
      </w:r>
      <w:hyperlink r:id="rId10" w:history="1">
        <w:r w:rsidRPr="006B583A">
          <w:rPr>
            <w:rStyle w:val="ab"/>
            <w:lang w:val="uk-UA"/>
          </w:rPr>
          <w:t>http://www.audit-it.ru/articles/account/otrasl/a89/44657.html</w:t>
        </w:r>
      </w:hyperlink>
    </w:p>
    <w:p w:rsidR="00E456B6" w:rsidRPr="006325B9" w:rsidRDefault="00E456B6" w:rsidP="006325B9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lang w:val="en-US"/>
        </w:rPr>
        <w:t xml:space="preserve">Communication from the Commission to the European Parliament, the European Council, the European Economic and Social Committee and the Committee of the Regions of Europe “The world's No 1 tourist destination – a new political framework for tourism in Europe”, Brussels, 30.6.2010, COM (2010) 352 final. – Mode of access: http://eurlex.europe.eu/LexUriServ.do?uri=COM:2010:0352:FIN:EN:PDF. 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6B583A">
        <w:rPr>
          <w:lang w:val="en-US"/>
        </w:rPr>
        <w:t>Smyrnov</w:t>
      </w:r>
      <w:proofErr w:type="spellEnd"/>
      <w:r w:rsidRPr="006B583A">
        <w:rPr>
          <w:lang w:val="en-US"/>
        </w:rPr>
        <w:t xml:space="preserve"> I.G. Marketing mix of sustainable tourism: case of the National Nature Park «</w:t>
      </w:r>
      <w:proofErr w:type="spellStart"/>
      <w:r w:rsidRPr="006B583A">
        <w:rPr>
          <w:lang w:val="en-US"/>
        </w:rPr>
        <w:t>Synevyr</w:t>
      </w:r>
      <w:proofErr w:type="spellEnd"/>
      <w:r w:rsidRPr="006B583A">
        <w:rPr>
          <w:lang w:val="en-US"/>
        </w:rPr>
        <w:t xml:space="preserve">» // In «A new vole of marketing and communication technologies in business and society: local and global aspects»: Monograph / Ed. By Y.S. </w:t>
      </w:r>
      <w:proofErr w:type="spellStart"/>
      <w:r w:rsidRPr="006B583A">
        <w:rPr>
          <w:lang w:val="en-US"/>
        </w:rPr>
        <w:t>Larina</w:t>
      </w:r>
      <w:proofErr w:type="spellEnd"/>
      <w:r w:rsidRPr="006B583A">
        <w:rPr>
          <w:lang w:val="en-US"/>
        </w:rPr>
        <w:t xml:space="preserve">, O.O. </w:t>
      </w:r>
      <w:proofErr w:type="spellStart"/>
      <w:r w:rsidRPr="006B583A">
        <w:rPr>
          <w:lang w:val="en-US"/>
        </w:rPr>
        <w:t>Romanenko</w:t>
      </w:r>
      <w:proofErr w:type="spellEnd"/>
      <w:r w:rsidRPr="006B583A">
        <w:rPr>
          <w:lang w:val="en-US"/>
        </w:rPr>
        <w:t>. – USA, St. Louis, Missouri: PH «Science &amp; Innovation Center, Ltd», 2015. – P. 433-446.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6B583A">
        <w:rPr>
          <w:shd w:val="clear" w:color="auto" w:fill="FFFFFF"/>
          <w:lang w:val="en-US"/>
        </w:rPr>
        <w:t>Markhonos</w:t>
      </w:r>
      <w:proofErr w:type="spellEnd"/>
      <w:r w:rsidRPr="006B583A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6B583A">
        <w:rPr>
          <w:shd w:val="clear" w:color="auto" w:fill="FFFFFF"/>
          <w:lang w:val="en-US"/>
        </w:rPr>
        <w:t>Markhonos</w:t>
      </w:r>
      <w:proofErr w:type="spellEnd"/>
      <w:r w:rsidRPr="006B583A">
        <w:rPr>
          <w:shd w:val="clear" w:color="auto" w:fill="FFFFFF"/>
          <w:lang w:val="en-US"/>
        </w:rPr>
        <w:t xml:space="preserve">, N. </w:t>
      </w:r>
      <w:proofErr w:type="spellStart"/>
      <w:r w:rsidRPr="006B583A">
        <w:rPr>
          <w:shd w:val="clear" w:color="auto" w:fill="FFFFFF"/>
          <w:lang w:val="en-US"/>
        </w:rPr>
        <w:t>Stezhko</w:t>
      </w:r>
      <w:proofErr w:type="spellEnd"/>
      <w:r w:rsidRPr="006B583A">
        <w:rPr>
          <w:shd w:val="clear" w:color="auto" w:fill="FFFFFF"/>
          <w:lang w:val="en-US"/>
        </w:rPr>
        <w:t xml:space="preserve">, Y. </w:t>
      </w:r>
      <w:proofErr w:type="spellStart"/>
      <w:r w:rsidRPr="006B583A">
        <w:rPr>
          <w:shd w:val="clear" w:color="auto" w:fill="FFFFFF"/>
          <w:lang w:val="en-US"/>
        </w:rPr>
        <w:t>Oliinyk</w:t>
      </w:r>
      <w:proofErr w:type="spellEnd"/>
      <w:r w:rsidRPr="006B583A">
        <w:rPr>
          <w:shd w:val="clear" w:color="auto" w:fill="FFFFFF"/>
          <w:lang w:val="en-US"/>
        </w:rPr>
        <w:t xml:space="preserve">, L. </w:t>
      </w:r>
      <w:proofErr w:type="spellStart"/>
      <w:r w:rsidRPr="006B583A">
        <w:rPr>
          <w:shd w:val="clear" w:color="auto" w:fill="FFFFFF"/>
          <w:lang w:val="en-US"/>
        </w:rPr>
        <w:t>Polishchuk</w:t>
      </w:r>
      <w:proofErr w:type="spellEnd"/>
      <w:r w:rsidRPr="006B583A">
        <w:rPr>
          <w:shd w:val="clear" w:color="auto" w:fill="FFFFFF"/>
          <w:lang w:val="en-US"/>
        </w:rPr>
        <w:t xml:space="preserve">, I. </w:t>
      </w:r>
      <w:proofErr w:type="spellStart"/>
      <w:r w:rsidRPr="006B583A">
        <w:rPr>
          <w:shd w:val="clear" w:color="auto" w:fill="FFFFFF"/>
          <w:lang w:val="en-US"/>
        </w:rPr>
        <w:t>Tyshchuk</w:t>
      </w:r>
      <w:proofErr w:type="spellEnd"/>
      <w:r w:rsidRPr="006B583A">
        <w:rPr>
          <w:shd w:val="clear" w:color="auto" w:fill="FFFFFF"/>
          <w:lang w:val="en-US"/>
        </w:rPr>
        <w:t xml:space="preserve">, A. </w:t>
      </w:r>
      <w:proofErr w:type="spellStart"/>
      <w:r w:rsidRPr="006B583A">
        <w:rPr>
          <w:shd w:val="clear" w:color="auto" w:fill="FFFFFF"/>
          <w:lang w:val="en-US"/>
        </w:rPr>
        <w:t>Parfinenko</w:t>
      </w:r>
      <w:proofErr w:type="spellEnd"/>
      <w:r w:rsidRPr="006B583A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E456B6" w:rsidRPr="001D2408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shd w:val="clear" w:color="auto" w:fill="FFFFFF"/>
          <w:lang w:val="en-US"/>
        </w:rPr>
        <w:t xml:space="preserve">4. </w:t>
      </w:r>
      <w:proofErr w:type="spellStart"/>
      <w:r w:rsidRPr="006B583A">
        <w:rPr>
          <w:shd w:val="clear" w:color="auto" w:fill="FFFFFF"/>
          <w:lang w:val="en-US"/>
        </w:rPr>
        <w:t>Vyshnevskyi</w:t>
      </w:r>
      <w:proofErr w:type="spellEnd"/>
      <w:r w:rsidRPr="006B583A">
        <w:rPr>
          <w:shd w:val="clear" w:color="auto" w:fill="FFFFFF"/>
          <w:lang w:val="en-US"/>
        </w:rPr>
        <w:t xml:space="preserve"> V. I. Use of remote sensing data to study ice cover in the </w:t>
      </w:r>
      <w:proofErr w:type="spellStart"/>
      <w:r w:rsidRPr="006B583A">
        <w:rPr>
          <w:shd w:val="clear" w:color="auto" w:fill="FFFFFF"/>
          <w:lang w:val="en-US"/>
        </w:rPr>
        <w:t>Dnipro</w:t>
      </w:r>
      <w:proofErr w:type="spellEnd"/>
      <w:r w:rsidRPr="006B583A">
        <w:rPr>
          <w:shd w:val="clear" w:color="auto" w:fill="FFFFFF"/>
          <w:lang w:val="en-US"/>
        </w:rPr>
        <w:t xml:space="preserve"> Reservoirs / V. I. </w:t>
      </w:r>
      <w:proofErr w:type="spellStart"/>
      <w:r w:rsidRPr="006B583A">
        <w:rPr>
          <w:shd w:val="clear" w:color="auto" w:fill="FFFFFF"/>
          <w:lang w:val="en-US"/>
        </w:rPr>
        <w:t>Vyshnevskyi</w:t>
      </w:r>
      <w:proofErr w:type="spellEnd"/>
      <w:r w:rsidRPr="006B583A">
        <w:rPr>
          <w:shd w:val="clear" w:color="auto" w:fill="FFFFFF"/>
          <w:lang w:val="en-US"/>
        </w:rPr>
        <w:t xml:space="preserve">, S. A. </w:t>
      </w:r>
      <w:proofErr w:type="spellStart"/>
      <w:r w:rsidRPr="006B583A">
        <w:rPr>
          <w:shd w:val="clear" w:color="auto" w:fill="FFFFFF"/>
          <w:lang w:val="en-US"/>
        </w:rPr>
        <w:t>Shevchuk</w:t>
      </w:r>
      <w:proofErr w:type="spellEnd"/>
      <w:r w:rsidRPr="006B583A">
        <w:rPr>
          <w:shd w:val="clear" w:color="auto" w:fill="FFFFFF"/>
          <w:lang w:val="en-US"/>
        </w:rPr>
        <w:t xml:space="preserve"> // Journal of Geology, Geography and </w:t>
      </w:r>
      <w:proofErr w:type="spellStart"/>
      <w:r w:rsidRPr="006B583A">
        <w:rPr>
          <w:shd w:val="clear" w:color="auto" w:fill="FFFFFF"/>
          <w:lang w:val="en-US"/>
        </w:rPr>
        <w:t>Geoecology</w:t>
      </w:r>
      <w:proofErr w:type="spellEnd"/>
      <w:r w:rsidRPr="006B583A">
        <w:rPr>
          <w:shd w:val="clear" w:color="auto" w:fill="FFFFFF"/>
          <w:lang w:val="en-US"/>
        </w:rPr>
        <w:t>. – 2020. – 29 (1). – P. 206-216. (Web of Science)</w:t>
      </w:r>
      <w:r w:rsidRPr="006B583A">
        <w:rPr>
          <w:shd w:val="clear" w:color="auto" w:fill="FFFFFF"/>
          <w:lang w:val="uk-UA"/>
        </w:rPr>
        <w:t>.</w:t>
      </w:r>
    </w:p>
    <w:p w:rsidR="00E456B6" w:rsidRPr="001D2408" w:rsidRDefault="00E456B6" w:rsidP="001D2408">
      <w:pPr>
        <w:pStyle w:val="af0"/>
        <w:spacing w:before="0" w:beforeAutospacing="0" w:after="0" w:afterAutospacing="0"/>
        <w:ind w:left="1065"/>
        <w:jc w:val="both"/>
        <w:rPr>
          <w:b/>
          <w:lang w:val="uk-UA"/>
        </w:rPr>
      </w:pPr>
      <w:r w:rsidRPr="001D2408">
        <w:rPr>
          <w:b/>
          <w:shd w:val="clear" w:color="auto" w:fill="FFFFFF"/>
          <w:lang w:val="uk-UA"/>
        </w:rPr>
        <w:t>Електронні ресурси: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6B583A">
        <w:rPr>
          <w:color w:val="000000"/>
          <w:shd w:val="clear" w:color="auto" w:fill="FFFFFF"/>
          <w:lang w:val="en-US"/>
        </w:rPr>
        <w:t>Journal of Environmental Management and Tourism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Current Issues in Tourism SJR: 1.404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e-Review of Tourism Research SJR: 0.155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European Journal of Tourism Research SJR: 0.308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</w:t>
      </w:r>
      <w:proofErr w:type="spellStart"/>
      <w:r w:rsidRPr="006B583A">
        <w:rPr>
          <w:color w:val="000000"/>
          <w:lang w:val="en-US"/>
        </w:rPr>
        <w:t>Geojournal</w:t>
      </w:r>
      <w:proofErr w:type="spellEnd"/>
      <w:r w:rsidRPr="006B583A">
        <w:rPr>
          <w:color w:val="000000"/>
          <w:lang w:val="en-US"/>
        </w:rPr>
        <w:t xml:space="preserve"> of Tourism and </w:t>
      </w:r>
      <w:proofErr w:type="spellStart"/>
      <w:r w:rsidRPr="006B583A">
        <w:rPr>
          <w:color w:val="000000"/>
          <w:lang w:val="en-US"/>
        </w:rPr>
        <w:t>Geosites</w:t>
      </w:r>
      <w:proofErr w:type="spellEnd"/>
      <w:r w:rsidRPr="006B583A">
        <w:rPr>
          <w:color w:val="000000"/>
          <w:lang w:val="en-US"/>
        </w:rPr>
        <w:t xml:space="preserve"> SJR: 0.232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Information Technology and Tourism SJR: 0.731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International Journal of Culture, Tourism, and Hospitality Research SJR: 0.466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International Journal of Tourism Anthropology SJR: 0.139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International Journal of Tourism Research SJR: 1.032</w:t>
      </w:r>
    </w:p>
    <w:p w:rsidR="00E456B6" w:rsidRPr="001D2408" w:rsidRDefault="00E456B6" w:rsidP="006B583A">
      <w:pPr>
        <w:widowControl w:val="0"/>
        <w:spacing w:line="276" w:lineRule="auto"/>
        <w:ind w:left="897" w:firstLine="168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proofErr w:type="spellStart"/>
      <w:r w:rsidRPr="006B583A"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>
        <w:rPr>
          <w:b/>
          <w:sz w:val="24"/>
          <w:szCs w:val="24"/>
          <w:shd w:val="clear" w:color="auto" w:fill="FFFFFF"/>
          <w:lang w:val="uk-UA" w:eastAsia="uk-UA"/>
        </w:rPr>
        <w:t>формаційні ресурси:</w:t>
      </w:r>
    </w:p>
    <w:p w:rsidR="00E456B6" w:rsidRPr="006B583A" w:rsidRDefault="002846E7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E456B6" w:rsidRPr="006B583A">
          <w:rPr>
            <w:sz w:val="24"/>
            <w:szCs w:val="24"/>
            <w:lang w:val="en-US" w:eastAsia="en-US"/>
          </w:rPr>
          <w:t>www.tourism.gov.ua</w:t>
        </w:r>
      </w:hyperlink>
    </w:p>
    <w:p w:rsidR="00E456B6" w:rsidRPr="006B583A" w:rsidRDefault="002846E7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E456B6" w:rsidRPr="006B583A">
          <w:rPr>
            <w:sz w:val="24"/>
            <w:szCs w:val="24"/>
            <w:lang w:val="en-US" w:eastAsia="en-US"/>
          </w:rPr>
          <w:t>http</w:t>
        </w:r>
        <w:r w:rsidR="00E456B6" w:rsidRPr="006B583A">
          <w:rPr>
            <w:sz w:val="24"/>
            <w:szCs w:val="24"/>
            <w:lang w:val="uk-UA" w:eastAsia="en-US"/>
          </w:rPr>
          <w:t>://</w:t>
        </w:r>
        <w:r w:rsidR="00E456B6" w:rsidRPr="006B583A">
          <w:rPr>
            <w:sz w:val="24"/>
            <w:szCs w:val="24"/>
            <w:lang w:val="en-US" w:eastAsia="en-US"/>
          </w:rPr>
          <w:t>www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proofErr w:type="spellStart"/>
        <w:r w:rsidR="00E456B6" w:rsidRPr="006B583A">
          <w:rPr>
            <w:sz w:val="24"/>
            <w:szCs w:val="24"/>
            <w:lang w:val="en-US" w:eastAsia="en-US"/>
          </w:rPr>
          <w:t>ukraine</w:t>
        </w:r>
        <w:proofErr w:type="spellEnd"/>
        <w:r w:rsidR="00E456B6" w:rsidRPr="006B583A">
          <w:rPr>
            <w:sz w:val="24"/>
            <w:szCs w:val="24"/>
            <w:lang w:val="uk-UA" w:eastAsia="en-US"/>
          </w:rPr>
          <w:t>.</w:t>
        </w:r>
        <w:r w:rsidR="00E456B6" w:rsidRPr="006B583A">
          <w:rPr>
            <w:sz w:val="24"/>
            <w:szCs w:val="24"/>
            <w:lang w:val="en-US" w:eastAsia="en-US"/>
          </w:rPr>
          <w:t>online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r w:rsidR="00E456B6" w:rsidRPr="006B583A">
          <w:rPr>
            <w:sz w:val="24"/>
            <w:szCs w:val="24"/>
            <w:lang w:val="en-US" w:eastAsia="en-US"/>
          </w:rPr>
          <w:t>com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proofErr w:type="spellStart"/>
        <w:r w:rsidR="00E456B6" w:rsidRPr="006B583A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456B6" w:rsidRPr="006B583A" w:rsidRDefault="002846E7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3" w:history="1">
        <w:r w:rsidR="00E456B6" w:rsidRPr="006B583A">
          <w:rPr>
            <w:sz w:val="24"/>
            <w:szCs w:val="24"/>
            <w:lang w:val="en-US" w:eastAsia="en-US"/>
          </w:rPr>
          <w:t>http://www.tour.com.ua</w:t>
        </w:r>
      </w:hyperlink>
    </w:p>
    <w:p w:rsidR="00E456B6" w:rsidRPr="006B583A" w:rsidRDefault="002846E7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hyperlink r:id="rId14" w:history="1">
        <w:r w:rsidR="00E456B6" w:rsidRPr="006B583A">
          <w:rPr>
            <w:rStyle w:val="ab"/>
            <w:lang w:val="en-US" w:eastAsia="en-US"/>
          </w:rPr>
          <w:t>www</w:t>
        </w:r>
        <w:r w:rsidR="00E456B6" w:rsidRPr="006B583A">
          <w:rPr>
            <w:rStyle w:val="ab"/>
            <w:lang w:val="uk-UA" w:eastAsia="en-US"/>
          </w:rPr>
          <w:t>.</w:t>
        </w:r>
        <w:r w:rsidR="00E456B6" w:rsidRPr="006B583A">
          <w:rPr>
            <w:rStyle w:val="ab"/>
            <w:lang w:val="en-US" w:eastAsia="en-US"/>
          </w:rPr>
          <w:t>unwto.org</w:t>
        </w:r>
      </w:hyperlink>
    </w:p>
    <w:p w:rsidR="00E456B6" w:rsidRPr="006B583A" w:rsidRDefault="00E456B6" w:rsidP="006B583A">
      <w:pPr>
        <w:pStyle w:val="af0"/>
        <w:spacing w:before="0" w:beforeAutospacing="0" w:after="0" w:afterAutospacing="0"/>
        <w:ind w:left="1065"/>
        <w:jc w:val="both"/>
        <w:rPr>
          <w:color w:val="000000"/>
          <w:shd w:val="clear" w:color="auto" w:fill="FFFFFF"/>
          <w:lang w:val="uk-UA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Pr="006325B9" w:rsidRDefault="00E456B6" w:rsidP="000D266D">
      <w:pPr>
        <w:spacing w:after="200" w:line="276" w:lineRule="auto"/>
        <w:rPr>
          <w:color w:val="000000"/>
          <w:lang w:val="uk-UA"/>
        </w:rPr>
        <w:sectPr w:rsidR="00E456B6" w:rsidRPr="006325B9" w:rsidSect="003777CA">
          <w:headerReference w:type="even" r:id="rId15"/>
          <w:headerReference w:type="default" r:id="rId16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E456B6" w:rsidRPr="00271025" w:rsidRDefault="00E456B6" w:rsidP="00CA4230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>
        <w:rPr>
          <w:bCs/>
          <w:i/>
          <w:color w:val="000000"/>
          <w:spacing w:val="-6"/>
          <w:lang w:val="uk-UA"/>
        </w:rPr>
        <w:t xml:space="preserve">Бізнес-тренінг з організаційної роботи туристичних </w:t>
      </w:r>
      <w:proofErr w:type="gramStart"/>
      <w:r>
        <w:rPr>
          <w:bCs/>
          <w:i/>
          <w:color w:val="000000"/>
          <w:spacing w:val="-6"/>
          <w:lang w:val="uk-UA"/>
        </w:rPr>
        <w:t>п</w:t>
      </w:r>
      <w:proofErr w:type="gramEnd"/>
      <w:r>
        <w:rPr>
          <w:bCs/>
          <w:i/>
          <w:color w:val="000000"/>
          <w:spacing w:val="-6"/>
          <w:lang w:val="uk-UA"/>
        </w:rPr>
        <w:t>ідприємств</w:t>
      </w:r>
      <w:r w:rsidRPr="00271025">
        <w:rPr>
          <w:bCs/>
          <w:i/>
          <w:color w:val="000000"/>
          <w:spacing w:val="-1"/>
        </w:rPr>
        <w:t>»</w:t>
      </w:r>
    </w:p>
    <w:p w:rsidR="00E456B6" w:rsidRDefault="00E456B6" w:rsidP="00CA4230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911838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911838">
        <w:rPr>
          <w:spacing w:val="-1"/>
          <w:w w:val="106"/>
          <w:sz w:val="22"/>
          <w:szCs w:val="22"/>
          <w:lang w:val="uk-UA"/>
        </w:rPr>
        <w:t>14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911838">
        <w:rPr>
          <w:spacing w:val="-3"/>
          <w:sz w:val="22"/>
          <w:szCs w:val="22"/>
          <w:lang w:val="uk-UA"/>
        </w:rPr>
        <w:t>самостійна робота – 56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E456B6" w:rsidRPr="00151054" w:rsidRDefault="00E456B6" w:rsidP="00CA4230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1559"/>
        <w:gridCol w:w="283"/>
        <w:gridCol w:w="851"/>
        <w:gridCol w:w="1276"/>
        <w:gridCol w:w="850"/>
        <w:gridCol w:w="992"/>
        <w:gridCol w:w="993"/>
        <w:gridCol w:w="1277"/>
        <w:gridCol w:w="1277"/>
        <w:gridCol w:w="1134"/>
        <w:gridCol w:w="1135"/>
        <w:gridCol w:w="1276"/>
        <w:gridCol w:w="992"/>
      </w:tblGrid>
      <w:tr w:rsidR="00E456B6" w:rsidRPr="00900E4C" w:rsidTr="00894282">
        <w:trPr>
          <w:trHeight w:hRule="exact" w:val="6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1D4C46" w:rsidRDefault="00E456B6" w:rsidP="00052DFA">
            <w:pPr>
              <w:shd w:val="clear" w:color="auto" w:fill="FFFFFF"/>
              <w:jc w:val="center"/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</w:pPr>
            <w:r w:rsidRP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>216</w:t>
            </w:r>
            <w:r w:rsid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P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>балів</w:t>
            </w:r>
          </w:p>
        </w:tc>
      </w:tr>
      <w:tr w:rsidR="00E456B6" w:rsidRPr="00900E4C" w:rsidTr="00894282">
        <w:trPr>
          <w:trHeight w:hRule="exact" w:val="27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456B6" w:rsidRPr="00900E4C" w:rsidTr="00894282">
        <w:trPr>
          <w:trHeight w:hRule="exact" w:val="77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15253">
              <w:rPr>
                <w:bCs/>
                <w:sz w:val="18"/>
                <w:szCs w:val="18"/>
                <w:lang w:val="uk-UA"/>
              </w:rPr>
              <w:t>Започаткування  та організація господарської діяльності підприємств туристичної індустрії (14)</w:t>
            </w:r>
          </w:p>
          <w:p w:rsidR="00E456B6" w:rsidRPr="00415253" w:rsidRDefault="00E456B6" w:rsidP="00467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суб`єктами туристичної діяльності (14)</w:t>
            </w:r>
          </w:p>
        </w:tc>
      </w:tr>
      <w:tr w:rsidR="00E456B6" w:rsidRPr="00900E4C" w:rsidTr="00894282">
        <w:trPr>
          <w:trHeight w:hRule="exact" w:val="3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15253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E456B6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456B6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</w:tr>
      <w:tr w:rsidR="00E456B6" w:rsidRPr="00900E4C" w:rsidTr="00894282">
        <w:trPr>
          <w:trHeight w:hRule="exact" w:val="228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Реєстрація  господарської діяльності підприємств туристичної  індустрії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Розробка техніко-економічного обґрунтування та бізнес-плану підприємств туристичної  індустрії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Формування, просування та реалізація турів</w:t>
            </w:r>
            <w:r w:rsidRPr="00415253"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 xml:space="preserve"> проводять різні види соціальної роботи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Страхування в туризмі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Туристичні формальності</w:t>
            </w:r>
          </w:p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Інформаційні технології в туризмі</w:t>
            </w:r>
          </w:p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Господарські договори, характеристика та застосування</w:t>
            </w:r>
            <w:r w:rsidRPr="00415253">
              <w:rPr>
                <w:bCs/>
                <w:sz w:val="18"/>
                <w:szCs w:val="18"/>
                <w:lang w:val="uk-UA"/>
              </w:rPr>
              <w:t xml:space="preserve"> у соціальній роботі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постачальниками послуг структурами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готелями та підприємствами харчування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постачальниками  транспортних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ініціативним і рецептивним туроператорами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тур агентом і туристом, туроператором та тур агентом</w:t>
            </w:r>
          </w:p>
          <w:p w:rsidR="00E456B6" w:rsidRPr="00415253" w:rsidRDefault="00E456B6" w:rsidP="00467DF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</w:p>
        </w:tc>
      </w:tr>
      <w:tr w:rsidR="00E456B6" w:rsidRPr="00900E4C" w:rsidTr="00894282">
        <w:trPr>
          <w:trHeight w:hRule="exact" w:val="59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</w:tr>
      <w:tr w:rsidR="00E456B6" w:rsidRPr="00900E4C" w:rsidTr="00894282">
        <w:trPr>
          <w:trHeight w:hRule="exact" w:val="13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Default="00E456B6" w:rsidP="00BD54F4">
            <w:pPr>
              <w:tabs>
                <w:tab w:val="left" w:pos="180"/>
                <w:tab w:val="left" w:pos="405"/>
              </w:tabs>
              <w:spacing w:line="10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DFE">
              <w:rPr>
                <w:sz w:val="16"/>
                <w:szCs w:val="16"/>
                <w:lang w:val="uk-UA"/>
              </w:rPr>
              <w:t xml:space="preserve">Реєстрація </w:t>
            </w:r>
            <w:proofErr w:type="spellStart"/>
            <w:r w:rsidRPr="00467DFE">
              <w:rPr>
                <w:sz w:val="16"/>
                <w:szCs w:val="16"/>
                <w:lang w:val="uk-UA"/>
              </w:rPr>
              <w:t>господарськоїдіяльності</w:t>
            </w:r>
            <w:proofErr w:type="spellEnd"/>
            <w:r w:rsidRPr="00467DF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7DFE">
              <w:rPr>
                <w:sz w:val="16"/>
                <w:szCs w:val="16"/>
                <w:lang w:val="uk-UA"/>
              </w:rPr>
              <w:t>підприємств</w:t>
            </w:r>
            <w:r w:rsidRPr="00BD54F4">
              <w:rPr>
                <w:sz w:val="16"/>
                <w:szCs w:val="16"/>
                <w:lang w:val="uk-UA"/>
              </w:rPr>
              <w:t>туристичної</w:t>
            </w:r>
            <w:proofErr w:type="spellEnd"/>
            <w:r w:rsidRPr="00BD54F4">
              <w:rPr>
                <w:sz w:val="16"/>
                <w:szCs w:val="16"/>
                <w:lang w:val="uk-UA"/>
              </w:rPr>
              <w:t xml:space="preserve">  індустрії</w:t>
            </w:r>
          </w:p>
          <w:p w:rsidR="00E456B6" w:rsidRPr="00BD54F4" w:rsidRDefault="00E456B6" w:rsidP="00052DF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Формування, просування та реалізація турів</w:t>
            </w:r>
          </w:p>
          <w:p w:rsidR="00E456B6" w:rsidRPr="00BD54F4" w:rsidRDefault="00E456B6" w:rsidP="00BD54F4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Страхування в туризмі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tabs>
                <w:tab w:val="left" w:pos="7265"/>
              </w:tabs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BD54F4">
              <w:rPr>
                <w:sz w:val="16"/>
                <w:szCs w:val="16"/>
              </w:rPr>
              <w:t>Господарські</w:t>
            </w:r>
            <w:proofErr w:type="spellEnd"/>
            <w:r w:rsidRPr="00BD54F4">
              <w:rPr>
                <w:sz w:val="16"/>
                <w:szCs w:val="16"/>
              </w:rPr>
              <w:t xml:space="preserve"> договори</w:t>
            </w:r>
            <w:r w:rsidRPr="00BD54F4">
              <w:rPr>
                <w:sz w:val="16"/>
                <w:szCs w:val="16"/>
                <w:lang w:val="uk-UA"/>
              </w:rPr>
              <w:t>,</w:t>
            </w:r>
            <w:r w:rsidRPr="00BD54F4">
              <w:rPr>
                <w:sz w:val="16"/>
                <w:szCs w:val="16"/>
              </w:rPr>
              <w:t xml:space="preserve"> характеристика та </w:t>
            </w:r>
            <w:proofErr w:type="spellStart"/>
            <w:r w:rsidRPr="00BD54F4">
              <w:rPr>
                <w:sz w:val="16"/>
                <w:szCs w:val="16"/>
              </w:rPr>
              <w:t>застосування</w:t>
            </w:r>
            <w:proofErr w:type="spellEnd"/>
          </w:p>
          <w:p w:rsidR="00E456B6" w:rsidRPr="00BD54F4" w:rsidRDefault="00E456B6" w:rsidP="00BD54F4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keepNext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Договори рецептивного туроператора з готелями та підприємствами харчування</w:t>
            </w:r>
          </w:p>
          <w:p w:rsidR="00E456B6" w:rsidRPr="00BD54F4" w:rsidRDefault="00E456B6" w:rsidP="00BD54F4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Договори рецептивного туроператора з постачальниками  транспортних послуг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Pr="00BD54F4">
              <w:rPr>
                <w:sz w:val="16"/>
                <w:szCs w:val="16"/>
                <w:lang w:val="uk-UA"/>
              </w:rPr>
              <w:t>оговірні відносини між ініціативним і рецептивним туроператорами</w:t>
            </w:r>
          </w:p>
          <w:p w:rsidR="00E456B6" w:rsidRPr="00BD54F4" w:rsidRDefault="00E456B6" w:rsidP="00BD54F4">
            <w:pPr>
              <w:shd w:val="clear" w:color="auto" w:fill="FFFFFF"/>
              <w:ind w:right="86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 xml:space="preserve">Розвиток </w:t>
            </w:r>
            <w:proofErr w:type="spellStart"/>
            <w:r w:rsidRPr="00BD54F4">
              <w:rPr>
                <w:sz w:val="16"/>
                <w:szCs w:val="16"/>
                <w:lang w:val="uk-UA"/>
              </w:rPr>
              <w:t>турагенського</w:t>
            </w:r>
            <w:proofErr w:type="spellEnd"/>
            <w:r w:rsidRPr="00BD54F4">
              <w:rPr>
                <w:sz w:val="16"/>
                <w:szCs w:val="16"/>
                <w:lang w:val="uk-UA"/>
              </w:rPr>
              <w:t xml:space="preserve"> бізнесу в Україні. Проблеми та перспективи розвитку.</w:t>
            </w:r>
          </w:p>
          <w:p w:rsidR="00E456B6" w:rsidRPr="00BD54F4" w:rsidRDefault="00E456B6" w:rsidP="00BD54F4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E456B6" w:rsidRPr="00A0478D" w:rsidTr="00894282">
        <w:trPr>
          <w:trHeight w:hRule="exact" w:val="41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456B6" w:rsidRPr="00900E4C" w:rsidTr="00894282">
        <w:trPr>
          <w:trHeight w:hRule="exact" w:val="55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456B6" w:rsidRPr="00415253" w:rsidRDefault="00E456B6" w:rsidP="00467DFE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456B6" w:rsidRPr="00900E4C" w:rsidTr="00894282">
        <w:trPr>
          <w:trHeight w:hRule="exact" w:val="49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456B6" w:rsidRPr="00415253" w:rsidRDefault="00E456B6" w:rsidP="00467DFE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456B6" w:rsidRPr="00900E4C" w:rsidTr="00894282">
        <w:trPr>
          <w:trHeight w:hRule="exact" w:val="69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Pr="004152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</w:t>
            </w:r>
            <w:r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16</w:t>
            </w:r>
          </w:p>
          <w:p w:rsidR="00E456B6" w:rsidRPr="00415253" w:rsidRDefault="00E456B6" w:rsidP="00467DFE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456B6" w:rsidRPr="00BD54F4" w:rsidRDefault="00E456B6" w:rsidP="00BD54F4">
      <w:pPr>
        <w:shd w:val="clear" w:color="auto" w:fill="FFFFFF"/>
        <w:rPr>
          <w:color w:val="000000"/>
          <w:lang w:val="uk-UA"/>
        </w:rPr>
      </w:pPr>
    </w:p>
    <w:sectPr w:rsidR="00E456B6" w:rsidRPr="00BD54F4" w:rsidSect="00094EC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A2" w:rsidRDefault="00AE18A2">
      <w:r>
        <w:separator/>
      </w:r>
    </w:p>
  </w:endnote>
  <w:endnote w:type="continuationSeparator" w:id="1">
    <w:p w:rsidR="00AE18A2" w:rsidRDefault="00AE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A2" w:rsidRDefault="00AE18A2">
      <w:r>
        <w:separator/>
      </w:r>
    </w:p>
  </w:footnote>
  <w:footnote w:type="continuationSeparator" w:id="1">
    <w:p w:rsidR="00AE18A2" w:rsidRDefault="00AE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6" w:rsidRDefault="002846E7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6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6B6" w:rsidRDefault="00E456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6" w:rsidRDefault="002846E7">
    <w:pPr>
      <w:pStyle w:val="a6"/>
      <w:jc w:val="right"/>
    </w:pPr>
    <w:fldSimple w:instr="PAGE   \* MERGEFORMAT">
      <w:r w:rsidR="00911838">
        <w:rPr>
          <w:noProof/>
        </w:rPr>
        <w:t>6</w:t>
      </w:r>
    </w:fldSimple>
  </w:p>
  <w:p w:rsidR="00E456B6" w:rsidRDefault="00E456B6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DFA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74139"/>
    <w:rsid w:val="000752B9"/>
    <w:rsid w:val="00085BAD"/>
    <w:rsid w:val="000868F1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66D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9109D"/>
    <w:rsid w:val="00191DD0"/>
    <w:rsid w:val="0019278B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D2408"/>
    <w:rsid w:val="001D4C46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1A74"/>
    <w:rsid w:val="002025EE"/>
    <w:rsid w:val="00203DF4"/>
    <w:rsid w:val="00204A8F"/>
    <w:rsid w:val="002052AE"/>
    <w:rsid w:val="00212FB3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46E7"/>
    <w:rsid w:val="00285D72"/>
    <w:rsid w:val="00295F19"/>
    <w:rsid w:val="00296871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356D"/>
    <w:rsid w:val="002D4CAE"/>
    <w:rsid w:val="002D55AF"/>
    <w:rsid w:val="002E2AA3"/>
    <w:rsid w:val="002E3BCA"/>
    <w:rsid w:val="002E7F4E"/>
    <w:rsid w:val="003027BA"/>
    <w:rsid w:val="00307E60"/>
    <w:rsid w:val="00310AF0"/>
    <w:rsid w:val="003129E1"/>
    <w:rsid w:val="00314021"/>
    <w:rsid w:val="003172C7"/>
    <w:rsid w:val="00326599"/>
    <w:rsid w:val="00330831"/>
    <w:rsid w:val="003314BA"/>
    <w:rsid w:val="00335D82"/>
    <w:rsid w:val="00347CDF"/>
    <w:rsid w:val="00353797"/>
    <w:rsid w:val="00362B22"/>
    <w:rsid w:val="0036489E"/>
    <w:rsid w:val="003654A1"/>
    <w:rsid w:val="003671AE"/>
    <w:rsid w:val="003679FE"/>
    <w:rsid w:val="0037253B"/>
    <w:rsid w:val="00373964"/>
    <w:rsid w:val="00376416"/>
    <w:rsid w:val="003777CA"/>
    <w:rsid w:val="00380D02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2D5A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5190C"/>
    <w:rsid w:val="00460EBB"/>
    <w:rsid w:val="0046145D"/>
    <w:rsid w:val="004633D8"/>
    <w:rsid w:val="004654D4"/>
    <w:rsid w:val="00465F3B"/>
    <w:rsid w:val="00467DFE"/>
    <w:rsid w:val="004835CC"/>
    <w:rsid w:val="00484EB0"/>
    <w:rsid w:val="0048591D"/>
    <w:rsid w:val="00491803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4F6D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333D"/>
    <w:rsid w:val="006246EB"/>
    <w:rsid w:val="00624A6F"/>
    <w:rsid w:val="00625219"/>
    <w:rsid w:val="0062588D"/>
    <w:rsid w:val="006325B9"/>
    <w:rsid w:val="00632D11"/>
    <w:rsid w:val="00632FE3"/>
    <w:rsid w:val="00635EEF"/>
    <w:rsid w:val="00636694"/>
    <w:rsid w:val="006419C0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090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5043C"/>
    <w:rsid w:val="007524CB"/>
    <w:rsid w:val="0075451E"/>
    <w:rsid w:val="00755D82"/>
    <w:rsid w:val="00757CC4"/>
    <w:rsid w:val="00770C1D"/>
    <w:rsid w:val="00770C3F"/>
    <w:rsid w:val="00775464"/>
    <w:rsid w:val="00775EE2"/>
    <w:rsid w:val="00777C6D"/>
    <w:rsid w:val="00783506"/>
    <w:rsid w:val="00783D44"/>
    <w:rsid w:val="0078436C"/>
    <w:rsid w:val="00785B55"/>
    <w:rsid w:val="00795FC6"/>
    <w:rsid w:val="007A1B4F"/>
    <w:rsid w:val="007A201D"/>
    <w:rsid w:val="007A3B88"/>
    <w:rsid w:val="007A3C17"/>
    <w:rsid w:val="007A4E00"/>
    <w:rsid w:val="007A6DA8"/>
    <w:rsid w:val="007B07FC"/>
    <w:rsid w:val="007B55C0"/>
    <w:rsid w:val="007B6BFE"/>
    <w:rsid w:val="007B7406"/>
    <w:rsid w:val="007B7873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282"/>
    <w:rsid w:val="00894DD0"/>
    <w:rsid w:val="00897E82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8F7BC3"/>
    <w:rsid w:val="0090050E"/>
    <w:rsid w:val="00900E4C"/>
    <w:rsid w:val="00903322"/>
    <w:rsid w:val="00905221"/>
    <w:rsid w:val="00905A12"/>
    <w:rsid w:val="00911838"/>
    <w:rsid w:val="00912537"/>
    <w:rsid w:val="009144BB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11D"/>
    <w:rsid w:val="009B6373"/>
    <w:rsid w:val="009C2FCA"/>
    <w:rsid w:val="009C5357"/>
    <w:rsid w:val="009D411D"/>
    <w:rsid w:val="009E0E0F"/>
    <w:rsid w:val="009E3F85"/>
    <w:rsid w:val="009E71BC"/>
    <w:rsid w:val="009F06CB"/>
    <w:rsid w:val="009F2364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51698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E18A2"/>
    <w:rsid w:val="00AF0C31"/>
    <w:rsid w:val="00AF1371"/>
    <w:rsid w:val="00AF1DAE"/>
    <w:rsid w:val="00AF3044"/>
    <w:rsid w:val="00AF69D8"/>
    <w:rsid w:val="00B02364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9288C"/>
    <w:rsid w:val="00B93DA5"/>
    <w:rsid w:val="00B9468E"/>
    <w:rsid w:val="00B96083"/>
    <w:rsid w:val="00BA0056"/>
    <w:rsid w:val="00BA10A2"/>
    <w:rsid w:val="00BA2DAB"/>
    <w:rsid w:val="00BB5E1C"/>
    <w:rsid w:val="00BC77AB"/>
    <w:rsid w:val="00BD202E"/>
    <w:rsid w:val="00BD40BB"/>
    <w:rsid w:val="00BD4895"/>
    <w:rsid w:val="00BD54F4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4230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26893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37BF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56B6"/>
    <w:rsid w:val="00E46140"/>
    <w:rsid w:val="00E47444"/>
    <w:rsid w:val="00E47761"/>
    <w:rsid w:val="00E50B98"/>
    <w:rsid w:val="00E57558"/>
    <w:rsid w:val="00E60DAF"/>
    <w:rsid w:val="00E60FD9"/>
    <w:rsid w:val="00E630E8"/>
    <w:rsid w:val="00E65BE4"/>
    <w:rsid w:val="00E66EA7"/>
    <w:rsid w:val="00E74201"/>
    <w:rsid w:val="00E74356"/>
    <w:rsid w:val="00E8448F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10491"/>
    <w:rsid w:val="00F10E32"/>
    <w:rsid w:val="00F15301"/>
    <w:rsid w:val="00F204BB"/>
    <w:rsid w:val="00F21C1B"/>
    <w:rsid w:val="00F23490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E844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8448F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99"/>
    <w:qFormat/>
    <w:rsid w:val="00B023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02364"/>
    <w:rPr>
      <w:rFonts w:cs="Times New Roman"/>
    </w:rPr>
  </w:style>
  <w:style w:type="character" w:customStyle="1" w:styleId="longtext1">
    <w:name w:val="long_text1"/>
    <w:rsid w:val="0091183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ukraine.online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ism.gov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udit-it.ru/articles/account/otrasl/a89/446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n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7</Pages>
  <Words>2013</Words>
  <Characters>14829</Characters>
  <Application>Microsoft Office Word</Application>
  <DocSecurity>0</DocSecurity>
  <Lines>123</Lines>
  <Paragraphs>33</Paragraphs>
  <ScaleCrop>false</ScaleCrop>
  <Company>SPecialiST RePack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53</cp:revision>
  <cp:lastPrinted>2020-02-07T11:17:00Z</cp:lastPrinted>
  <dcterms:created xsi:type="dcterms:W3CDTF">2020-01-30T07:45:00Z</dcterms:created>
  <dcterms:modified xsi:type="dcterms:W3CDTF">2021-10-26T13:42:00Z</dcterms:modified>
</cp:coreProperties>
</file>