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themeOverride+xml" PartName="/word/theme/themeOverride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ind w:left="0" w:right="0"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2">
      <w:pPr>
        <w:numPr>
          <w:ilvl w:val="0"/>
          <w:numId w:val="2"/>
        </w:numPr>
        <w:ind w:left="0" w:right="0"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numPr>
          <w:ilvl w:val="0"/>
          <w:numId w:val="2"/>
        </w:numPr>
        <w:ind w:left="0" w:right="0" w:firstLine="0"/>
        <w:rPr>
          <w:sz w:val="28"/>
          <w:szCs w:val="28"/>
        </w:rPr>
      </w:pPr>
      <w:r w:rsidDel="00000000" w:rsidR="00000000" w:rsidRPr="00000000">
        <w:rPr>
          <w:rtl w:val="0"/>
        </w:rPr>
      </w:r>
    </w:p>
    <w:p w:rsidR="00000000" w:rsidDel="00000000" w:rsidP="00000000" w:rsidRDefault="00000000" w:rsidRPr="00000000" w14:paraId="00000004">
      <w:pPr>
        <w:ind w:right="0"/>
        <w:rPr>
          <w:sz w:val="28"/>
          <w:szCs w:val="28"/>
        </w:rPr>
      </w:pPr>
      <w:r w:rsidDel="00000000" w:rsidR="00000000" w:rsidRPr="00000000">
        <w:rPr>
          <w:rtl w:val="0"/>
        </w:rPr>
      </w:r>
    </w:p>
    <w:p w:rsidR="00000000" w:rsidDel="00000000" w:rsidP="00000000" w:rsidRDefault="00000000" w:rsidRPr="00000000" w14:paraId="00000005">
      <w:pPr>
        <w:ind w:right="0"/>
        <w:jc w:val="center"/>
        <w:rPr>
          <w:sz w:val="28"/>
          <w:szCs w:val="28"/>
        </w:rPr>
      </w:pPr>
      <w:r w:rsidDel="00000000" w:rsidR="00000000" w:rsidRPr="00000000">
        <w:rPr>
          <w:sz w:val="28"/>
          <w:szCs w:val="28"/>
        </w:rPr>
        <w:drawing>
          <wp:inline distB="0" distT="0" distL="0" distR="0">
            <wp:extent cx="695325" cy="819150"/>
            <wp:effectExtent b="0" l="0" r="0" t="0"/>
            <wp:docPr descr="A black and white logo&#10;&#10;AI-generated content may be incorrect." id="2056381441"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532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ind w:right="0"/>
        <w:rPr>
          <w:sz w:val="28"/>
          <w:szCs w:val="28"/>
        </w:rPr>
      </w:pPr>
      <w:r w:rsidDel="00000000" w:rsidR="00000000" w:rsidRPr="00000000">
        <w:rPr>
          <w:rtl w:val="0"/>
        </w:rPr>
      </w:r>
    </w:p>
    <w:p w:rsidR="00000000" w:rsidDel="00000000" w:rsidP="00000000" w:rsidRDefault="00000000" w:rsidRPr="00000000" w14:paraId="00000007">
      <w:pPr>
        <w:ind w:right="0"/>
        <w:rPr>
          <w:sz w:val="28"/>
          <w:szCs w:val="28"/>
        </w:rPr>
      </w:pPr>
      <w:r w:rsidDel="00000000" w:rsidR="00000000" w:rsidRPr="00000000">
        <w:rPr>
          <w:rtl w:val="0"/>
        </w:rPr>
      </w:r>
    </w:p>
    <w:p w:rsidR="00000000" w:rsidDel="00000000" w:rsidP="00000000" w:rsidRDefault="00000000" w:rsidRPr="00000000" w14:paraId="00000008">
      <w:pPr>
        <w:ind w:right="0"/>
        <w:rPr>
          <w:sz w:val="28"/>
          <w:szCs w:val="28"/>
        </w:rPr>
      </w:pPr>
      <w:r w:rsidDel="00000000" w:rsidR="00000000" w:rsidRPr="00000000">
        <w:rPr>
          <w:rtl w:val="0"/>
        </w:rPr>
      </w:r>
    </w:p>
    <w:p w:rsidR="00000000" w:rsidDel="00000000" w:rsidP="00000000" w:rsidRDefault="00000000" w:rsidRPr="00000000" w14:paraId="00000009">
      <w:pPr>
        <w:ind w:right="0"/>
        <w:rPr>
          <w:sz w:val="28"/>
          <w:szCs w:val="28"/>
        </w:rPr>
      </w:pPr>
      <w:r w:rsidDel="00000000" w:rsidR="00000000" w:rsidRPr="00000000">
        <w:rPr>
          <w:rtl w:val="0"/>
        </w:rPr>
      </w:r>
    </w:p>
    <w:p w:rsidR="00000000" w:rsidDel="00000000" w:rsidP="00000000" w:rsidRDefault="00000000" w:rsidRPr="00000000" w14:paraId="0000000A">
      <w:pPr>
        <w:ind w:right="0"/>
        <w:jc w:val="center"/>
        <w:rPr>
          <w:b w:val="1"/>
          <w:bCs w:val="1"/>
          <w:sz w:val="28"/>
          <w:szCs w:val="28"/>
        </w:rPr>
      </w:pPr>
      <w:r w:rsidDel="00000000" w:rsidR="00000000" w:rsidRPr="00000000">
        <w:rPr>
          <w:sz w:val="28"/>
          <w:szCs w:val="28"/>
          <w:rtl w:val="0"/>
        </w:rPr>
        <w:br w:type="textWrapping"/>
        <w:br w:type="textWrapping"/>
      </w:r>
      <w:r w:rsidDel="00000000" w:rsidR="00000000" w:rsidRPr="00000000">
        <w:rPr>
          <w:b w:val="1"/>
          <w:bCs w:val="1"/>
          <w:sz w:val="28"/>
          <w:szCs w:val="28"/>
          <w:rtl w:val="0"/>
        </w:rPr>
        <w:t xml:space="preserve">METHODICAL GUIDELINES </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 COMPLETING THE </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THESIS FOR THE MASTER’S DEGREE</w:t>
      </w:r>
    </w:p>
    <w:p w:rsidR="00000000" w:rsidDel="00000000" w:rsidP="00000000" w:rsidRDefault="00000000" w:rsidRPr="00000000" w14:paraId="0000000D">
      <w:pPr>
        <w:pStyle w:val="Heading2"/>
        <w:keepNext w:val="0"/>
        <w:numPr>
          <w:ilvl w:val="1"/>
          <w:numId w:val="2"/>
        </w:numPr>
        <w:spacing w:after="0" w:before="0" w:lineRule="auto"/>
        <w:ind w:left="0" w:right="0" w:firstLine="0"/>
        <w:jc w:val="center"/>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0E">
      <w:pPr>
        <w:ind w:right="0"/>
        <w:rPr>
          <w:sz w:val="28"/>
          <w:szCs w:val="28"/>
        </w:rPr>
      </w:pPr>
      <w:r w:rsidDel="00000000" w:rsidR="00000000" w:rsidRPr="00000000">
        <w:rPr>
          <w:rtl w:val="0"/>
        </w:rPr>
      </w:r>
    </w:p>
    <w:p w:rsidR="00000000" w:rsidDel="00000000" w:rsidP="00000000" w:rsidRDefault="00000000" w:rsidRPr="00000000" w14:paraId="0000000F">
      <w:pPr>
        <w:pStyle w:val="Heading2"/>
        <w:keepNext w:val="0"/>
        <w:numPr>
          <w:ilvl w:val="1"/>
          <w:numId w:val="2"/>
        </w:numPr>
        <w:spacing w:after="0" w:before="0" w:lineRule="auto"/>
        <w:ind w:left="0" w:right="0" w:firstLine="0"/>
        <w:jc w:val="both"/>
        <w:rPr>
          <w:rFonts w:ascii="Times New Roman" w:cs="Times New Roman" w:eastAsia="Times New Roman" w:hAnsi="Times New Roman"/>
          <w:b w:val="0"/>
          <w:bCs w:val="0"/>
        </w:rPr>
      </w:pPr>
      <w:r w:rsidDel="00000000" w:rsidR="00000000" w:rsidRPr="00000000">
        <w:rPr>
          <w:rtl w:val="0"/>
        </w:rPr>
      </w:r>
    </w:p>
    <w:tbl>
      <w:tblPr>
        <w:tblStyle w:val="Table1"/>
        <w:tblW w:w="8743.0" w:type="dxa"/>
        <w:jc w:val="left"/>
        <w:tblInd w:w="993.0" w:type="dxa"/>
        <w:tblLayout w:type="fixed"/>
        <w:tblLook w:val="0000"/>
      </w:tblPr>
      <w:tblGrid>
        <w:gridCol w:w="3685"/>
        <w:gridCol w:w="5058"/>
        <w:tblGridChange w:id="0">
          <w:tblGrid>
            <w:gridCol w:w="3685"/>
            <w:gridCol w:w="5058"/>
          </w:tblGrid>
        </w:tblGridChange>
      </w:tblGrid>
      <w:tr>
        <w:trPr>
          <w:cantSplit w:val="0"/>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Level of higher education:</w:t>
            </w:r>
          </w:p>
          <w:p w:rsidR="00000000" w:rsidDel="00000000" w:rsidP="00000000" w:rsidRDefault="00000000" w:rsidRPr="00000000" w14:paraId="00000011">
            <w:pPr>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second (master's) level</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Field of knowledge: </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 Business, Administration and Law</w:t>
            </w:r>
          </w:p>
          <w:p w:rsidR="00000000" w:rsidDel="00000000" w:rsidP="00000000" w:rsidRDefault="00000000" w:rsidRPr="00000000" w14:paraId="00000015">
            <w:pPr>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Specialty:</w:t>
            </w:r>
          </w:p>
          <w:p w:rsidR="00000000" w:rsidDel="00000000" w:rsidP="00000000" w:rsidRDefault="00000000" w:rsidRPr="00000000" w14:paraId="00000017">
            <w:pPr>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Study program:</w:t>
            </w:r>
          </w:p>
        </w:tc>
        <w:tc>
          <w:tcPr/>
          <w:p w:rsidR="00000000" w:rsidDel="00000000" w:rsidP="00000000" w:rsidRDefault="00000000" w:rsidRPr="00000000" w14:paraId="0000001A">
            <w:pPr>
              <w:pStyle w:val="Heading2"/>
              <w:keepNext w:val="0"/>
              <w:numPr>
                <w:ilvl w:val="1"/>
                <w:numId w:val="2"/>
              </w:numPr>
              <w:tabs>
                <w:tab w:val="left" w:leader="none" w:pos="0"/>
              </w:tabs>
              <w:spacing w:after="0" w:before="0" w:lineRule="auto"/>
              <w:ind w:left="0" w:right="0" w:firstLine="0"/>
              <w:jc w:val="both"/>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B">
            <w:pPr>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bl>
    <w:p w:rsidR="00000000" w:rsidDel="00000000" w:rsidP="00000000" w:rsidRDefault="00000000" w:rsidRPr="00000000" w14:paraId="0000001C">
      <w:pPr>
        <w:pStyle w:val="Heading2"/>
        <w:keepNext w:val="0"/>
        <w:numPr>
          <w:ilvl w:val="1"/>
          <w:numId w:val="2"/>
        </w:numPr>
        <w:spacing w:after="0" w:before="0" w:lineRule="auto"/>
        <w:ind w:left="0" w:right="0" w:firstLine="0"/>
        <w:jc w:val="both"/>
        <w:rPr>
          <w:rFonts w:ascii="Times New Roman" w:cs="Times New Roman" w:eastAsia="Times New Roman" w:hAnsi="Times New Roman"/>
          <w:b w:val="0"/>
          <w:bCs w:val="0"/>
          <w:i w:val="0"/>
          <w:iCs w:val="0"/>
        </w:rPr>
      </w:pPr>
      <w:r w:rsidDel="00000000" w:rsidR="00000000" w:rsidRPr="00000000">
        <w:rPr>
          <w:rtl w:val="0"/>
        </w:rPr>
      </w:r>
    </w:p>
    <w:p w:rsidR="00000000" w:rsidDel="00000000" w:rsidP="00000000" w:rsidRDefault="00000000" w:rsidRPr="00000000" w14:paraId="0000001D">
      <w:pPr>
        <w:ind w:right="0"/>
        <w:rPr>
          <w:sz w:val="28"/>
          <w:szCs w:val="28"/>
        </w:rPr>
      </w:pPr>
      <w:r w:rsidDel="00000000" w:rsidR="00000000" w:rsidRPr="00000000">
        <w:rPr>
          <w:sz w:val="28"/>
          <w:szCs w:val="28"/>
          <w:rtl w:val="0"/>
        </w:rPr>
        <w:br w:type="textWrapping"/>
      </w:r>
    </w:p>
    <w:p w:rsidR="00000000" w:rsidDel="00000000" w:rsidP="00000000" w:rsidRDefault="00000000" w:rsidRPr="00000000" w14:paraId="0000001E">
      <w:pPr>
        <w:ind w:right="0"/>
        <w:rPr>
          <w:sz w:val="28"/>
          <w:szCs w:val="28"/>
        </w:rPr>
      </w:pPr>
      <w:r w:rsidDel="00000000" w:rsidR="00000000" w:rsidRPr="00000000">
        <w:rPr>
          <w:rtl w:val="0"/>
        </w:rPr>
      </w:r>
    </w:p>
    <w:p w:rsidR="00000000" w:rsidDel="00000000" w:rsidP="00000000" w:rsidRDefault="00000000" w:rsidRPr="00000000" w14:paraId="0000001F">
      <w:pPr>
        <w:ind w:right="0"/>
        <w:rPr>
          <w:sz w:val="28"/>
          <w:szCs w:val="28"/>
        </w:rPr>
      </w:pPr>
      <w:r w:rsidDel="00000000" w:rsidR="00000000" w:rsidRPr="00000000">
        <w:rPr>
          <w:rtl w:val="0"/>
        </w:rPr>
      </w:r>
    </w:p>
    <w:p w:rsidR="00000000" w:rsidDel="00000000" w:rsidP="00000000" w:rsidRDefault="00000000" w:rsidRPr="00000000" w14:paraId="00000020">
      <w:pPr>
        <w:ind w:right="0"/>
        <w:rPr>
          <w:sz w:val="28"/>
          <w:szCs w:val="28"/>
        </w:rPr>
      </w:pPr>
      <w:r w:rsidDel="00000000" w:rsidR="00000000" w:rsidRPr="00000000">
        <w:rPr>
          <w:rtl w:val="0"/>
        </w:rPr>
      </w:r>
    </w:p>
    <w:p w:rsidR="00000000" w:rsidDel="00000000" w:rsidP="00000000" w:rsidRDefault="00000000" w:rsidRPr="00000000" w14:paraId="00000021">
      <w:pPr>
        <w:ind w:right="0"/>
        <w:rPr>
          <w:sz w:val="28"/>
          <w:szCs w:val="28"/>
        </w:rPr>
      </w:pPr>
      <w:r w:rsidDel="00000000" w:rsidR="00000000" w:rsidRPr="00000000">
        <w:rPr>
          <w:rtl w:val="0"/>
        </w:rPr>
      </w:r>
    </w:p>
    <w:p w:rsidR="00000000" w:rsidDel="00000000" w:rsidP="00000000" w:rsidRDefault="00000000" w:rsidRPr="00000000" w14:paraId="00000022">
      <w:pPr>
        <w:ind w:right="0"/>
        <w:rPr>
          <w:sz w:val="28"/>
          <w:szCs w:val="28"/>
        </w:rPr>
      </w:pPr>
      <w:r w:rsidDel="00000000" w:rsidR="00000000" w:rsidRPr="00000000">
        <w:rPr>
          <w:rtl w:val="0"/>
        </w:rPr>
      </w:r>
    </w:p>
    <w:p w:rsidR="00000000" w:rsidDel="00000000" w:rsidP="00000000" w:rsidRDefault="00000000" w:rsidRPr="00000000" w14:paraId="00000023">
      <w:pPr>
        <w:ind w:right="0"/>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24">
      <w:pPr>
        <w:ind w:right="0"/>
        <w:jc w:val="center"/>
        <w:rPr>
          <w:sz w:val="28"/>
          <w:szCs w:val="28"/>
        </w:rPr>
      </w:pPr>
      <w:r w:rsidDel="00000000" w:rsidR="00000000" w:rsidRPr="00000000">
        <w:rPr>
          <w:rtl w:val="0"/>
        </w:rPr>
      </w:r>
    </w:p>
    <w:p w:rsidR="00000000" w:rsidDel="00000000" w:rsidP="00000000" w:rsidRDefault="00000000" w:rsidRPr="00000000" w14:paraId="00000025">
      <w:pPr>
        <w:ind w:right="0"/>
        <w:jc w:val="center"/>
        <w:rPr>
          <w:sz w:val="28"/>
          <w:szCs w:val="28"/>
        </w:rPr>
      </w:pPr>
      <w:r w:rsidDel="00000000" w:rsidR="00000000" w:rsidRPr="00000000">
        <w:rPr>
          <w:rtl w:val="0"/>
        </w:rPr>
      </w:r>
    </w:p>
    <w:p w:rsidR="00000000" w:rsidDel="00000000" w:rsidP="00000000" w:rsidRDefault="00000000" w:rsidRPr="00000000" w14:paraId="00000026">
      <w:pPr>
        <w:ind w:right="0"/>
        <w:jc w:val="center"/>
        <w:rPr>
          <w:sz w:val="28"/>
          <w:szCs w:val="28"/>
        </w:rPr>
      </w:pPr>
      <w:r w:rsidDel="00000000" w:rsidR="00000000" w:rsidRPr="00000000">
        <w:rPr>
          <w:sz w:val="28"/>
          <w:szCs w:val="28"/>
          <w:rtl w:val="0"/>
        </w:rPr>
        <w:t xml:space="preserve">2025</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8">
      <w:pPr>
        <w:widowControl w:val="1"/>
        <w:numPr>
          <w:ilvl w:val="0"/>
          <w:numId w:val="3"/>
        </w:numPr>
        <w:pBdr>
          <w:top w:space="0" w:sz="0" w:val="nil"/>
          <w:left w:space="0" w:sz="0" w:val="nil"/>
          <w:bottom w:space="0" w:sz="0" w:val="nil"/>
          <w:right w:space="0" w:sz="0" w:val="nil"/>
          <w:between w:space="0" w:sz="0" w:val="nil"/>
        </w:pBdr>
        <w:ind w:left="720" w:hanging="360"/>
        <w:rPr>
          <w:b w:val="1"/>
          <w:bCs w:val="1"/>
          <w:color w:val="000000"/>
          <w:sz w:val="28"/>
          <w:szCs w:val="28"/>
        </w:rPr>
      </w:pPr>
      <w:r w:rsidDel="00000000" w:rsidR="00000000" w:rsidRPr="00000000">
        <w:rPr>
          <w:b w:val="1"/>
          <w:bCs w:val="1"/>
          <w:color w:val="000000"/>
          <w:sz w:val="28"/>
          <w:szCs w:val="28"/>
          <w:rtl w:val="0"/>
        </w:rPr>
        <w:t xml:space="preserve">Organization of thesis preparation</w:t>
      </w:r>
    </w:p>
    <w:p w:rsidR="00000000" w:rsidDel="00000000" w:rsidP="00000000" w:rsidRDefault="00000000" w:rsidRPr="00000000" w14:paraId="00000029">
      <w:pPr>
        <w:widowControl w:val="1"/>
        <w:numPr>
          <w:ilvl w:val="0"/>
          <w:numId w:val="3"/>
        </w:numPr>
        <w:pBdr>
          <w:top w:space="0" w:sz="0" w:val="nil"/>
          <w:left w:space="0" w:sz="0" w:val="nil"/>
          <w:bottom w:space="0" w:sz="0" w:val="nil"/>
          <w:right w:space="0" w:sz="0" w:val="nil"/>
          <w:between w:space="0" w:sz="0" w:val="nil"/>
        </w:pBdr>
        <w:ind w:left="720" w:hanging="360"/>
        <w:rPr>
          <w:b w:val="1"/>
          <w:bCs w:val="1"/>
          <w:color w:val="000000"/>
          <w:sz w:val="28"/>
          <w:szCs w:val="28"/>
        </w:rPr>
      </w:pPr>
      <w:r w:rsidDel="00000000" w:rsidR="00000000" w:rsidRPr="00000000">
        <w:rPr>
          <w:b w:val="1"/>
          <w:bCs w:val="1"/>
          <w:color w:val="000000"/>
          <w:sz w:val="28"/>
          <w:szCs w:val="28"/>
          <w:rtl w:val="0"/>
        </w:rPr>
        <w:t xml:space="preserve">Technical requirements for the formatting of the Master’s thesis</w:t>
      </w:r>
    </w:p>
    <w:p w:rsidR="00000000" w:rsidDel="00000000" w:rsidP="00000000" w:rsidRDefault="00000000" w:rsidRPr="00000000" w14:paraId="0000002A">
      <w:pPr>
        <w:widowControl w:val="1"/>
        <w:numPr>
          <w:ilvl w:val="0"/>
          <w:numId w:val="3"/>
        </w:numPr>
        <w:pBdr>
          <w:top w:space="0" w:sz="0" w:val="nil"/>
          <w:left w:space="0" w:sz="0" w:val="nil"/>
          <w:bottom w:space="0" w:sz="0" w:val="nil"/>
          <w:right w:space="0" w:sz="0" w:val="nil"/>
          <w:between w:space="0" w:sz="0" w:val="nil"/>
        </w:pBdr>
        <w:ind w:left="720" w:hanging="360"/>
        <w:rPr>
          <w:b w:val="1"/>
          <w:bCs w:val="1"/>
          <w:color w:val="000000"/>
          <w:sz w:val="28"/>
          <w:szCs w:val="28"/>
        </w:rPr>
      </w:pPr>
      <w:r w:rsidDel="00000000" w:rsidR="00000000" w:rsidRPr="00000000">
        <w:rPr>
          <w:b w:val="1"/>
          <w:bCs w:val="1"/>
          <w:color w:val="000000"/>
          <w:sz w:val="28"/>
          <w:szCs w:val="28"/>
          <w:rtl w:val="0"/>
        </w:rPr>
        <w:t xml:space="preserve">Requirements for the defense of the Master’s thesis</w:t>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Appendices </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References</w:t>
      </w:r>
    </w:p>
    <w:p w:rsidR="00000000" w:rsidDel="00000000" w:rsidP="00000000" w:rsidRDefault="00000000" w:rsidRPr="00000000" w14:paraId="0000002D">
      <w:pPr>
        <w:tabs>
          <w:tab w:val="left" w:leader="none" w:pos="840"/>
        </w:tabs>
        <w:ind w:right="0"/>
        <w:jc w:val="center"/>
        <w:rPr>
          <w:b w:val="1"/>
          <w:bCs w:val="1"/>
          <w:sz w:val="28"/>
          <w:szCs w:val="28"/>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accordance with the Higher Education Standard for specialty D3 Management and the study program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Management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Master’s thesis is an integral component of the mandatory part of professional training for master students.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Master's thesis</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is one of the types of individual student work, an original, completed scientific research in a certain field of knowledge, has internal unity and contains a set of results, provisions proposed for public defense. It is the result of the student's independent individual educational activity, a completed scientific research that summarizes his study of the disciplines provided for in the curriculum for the preparation of masters of the study program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Management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Master's thesis is a qualification document, on the basis of which the examination committee determines the level of theoretical training of the graduate, his readiness for independent work in the specialty and makes a decision on awarding a qualification.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 a theoretical and applied research, a Master's thesis should contain a deep theoretical understanding of a relevant organizational, managerial or socio-economic problem, as well as a substantiated project for its practical solution, carried out on the basis of a thorough analysis of the activities of a specific customer organization (practice base).</w:t>
      </w:r>
    </w:p>
    <w:p w:rsidR="00000000" w:rsidDel="00000000" w:rsidP="00000000" w:rsidRDefault="00000000" w:rsidRPr="00000000" w14:paraId="00000032">
      <w:pPr>
        <w:ind w:right="0"/>
        <w:jc w:val="both"/>
        <w:rPr>
          <w:b w:val="1"/>
          <w:bCs w:val="1"/>
          <w:sz w:val="28"/>
          <w:szCs w:val="28"/>
        </w:rPr>
      </w:pPr>
      <w:r w:rsidDel="00000000" w:rsidR="00000000" w:rsidRPr="00000000">
        <w:rPr>
          <w:rtl w:val="0"/>
        </w:rPr>
      </w:r>
    </w:p>
    <w:p w:rsidR="00000000" w:rsidDel="00000000" w:rsidP="00000000" w:rsidRDefault="00000000" w:rsidRPr="00000000" w14:paraId="00000033">
      <w:pPr>
        <w:ind w:right="0" w:firstLine="709"/>
        <w:jc w:val="both"/>
        <w:rPr>
          <w:i w:val="1"/>
          <w:iCs w:val="1"/>
          <w:sz w:val="28"/>
          <w:szCs w:val="28"/>
        </w:rPr>
      </w:pPr>
      <w:r w:rsidDel="00000000" w:rsidR="00000000" w:rsidRPr="00000000">
        <w:rPr>
          <w:b w:val="1"/>
          <w:bCs w:val="1"/>
          <w:sz w:val="28"/>
          <w:szCs w:val="28"/>
          <w:rtl w:val="0"/>
        </w:rPr>
        <w:t xml:space="preserve">The aim of preparing a Master's thesis.</w:t>
      </w:r>
      <w:r w:rsidDel="00000000" w:rsidR="00000000" w:rsidRPr="00000000">
        <w:rPr>
          <w:i w:val="1"/>
          <w:iCs w:val="1"/>
          <w:sz w:val="28"/>
          <w:szCs w:val="28"/>
          <w:rtl w:val="0"/>
        </w:rPr>
        <w:t xml:space="preserve"> </w:t>
      </w:r>
    </w:p>
    <w:p w:rsidR="00000000" w:rsidDel="00000000" w:rsidP="00000000" w:rsidRDefault="00000000" w:rsidRPr="00000000" w14:paraId="00000034">
      <w:pPr>
        <w:ind w:right="0" w:firstLine="709"/>
        <w:jc w:val="both"/>
        <w:rPr>
          <w:sz w:val="28"/>
          <w:szCs w:val="28"/>
        </w:rPr>
      </w:pPr>
      <w:r w:rsidDel="00000000" w:rsidR="00000000" w:rsidRPr="00000000">
        <w:rPr>
          <w:sz w:val="28"/>
          <w:szCs w:val="28"/>
          <w:rtl w:val="0"/>
        </w:rPr>
        <w:t xml:space="preserve">The study program Management aims to form and demonstrate in master students the ability to independently identify, analyze and solve complex management problems and tasks that arise in the activities of enterprises and organizations in a modern, changing and uncertain environment, using scientific approaches, methods of system and situational analysis, digital technologies, and tools of strategic, innovative and project management.</w:t>
      </w:r>
    </w:p>
    <w:p w:rsidR="00000000" w:rsidDel="00000000" w:rsidP="00000000" w:rsidRDefault="00000000" w:rsidRPr="00000000" w14:paraId="00000035">
      <w:pPr>
        <w:ind w:right="0" w:firstLine="709"/>
        <w:jc w:val="both"/>
        <w:rPr>
          <w:sz w:val="28"/>
          <w:szCs w:val="28"/>
        </w:rPr>
      </w:pPr>
      <w:r w:rsidDel="00000000" w:rsidR="00000000" w:rsidRPr="00000000">
        <w:rPr>
          <w:sz w:val="28"/>
          <w:szCs w:val="28"/>
          <w:rtl w:val="0"/>
        </w:rPr>
        <w:t xml:space="preserve">Working on a Master's thesis, a student must develop the skills of correctly stating the problem and justifying its relevance, formulating the goal and objectives of the research, building a logical plan and optimal structure, working with literary sources and statistical information, analyzing and evaluating various aspects of the organization's activities, and substantiating their own generalizations, conclusions, and proposals.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master's thesis should demonstrate: </w:t>
      </w:r>
    </w:p>
    <w:p w:rsidR="00000000" w:rsidDel="00000000" w:rsidP="00000000" w:rsidRDefault="00000000" w:rsidRPr="00000000" w14:paraId="000000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ability to reasonably formulate a scientific problem or an applied management task;</w:t>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ability to conduct theoretical research based on modern management concepts;</w:t>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mastery of methods of economic-analytical, statistical, sociological, economic-mathematical and expert research;</w:t>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skills in modeling and forecasting organizational development processes;</w:t>
      </w:r>
    </w:p>
    <w:p w:rsidR="00000000" w:rsidDel="00000000" w:rsidP="00000000" w:rsidRDefault="00000000" w:rsidRPr="00000000" w14:paraId="0000003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ability to apply modern digital tools, information systems and technologies to support management decisions;</w:t>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ability to formulate and implement innovative and strategic management solutions;</w:t>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ability to develop practical recommendations for improving the efficiency of organizations and their divisions.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ind w:right="0" w:firstLine="709"/>
        <w:jc w:val="both"/>
        <w:rPr>
          <w:sz w:val="28"/>
          <w:szCs w:val="28"/>
        </w:rPr>
      </w:pPr>
      <w:r w:rsidDel="00000000" w:rsidR="00000000" w:rsidRPr="00000000">
        <w:rPr>
          <w:b w:val="1"/>
          <w:bCs w:val="1"/>
          <w:sz w:val="28"/>
          <w:szCs w:val="28"/>
          <w:rtl w:val="0"/>
        </w:rPr>
        <w:t xml:space="preserve">The main objectives</w:t>
      </w:r>
      <w:r w:rsidDel="00000000" w:rsidR="00000000" w:rsidRPr="00000000">
        <w:rPr>
          <w:sz w:val="28"/>
          <w:szCs w:val="28"/>
          <w:rtl w:val="0"/>
        </w:rPr>
        <w:t xml:space="preserve"> of the Master's thesis is:</w:t>
      </w:r>
    </w:p>
    <w:p w:rsidR="00000000" w:rsidDel="00000000" w:rsidP="00000000" w:rsidRDefault="00000000" w:rsidRPr="00000000" w14:paraId="00000041">
      <w:pPr>
        <w:numPr>
          <w:ilvl w:val="0"/>
          <w:numId w:val="5"/>
        </w:numPr>
        <w:ind w:left="720" w:right="0" w:hanging="360"/>
        <w:jc w:val="both"/>
        <w:rPr>
          <w:sz w:val="28"/>
          <w:szCs w:val="28"/>
        </w:rPr>
      </w:pPr>
      <w:r w:rsidDel="00000000" w:rsidR="00000000" w:rsidRPr="00000000">
        <w:rPr>
          <w:sz w:val="28"/>
          <w:szCs w:val="28"/>
          <w:rtl w:val="0"/>
        </w:rPr>
        <w:t xml:space="preserve">study (or deepening) and generalization of theoretical and methodological principles on the chosen research topic;</w:t>
      </w:r>
    </w:p>
    <w:p w:rsidR="00000000" w:rsidDel="00000000" w:rsidP="00000000" w:rsidRDefault="00000000" w:rsidRPr="00000000" w14:paraId="00000042">
      <w:pPr>
        <w:numPr>
          <w:ilvl w:val="0"/>
          <w:numId w:val="5"/>
        </w:numPr>
        <w:ind w:left="720" w:right="0" w:hanging="360"/>
        <w:jc w:val="both"/>
        <w:rPr>
          <w:sz w:val="28"/>
          <w:szCs w:val="28"/>
        </w:rPr>
      </w:pPr>
      <w:r w:rsidDel="00000000" w:rsidR="00000000" w:rsidRPr="00000000">
        <w:rPr>
          <w:sz w:val="28"/>
          <w:szCs w:val="28"/>
          <w:rtl w:val="0"/>
        </w:rPr>
        <w:t xml:space="preserve">conducting a comprehensive study using modern methods and tools;</w:t>
      </w:r>
    </w:p>
    <w:p w:rsidR="00000000" w:rsidDel="00000000" w:rsidP="00000000" w:rsidRDefault="00000000" w:rsidRPr="00000000" w14:paraId="00000043">
      <w:pPr>
        <w:numPr>
          <w:ilvl w:val="0"/>
          <w:numId w:val="5"/>
        </w:numPr>
        <w:ind w:left="720" w:right="0" w:hanging="360"/>
        <w:jc w:val="both"/>
        <w:rPr>
          <w:sz w:val="28"/>
          <w:szCs w:val="28"/>
        </w:rPr>
      </w:pPr>
      <w:r w:rsidDel="00000000" w:rsidR="00000000" w:rsidRPr="00000000">
        <w:rPr>
          <w:sz w:val="28"/>
          <w:szCs w:val="28"/>
          <w:rtl w:val="0"/>
        </w:rPr>
        <w:t xml:space="preserve">development and evaluation of alternative approaches to solving identified problems;</w:t>
      </w:r>
    </w:p>
    <w:p w:rsidR="00000000" w:rsidDel="00000000" w:rsidP="00000000" w:rsidRDefault="00000000" w:rsidRPr="00000000" w14:paraId="00000044">
      <w:pPr>
        <w:numPr>
          <w:ilvl w:val="0"/>
          <w:numId w:val="5"/>
        </w:numPr>
        <w:ind w:left="720" w:right="0" w:hanging="360"/>
        <w:jc w:val="both"/>
        <w:rPr>
          <w:sz w:val="28"/>
          <w:szCs w:val="28"/>
        </w:rPr>
      </w:pPr>
      <w:r w:rsidDel="00000000" w:rsidR="00000000" w:rsidRPr="00000000">
        <w:rPr>
          <w:sz w:val="28"/>
          <w:szCs w:val="28"/>
          <w:rtl w:val="0"/>
        </w:rPr>
        <w:t xml:space="preserve">justification of proposed solutions using situational analysis;</w:t>
      </w:r>
    </w:p>
    <w:p w:rsidR="00000000" w:rsidDel="00000000" w:rsidP="00000000" w:rsidRDefault="00000000" w:rsidRPr="00000000" w14:paraId="00000045">
      <w:pPr>
        <w:numPr>
          <w:ilvl w:val="0"/>
          <w:numId w:val="5"/>
        </w:numPr>
        <w:ind w:left="720" w:right="0" w:hanging="360"/>
        <w:jc w:val="both"/>
        <w:rPr>
          <w:sz w:val="28"/>
          <w:szCs w:val="28"/>
        </w:rPr>
      </w:pPr>
      <w:r w:rsidDel="00000000" w:rsidR="00000000" w:rsidRPr="00000000">
        <w:rPr>
          <w:sz w:val="28"/>
          <w:szCs w:val="28"/>
          <w:rtl w:val="0"/>
        </w:rPr>
        <w:t xml:space="preserve">preparation of a report and visual materials that convey the main content of the work and the author's proposal, with their subsequent public defense.</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completeness and specifics of the implementation of these tasks depend on the direction of research, the scope of the enterprise's activities, and its specific features.</w:t>
      </w:r>
    </w:p>
    <w:p w:rsidR="00000000" w:rsidDel="00000000" w:rsidP="00000000" w:rsidRDefault="00000000" w:rsidRPr="00000000" w14:paraId="00000047">
      <w:pPr>
        <w:ind w:right="0"/>
        <w:jc w:val="both"/>
        <w:rPr>
          <w:sz w:val="28"/>
          <w:szCs w:val="28"/>
        </w:rPr>
      </w:pPr>
      <w:r w:rsidDel="00000000" w:rsidR="00000000" w:rsidRPr="00000000">
        <w:rPr>
          <w:rtl w:val="0"/>
        </w:rPr>
      </w:r>
    </w:p>
    <w:p w:rsidR="00000000" w:rsidDel="00000000" w:rsidP="00000000" w:rsidRDefault="00000000" w:rsidRPr="00000000" w14:paraId="00000048">
      <w:pPr>
        <w:ind w:right="0" w:firstLine="709"/>
        <w:jc w:val="both"/>
        <w:rPr>
          <w:sz w:val="28"/>
          <w:szCs w:val="28"/>
        </w:rPr>
      </w:pPr>
      <w:r w:rsidDel="00000000" w:rsidR="00000000" w:rsidRPr="00000000">
        <w:rPr>
          <w:b w:val="1"/>
          <w:bCs w:val="1"/>
          <w:sz w:val="28"/>
          <w:szCs w:val="28"/>
          <w:rtl w:val="0"/>
        </w:rPr>
        <w:t xml:space="preserve">The main requirements for preparing and writing a master's thesis are</w:t>
      </w:r>
      <w:r w:rsidDel="00000000" w:rsidR="00000000" w:rsidRPr="00000000">
        <w:rPr>
          <w:sz w:val="28"/>
          <w:szCs w:val="28"/>
          <w:rtl w:val="0"/>
        </w:rPr>
        <w:t xml:space="preserve">:</w:t>
      </w:r>
    </w:p>
    <w:p w:rsidR="00000000" w:rsidDel="00000000" w:rsidP="00000000" w:rsidRDefault="00000000" w:rsidRPr="00000000" w14:paraId="00000049">
      <w:pPr>
        <w:numPr>
          <w:ilvl w:val="0"/>
          <w:numId w:val="6"/>
        </w:numPr>
        <w:ind w:left="720" w:right="0" w:hanging="360"/>
        <w:jc w:val="both"/>
        <w:rPr>
          <w:sz w:val="28"/>
          <w:szCs w:val="28"/>
        </w:rPr>
      </w:pPr>
      <w:r w:rsidDel="00000000" w:rsidR="00000000" w:rsidRPr="00000000">
        <w:rPr>
          <w:sz w:val="28"/>
          <w:szCs w:val="28"/>
          <w:rtl w:val="0"/>
        </w:rPr>
        <w:t xml:space="preserve">the obligation and independence of writing a thesis;</w:t>
      </w:r>
    </w:p>
    <w:p w:rsidR="00000000" w:rsidDel="00000000" w:rsidP="00000000" w:rsidRDefault="00000000" w:rsidRPr="00000000" w14:paraId="0000004A">
      <w:pPr>
        <w:numPr>
          <w:ilvl w:val="0"/>
          <w:numId w:val="6"/>
        </w:numPr>
        <w:ind w:left="720" w:right="0" w:hanging="360"/>
        <w:jc w:val="both"/>
        <w:rPr>
          <w:sz w:val="28"/>
          <w:szCs w:val="28"/>
        </w:rPr>
      </w:pPr>
      <w:r w:rsidDel="00000000" w:rsidR="00000000" w:rsidRPr="00000000">
        <w:rPr>
          <w:sz w:val="28"/>
          <w:szCs w:val="28"/>
          <w:rtl w:val="0"/>
        </w:rPr>
        <w:t xml:space="preserve">initiative and voluntariness of the student in choosing a research direction;</w:t>
      </w:r>
    </w:p>
    <w:p w:rsidR="00000000" w:rsidDel="00000000" w:rsidP="00000000" w:rsidRDefault="00000000" w:rsidRPr="00000000" w14:paraId="0000004B">
      <w:pPr>
        <w:numPr>
          <w:ilvl w:val="0"/>
          <w:numId w:val="6"/>
        </w:numPr>
        <w:ind w:left="720" w:right="0" w:hanging="360"/>
        <w:jc w:val="both"/>
        <w:rPr>
          <w:sz w:val="28"/>
          <w:szCs w:val="28"/>
        </w:rPr>
      </w:pPr>
      <w:r w:rsidDel="00000000" w:rsidR="00000000" w:rsidRPr="00000000">
        <w:rPr>
          <w:sz w:val="28"/>
          <w:szCs w:val="28"/>
          <w:rtl w:val="0"/>
        </w:rPr>
        <w:t xml:space="preserve">the obligation to perform work on materials from a specific research object (practice base or place of work);</w:t>
      </w:r>
    </w:p>
    <w:p w:rsidR="00000000" w:rsidDel="00000000" w:rsidP="00000000" w:rsidRDefault="00000000" w:rsidRPr="00000000" w14:paraId="0000004C">
      <w:pPr>
        <w:numPr>
          <w:ilvl w:val="0"/>
          <w:numId w:val="6"/>
        </w:numPr>
        <w:ind w:left="720" w:right="0" w:hanging="360"/>
        <w:jc w:val="both"/>
        <w:rPr>
          <w:sz w:val="28"/>
          <w:szCs w:val="28"/>
        </w:rPr>
      </w:pPr>
      <w:r w:rsidDel="00000000" w:rsidR="00000000" w:rsidRPr="00000000">
        <w:rPr>
          <w:sz w:val="28"/>
          <w:szCs w:val="28"/>
          <w:rtl w:val="0"/>
        </w:rPr>
        <w:t xml:space="preserve">the usefulness and practical value of the research materials;</w:t>
      </w:r>
    </w:p>
    <w:p w:rsidR="00000000" w:rsidDel="00000000" w:rsidP="00000000" w:rsidRDefault="00000000" w:rsidRPr="00000000" w14:paraId="0000004D">
      <w:pPr>
        <w:numPr>
          <w:ilvl w:val="0"/>
          <w:numId w:val="6"/>
        </w:numPr>
        <w:ind w:left="720" w:right="0" w:hanging="360"/>
        <w:jc w:val="both"/>
        <w:rPr>
          <w:sz w:val="28"/>
          <w:szCs w:val="28"/>
        </w:rPr>
      </w:pPr>
      <w:r w:rsidDel="00000000" w:rsidR="00000000" w:rsidRPr="00000000">
        <w:rPr>
          <w:sz w:val="28"/>
          <w:szCs w:val="28"/>
          <w:rtl w:val="0"/>
        </w:rPr>
        <w:t xml:space="preserve">individuality of student counseling and supervisor's control over task completion;</w:t>
      </w:r>
    </w:p>
    <w:p w:rsidR="00000000" w:rsidDel="00000000" w:rsidP="00000000" w:rsidRDefault="00000000" w:rsidRPr="00000000" w14:paraId="0000004E">
      <w:pPr>
        <w:numPr>
          <w:ilvl w:val="0"/>
          <w:numId w:val="6"/>
        </w:numPr>
        <w:ind w:left="720" w:right="0" w:hanging="360"/>
        <w:jc w:val="both"/>
        <w:rPr>
          <w:sz w:val="28"/>
          <w:szCs w:val="28"/>
        </w:rPr>
      </w:pPr>
      <w:r w:rsidDel="00000000" w:rsidR="00000000" w:rsidRPr="00000000">
        <w:rPr>
          <w:sz w:val="28"/>
          <w:szCs w:val="28"/>
          <w:rtl w:val="0"/>
        </w:rPr>
        <w:t xml:space="preserve">preparation of work in accordance with established requirements;</w:t>
      </w:r>
    </w:p>
    <w:p w:rsidR="00000000" w:rsidDel="00000000" w:rsidP="00000000" w:rsidRDefault="00000000" w:rsidRPr="00000000" w14:paraId="0000004F">
      <w:pPr>
        <w:numPr>
          <w:ilvl w:val="0"/>
          <w:numId w:val="6"/>
        </w:numPr>
        <w:ind w:left="720" w:right="0" w:hanging="360"/>
        <w:jc w:val="both"/>
        <w:rPr>
          <w:sz w:val="28"/>
          <w:szCs w:val="28"/>
        </w:rPr>
      </w:pPr>
      <w:r w:rsidDel="00000000" w:rsidR="00000000" w:rsidRPr="00000000">
        <w:rPr>
          <w:sz w:val="28"/>
          <w:szCs w:val="28"/>
          <w:rtl w:val="0"/>
        </w:rPr>
        <w:t xml:space="preserve">publicity of thesis defense, etc.</w:t>
      </w:r>
    </w:p>
    <w:p w:rsidR="00000000" w:rsidDel="00000000" w:rsidP="00000000" w:rsidRDefault="00000000" w:rsidRPr="00000000" w14:paraId="00000050">
      <w:pPr>
        <w:ind w:right="0"/>
        <w:jc w:val="both"/>
        <w:rPr>
          <w:sz w:val="28"/>
          <w:szCs w:val="28"/>
        </w:rPr>
      </w:pPr>
      <w:r w:rsidDel="00000000" w:rsidR="00000000" w:rsidRPr="00000000">
        <w:rPr>
          <w:rtl w:val="0"/>
        </w:rPr>
      </w:r>
    </w:p>
    <w:p w:rsidR="00000000" w:rsidDel="00000000" w:rsidP="00000000" w:rsidRDefault="00000000" w:rsidRPr="00000000" w14:paraId="00000051">
      <w:pPr>
        <w:ind w:right="0" w:firstLine="709"/>
        <w:jc w:val="both"/>
        <w:rPr>
          <w:sz w:val="28"/>
          <w:szCs w:val="28"/>
        </w:rPr>
      </w:pPr>
      <w:r w:rsidDel="00000000" w:rsidR="00000000" w:rsidRPr="00000000">
        <w:rPr>
          <w:sz w:val="28"/>
          <w:szCs w:val="28"/>
          <w:rtl w:val="0"/>
        </w:rPr>
        <w:t xml:space="preserve">Compliance with these requirements creates the prerequisites for high-quality writing of a thesis and its successful defense.</w:t>
      </w:r>
    </w:p>
    <w:p w:rsidR="00000000" w:rsidDel="00000000" w:rsidP="00000000" w:rsidRDefault="00000000" w:rsidRPr="00000000" w14:paraId="00000052">
      <w:pPr>
        <w:ind w:right="0" w:firstLine="709"/>
        <w:jc w:val="both"/>
        <w:rPr>
          <w:sz w:val="28"/>
          <w:szCs w:val="28"/>
        </w:rPr>
      </w:pPr>
      <w:r w:rsidDel="00000000" w:rsidR="00000000" w:rsidRPr="00000000">
        <w:rPr>
          <w:sz w:val="28"/>
          <w:szCs w:val="28"/>
          <w:rtl w:val="0"/>
        </w:rPr>
        <w:t xml:space="preserve">The result of the preparation of the master's qualification work is an independently completed comprehensive study that combines theoretical justification, analytical analysis and development of practical solutions to ensure the innovative, strategic and organizational development of an enterprise or other socio-economic system.</w:t>
      </w:r>
    </w:p>
    <w:p w:rsidR="00000000" w:rsidDel="00000000" w:rsidP="00000000" w:rsidRDefault="00000000" w:rsidRPr="00000000" w14:paraId="00000053">
      <w:pPr>
        <w:ind w:right="0"/>
        <w:jc w:val="both"/>
        <w:rPr>
          <w:sz w:val="28"/>
          <w:szCs w:val="28"/>
        </w:rPr>
      </w:pPr>
      <w:r w:rsidDel="00000000" w:rsidR="00000000" w:rsidRPr="00000000">
        <w:rPr>
          <w:rtl w:val="0"/>
        </w:rPr>
      </w:r>
    </w:p>
    <w:p w:rsidR="00000000" w:rsidDel="00000000" w:rsidP="00000000" w:rsidRDefault="00000000" w:rsidRPr="00000000" w14:paraId="00000054">
      <w:pPr>
        <w:ind w:right="0" w:firstLine="709"/>
        <w:jc w:val="both"/>
        <w:rPr>
          <w:sz w:val="28"/>
          <w:szCs w:val="28"/>
        </w:rPr>
      </w:pPr>
      <w:r w:rsidDel="00000000" w:rsidR="00000000" w:rsidRPr="00000000">
        <w:rPr>
          <w:b w:val="1"/>
          <w:bCs w:val="1"/>
          <w:sz w:val="28"/>
          <w:szCs w:val="28"/>
          <w:rtl w:val="0"/>
        </w:rPr>
        <w:t xml:space="preserve">The criteria for evaluating</w:t>
      </w:r>
      <w:r w:rsidDel="00000000" w:rsidR="00000000" w:rsidRPr="00000000">
        <w:rPr>
          <w:sz w:val="28"/>
          <w:szCs w:val="28"/>
          <w:rtl w:val="0"/>
        </w:rPr>
        <w:t xml:space="preserve"> </w:t>
      </w:r>
      <w:r w:rsidDel="00000000" w:rsidR="00000000" w:rsidRPr="00000000">
        <w:rPr>
          <w:b w:val="1"/>
          <w:bCs w:val="1"/>
          <w:sz w:val="28"/>
          <w:szCs w:val="28"/>
          <w:rtl w:val="0"/>
        </w:rPr>
        <w:t xml:space="preserve">the master's thesis</w:t>
      </w:r>
      <w:r w:rsidDel="00000000" w:rsidR="00000000" w:rsidRPr="00000000">
        <w:rPr>
          <w:sz w:val="28"/>
          <w:szCs w:val="28"/>
          <w:rtl w:val="0"/>
        </w:rPr>
        <w:t xml:space="preserve"> are:</w:t>
      </w:r>
    </w:p>
    <w:p w:rsidR="00000000" w:rsidDel="00000000" w:rsidP="00000000" w:rsidRDefault="00000000" w:rsidRPr="00000000" w14:paraId="00000055">
      <w:pPr>
        <w:pStyle w:val="Heading2"/>
        <w:keepNext w:val="0"/>
        <w:numPr>
          <w:ilvl w:val="1"/>
          <w:numId w:val="1"/>
        </w:numPr>
        <w:spacing w:after="0" w:before="0" w:lineRule="auto"/>
        <w:ind w:left="0" w:right="0" w:firstLine="0"/>
        <w:jc w:val="both"/>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1. Relevance, novelty and validity of the research topic</w:t>
      </w:r>
    </w:p>
    <w:p w:rsidR="00000000" w:rsidDel="00000000" w:rsidP="00000000" w:rsidRDefault="00000000" w:rsidRPr="00000000" w14:paraId="0000005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clarity of formulation of the goal, objectives, object and subject of the research;</w:t>
      </w:r>
    </w:p>
    <w:p w:rsidR="00000000" w:rsidDel="00000000" w:rsidP="00000000" w:rsidRDefault="00000000" w:rsidRPr="00000000" w14:paraId="0000005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validity of the choice of topic and its compliance with the needs of modern management;</w:t>
      </w:r>
    </w:p>
    <w:p w:rsidR="00000000" w:rsidDel="00000000" w:rsidP="00000000" w:rsidRDefault="00000000" w:rsidRPr="00000000" w14:paraId="0000005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presence of elements of scientific novelty, practical significance and innovation;</w:t>
      </w:r>
    </w:p>
    <w:p w:rsidR="00000000" w:rsidDel="00000000" w:rsidP="00000000" w:rsidRDefault="00000000" w:rsidRPr="00000000" w14:paraId="0000005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logicality, integrity and structure of the research.</w:t>
      </w:r>
    </w:p>
    <w:p w:rsidR="00000000" w:rsidDel="00000000" w:rsidP="00000000" w:rsidRDefault="00000000" w:rsidRPr="00000000" w14:paraId="0000005A">
      <w:pPr>
        <w:pStyle w:val="Heading2"/>
        <w:keepNext w:val="0"/>
        <w:numPr>
          <w:ilvl w:val="1"/>
          <w:numId w:val="1"/>
        </w:numPr>
        <w:spacing w:after="0" w:before="0" w:lineRule="auto"/>
        <w:ind w:left="0" w:right="0" w:firstLine="0"/>
        <w:jc w:val="both"/>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2. Theoretical level of research</w:t>
      </w:r>
    </w:p>
    <w:p w:rsidR="00000000" w:rsidDel="00000000" w:rsidP="00000000" w:rsidRDefault="00000000" w:rsidRPr="00000000" w14:paraId="0000005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completeness and depth of the theoretical review;</w:t>
      </w:r>
    </w:p>
    <w:p w:rsidR="00000000" w:rsidDel="00000000" w:rsidP="00000000" w:rsidRDefault="00000000" w:rsidRPr="00000000" w14:paraId="0000005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correct use of modern concepts, models, approaches and scientific sources;</w:t>
      </w:r>
    </w:p>
    <w:p w:rsidR="00000000" w:rsidDel="00000000" w:rsidP="00000000" w:rsidRDefault="00000000" w:rsidRPr="00000000" w14:paraId="0000005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ability to critically analyze and systematize scientific views;</w:t>
      </w:r>
    </w:p>
    <w:p w:rsidR="00000000" w:rsidDel="00000000" w:rsidP="00000000" w:rsidRDefault="00000000" w:rsidRPr="00000000" w14:paraId="0000005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compliance of the methodology with modern management trends.</w:t>
      </w:r>
    </w:p>
    <w:p w:rsidR="00000000" w:rsidDel="00000000" w:rsidP="00000000" w:rsidRDefault="00000000" w:rsidRPr="00000000" w14:paraId="0000005F">
      <w:pPr>
        <w:pStyle w:val="Heading2"/>
        <w:keepNext w:val="0"/>
        <w:spacing w:after="0" w:before="0" w:lineRule="auto"/>
        <w:ind w:right="0"/>
        <w:jc w:val="both"/>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3. Methodological and analytical tools</w:t>
      </w:r>
    </w:p>
    <w:p w:rsidR="00000000" w:rsidDel="00000000" w:rsidP="00000000" w:rsidRDefault="00000000" w:rsidRPr="00000000" w14:paraId="0000006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validity of the choice of research methods;</w:t>
      </w:r>
    </w:p>
    <w:p w:rsidR="00000000" w:rsidDel="00000000" w:rsidP="00000000" w:rsidRDefault="00000000" w:rsidRPr="00000000" w14:paraId="000000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correctness of the application of analytical, statistical, economic-mathematical, sociological or expert methods;</w:t>
      </w:r>
    </w:p>
    <w:p w:rsidR="00000000" w:rsidDel="00000000" w:rsidP="00000000" w:rsidRDefault="00000000" w:rsidRPr="00000000" w14:paraId="0000006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use of modern digital tools, information systems and software products;</w:t>
      </w:r>
    </w:p>
    <w:p w:rsidR="00000000" w:rsidDel="00000000" w:rsidP="00000000" w:rsidRDefault="00000000" w:rsidRPr="00000000" w14:paraId="0000006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quality of data processing, correctness of calculations and interpretation of results.</w:t>
      </w:r>
    </w:p>
    <w:p w:rsidR="00000000" w:rsidDel="00000000" w:rsidP="00000000" w:rsidRDefault="00000000" w:rsidRPr="00000000" w14:paraId="00000064">
      <w:pPr>
        <w:pStyle w:val="Heading2"/>
        <w:keepNext w:val="0"/>
        <w:numPr>
          <w:ilvl w:val="1"/>
          <w:numId w:val="1"/>
        </w:numPr>
        <w:spacing w:after="0" w:before="0" w:lineRule="auto"/>
        <w:ind w:left="0" w:right="0" w:firstLine="0"/>
        <w:jc w:val="both"/>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4. Practical part and research results</w:t>
      </w:r>
    </w:p>
    <w:p w:rsidR="00000000" w:rsidDel="00000000" w:rsidP="00000000" w:rsidRDefault="00000000" w:rsidRPr="00000000" w14:paraId="0000006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completeness and depth of analysis of the activities of a real enterprise/organization;</w:t>
      </w:r>
    </w:p>
    <w:p w:rsidR="00000000" w:rsidDel="00000000" w:rsidP="00000000" w:rsidRDefault="00000000" w:rsidRPr="00000000" w14:paraId="0000006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identification of problems, bottlenecks and key development factors;</w:t>
      </w:r>
    </w:p>
    <w:p w:rsidR="00000000" w:rsidDel="00000000" w:rsidP="00000000" w:rsidRDefault="00000000" w:rsidRPr="00000000" w14:paraId="0000006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validity of proposals for improving management;</w:t>
      </w:r>
    </w:p>
    <w:p w:rsidR="00000000" w:rsidDel="00000000" w:rsidP="00000000" w:rsidRDefault="00000000" w:rsidRPr="00000000" w14:paraId="0000006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economic, organizational and social effectiveness of the proposed measures;</w:t>
      </w:r>
    </w:p>
    <w:p w:rsidR="00000000" w:rsidDel="00000000" w:rsidP="00000000" w:rsidRDefault="00000000" w:rsidRPr="00000000" w14:paraId="0000006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ability to form innovative, strategic or project solutions taking into account risks and resource constraints.</w:t>
      </w:r>
    </w:p>
    <w:p w:rsidR="00000000" w:rsidDel="00000000" w:rsidP="00000000" w:rsidRDefault="00000000" w:rsidRPr="00000000" w14:paraId="0000006A">
      <w:pPr>
        <w:pStyle w:val="Heading2"/>
        <w:keepNext w:val="0"/>
        <w:numPr>
          <w:ilvl w:val="1"/>
          <w:numId w:val="1"/>
        </w:numPr>
        <w:spacing w:after="0" w:before="0" w:lineRule="auto"/>
        <w:ind w:left="0" w:right="0" w:firstLine="0"/>
        <w:jc w:val="both"/>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5. Quality of work and design</w:t>
      </w:r>
    </w:p>
    <w:p w:rsidR="00000000" w:rsidDel="00000000" w:rsidP="00000000" w:rsidRDefault="00000000" w:rsidRPr="00000000" w14:paraId="0000006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logical structure of the work, consistency and structure of the presentation;</w:t>
      </w:r>
    </w:p>
    <w:p w:rsidR="00000000" w:rsidDel="00000000" w:rsidP="00000000" w:rsidRDefault="00000000" w:rsidRPr="00000000" w14:paraId="0000006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literacy, correct terminology, academic style;</w:t>
      </w:r>
    </w:p>
    <w:p w:rsidR="00000000" w:rsidDel="00000000" w:rsidP="00000000" w:rsidRDefault="00000000" w:rsidRPr="00000000" w14:paraId="0000006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compliance with requirements regarding volume, structure and design;</w:t>
      </w:r>
    </w:p>
    <w:p w:rsidR="00000000" w:rsidDel="00000000" w:rsidP="00000000" w:rsidRDefault="00000000" w:rsidRPr="00000000" w14:paraId="0000006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quality of tables, diagrams, graphs, and figures;</w:t>
      </w:r>
    </w:p>
    <w:p w:rsidR="00000000" w:rsidDel="00000000" w:rsidP="00000000" w:rsidRDefault="00000000" w:rsidRPr="00000000" w14:paraId="0000006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absence of plagiarism, adherence to academic integrity.</w:t>
      </w:r>
    </w:p>
    <w:p w:rsidR="00000000" w:rsidDel="00000000" w:rsidP="00000000" w:rsidRDefault="00000000" w:rsidRPr="00000000" w14:paraId="00000070">
      <w:pPr>
        <w:pStyle w:val="Heading2"/>
        <w:keepNext w:val="0"/>
        <w:numPr>
          <w:ilvl w:val="1"/>
          <w:numId w:val="1"/>
        </w:numPr>
        <w:spacing w:after="0" w:before="0" w:lineRule="auto"/>
        <w:ind w:left="0" w:right="0" w:firstLine="0"/>
        <w:jc w:val="both"/>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6. Independence and validity of conclusions</w:t>
      </w:r>
    </w:p>
    <w:p w:rsidR="00000000" w:rsidDel="00000000" w:rsidP="00000000" w:rsidRDefault="00000000" w:rsidRPr="00000000" w14:paraId="0000007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justification of conclusions;</w:t>
      </w:r>
    </w:p>
    <w:p w:rsidR="00000000" w:rsidDel="00000000" w:rsidP="00000000" w:rsidRDefault="00000000" w:rsidRPr="00000000" w14:paraId="0000007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compliance of conclusions with the tasks set;</w:t>
      </w:r>
    </w:p>
    <w:p w:rsidR="00000000" w:rsidDel="00000000" w:rsidP="00000000" w:rsidRDefault="00000000" w:rsidRPr="00000000" w14:paraId="0000007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ability to generalize results;</w:t>
      </w:r>
    </w:p>
    <w:p w:rsidR="00000000" w:rsidDel="00000000" w:rsidP="00000000" w:rsidRDefault="00000000" w:rsidRPr="00000000" w14:paraId="0000007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manifestation of independent analytical thinking.</w:t>
      </w:r>
    </w:p>
    <w:p w:rsidR="00000000" w:rsidDel="00000000" w:rsidP="00000000" w:rsidRDefault="00000000" w:rsidRPr="00000000" w14:paraId="00000075">
      <w:pPr>
        <w:pStyle w:val="Heading2"/>
        <w:keepNext w:val="0"/>
        <w:numPr>
          <w:ilvl w:val="1"/>
          <w:numId w:val="1"/>
        </w:numPr>
        <w:spacing w:after="0" w:before="0" w:lineRule="auto"/>
        <w:ind w:left="0" w:right="0" w:firstLine="0"/>
        <w:jc w:val="both"/>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7. Presentation and public defense of the work</w:t>
      </w:r>
    </w:p>
    <w:p w:rsidR="00000000" w:rsidDel="00000000" w:rsidP="00000000" w:rsidRDefault="00000000" w:rsidRPr="00000000" w14:paraId="0000007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ability to present results concisely and logically;</w:t>
      </w:r>
    </w:p>
    <w:p w:rsidR="00000000" w:rsidDel="00000000" w:rsidP="00000000" w:rsidRDefault="00000000" w:rsidRPr="00000000" w14:paraId="0000007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clarity and structure of the report;</w:t>
      </w:r>
    </w:p>
    <w:p w:rsidR="00000000" w:rsidDel="00000000" w:rsidP="00000000" w:rsidRDefault="00000000" w:rsidRPr="00000000" w14:paraId="0000007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quality of presentation materials;</w:t>
      </w:r>
    </w:p>
    <w:p w:rsidR="00000000" w:rsidDel="00000000" w:rsidP="00000000" w:rsidRDefault="00000000" w:rsidRPr="00000000" w14:paraId="0000007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ability to justify one's decisions and answer questions from the examination committee;</w:t>
      </w:r>
    </w:p>
    <w:p w:rsidR="00000000" w:rsidDel="00000000" w:rsidP="00000000" w:rsidRDefault="00000000" w:rsidRPr="00000000" w14:paraId="0000007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demonstration of professional competence, critical thinking, and orientation in the research topic.</w:t>
      </w:r>
    </w:p>
    <w:p w:rsidR="00000000" w:rsidDel="00000000" w:rsidP="00000000" w:rsidRDefault="00000000" w:rsidRPr="00000000" w14:paraId="0000007B">
      <w:pPr>
        <w:ind w:right="0" w:firstLine="709"/>
        <w:jc w:val="center"/>
        <w:rPr>
          <w:b w:val="1"/>
          <w:bCs w:val="1"/>
          <w:sz w:val="28"/>
          <w:szCs w:val="28"/>
        </w:rPr>
      </w:pPr>
      <w:r w:rsidDel="00000000" w:rsidR="00000000" w:rsidRPr="00000000">
        <w:rPr>
          <w:rtl w:val="0"/>
        </w:rPr>
      </w:r>
    </w:p>
    <w:p w:rsidR="00000000" w:rsidDel="00000000" w:rsidP="00000000" w:rsidRDefault="00000000" w:rsidRPr="00000000" w14:paraId="0000007C">
      <w:pPr>
        <w:ind w:right="0" w:firstLine="709"/>
        <w:jc w:val="center"/>
        <w:rPr>
          <w:b w:val="1"/>
          <w:bCs w:val="1"/>
          <w:sz w:val="28"/>
          <w:szCs w:val="28"/>
        </w:rPr>
      </w:pPr>
      <w:r w:rsidDel="00000000" w:rsidR="00000000" w:rsidRPr="00000000">
        <w:rPr>
          <w:b w:val="1"/>
          <w:bCs w:val="1"/>
          <w:sz w:val="28"/>
          <w:szCs w:val="28"/>
          <w:rtl w:val="0"/>
        </w:rPr>
        <w:t xml:space="preserve">Stages and phases of completing the thesis</w:t>
      </w:r>
    </w:p>
    <w:p w:rsidR="00000000" w:rsidDel="00000000" w:rsidP="00000000" w:rsidRDefault="00000000" w:rsidRPr="00000000" w14:paraId="0000007D">
      <w:pPr>
        <w:ind w:right="0" w:firstLine="709"/>
        <w:jc w:val="both"/>
        <w:rPr>
          <w:sz w:val="28"/>
          <w:szCs w:val="28"/>
        </w:rPr>
      </w:pPr>
      <w:r w:rsidDel="00000000" w:rsidR="00000000" w:rsidRPr="00000000">
        <w:rPr>
          <w:rtl w:val="0"/>
        </w:rPr>
      </w:r>
    </w:p>
    <w:p w:rsidR="00000000" w:rsidDel="00000000" w:rsidP="00000000" w:rsidRDefault="00000000" w:rsidRPr="00000000" w14:paraId="0000007E">
      <w:pPr>
        <w:ind w:right="0" w:firstLine="709"/>
        <w:jc w:val="both"/>
        <w:rPr>
          <w:sz w:val="28"/>
          <w:szCs w:val="28"/>
        </w:rPr>
      </w:pPr>
      <w:r w:rsidDel="00000000" w:rsidR="00000000" w:rsidRPr="00000000">
        <w:rPr>
          <w:sz w:val="28"/>
          <w:szCs w:val="28"/>
          <w:rtl w:val="0"/>
        </w:rPr>
        <w:t xml:space="preserve">The process of completing a specialist's thesis can be divided into three stages - preparatory, main, and final, each of which consists of several stages and works.</w:t>
      </w:r>
    </w:p>
    <w:p w:rsidR="00000000" w:rsidDel="00000000" w:rsidP="00000000" w:rsidRDefault="00000000" w:rsidRPr="00000000" w14:paraId="0000007F">
      <w:pPr>
        <w:ind w:right="0" w:firstLine="709"/>
        <w:jc w:val="both"/>
        <w:rPr>
          <w:b w:val="1"/>
          <w:bCs w:val="1"/>
          <w:sz w:val="28"/>
          <w:szCs w:val="28"/>
        </w:rPr>
      </w:pPr>
      <w:r w:rsidDel="00000000" w:rsidR="00000000" w:rsidRPr="00000000">
        <w:rPr>
          <w:b w:val="1"/>
          <w:bCs w:val="1"/>
          <w:sz w:val="28"/>
          <w:szCs w:val="28"/>
          <w:rtl w:val="0"/>
        </w:rPr>
        <w:t xml:space="preserve">I. Preparatory stage: </w:t>
      </w:r>
      <w:r w:rsidDel="00000000" w:rsidR="00000000" w:rsidRPr="00000000">
        <w:rPr>
          <w:sz w:val="28"/>
          <w:szCs w:val="28"/>
          <w:rtl w:val="0"/>
        </w:rPr>
        <w:t xml:space="preserve">1) determining the direction of research; 2) choosing a research topic; 3) selecting a research object; 4) approving the thesis topic; 5) drawing up and agreeing on a work plan; 6) drawing up and agreeing on a thesis implementation schedule.</w:t>
      </w:r>
      <w:r w:rsidDel="00000000" w:rsidR="00000000" w:rsidRPr="00000000">
        <w:rPr>
          <w:rtl w:val="0"/>
        </w:rPr>
      </w:r>
    </w:p>
    <w:p w:rsidR="00000000" w:rsidDel="00000000" w:rsidP="00000000" w:rsidRDefault="00000000" w:rsidRPr="00000000" w14:paraId="00000080">
      <w:pPr>
        <w:ind w:right="0" w:firstLine="709"/>
        <w:jc w:val="both"/>
        <w:rPr>
          <w:b w:val="1"/>
          <w:bCs w:val="1"/>
          <w:sz w:val="28"/>
          <w:szCs w:val="28"/>
        </w:rPr>
      </w:pPr>
      <w:r w:rsidDel="00000000" w:rsidR="00000000" w:rsidRPr="00000000">
        <w:rPr>
          <w:b w:val="1"/>
          <w:bCs w:val="1"/>
          <w:sz w:val="28"/>
          <w:szCs w:val="28"/>
          <w:rtl w:val="0"/>
        </w:rPr>
        <w:t xml:space="preserve">II. Main stage: </w:t>
      </w:r>
      <w:r w:rsidDel="00000000" w:rsidR="00000000" w:rsidRPr="00000000">
        <w:rPr>
          <w:sz w:val="28"/>
          <w:szCs w:val="28"/>
          <w:rtl w:val="0"/>
        </w:rPr>
        <w:t xml:space="preserve">1) selection and processing of literary sources; 2) conducting research; 3) writing the thesis; 4) design of the thesis; 5) preliminary defense; 6) transfer of the thesis to the graduate department no later than 2 weeks before the defense.</w:t>
      </w:r>
      <w:r w:rsidDel="00000000" w:rsidR="00000000" w:rsidRPr="00000000">
        <w:rPr>
          <w:rtl w:val="0"/>
        </w:rPr>
      </w:r>
    </w:p>
    <w:p w:rsidR="00000000" w:rsidDel="00000000" w:rsidP="00000000" w:rsidRDefault="00000000" w:rsidRPr="00000000" w14:paraId="00000081">
      <w:pPr>
        <w:ind w:right="0" w:firstLine="709"/>
        <w:jc w:val="both"/>
        <w:rPr>
          <w:b w:val="1"/>
          <w:bCs w:val="1"/>
          <w:sz w:val="28"/>
          <w:szCs w:val="28"/>
        </w:rPr>
      </w:pPr>
      <w:r w:rsidDel="00000000" w:rsidR="00000000" w:rsidRPr="00000000">
        <w:rPr>
          <w:b w:val="1"/>
          <w:bCs w:val="1"/>
          <w:sz w:val="28"/>
          <w:szCs w:val="28"/>
          <w:rtl w:val="0"/>
        </w:rPr>
        <w:t xml:space="preserve">III. Final stage: </w:t>
      </w:r>
      <w:r w:rsidDel="00000000" w:rsidR="00000000" w:rsidRPr="00000000">
        <w:rPr>
          <w:sz w:val="28"/>
          <w:szCs w:val="28"/>
          <w:rtl w:val="0"/>
        </w:rPr>
        <w:t xml:space="preserve">1) receiving feedback from the supervisor; 2) undergoing external review; 3) preparing the work for defense; 4) submitting the work to the EC (7 days before the defense); 5) public defense of the thesis.</w:t>
      </w:r>
      <w:r w:rsidDel="00000000" w:rsidR="00000000" w:rsidRPr="00000000">
        <w:rPr>
          <w:rtl w:val="0"/>
        </w:rPr>
      </w:r>
    </w:p>
    <w:p w:rsidR="00000000" w:rsidDel="00000000" w:rsidP="00000000" w:rsidRDefault="00000000" w:rsidRPr="00000000" w14:paraId="00000082">
      <w:pPr>
        <w:ind w:right="0" w:firstLine="709"/>
        <w:jc w:val="both"/>
        <w:rPr>
          <w:sz w:val="28"/>
          <w:szCs w:val="28"/>
        </w:rPr>
      </w:pPr>
      <w:r w:rsidDel="00000000" w:rsidR="00000000" w:rsidRPr="00000000">
        <w:rPr>
          <w:sz w:val="28"/>
          <w:szCs w:val="28"/>
          <w:rtl w:val="0"/>
        </w:rPr>
        <w:t xml:space="preserve">The listed stages do not limit the student to a strict sequence of their implementation. Individual stages can be performed in parallel, taking into account the specific conditions of writing the work.</w:t>
      </w:r>
    </w:p>
    <w:p w:rsidR="00000000" w:rsidDel="00000000" w:rsidP="00000000" w:rsidRDefault="00000000" w:rsidRPr="00000000" w14:paraId="00000083">
      <w:pPr>
        <w:ind w:right="0" w:firstLine="709"/>
        <w:jc w:val="both"/>
        <w:rPr>
          <w:sz w:val="28"/>
          <w:szCs w:val="28"/>
        </w:rPr>
      </w:pPr>
      <w:r w:rsidDel="00000000" w:rsidR="00000000" w:rsidRPr="00000000">
        <w:rPr>
          <w:rtl w:val="0"/>
        </w:rPr>
      </w:r>
    </w:p>
    <w:p w:rsidR="00000000" w:rsidDel="00000000" w:rsidP="00000000" w:rsidRDefault="00000000" w:rsidRPr="00000000" w14:paraId="00000084">
      <w:pPr>
        <w:ind w:right="0" w:firstLine="709"/>
        <w:jc w:val="center"/>
        <w:rPr>
          <w:b w:val="1"/>
          <w:bCs w:val="1"/>
          <w:sz w:val="28"/>
          <w:szCs w:val="28"/>
        </w:rPr>
      </w:pPr>
      <w:r w:rsidDel="00000000" w:rsidR="00000000" w:rsidRPr="00000000">
        <w:rPr>
          <w:b w:val="1"/>
          <w:bCs w:val="1"/>
          <w:sz w:val="28"/>
          <w:szCs w:val="28"/>
          <w:rtl w:val="0"/>
        </w:rPr>
        <w:t xml:space="preserve">Student responsibilities regarding preparation and writing of the thesis</w:t>
      </w:r>
    </w:p>
    <w:p w:rsidR="00000000" w:rsidDel="00000000" w:rsidP="00000000" w:rsidRDefault="00000000" w:rsidRPr="00000000" w14:paraId="00000085">
      <w:pPr>
        <w:ind w:right="0" w:firstLine="709"/>
        <w:jc w:val="both"/>
        <w:rPr>
          <w:sz w:val="28"/>
          <w:szCs w:val="28"/>
        </w:rPr>
      </w:pPr>
      <w:r w:rsidDel="00000000" w:rsidR="00000000" w:rsidRPr="00000000">
        <w:rPr>
          <w:rtl w:val="0"/>
        </w:rPr>
      </w:r>
    </w:p>
    <w:p w:rsidR="00000000" w:rsidDel="00000000" w:rsidP="00000000" w:rsidRDefault="00000000" w:rsidRPr="00000000" w14:paraId="00000086">
      <w:pPr>
        <w:ind w:right="0" w:firstLine="709"/>
        <w:jc w:val="both"/>
        <w:rPr>
          <w:sz w:val="28"/>
          <w:szCs w:val="28"/>
        </w:rPr>
      </w:pPr>
      <w:r w:rsidDel="00000000" w:rsidR="00000000" w:rsidRPr="00000000">
        <w:rPr>
          <w:sz w:val="28"/>
          <w:szCs w:val="28"/>
          <w:rtl w:val="0"/>
        </w:rPr>
        <w:t xml:space="preserve">Students who have successfully passed the assessment and examination session, completed research practice, and defended a report are allowed to complete their thesis.</w:t>
      </w:r>
    </w:p>
    <w:p w:rsidR="00000000" w:rsidDel="00000000" w:rsidP="00000000" w:rsidRDefault="00000000" w:rsidRPr="00000000" w14:paraId="00000087">
      <w:pPr>
        <w:ind w:right="0" w:firstLine="709"/>
        <w:jc w:val="both"/>
        <w:rPr>
          <w:sz w:val="28"/>
          <w:szCs w:val="28"/>
        </w:rPr>
      </w:pPr>
      <w:r w:rsidDel="00000000" w:rsidR="00000000" w:rsidRPr="00000000">
        <w:rPr>
          <w:sz w:val="28"/>
          <w:szCs w:val="28"/>
          <w:rtl w:val="0"/>
        </w:rPr>
        <w:t xml:space="preserve">The student, together with the scientific supervisor appointed by the department, specifies the range of issues to be studied, draws up a research plan and a calendar of work for the entire period, as well as the order of execution of individual stages. Violation of the calendar of execution by the student is recorded by the scientific supervisor, who informs the head of the department about this. In this case, the student is obliged to give an explanation to the scientific supervisor or the head of the department.</w:t>
      </w:r>
    </w:p>
    <w:p w:rsidR="00000000" w:rsidDel="00000000" w:rsidP="00000000" w:rsidRDefault="00000000" w:rsidRPr="00000000" w14:paraId="00000088">
      <w:pPr>
        <w:ind w:right="0" w:firstLine="709"/>
        <w:jc w:val="both"/>
        <w:rPr>
          <w:sz w:val="28"/>
          <w:szCs w:val="28"/>
        </w:rPr>
      </w:pPr>
      <w:r w:rsidDel="00000000" w:rsidR="00000000" w:rsidRPr="00000000">
        <w:rPr>
          <w:sz w:val="28"/>
          <w:szCs w:val="28"/>
          <w:rtl w:val="0"/>
        </w:rPr>
        <w:t xml:space="preserve">During the course of the thesis work, the department draws up a schedule of consultations between scientific supervisors, according to which systematic cooperation between the student and the scientific supervisor on the thesis work is ensured. Systematic consultations help the graduate student in choosing research methods, monitoring compliance with the requirements for the content and design of the thesis, and timely elimination of deviations. Prompt and careful implementation of the supervisor's recommendations contributes to the timely submission of the thesis and is the key to a successful defense.</w:t>
      </w:r>
    </w:p>
    <w:p w:rsidR="00000000" w:rsidDel="00000000" w:rsidP="00000000" w:rsidRDefault="00000000" w:rsidRPr="00000000" w14:paraId="00000089">
      <w:pPr>
        <w:ind w:right="0" w:firstLine="709"/>
        <w:jc w:val="both"/>
        <w:rPr>
          <w:sz w:val="28"/>
          <w:szCs w:val="28"/>
        </w:rPr>
      </w:pPr>
      <w:r w:rsidDel="00000000" w:rsidR="00000000" w:rsidRPr="00000000">
        <w:rPr>
          <w:sz w:val="28"/>
          <w:szCs w:val="28"/>
          <w:rtl w:val="0"/>
        </w:rPr>
        <w:t xml:space="preserve">According to the calendar plan, the student submits the work in parts for review to the scientific supervisor, corrects and supplements it in accordance with possible comments. Within the deadline established by the plan, the student submits the completed thesis to the supervisor for writing a review. If necessary, reports to the department.</w:t>
      </w:r>
    </w:p>
    <w:p w:rsidR="00000000" w:rsidDel="00000000" w:rsidP="00000000" w:rsidRDefault="00000000" w:rsidRPr="00000000" w14:paraId="0000008A">
      <w:pPr>
        <w:ind w:right="0"/>
        <w:jc w:val="both"/>
        <w:rPr>
          <w:b w:val="1"/>
          <w:bCs w:val="1"/>
          <w:sz w:val="28"/>
          <w:szCs w:val="28"/>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066"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Organization of thesis preparation</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Choosing a topic</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first and most important step in preparing to write a master’s thesis is choosing its topic (and, accordingly, the academic supervisor, who is appointed by the department from among specialists in the relevant field, taking into account the student’s preferences). The topic must be relevant, meaning that it should correspond to the current issues of scientific research in the respective field, be clearly problem-focused, demonstrate novelty and a deep yet differentiated approach, and reflect the individual academic interests of the student. When selecting a thesis topic, it is also necessary to consider the feasibility of conducting the planned research under existing real conditions and within the time allotted for its completion.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independently choose the topic of the thesis from an indicative list approved annually by the graduating department, and agree on it with the academic supervisor, specifying and updating it. The topic must be stylistically formulated as a single declarative sentence. Two or more students of the same group are not allowed to choose the same topic.</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student has the opportunity to independently formulate the theme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 the thesis, based on the conditions of business practice, scientific and production interests with the necessary justification for the development. In this case, the theme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must be agreed with the graduating department in accordance with the specifics of the activities of the enterprise where the student will undergo practice and on the materials of which he will perform the thesis.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choice of the thesis theme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is made by means of a statement addressed to the head of the department, which indicates the full name of the theme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and the name of the enterprise (firm, organization, institution, State Tax Service of Ukraine) based on the materials of which the work will be carried out.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there are no formal obstacles to approving the theme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and appointing a supervisor, the head formulates proposals for its consideration and approval at a department meeting. If the theme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 the master's thesis, for one reason or another, cannot be approved, the head returns the application to the student with his comments and suggestions.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department approves a list of thesis supervisors.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scientific supervision of Master's theses is carried out by doctors and candidates of sciences of the department and institute.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themes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 the master's thesis and their scientific supervision are discussed at a meeting of the department and are formalized by order no later than 6 months before the defense for part-time students and 1 year before – for full-time students.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topic becomes official after the issuance of an institutional order approving the topics and academic supervisors of theses no later than 6 months before the defense for part-time (distance) students and no later than 1 year before the defense for full-time students.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Requests to change (adjust) the topic of the master’s research, the work plan, or the academic supervisor are resolved at meetings of the graduating departments no later than 2 months before the submission deadline for the preliminary defense of the thesis (one month before the final state attestation).</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the theme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is approved, the scientific supervisor issues a written individual assignment for the preparation of the thesis, which contains the formulation of the topic, the date of its approval and the order number, the deadline for the student to submit the thesis. The target setting of the thesis and its content are indicated.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Implementation of the calendar plan specified in the task. The thesis is supervised by the scientific supervisor and the department. In case of failure to fulfill or untimely fulfillment of the specified work plan, the student may be denied admission to the thesis defense.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deadlines for completing, submitting, and defending the thesis are set by the department in accordance with the master's degree curriculum.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During the specified period for writing a thesis, the student studies scientific literature and practical materials, determines the research methodology, analyzes the state and ways to develop the problem, and develops conclusions. </w:t>
      </w:r>
    </w:p>
    <w:p w:rsidR="00000000" w:rsidDel="00000000" w:rsidP="00000000" w:rsidRDefault="00000000" w:rsidRPr="00000000" w14:paraId="0000009C">
      <w:pPr>
        <w:ind w:right="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Stages of thesis completion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completion of the thesis after selecting and formulating the topic is conditionally divided into the following stages:</w:t>
      </w:r>
    </w:p>
    <w:p w:rsidR="00000000" w:rsidDel="00000000" w:rsidP="00000000" w:rsidRDefault="00000000" w:rsidRPr="00000000" w14:paraId="000000A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an individual calendar work plan.</w:t>
      </w:r>
    </w:p>
    <w:p w:rsidR="00000000" w:rsidDel="00000000" w:rsidP="00000000" w:rsidRDefault="00000000" w:rsidRPr="00000000" w14:paraId="000000A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Search for scientific primary sources on the topic, their analysis, and compilation of the bibliography.</w:t>
      </w:r>
    </w:p>
    <w:p w:rsidR="00000000" w:rsidDel="00000000" w:rsidP="00000000" w:rsidRDefault="00000000" w:rsidRPr="00000000" w14:paraId="000000A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a detailed plan of the thesis.</w:t>
      </w:r>
    </w:p>
    <w:p w:rsidR="00000000" w:rsidDel="00000000" w:rsidP="00000000" w:rsidRDefault="00000000" w:rsidRPr="00000000" w14:paraId="000000A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 first version of the theoretical part:</w:t>
      </w:r>
    </w:p>
    <w:p w:rsidR="00000000" w:rsidDel="00000000" w:rsidP="00000000" w:rsidRDefault="00000000" w:rsidRPr="00000000" w14:paraId="000000A4">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214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justification of the relevance of the chosen topic;</w:t>
      </w:r>
    </w:p>
    <w:p w:rsidR="00000000" w:rsidDel="00000000" w:rsidP="00000000" w:rsidRDefault="00000000" w:rsidRPr="00000000" w14:paraId="000000A5">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214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formulation of the aim and specific research objectives;</w:t>
      </w:r>
    </w:p>
    <w:p w:rsidR="00000000" w:rsidDel="00000000" w:rsidP="00000000" w:rsidRDefault="00000000" w:rsidRPr="00000000" w14:paraId="000000A6">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214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definition of the object and subject of the research;</w:t>
      </w:r>
    </w:p>
    <w:p w:rsidR="00000000" w:rsidDel="00000000" w:rsidP="00000000" w:rsidRDefault="00000000" w:rsidRPr="00000000" w14:paraId="000000A7">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214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selection of research methods.</w:t>
      </w:r>
    </w:p>
    <w:p w:rsidR="00000000" w:rsidDel="00000000" w:rsidP="00000000" w:rsidRDefault="00000000" w:rsidRPr="00000000" w14:paraId="000000A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Conducting empirical research and describing the research process.</w:t>
      </w:r>
    </w:p>
    <w:p w:rsidR="00000000" w:rsidDel="00000000" w:rsidP="00000000" w:rsidRDefault="00000000" w:rsidRPr="00000000" w14:paraId="000000A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Statistical analysis of the obtained results.</w:t>
      </w:r>
    </w:p>
    <w:p w:rsidR="00000000" w:rsidDel="00000000" w:rsidP="00000000" w:rsidRDefault="00000000" w:rsidRPr="00000000" w14:paraId="000000A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Interpretation of the results of the research.</w:t>
      </w:r>
    </w:p>
    <w:p w:rsidR="00000000" w:rsidDel="00000000" w:rsidP="00000000" w:rsidRDefault="00000000" w:rsidRPr="00000000" w14:paraId="000000A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Development of methodological support.</w:t>
      </w:r>
    </w:p>
    <w:p w:rsidR="00000000" w:rsidDel="00000000" w:rsidP="00000000" w:rsidRDefault="00000000" w:rsidRPr="00000000" w14:paraId="000000A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Formulation of conclusions and evaluation of the results obtained.</w:t>
      </w:r>
    </w:p>
    <w:p w:rsidR="00000000" w:rsidDel="00000000" w:rsidP="00000000" w:rsidRDefault="00000000" w:rsidRPr="00000000" w14:paraId="000000A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 text, technical formatting, and submission of the work to the academic supervisor.</w:t>
      </w:r>
    </w:p>
    <w:p w:rsidR="00000000" w:rsidDel="00000000" w:rsidP="00000000" w:rsidRDefault="00000000" w:rsidRPr="00000000" w14:paraId="000000A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Revision of the text considering the supervisor’s comments.</w:t>
      </w:r>
    </w:p>
    <w:p w:rsidR="00000000" w:rsidDel="00000000" w:rsidP="00000000" w:rsidRDefault="00000000" w:rsidRPr="00000000" w14:paraId="000000A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Completion of the preliminary defense at the department and revision based on comments.</w:t>
      </w:r>
    </w:p>
    <w:p w:rsidR="00000000" w:rsidDel="00000000" w:rsidP="00000000" w:rsidRDefault="00000000" w:rsidRPr="00000000" w14:paraId="000000B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Submission of the final version of the work to an external reviewer.</w:t>
      </w:r>
    </w:p>
    <w:p w:rsidR="00000000" w:rsidDel="00000000" w:rsidP="00000000" w:rsidRDefault="00000000" w:rsidRPr="00000000" w14:paraId="000000B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for the public defense.</w:t>
      </w:r>
    </w:p>
    <w:p w:rsidR="00000000" w:rsidDel="00000000" w:rsidP="00000000" w:rsidRDefault="00000000" w:rsidRPr="00000000" w14:paraId="000000B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Public defense.</w:t>
      </w:r>
    </w:p>
    <w:p w:rsidR="00000000" w:rsidDel="00000000" w:rsidP="00000000" w:rsidRDefault="00000000" w:rsidRPr="00000000" w14:paraId="000000B3">
      <w:pPr>
        <w:ind w:firstLine="709"/>
        <w:jc w:val="both"/>
        <w:rPr>
          <w:b w:val="1"/>
          <w:bCs w:val="1"/>
          <w:sz w:val="28"/>
          <w:szCs w:val="28"/>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preparation of an individual calendar work plan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contributes to the timely and high-quality completion of the thesis. The plan is drawn up taking into account the deadlines for intermediate control of the thesis progress. Students are obliged to comply with the deadlines for intermediate control and to submit interim reports on the results of their research to the academic supervisor in a timely manner.</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search for literature on the topic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(scientific articles, monographs, dissertation abstracts, texts of defended and published theses) is a highly responsible task, as it determines the level of the student’s awareness in the researched field. The search should cover both earlier literature and publications from periodicals of the last 5–10 years (at least 30% of the total literature used). Preference should be given to primary sources. Searching the Internet makes it possible to obtain the most up-to-date information about the state of research in the field, the latest directions of modern studies, and their results, but it requires a thoughtful and cautious approach to assessing the quality and scientific validity of available sources.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During the search and analysis of sources, it is necessary to take care in advance of preparing the bibliography and ensuring the correctness of references in the process of writing the thesis. Therefore, when quoting and referring to specific authors and their works, all required information should be indicated immediately: the author’s surname, initials, title of the article or book, publication details, year, volume, issue, and page number. It is advisable from the very beginning to prepare the list of references in accordance with the current requirements on separate sheets of paper or in a separate file: this facilitates the process of writing and formatting the thesis and guarantees the correctness of references.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working with primary sources (scientific literature), one must especially remember the inadmissibility of academic plagiarism and other violations of academic integrity norms, in particular the publication (partially or fully) of scientific results obtained by other individuals as one’s own research results and/or the reproduction of published texts of other authors without attribution (in accordance with Article 42 of the Law of Ukraine “On Education”).</w:t>
      </w:r>
    </w:p>
    <w:p w:rsidR="00000000" w:rsidDel="00000000" w:rsidP="00000000" w:rsidRDefault="00000000" w:rsidRPr="00000000" w14:paraId="000000B8">
      <w:pPr>
        <w:ind w:firstLine="709"/>
        <w:jc w:val="both"/>
        <w:rPr>
          <w:b w:val="1"/>
          <w:bCs w:val="1"/>
          <w:sz w:val="28"/>
          <w:szCs w:val="28"/>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organization and conduct of empirical research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(which is mandatory for master’s theses) is based on scientific and ethical principles of academic research. Careful consideration of organizational aspects (preparation of the necessary materials: tests, questionnaires, answer sheets) significantly facilitates the research process itself and the processing of its results. The analysis and statistical processing of the obtained data, interpretation of research results, and formulation of conclusions constitute the final stage of the completed work.</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student is obliged to complete all stages of working on the topic independently, referring to all used ideas, views, and concepts with the indication of their real authors and sources. No later than one week before the preliminary defense of the master’s thesis, the student must submit its electronic version to the graduating department for the purpose of detecting academic plagiarism, monitoring of which is entrusted to the heads of departments and academic supervisors. Violations of academic integrity norms and plagiarism, which are unacceptable in any form, should be distinguished from the degree of originality of the text, which is determined during its verification by special software tools and consists in the percentage of text that is not borrowed from other sources (including citations).</w:t>
      </w:r>
    </w:p>
    <w:p w:rsidR="00000000" w:rsidDel="00000000" w:rsidP="00000000" w:rsidRDefault="00000000" w:rsidRPr="00000000" w14:paraId="000000BB">
      <w:pPr>
        <w:ind w:firstLine="709"/>
        <w:jc w:val="both"/>
        <w:rPr>
          <w:sz w:val="28"/>
          <w:szCs w:val="28"/>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Structure of the Master’s Thesis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master’s thesis has the following structure:</w:t>
      </w:r>
    </w:p>
    <w:p w:rsidR="00000000" w:rsidDel="00000000" w:rsidP="00000000" w:rsidRDefault="00000000" w:rsidRPr="00000000" w14:paraId="000000B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Title page.</w:t>
      </w:r>
    </w:p>
    <w:p w:rsidR="00000000" w:rsidDel="00000000" w:rsidP="00000000" w:rsidRDefault="00000000" w:rsidRPr="00000000" w14:paraId="000000C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Assignment.</w:t>
      </w:r>
    </w:p>
    <w:p w:rsidR="00000000" w:rsidDel="00000000" w:rsidP="00000000" w:rsidRDefault="00000000" w:rsidRPr="00000000" w14:paraId="000000C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Abstract.</w:t>
      </w:r>
    </w:p>
    <w:p w:rsidR="00000000" w:rsidDel="00000000" w:rsidP="00000000" w:rsidRDefault="00000000" w:rsidRPr="00000000" w14:paraId="000000C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contents.</w:t>
      </w:r>
    </w:p>
    <w:p w:rsidR="00000000" w:rsidDel="00000000" w:rsidP="00000000" w:rsidRDefault="00000000" w:rsidRPr="00000000" w14:paraId="000000C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Abbreviations and symbols (if necessary).</w:t>
      </w:r>
    </w:p>
    <w:p w:rsidR="00000000" w:rsidDel="00000000" w:rsidP="00000000" w:rsidRDefault="00000000" w:rsidRPr="00000000" w14:paraId="000000C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C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Main body consisting of chapters and subchapters.</w:t>
      </w:r>
    </w:p>
    <w:p w:rsidR="00000000" w:rsidDel="00000000" w:rsidP="00000000" w:rsidRDefault="00000000" w:rsidRPr="00000000" w14:paraId="000000C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Conclusions.</w:t>
      </w:r>
    </w:p>
    <w:p w:rsidR="00000000" w:rsidDel="00000000" w:rsidP="00000000" w:rsidRDefault="00000000" w:rsidRPr="00000000" w14:paraId="000000C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List of references.</w:t>
      </w:r>
    </w:p>
    <w:p w:rsidR="00000000" w:rsidDel="00000000" w:rsidP="00000000" w:rsidRDefault="00000000" w:rsidRPr="00000000" w14:paraId="000000C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Appendices.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first page of the thesis is the title page, which is included in the pagination but is not numbered. The title page of the master’s qualification thesis must include:</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name of the higher education institution where the thesis was completed;</w:t>
      </w:r>
    </w:p>
    <w:p w:rsidR="00000000" w:rsidDel="00000000" w:rsidP="00000000" w:rsidRDefault="00000000" w:rsidRPr="00000000" w14:paraId="000000C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title of the thesis;</w:t>
      </w:r>
    </w:p>
    <w:p w:rsidR="00000000" w:rsidDel="00000000" w:rsidP="00000000" w:rsidRDefault="00000000" w:rsidRPr="00000000" w14:paraId="000000C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code and name of the specialty;</w:t>
      </w:r>
    </w:p>
    <w:p w:rsidR="00000000" w:rsidDel="00000000" w:rsidP="00000000" w:rsidRDefault="00000000" w:rsidRPr="00000000" w14:paraId="000000C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student’s full name;</w:t>
      </w:r>
    </w:p>
    <w:p w:rsidR="00000000" w:rsidDel="00000000" w:rsidP="00000000" w:rsidRDefault="00000000" w:rsidRPr="00000000" w14:paraId="000000C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academic degree, academic title, and full name of the supervisor;</w:t>
      </w:r>
    </w:p>
    <w:p w:rsidR="00000000" w:rsidDel="00000000" w:rsidP="00000000" w:rsidRDefault="00000000" w:rsidRPr="00000000" w14:paraId="000000D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city and year the thesis was written.</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sample title page is provided in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Appendix 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w:t>
      </w:r>
    </w:p>
    <w:p w:rsidR="00000000" w:rsidDel="00000000" w:rsidP="00000000" w:rsidRDefault="00000000" w:rsidRPr="00000000" w14:paraId="000000D3">
      <w:pPr>
        <w:ind w:firstLine="709"/>
        <w:jc w:val="both"/>
        <w:rPr>
          <w:sz w:val="28"/>
          <w:szCs w:val="28"/>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With the approval of the supervisor and the head of the department, the student prepares a detailed outline of the thesis in the Assignment for the master’s qualification thesis, which is placed on the next page after the title page. The Assignment is signed by the student and the supervisor and approved by the head of the department. A sample Assignment for the master’s qualification thesis is provided in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Appendix 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Next comes the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Abstract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the master’s thesis, which must be concise and informative. The abstract should include:</w:t>
      </w: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title of the thesis;</w:t>
      </w:r>
    </w:p>
    <w:p w:rsidR="00000000" w:rsidDel="00000000" w:rsidP="00000000" w:rsidRDefault="00000000" w:rsidRPr="00000000" w14:paraId="000000D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full name (surname and initials) of the author and the supervisor;</w:t>
      </w:r>
    </w:p>
    <w:p w:rsidR="00000000" w:rsidDel="00000000" w:rsidP="00000000" w:rsidRDefault="00000000" w:rsidRPr="00000000" w14:paraId="000000D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number of pages, tables, figures, appendices, and sources according to the reference list;</w:t>
      </w:r>
    </w:p>
    <w:p w:rsidR="00000000" w:rsidDel="00000000" w:rsidP="00000000" w:rsidRDefault="00000000" w:rsidRPr="00000000" w14:paraId="000000D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brief description of the thesis;</w:t>
      </w:r>
    </w:p>
    <w:p w:rsidR="00000000" w:rsidDel="00000000" w:rsidP="00000000" w:rsidRDefault="00000000" w:rsidRPr="00000000" w14:paraId="000000D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list of keywords (5–15 words).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abstract should not exceed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500 words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must be placed on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one A4 page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 sample ‘Abstracts’ is provided in </w:t>
      </w:r>
      <w:r w:rsidDel="00000000" w:rsidR="00000000" w:rsidRPr="00000000">
        <w:rPr>
          <w:color w:val="000000"/>
          <w:sz w:val="28"/>
          <w:szCs w:val="28"/>
          <w:rtl w:val="0"/>
        </w:rPr>
        <w:t xml:space="preserve">Appendix C.</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Table of Contents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the master’s thesis is placed on the page immediately following the abstract. The Table of Contents must indicate the page number on which each part of the thesis begins. The element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must include the following structural components: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“ABBREVIATIONS AND CONVENTIONAL SYMBOLS,” “INTRODUCTION,”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titles of chapters and subchapters in sequence,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“Conclusions to the Chapters,” “CONCLUSION,” “LIST of REFERENCES,” “APPENDICES”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their titles and page numbers indicating the beginning of each structural element. A sample layout of the Table of Contents for a master’s thesis is presented in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Appendix 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the thesis contains rarely used abbreviations, new symbols, or designations, their list must be provided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before the Introduction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included in the Table of Contents as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“ABBREVIATIONS AND CONVENTIONAL SYMBOLS.”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They should be formatted in two columns, with the abbreviation on the left and its explanation on the right, for example:</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HEI – higher education institution</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ISO – International Organization for Standardization, ISO.</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INTRODUCTION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essence and current state of the problem are presented, the relevance of the topic is justified, and the necessity of its research is substantiated. The initial data for the development of the topic, the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object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subject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purpose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research tasks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hypothesis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research methods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scientific novelty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practical significance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the obtained research results, as well as the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experimental base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validation (approbation)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research results, must be specified.</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volume of the Introduction must not exceed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 pages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typed text.</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relevance of the topic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presented as a critical analysis and ways of solving a certain contradiction or problem. The relevance of the research topic must also be supported by statistical materials and their qualitative analysis. Its volume must not exceed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one page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should be noted that the topic of the master’s thesis must be oriented toward research and the development of programs, recommendations, and technologies of psychological content for various applied areas: enterprises, firms and companies of different socio-economic spheres, educational institutions, social and psychological service sectors, and others.</w:t>
      </w:r>
    </w:p>
    <w:p w:rsidR="00000000" w:rsidDel="00000000" w:rsidP="00000000" w:rsidRDefault="00000000" w:rsidRPr="00000000" w14:paraId="000000E9">
      <w:pPr>
        <w:ind w:firstLine="709"/>
        <w:jc w:val="both"/>
        <w:rPr>
          <w:sz w:val="28"/>
          <w:szCs w:val="28"/>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9356"/>
        </w:tabs>
        <w:ind w:firstLine="706"/>
        <w:jc w:val="both"/>
        <w:rPr>
          <w:color w:val="000000"/>
        </w:rPr>
      </w:pPr>
      <w:r w:rsidDel="00000000" w:rsidR="00000000" w:rsidRPr="00000000">
        <w:rPr>
          <w:color w:val="000000"/>
          <w:sz w:val="28"/>
          <w:szCs w:val="28"/>
          <w:rtl w:val="0"/>
        </w:rPr>
        <w:t xml:space="preserve">The topic of the bachelor’s thesis must meet the following requirements:</w:t>
      </w:r>
      <w:r w:rsidDel="00000000" w:rsidR="00000000" w:rsidRPr="00000000">
        <w:rPr>
          <w:rtl w:val="0"/>
        </w:rPr>
      </w:r>
    </w:p>
    <w:p w:rsidR="00000000" w:rsidDel="00000000" w:rsidP="00000000" w:rsidRDefault="00000000" w:rsidRPr="00000000" w14:paraId="000000EB">
      <w:pPr>
        <w:numPr>
          <w:ilvl w:val="0"/>
          <w:numId w:val="25"/>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compliance with the current state of development of science, technologies, methods, and tools;</w:t>
      </w:r>
      <w:r w:rsidDel="00000000" w:rsidR="00000000" w:rsidRPr="00000000">
        <w:rPr>
          <w:rtl w:val="0"/>
        </w:rPr>
      </w:r>
    </w:p>
    <w:p w:rsidR="00000000" w:rsidDel="00000000" w:rsidP="00000000" w:rsidRDefault="00000000" w:rsidRPr="00000000" w14:paraId="000000EC">
      <w:pPr>
        <w:numPr>
          <w:ilvl w:val="0"/>
          <w:numId w:val="25"/>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relevance and practical significance;</w:t>
      </w:r>
      <w:r w:rsidDel="00000000" w:rsidR="00000000" w:rsidRPr="00000000">
        <w:rPr>
          <w:rtl w:val="0"/>
        </w:rPr>
      </w:r>
    </w:p>
    <w:p w:rsidR="00000000" w:rsidDel="00000000" w:rsidP="00000000" w:rsidRDefault="00000000" w:rsidRPr="00000000" w14:paraId="000000ED">
      <w:pPr>
        <w:numPr>
          <w:ilvl w:val="0"/>
          <w:numId w:val="25"/>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alignment with the activity domain of a </w:t>
      </w:r>
      <w:r w:rsidDel="00000000" w:rsidR="00000000" w:rsidRPr="00000000">
        <w:rPr>
          <w:sz w:val="28"/>
          <w:szCs w:val="28"/>
          <w:rtl w:val="0"/>
        </w:rPr>
        <w:t xml:space="preserve">bachelor’s</w:t>
      </w:r>
      <w:r w:rsidDel="00000000" w:rsidR="00000000" w:rsidRPr="00000000">
        <w:rPr>
          <w:color w:val="000000"/>
          <w:sz w:val="28"/>
          <w:szCs w:val="28"/>
          <w:rtl w:val="0"/>
        </w:rPr>
        <w:t xml:space="preserve"> graduate in specialty D3 Management;</w:t>
      </w:r>
      <w:r w:rsidDel="00000000" w:rsidR="00000000" w:rsidRPr="00000000">
        <w:rPr>
          <w:rtl w:val="0"/>
        </w:rPr>
      </w:r>
    </w:p>
    <w:p w:rsidR="00000000" w:rsidDel="00000000" w:rsidP="00000000" w:rsidRDefault="00000000" w:rsidRPr="00000000" w14:paraId="000000EE">
      <w:pPr>
        <w:numPr>
          <w:ilvl w:val="0"/>
          <w:numId w:val="25"/>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sufficient complexity to demonstrate the theoretical knowledge and practical skills acquired during the course of study.</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9356"/>
        </w:tabs>
        <w:ind w:left="1066" w:firstLine="0"/>
        <w:jc w:val="both"/>
        <w:rPr>
          <w:color w:val="000000"/>
          <w:sz w:val="28"/>
          <w:szCs w:val="28"/>
        </w:rPr>
      </w:pPr>
      <w:r w:rsidDel="00000000" w:rsidR="00000000" w:rsidRPr="00000000">
        <w:rPr>
          <w:rtl w:val="0"/>
        </w:rPr>
      </w:r>
    </w:p>
    <w:p w:rsidR="00000000" w:rsidDel="00000000" w:rsidP="00000000" w:rsidRDefault="00000000" w:rsidRPr="00000000" w14:paraId="000000F0">
      <w:pPr>
        <w:ind w:right="0" w:firstLine="709"/>
        <w:jc w:val="center"/>
        <w:rPr>
          <w:color w:val="000000"/>
          <w:sz w:val="28"/>
          <w:szCs w:val="28"/>
        </w:rPr>
      </w:pPr>
      <w:r w:rsidDel="00000000" w:rsidR="00000000" w:rsidRPr="00000000">
        <w:rPr>
          <w:b w:val="1"/>
          <w:bCs w:val="1"/>
          <w:i w:val="1"/>
          <w:iCs w:val="1"/>
          <w:color w:val="000000"/>
          <w:sz w:val="28"/>
          <w:szCs w:val="28"/>
          <w:rtl w:val="0"/>
        </w:rPr>
        <w:t xml:space="preserve">Example</w:t>
      </w:r>
      <w:r w:rsidDel="00000000" w:rsidR="00000000" w:rsidRPr="00000000">
        <w:rPr>
          <w:rtl w:val="0"/>
        </w:rPr>
      </w:r>
    </w:p>
    <w:p w:rsidR="00000000" w:rsidDel="00000000" w:rsidP="00000000" w:rsidRDefault="00000000" w:rsidRPr="00000000" w14:paraId="000000F1">
      <w:pPr>
        <w:ind w:right="0" w:firstLine="709"/>
        <w:jc w:val="both"/>
        <w:rPr>
          <w:color w:val="000000"/>
          <w:sz w:val="28"/>
          <w:szCs w:val="28"/>
        </w:rPr>
      </w:pPr>
      <w:r w:rsidDel="00000000" w:rsidR="00000000" w:rsidRPr="00000000">
        <w:rPr>
          <w:b w:val="1"/>
          <w:bCs w:val="1"/>
          <w:color w:val="000000"/>
          <w:sz w:val="28"/>
          <w:szCs w:val="28"/>
          <w:rtl w:val="0"/>
        </w:rPr>
        <w:t xml:space="preserve">Topic of the thesis:</w:t>
      </w:r>
      <w:r w:rsidDel="00000000" w:rsidR="00000000" w:rsidRPr="00000000">
        <w:rPr>
          <w:color w:val="000000"/>
          <w:sz w:val="28"/>
          <w:szCs w:val="28"/>
          <w:rtl w:val="0"/>
        </w:rPr>
        <w:t xml:space="preserve"> </w:t>
      </w:r>
      <w:r w:rsidDel="00000000" w:rsidR="00000000" w:rsidRPr="00000000">
        <w:rPr>
          <w:i w:val="1"/>
          <w:iCs w:val="1"/>
          <w:color w:val="000000"/>
          <w:sz w:val="28"/>
          <w:szCs w:val="28"/>
          <w:rtl w:val="0"/>
        </w:rPr>
        <w:t xml:space="preserve">ORGANIZATION OF VOCATIONAL TRAINING OF PERSONNEL AT THE ENTERPRISE</w:t>
      </w:r>
      <w:r w:rsidDel="00000000" w:rsidR="00000000" w:rsidRPr="00000000">
        <w:rPr>
          <w:rtl w:val="0"/>
        </w:rPr>
      </w:r>
    </w:p>
    <w:p w:rsidR="00000000" w:rsidDel="00000000" w:rsidP="00000000" w:rsidRDefault="00000000" w:rsidRPr="00000000" w14:paraId="000000F2">
      <w:pPr>
        <w:ind w:right="0" w:firstLine="709"/>
        <w:jc w:val="both"/>
        <w:rPr>
          <w:color w:val="000000"/>
          <w:sz w:val="28"/>
          <w:szCs w:val="28"/>
        </w:rPr>
      </w:pPr>
      <w:r w:rsidDel="00000000" w:rsidR="00000000" w:rsidRPr="00000000">
        <w:rPr>
          <w:b w:val="1"/>
          <w:bCs w:val="1"/>
          <w:color w:val="000000"/>
          <w:sz w:val="28"/>
          <w:szCs w:val="28"/>
          <w:rtl w:val="0"/>
        </w:rPr>
        <w:t xml:space="preserve">State of research on the problem.</w:t>
      </w:r>
      <w:r w:rsidDel="00000000" w:rsidR="00000000" w:rsidRPr="00000000">
        <w:rPr>
          <w:rtl w:val="0"/>
        </w:rPr>
      </w:r>
    </w:p>
    <w:p w:rsidR="00000000" w:rsidDel="00000000" w:rsidP="00000000" w:rsidRDefault="00000000" w:rsidRPr="00000000" w14:paraId="000000F3">
      <w:pPr>
        <w:ind w:right="0" w:firstLine="709"/>
        <w:jc w:val="both"/>
        <w:rPr>
          <w:color w:val="000000"/>
          <w:sz w:val="28"/>
          <w:szCs w:val="28"/>
        </w:rPr>
      </w:pPr>
      <w:r w:rsidDel="00000000" w:rsidR="00000000" w:rsidRPr="00000000">
        <w:rPr>
          <w:color w:val="000000"/>
          <w:sz w:val="28"/>
          <w:szCs w:val="28"/>
          <w:rtl w:val="0"/>
        </w:rPr>
        <w:t xml:space="preserve">Issues related to the management of modern organizations have been explored in the works of many domestic and foreign scholars who have made a significant contribution to the development of theoretical and practical aspects of management. Among them are P. Drucker [22], H. Mintzberg [18], M. Porter [15], F. Taylor [55], and E. Mayo [68], who outlined fundamental approaches to management, the nature of organizational processes, motivation, and the effectiveness of managerial decision-making.</w:t>
      </w:r>
    </w:p>
    <w:p w:rsidR="00000000" w:rsidDel="00000000" w:rsidP="00000000" w:rsidRDefault="00000000" w:rsidRPr="00000000" w14:paraId="000000F4">
      <w:pPr>
        <w:ind w:right="0" w:firstLine="709"/>
        <w:jc w:val="both"/>
        <w:rPr>
          <w:color w:val="000000"/>
          <w:sz w:val="28"/>
          <w:szCs w:val="28"/>
        </w:rPr>
      </w:pPr>
      <w:r w:rsidDel="00000000" w:rsidR="00000000" w:rsidRPr="00000000">
        <w:rPr>
          <w:color w:val="000000"/>
          <w:sz w:val="28"/>
          <w:szCs w:val="28"/>
          <w:rtl w:val="0"/>
        </w:rPr>
        <w:t xml:space="preserve">A significant contribution to modern management theory has also been made by Ukrainian researchers such as O. Vikhansky [4], V. Hrynyova [6], S. Ilyashenko [10], V. Ponomarenko [6], L. Fedulova [11], and M. Kutsenko [14], whose works address issues of strategic and operational management, personnel development, innovative management tools, digital transformation, and organizational development.</w:t>
      </w:r>
    </w:p>
    <w:p w:rsidR="00000000" w:rsidDel="00000000" w:rsidP="00000000" w:rsidRDefault="00000000" w:rsidRPr="00000000" w14:paraId="000000F5">
      <w:pPr>
        <w:ind w:right="0" w:firstLine="709"/>
        <w:jc w:val="both"/>
        <w:rPr>
          <w:color w:val="000000"/>
          <w:sz w:val="28"/>
          <w:szCs w:val="28"/>
        </w:rPr>
      </w:pPr>
      <w:r w:rsidDel="00000000" w:rsidR="00000000" w:rsidRPr="00000000">
        <w:rPr>
          <w:color w:val="000000"/>
          <w:sz w:val="28"/>
          <w:szCs w:val="28"/>
          <w:rtl w:val="0"/>
        </w:rPr>
        <w:t xml:space="preserve">Much attention is devoted to adapting management practices to the conditions of digitalization, increasing enterprise competitiveness, and implementing innovative and flexible organizational management methods. Numerous authors [16, 23, 35, 45] substantiate the importance of strategic thinking, innovation, and competency development among personnel for achieving sustainable business performance.</w:t>
      </w:r>
    </w:p>
    <w:p w:rsidR="00000000" w:rsidDel="00000000" w:rsidP="00000000" w:rsidRDefault="00000000" w:rsidRPr="00000000" w14:paraId="000000F6">
      <w:pPr>
        <w:ind w:right="0" w:firstLine="709"/>
        <w:jc w:val="both"/>
        <w:rPr>
          <w:rFonts w:ascii="Times New Roman" w:cs="Times New Roman" w:eastAsia="Times New Roman" w:hAnsi="Times New Roman"/>
          <w:color w:val="000000"/>
          <w:sz w:val="28"/>
          <w:szCs w:val="28"/>
        </w:rPr>
      </w:pPr>
      <w:r w:rsidDel="00000000" w:rsidR="00000000" w:rsidRPr="00000000">
        <w:rPr>
          <w:color w:val="000000"/>
          <w:sz w:val="28"/>
          <w:szCs w:val="28"/>
          <w:rtl w:val="0"/>
        </w:rPr>
        <w:t xml:space="preserve">However, despite substantial theoretical exploration, certain aspects of the topic remain debatable and require further clarification and in-depth study. This concerns, in particular, the practical application of modern management tools in specific enterprises, the adaptation of performance assessment methods, the capabilities of digital technologies, and the search for optimal management solutions that take into account the industry specifics, internal environment, and operating conditions of the organization.</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06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object of the study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the process or phenomenon that the researcher focuses on.</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subject of the study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the part of the object that is examined under certain conditions (it specifies and concretizes the object of the study).</w:t>
      </w:r>
    </w:p>
    <w:p w:rsidR="00000000" w:rsidDel="00000000" w:rsidP="00000000" w:rsidRDefault="00000000" w:rsidRPr="00000000" w14:paraId="000000FA">
      <w:pPr>
        <w:ind w:right="0" w:firstLine="709"/>
        <w:jc w:val="center"/>
        <w:rPr>
          <w:i w:val="1"/>
          <w:iCs w:val="1"/>
          <w:color w:val="000000"/>
          <w:sz w:val="28"/>
          <w:szCs w:val="28"/>
        </w:rPr>
      </w:pPr>
      <w:r w:rsidDel="00000000" w:rsidR="00000000" w:rsidRPr="00000000">
        <w:rPr>
          <w:b w:val="1"/>
          <w:bCs w:val="1"/>
          <w:i w:val="1"/>
          <w:iCs w:val="1"/>
          <w:color w:val="000000"/>
          <w:sz w:val="28"/>
          <w:szCs w:val="28"/>
          <w:rtl w:val="0"/>
        </w:rPr>
        <w:t xml:space="preserve">Example</w:t>
      </w:r>
      <w:r w:rsidDel="00000000" w:rsidR="00000000" w:rsidRPr="00000000">
        <w:rPr>
          <w:rtl w:val="0"/>
        </w:rPr>
      </w:r>
    </w:p>
    <w:p w:rsidR="00000000" w:rsidDel="00000000" w:rsidP="00000000" w:rsidRDefault="00000000" w:rsidRPr="00000000" w14:paraId="000000FB">
      <w:pPr>
        <w:ind w:right="0" w:firstLine="709"/>
        <w:jc w:val="both"/>
        <w:rPr>
          <w:color w:val="000000"/>
          <w:sz w:val="28"/>
          <w:szCs w:val="28"/>
        </w:rPr>
      </w:pPr>
      <w:r w:rsidDel="00000000" w:rsidR="00000000" w:rsidRPr="00000000">
        <w:rPr>
          <w:b w:val="1"/>
          <w:bCs w:val="1"/>
          <w:color w:val="000000"/>
          <w:sz w:val="28"/>
          <w:szCs w:val="28"/>
          <w:rtl w:val="0"/>
        </w:rPr>
        <w:t xml:space="preserve">Thesis topic:</w:t>
      </w:r>
      <w:r w:rsidDel="00000000" w:rsidR="00000000" w:rsidRPr="00000000">
        <w:rPr>
          <w:color w:val="000000"/>
          <w:sz w:val="28"/>
          <w:szCs w:val="28"/>
          <w:rtl w:val="0"/>
        </w:rPr>
        <w:t xml:space="preserve"> </w:t>
      </w:r>
      <w:r w:rsidDel="00000000" w:rsidR="00000000" w:rsidRPr="00000000">
        <w:rPr>
          <w:i w:val="1"/>
          <w:iCs w:val="1"/>
          <w:color w:val="000000"/>
          <w:sz w:val="28"/>
          <w:szCs w:val="28"/>
          <w:rtl w:val="0"/>
        </w:rPr>
        <w:t xml:space="preserve">STRATEGIC PLANNING OF ORGANIZATIONAL PERSONNEL ACTIVITIES</w:t>
      </w:r>
      <w:r w:rsidDel="00000000" w:rsidR="00000000" w:rsidRPr="00000000">
        <w:rPr>
          <w:rtl w:val="0"/>
        </w:rPr>
      </w:r>
    </w:p>
    <w:p w:rsidR="00000000" w:rsidDel="00000000" w:rsidP="00000000" w:rsidRDefault="00000000" w:rsidRPr="00000000" w14:paraId="000000FC">
      <w:pPr>
        <w:ind w:right="0" w:firstLine="709"/>
        <w:jc w:val="both"/>
        <w:rPr>
          <w:color w:val="000000"/>
          <w:sz w:val="28"/>
          <w:szCs w:val="28"/>
        </w:rPr>
      </w:pPr>
      <w:r w:rsidDel="00000000" w:rsidR="00000000" w:rsidRPr="00000000">
        <w:rPr>
          <w:b w:val="1"/>
          <w:bCs w:val="1"/>
          <w:color w:val="000000"/>
          <w:sz w:val="28"/>
          <w:szCs w:val="28"/>
          <w:rtl w:val="0"/>
        </w:rPr>
        <w:t xml:space="preserve">Object of research:</w:t>
      </w:r>
      <w:r w:rsidDel="00000000" w:rsidR="00000000" w:rsidRPr="00000000">
        <w:rPr>
          <w:color w:val="000000"/>
          <w:sz w:val="28"/>
          <w:szCs w:val="28"/>
          <w:rtl w:val="0"/>
        </w:rPr>
        <w:t xml:space="preserve"> the organization’s personnel activities.</w:t>
      </w:r>
    </w:p>
    <w:p w:rsidR="00000000" w:rsidDel="00000000" w:rsidP="00000000" w:rsidRDefault="00000000" w:rsidRPr="00000000" w14:paraId="000000FD">
      <w:pPr>
        <w:ind w:right="0" w:firstLine="709"/>
        <w:jc w:val="both"/>
        <w:rPr>
          <w:color w:val="000000"/>
          <w:sz w:val="28"/>
          <w:szCs w:val="28"/>
        </w:rPr>
      </w:pPr>
      <w:r w:rsidDel="00000000" w:rsidR="00000000" w:rsidRPr="00000000">
        <w:rPr>
          <w:b w:val="1"/>
          <w:bCs w:val="1"/>
          <w:color w:val="000000"/>
          <w:sz w:val="28"/>
          <w:szCs w:val="28"/>
          <w:rtl w:val="0"/>
        </w:rPr>
        <w:t xml:space="preserve">Subject of research:</w:t>
      </w:r>
      <w:r w:rsidDel="00000000" w:rsidR="00000000" w:rsidRPr="00000000">
        <w:rPr>
          <w:color w:val="000000"/>
          <w:sz w:val="28"/>
          <w:szCs w:val="28"/>
          <w:rtl w:val="0"/>
        </w:rPr>
        <w:t xml:space="preserve"> the process of strategic planning of the organization’s personnel activities.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study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the intended result that the research is directed toward. It is undesirable to use formulations of the research aim such as “justification and development of the foundations,” or “development of methods and tools to increase efficiency,” etc., without specifying the scientific basis upon which the stated goal is to be achieved.</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aim of the study is implemented through specific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research objectives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research objectives are formulated in the form of a list: “to study…,” “to analyze…,” “to determine…,” “to develop…,” “to substantiate…,” etc. The recommended number of objectives in a master’s qualification thesis is 3–4.</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objectives must not only be formulated correctly and clearly, but also arranged in a logical order so that the reader can see the researcher’s planned course of action. Observations show that psychological research usually involves three groups of objectives.</w:t>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first may begin with the words to develop (to substantiate) the theoretical foundations (specifying what exactly), to clarify the status of certain categories, etc.; to define the concept (naming the object); to substantiate (principles, approaches, methodology, etc.).</w:t>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second objective begins with the following formulations: to clarify (the meaning, origin, causes, ways of emergence, features, nature, role, place, specificity, factors, etc.); to investigate (the character, characteristics, factors, properties, origin, connections, potential, means, mechanisms, functions, correlations, factors, structure); to identify (indicators, causes, prevalence, connections, ways, means, specificity, determinants, types, factors, characteristics, correlations, structure); to examine (opportunities, specifics, functioning, potential); to analyze (structure, character, dependence, features, implementation); to describe (functioning, method); to determine (volume, types, models, structure, potential, functions, means, system, groups, common and distinctive features, characteristics); to establish (interrelations, interaction, functions, productivity level, motives, influence, types, indicators, features, connections, role, criteria); to perform (analysis, description); to trace (functioning, features, dependence, means, development, correlations); to define (dynamics, opportunities, processes, boundaries, specificity, place, role, belonging); to demonstrate (the connection); to outline (features, groups, means, mechanisms, significance, constructions); to compare (forms); to reveal (character, status, functions, features, content, influence); to consider (interaction, means); to characterize (features, means, types, specifics); to specify (chronology, boundaries); to clarify (interaction), etc.</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Objectives of the third group: to develop a training program, practical recommendations,  etc.</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research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hypothesis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a scientific assumption about how the author intends to achieve the stated research aim. As a result of the conducted research, the hypothesis may be confirmed or not confirmed, which must be indicated in the conclusion of the master’s qualification work.</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9356"/>
        </w:tabs>
        <w:ind w:firstLine="706"/>
        <w:jc w:val="both"/>
        <w:rPr>
          <w:color w:val="000000"/>
        </w:rPr>
      </w:pPr>
      <w:r w:rsidDel="00000000" w:rsidR="00000000" w:rsidRPr="00000000">
        <w:rPr>
          <w:color w:val="000000"/>
          <w:sz w:val="28"/>
          <w:szCs w:val="28"/>
          <w:rtl w:val="0"/>
        </w:rPr>
        <w:t xml:space="preserve">The next element of the introduction to the master’s thesis is the </w:t>
      </w:r>
      <w:r w:rsidDel="00000000" w:rsidR="00000000" w:rsidRPr="00000000">
        <w:rPr>
          <w:b w:val="1"/>
          <w:bCs w:val="1"/>
          <w:color w:val="000000"/>
          <w:sz w:val="28"/>
          <w:szCs w:val="28"/>
          <w:rtl w:val="0"/>
        </w:rPr>
        <w:t xml:space="preserve">research methods</w:t>
      </w:r>
      <w:r w:rsidDel="00000000" w:rsidR="00000000" w:rsidRPr="00000000">
        <w:rPr>
          <w:color w:val="000000"/>
          <w:sz w:val="28"/>
          <w:szCs w:val="28"/>
          <w:rtl w:val="0"/>
        </w:rPr>
        <w:t xml:space="preserve">, that is, the set of techniques and operations through which the research is carried out. The research methodology includes:</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theoretical methods: analysis of literary sources or regulatory documents, their synthesis, comparison, generalization, and classification;</w:t>
      </w:r>
    </w:p>
    <w:p w:rsidR="00000000" w:rsidDel="00000000" w:rsidP="00000000" w:rsidRDefault="00000000" w:rsidRPr="00000000" w14:paraId="0000010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empirical methods: surveys, questionnaires, testing, conversations, interviews; observation, role-play situations, performing situational tasks, experiment;</w:t>
      </w:r>
    </w:p>
    <w:p w:rsidR="00000000" w:rsidDel="00000000" w:rsidP="00000000" w:rsidRDefault="00000000" w:rsidRPr="00000000" w14:paraId="0000010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methods of mathematical data processing.</w:t>
      </w:r>
    </w:p>
    <w:p w:rsidR="00000000" w:rsidDel="00000000" w:rsidP="00000000" w:rsidRDefault="00000000" w:rsidRPr="00000000" w14:paraId="0000010B">
      <w:pPr>
        <w:ind w:right="0"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Information Base of the Research</w:t>
      </w:r>
      <w:r w:rsidDel="00000000" w:rsidR="00000000" w:rsidRPr="00000000">
        <w:rPr>
          <w:rtl w:val="0"/>
        </w:rPr>
      </w:r>
    </w:p>
    <w:p w:rsidR="00000000" w:rsidDel="00000000" w:rsidP="00000000" w:rsidRDefault="00000000" w:rsidRPr="00000000" w14:paraId="0000010D">
      <w:pPr>
        <w:ind w:right="0" w:firstLine="709"/>
        <w:jc w:val="both"/>
        <w:rPr>
          <w:color w:val="000000"/>
          <w:sz w:val="28"/>
          <w:szCs w:val="28"/>
        </w:rPr>
      </w:pPr>
      <w:r w:rsidDel="00000000" w:rsidR="00000000" w:rsidRPr="00000000">
        <w:rPr>
          <w:color w:val="000000"/>
          <w:sz w:val="28"/>
          <w:szCs w:val="28"/>
          <w:rtl w:val="0"/>
        </w:rPr>
        <w:t xml:space="preserve">The Introduction should specify the information base that served as the source of primary data characterizing the research object, as well as the legislative acts used in studying the problem.</w:t>
      </w:r>
    </w:p>
    <w:p w:rsidR="00000000" w:rsidDel="00000000" w:rsidP="00000000" w:rsidRDefault="00000000" w:rsidRPr="00000000" w14:paraId="0000010E">
      <w:pPr>
        <w:ind w:right="0" w:firstLine="709"/>
        <w:jc w:val="center"/>
        <w:rPr>
          <w:i w:val="1"/>
          <w:iCs w:val="1"/>
          <w:color w:val="000000"/>
          <w:sz w:val="28"/>
          <w:szCs w:val="28"/>
        </w:rPr>
      </w:pPr>
      <w:r w:rsidDel="00000000" w:rsidR="00000000" w:rsidRPr="00000000">
        <w:rPr>
          <w:b w:val="1"/>
          <w:bCs w:val="1"/>
          <w:i w:val="1"/>
          <w:iCs w:val="1"/>
          <w:color w:val="000000"/>
          <w:sz w:val="28"/>
          <w:szCs w:val="28"/>
          <w:rtl w:val="0"/>
        </w:rPr>
        <w:t xml:space="preserve">Example:</w:t>
      </w:r>
      <w:r w:rsidDel="00000000" w:rsidR="00000000" w:rsidRPr="00000000">
        <w:rPr>
          <w:rtl w:val="0"/>
        </w:rPr>
      </w:r>
    </w:p>
    <w:p w:rsidR="00000000" w:rsidDel="00000000" w:rsidP="00000000" w:rsidRDefault="00000000" w:rsidRPr="00000000" w14:paraId="0000010F">
      <w:pPr>
        <w:ind w:right="0" w:firstLine="709"/>
        <w:jc w:val="both"/>
        <w:rPr>
          <w:color w:val="000000"/>
          <w:sz w:val="28"/>
          <w:szCs w:val="28"/>
        </w:rPr>
      </w:pPr>
      <w:r w:rsidDel="00000000" w:rsidR="00000000" w:rsidRPr="00000000">
        <w:rPr>
          <w:color w:val="000000"/>
          <w:sz w:val="28"/>
          <w:szCs w:val="28"/>
          <w:rtl w:val="0"/>
        </w:rPr>
        <w:t xml:space="preserve">The information base for the master’s research included:</w:t>
      </w:r>
    </w:p>
    <w:p w:rsidR="00000000" w:rsidDel="00000000" w:rsidP="00000000" w:rsidRDefault="00000000" w:rsidRPr="00000000" w14:paraId="00000110">
      <w:pPr>
        <w:numPr>
          <w:ilvl w:val="0"/>
          <w:numId w:val="22"/>
        </w:numPr>
        <w:ind w:left="720" w:right="0" w:hanging="360"/>
        <w:jc w:val="both"/>
        <w:rPr>
          <w:color w:val="000000"/>
          <w:sz w:val="28"/>
          <w:szCs w:val="28"/>
        </w:rPr>
      </w:pPr>
      <w:r w:rsidDel="00000000" w:rsidR="00000000" w:rsidRPr="00000000">
        <w:rPr>
          <w:color w:val="000000"/>
          <w:sz w:val="28"/>
          <w:szCs w:val="28"/>
          <w:rtl w:val="0"/>
        </w:rPr>
        <w:t xml:space="preserve">Laws of Ukraine, resolutions of the Verkhovna Rada and the Cabinet of Ministers (list the main ones);</w:t>
      </w:r>
    </w:p>
    <w:p w:rsidR="00000000" w:rsidDel="00000000" w:rsidP="00000000" w:rsidRDefault="00000000" w:rsidRPr="00000000" w14:paraId="00000111">
      <w:pPr>
        <w:numPr>
          <w:ilvl w:val="0"/>
          <w:numId w:val="22"/>
        </w:numPr>
        <w:ind w:left="720" w:right="0" w:hanging="360"/>
        <w:jc w:val="both"/>
        <w:rPr>
          <w:color w:val="000000"/>
          <w:sz w:val="28"/>
          <w:szCs w:val="28"/>
        </w:rPr>
      </w:pPr>
      <w:r w:rsidDel="00000000" w:rsidR="00000000" w:rsidRPr="00000000">
        <w:rPr>
          <w:color w:val="000000"/>
          <w:sz w:val="28"/>
          <w:szCs w:val="28"/>
          <w:rtl w:val="0"/>
        </w:rPr>
        <w:t xml:space="preserve">Monographs and articles by domestic and foreign scholars on the topic …;</w:t>
      </w:r>
    </w:p>
    <w:p w:rsidR="00000000" w:rsidDel="00000000" w:rsidP="00000000" w:rsidRDefault="00000000" w:rsidRPr="00000000" w14:paraId="00000112">
      <w:pPr>
        <w:numPr>
          <w:ilvl w:val="0"/>
          <w:numId w:val="22"/>
        </w:numPr>
        <w:ind w:left="720" w:right="0" w:hanging="360"/>
        <w:jc w:val="both"/>
        <w:rPr>
          <w:color w:val="000000"/>
          <w:sz w:val="28"/>
          <w:szCs w:val="28"/>
        </w:rPr>
      </w:pPr>
      <w:r w:rsidDel="00000000" w:rsidR="00000000" w:rsidRPr="00000000">
        <w:rPr>
          <w:color w:val="000000"/>
          <w:sz w:val="28"/>
          <w:szCs w:val="28"/>
          <w:rtl w:val="0"/>
        </w:rPr>
        <w:t xml:space="preserve">Periodicals (journals: </w:t>
      </w:r>
      <w:r w:rsidDel="00000000" w:rsidR="00000000" w:rsidRPr="00000000">
        <w:rPr>
          <w:i w:val="1"/>
          <w:iCs w:val="1"/>
          <w:color w:val="000000"/>
          <w:sz w:val="28"/>
          <w:szCs w:val="28"/>
          <w:rtl w:val="0"/>
        </w:rPr>
        <w:t xml:space="preserve">Personnel</w:t>
      </w:r>
      <w:r w:rsidDel="00000000" w:rsidR="00000000" w:rsidRPr="00000000">
        <w:rPr>
          <w:color w:val="000000"/>
          <w:sz w:val="28"/>
          <w:szCs w:val="28"/>
          <w:rtl w:val="0"/>
        </w:rPr>
        <w:t xml:space="preserve">, …, …, etc.);</w:t>
      </w:r>
    </w:p>
    <w:p w:rsidR="00000000" w:rsidDel="00000000" w:rsidP="00000000" w:rsidRDefault="00000000" w:rsidRPr="00000000" w14:paraId="00000113">
      <w:pPr>
        <w:numPr>
          <w:ilvl w:val="0"/>
          <w:numId w:val="22"/>
        </w:numPr>
        <w:ind w:left="720" w:right="0" w:hanging="360"/>
        <w:jc w:val="both"/>
        <w:rPr>
          <w:color w:val="000000"/>
          <w:sz w:val="28"/>
          <w:szCs w:val="28"/>
        </w:rPr>
      </w:pPr>
      <w:r w:rsidDel="00000000" w:rsidR="00000000" w:rsidRPr="00000000">
        <w:rPr>
          <w:color w:val="000000"/>
          <w:sz w:val="28"/>
          <w:szCs w:val="28"/>
          <w:rtl w:val="0"/>
        </w:rPr>
        <w:t xml:space="preserve">Statistical collections (documents related to the research object), regulatory documents of … organization;</w:t>
      </w:r>
    </w:p>
    <w:p w:rsidR="00000000" w:rsidDel="00000000" w:rsidP="00000000" w:rsidRDefault="00000000" w:rsidRPr="00000000" w14:paraId="00000114">
      <w:pPr>
        <w:numPr>
          <w:ilvl w:val="0"/>
          <w:numId w:val="22"/>
        </w:numPr>
        <w:ind w:left="720" w:right="0" w:hanging="360"/>
        <w:jc w:val="both"/>
        <w:rPr>
          <w:color w:val="000000"/>
          <w:sz w:val="28"/>
          <w:szCs w:val="28"/>
        </w:rPr>
      </w:pPr>
      <w:r w:rsidDel="00000000" w:rsidR="00000000" w:rsidRPr="00000000">
        <w:rPr>
          <w:color w:val="000000"/>
          <w:sz w:val="28"/>
          <w:szCs w:val="28"/>
          <w:rtl w:val="0"/>
        </w:rPr>
        <w:t xml:space="preserve">Encyclopedic publications;</w:t>
      </w:r>
    </w:p>
    <w:p w:rsidR="00000000" w:rsidDel="00000000" w:rsidP="00000000" w:rsidRDefault="00000000" w:rsidRPr="00000000" w14:paraId="00000115">
      <w:pPr>
        <w:numPr>
          <w:ilvl w:val="0"/>
          <w:numId w:val="22"/>
        </w:numPr>
        <w:ind w:left="720" w:right="0" w:hanging="360"/>
        <w:jc w:val="both"/>
        <w:rPr>
          <w:color w:val="000000"/>
          <w:sz w:val="28"/>
          <w:szCs w:val="28"/>
        </w:rPr>
      </w:pPr>
      <w:r w:rsidDel="00000000" w:rsidR="00000000" w:rsidRPr="00000000">
        <w:rPr>
          <w:color w:val="000000"/>
          <w:sz w:val="28"/>
          <w:szCs w:val="28"/>
          <w:rtl w:val="0"/>
        </w:rPr>
        <w:t xml:space="preserve">Electronic resources.</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Scientific novelty of the obtained results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 brief presentation of the new scientific statements (solutions) personally proposed by the master’s student is provided. It is necessary to demonstrate the distinction between the obtained results and previously known findings, and to describe the degree of novelty (obtained for the first time, improved, further developed).</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Each scientific statement should be formulated clearly, emphasizing its essential meaning and focusing special attention on the level of novelty achieved. A formulated scientific statement should be easy to read and interpret unambiguously (without an accumulation of minor details and clarifications that obscure its essence).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formulating scientific novelty, expressions such as the following may be used: “for the first time formalized…”, “a method has been developed… which differs from…”, “the dependence between… has been proven”, “the behavior … has been studied and demonstrated…”, “the method … has been refined in part … and extended to …”, “a concept has been created that …”, “a new effect has been studied …”, “a new system has been developed …”, “a new definition has been proposed …”, “clarified …”, etc.</w:t>
      </w:r>
    </w:p>
    <w:p w:rsidR="00000000" w:rsidDel="00000000" w:rsidP="00000000" w:rsidRDefault="00000000" w:rsidRPr="00000000" w14:paraId="0000011A">
      <w:pPr>
        <w:ind w:right="0"/>
        <w:jc w:val="center"/>
        <w:rPr>
          <w:b w:val="1"/>
          <w:bCs w:val="1"/>
          <w:i w:val="1"/>
          <w:iCs w:val="1"/>
          <w:sz w:val="28"/>
          <w:szCs w:val="28"/>
        </w:rPr>
      </w:pPr>
      <w:r w:rsidDel="00000000" w:rsidR="00000000" w:rsidRPr="00000000">
        <w:rPr>
          <w:b w:val="1"/>
          <w:bCs w:val="1"/>
          <w:i w:val="1"/>
          <w:iCs w:val="1"/>
          <w:sz w:val="28"/>
          <w:szCs w:val="28"/>
          <w:rtl w:val="0"/>
        </w:rPr>
        <w:t xml:space="preserve">Example:</w:t>
      </w:r>
    </w:p>
    <w:p w:rsidR="00000000" w:rsidDel="00000000" w:rsidP="00000000" w:rsidRDefault="00000000" w:rsidRPr="00000000" w14:paraId="0000011B">
      <w:pPr>
        <w:ind w:right="0" w:firstLine="709"/>
        <w:jc w:val="both"/>
        <w:rPr>
          <w:b w:val="1"/>
          <w:bCs w:val="1"/>
          <w:sz w:val="28"/>
          <w:szCs w:val="28"/>
        </w:rPr>
      </w:pPr>
      <w:r w:rsidDel="00000000" w:rsidR="00000000" w:rsidRPr="00000000">
        <w:rPr>
          <w:sz w:val="28"/>
          <w:szCs w:val="28"/>
          <w:rtl w:val="0"/>
        </w:rPr>
        <w:t xml:space="preserve">Obtained</w:t>
      </w:r>
      <w:r w:rsidDel="00000000" w:rsidR="00000000" w:rsidRPr="00000000">
        <w:rPr>
          <w:b w:val="1"/>
          <w:bCs w:val="1"/>
          <w:sz w:val="28"/>
          <w:szCs w:val="28"/>
          <w:rtl w:val="0"/>
        </w:rPr>
        <w:t xml:space="preserve"> </w:t>
      </w:r>
      <w:r w:rsidDel="00000000" w:rsidR="00000000" w:rsidRPr="00000000">
        <w:rPr>
          <w:sz w:val="28"/>
          <w:szCs w:val="28"/>
          <w:rtl w:val="0"/>
        </w:rPr>
        <w:t xml:space="preserve">novelty of the results is that the master's thesis comprehensively researches the process of professional training of personnel based on LLC "Trading House Plant Euroformat", taking into account the principles of continuous learning.</w:t>
      </w: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need for the use of distance education of personnel, especially in the areas of advanced training and retraining of technical personnel, and the implementation of a system of vocational training at the enterprise for working specialties has been proven.</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need for closer cooperation in implementing continuous professional training of personnel between the state, relevant educational institutions and the enterprise has been identified.</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Practical significance of the obtained results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Information is provided regarding the use of the research results or recommendations on their application, highlighting the outcomes of the practical implementation of the obtained results or recommendations. This may include new methods, technologies, forms, or techniques—namely, the innovative contributions that the completed qualification work provides for the practice of work in a particular field of production or socio-political life, with an indication of the readiness level for implementation or the scale of application. It is necessary to briefly report on the implementation of the research results, specifying the organizations in which the implementation took place, the forms of implementation, and the details of relevant documents. It is also important to emphasize the usefulness of the proposed measures for individuals, society, and the state.</w:t>
      </w:r>
    </w:p>
    <w:p w:rsidR="00000000" w:rsidDel="00000000" w:rsidP="00000000" w:rsidRDefault="00000000" w:rsidRPr="00000000" w14:paraId="00000120">
      <w:pPr>
        <w:ind w:right="0"/>
        <w:jc w:val="center"/>
        <w:rPr>
          <w:b w:val="1"/>
          <w:bCs w:val="1"/>
          <w:i w:val="1"/>
          <w:iCs w:val="1"/>
          <w:sz w:val="28"/>
          <w:szCs w:val="28"/>
        </w:rPr>
      </w:pPr>
      <w:r w:rsidDel="00000000" w:rsidR="00000000" w:rsidRPr="00000000">
        <w:rPr>
          <w:b w:val="1"/>
          <w:bCs w:val="1"/>
          <w:i w:val="1"/>
          <w:iCs w:val="1"/>
          <w:sz w:val="28"/>
          <w:szCs w:val="28"/>
          <w:rtl w:val="0"/>
        </w:rPr>
        <w:t xml:space="preserve">Example:</w:t>
      </w:r>
    </w:p>
    <w:p w:rsidR="00000000" w:rsidDel="00000000" w:rsidP="00000000" w:rsidRDefault="00000000" w:rsidRPr="00000000" w14:paraId="00000121">
      <w:pPr>
        <w:ind w:right="0"/>
        <w:jc w:val="both"/>
        <w:rPr>
          <w:sz w:val="28"/>
          <w:szCs w:val="28"/>
        </w:rPr>
      </w:pPr>
      <w:r w:rsidDel="00000000" w:rsidR="00000000" w:rsidRPr="00000000">
        <w:rPr>
          <w:sz w:val="28"/>
          <w:szCs w:val="28"/>
          <w:rtl w:val="0"/>
        </w:rPr>
        <w:t xml:space="preserve">The research materials can be used in the activities of VERES LLC……. (where they can be used in practice).</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experimental base of the research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indicated to specify where exactly the experimental work was conducted and who participated in it.</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Approval (approbation)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the research results is mandatory for the master’s qualification work. The approbation of the research results indicates at which scientific and scientific-practical conferences, symposia, and meetings the research results included in the work were published.</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also indicates how many articles, materials, and conference abstracts the results of the work have been published in.</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Example:</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Approbation of research results</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results of the thesis research were covered at all-Ukrainian conferences, seminars, meetings of pedagogical councils of ... educational institutions, namely: All-Ukrainian scientific and practical conference "Problems of developing the managerial culture of heads of educational institutions" (Poltava, September 22-23, 2024), All-Ukrainian scientific and practical conference "The latest strategy for the development of education in the conditions of building a civil society" (Chernihiv, December 25-26, 2024).</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Approbation of research results</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materials of the thesis research are presented in the report "Development of a comprehensive personnel self-management program for effective management activities" at the VI All-Ukrainian Conference of Masters and Young Scientists "Management and Administration: Development Trends", (Kyiv, IAPM, December 14, 2024), and set out in the article of the same name submitted for publication in the conference proceedings.</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structure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 the thesis includes the number of chapters and subchapters of the work, the number of entries in the list of references, the number of appendices, and the number of pages on which they are located.</w:t>
      </w:r>
    </w:p>
    <w:p w:rsidR="00000000" w:rsidDel="00000000" w:rsidP="00000000" w:rsidRDefault="00000000" w:rsidRPr="00000000" w14:paraId="0000012D">
      <w:pPr>
        <w:ind w:right="0" w:firstLine="709"/>
        <w:jc w:val="center"/>
        <w:rPr>
          <w:i w:val="1"/>
          <w:iCs w:val="1"/>
          <w:color w:val="000000"/>
          <w:sz w:val="28"/>
          <w:szCs w:val="28"/>
        </w:rPr>
      </w:pPr>
      <w:r w:rsidDel="00000000" w:rsidR="00000000" w:rsidRPr="00000000">
        <w:rPr>
          <w:b w:val="1"/>
          <w:bCs w:val="1"/>
          <w:i w:val="1"/>
          <w:iCs w:val="1"/>
          <w:color w:val="000000"/>
          <w:sz w:val="28"/>
          <w:szCs w:val="28"/>
          <w:rtl w:val="0"/>
        </w:rPr>
        <w:t xml:space="preserve">Example:</w:t>
      </w:r>
      <w:r w:rsidDel="00000000" w:rsidR="00000000" w:rsidRPr="00000000">
        <w:rPr>
          <w:rtl w:val="0"/>
        </w:rPr>
      </w:r>
    </w:p>
    <w:p w:rsidR="00000000" w:rsidDel="00000000" w:rsidP="00000000" w:rsidRDefault="00000000" w:rsidRPr="00000000" w14:paraId="0000012E">
      <w:pPr>
        <w:ind w:right="0" w:firstLine="709"/>
        <w:jc w:val="both"/>
        <w:rPr>
          <w:color w:val="000000"/>
          <w:sz w:val="28"/>
          <w:szCs w:val="28"/>
        </w:rPr>
      </w:pPr>
      <w:r w:rsidDel="00000000" w:rsidR="00000000" w:rsidRPr="00000000">
        <w:rPr>
          <w:color w:val="000000"/>
          <w:sz w:val="28"/>
          <w:szCs w:val="28"/>
          <w:rtl w:val="0"/>
        </w:rPr>
        <w:t xml:space="preserve">The structure of a master’s thesis is determined by the formulated research aim and the sequence of solving the main research tasks. The qualification thesis consists of an Introduction, three chapters, conclusions, as well as a list of references and appendices (up to 5 items). The total text volume is approximately 85 pages, with the main content presented on 70–80 pages.</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main body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the master’s thesis consists of chapters, subchapters, sections, and subsections. Each chapter begins on a new page. At the end of each chapter, conclusions are formulated with a concise summary of the scientific and practical results presented in the chapter, which allows the general conclusions to be systematized and freed from unnecessary details. The thesis must necessarily include the author’s own empirical (experimental) research.</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main body of the master’s thesis consists of theoretical and practical components of the scientific research, presented in two chapters.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wp:posOffset>
                </wp:positionH>
                <wp:positionV relativeFrom="paragraph">
                  <wp:posOffset>588010</wp:posOffset>
                </wp:positionV>
                <wp:extent cx="6070600" cy="1282700"/>
                <wp:effectExtent b="0" l="0" r="0" t="0"/>
                <wp:wrapSquare wrapText="left" distB="0" distT="0" distL="114300" distR="114300"/>
                <wp:docPr id="2056381440" name=""/>
                <a:graphic>
                  <a:graphicData uri="http://schemas.microsoft.com/office/word/2010/wordprocessingShape">
                    <wps:wsp>
                      <wps:cNvSpPr/>
                      <wps:cNvPr id="5" name="Shape 5"/>
                      <wps:spPr>
                        <a:xfrm>
                          <a:off x="2317050" y="3145000"/>
                          <a:ext cx="6057900" cy="1270000"/>
                        </a:xfrm>
                        <a:prstGeom prst="foldedCorner">
                          <a:avLst>
                            <a:gd fmla="val 12500" name="adj"/>
                          </a:avLst>
                        </a:prstGeom>
                        <a:gradFill>
                          <a:gsLst>
                            <a:gs pos="0">
                              <a:srgbClr val="FFFFFF"/>
                            </a:gs>
                            <a:gs pos="100000">
                              <a:srgbClr val="B4C6E7"/>
                            </a:gs>
                          </a:gsLst>
                          <a:lin ang="5400000" scaled="0"/>
                        </a:gradFill>
                        <a:ln cap="flat" cmpd="sng" w="12700">
                          <a:solidFill>
                            <a:srgbClr val="8EAADB"/>
                          </a:solidFill>
                          <a:prstDash val="solid"/>
                          <a:round/>
                          <a:headEnd len="sm" w="sm" type="none"/>
                          <a:tailEnd len="sm" w="sm" type="none"/>
                        </a:ln>
                        <a:effectLst>
                          <a:outerShdw rotWithShape="0" algn="ctr" dir="3806097" dist="28398">
                            <a:srgbClr val="1F3763">
                              <a:alpha val="49803"/>
                            </a:srgbClr>
                          </a:outerShdw>
                        </a:effectLst>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The ratio of the theoretical and practical parts: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40% of the text should constitute the theoretical section (Chapter 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60% — the description of the empirical research and recommendations (Chapters 2 and 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wp:posOffset>
                </wp:positionH>
                <wp:positionV relativeFrom="paragraph">
                  <wp:posOffset>588010</wp:posOffset>
                </wp:positionV>
                <wp:extent cx="6070600" cy="1282700"/>
                <wp:effectExtent b="0" l="0" r="0" t="0"/>
                <wp:wrapSquare wrapText="left" distB="0" distT="0" distL="114300" distR="114300"/>
                <wp:docPr id="205638144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070600" cy="1282700"/>
                        </a:xfrm>
                        <a:prstGeom prst="rect"/>
                        <a:ln/>
                      </pic:spPr>
                    </pic:pic>
                  </a:graphicData>
                </a:graphic>
              </wp:anchor>
            </w:drawing>
          </mc:Fallback>
        </mc:AlternateContent>
      </w:r>
    </w:p>
    <w:p w:rsidR="00000000" w:rsidDel="00000000" w:rsidP="00000000" w:rsidRDefault="00000000" w:rsidRPr="00000000" w14:paraId="00000132">
      <w:pPr>
        <w:ind w:firstLine="709"/>
        <w:jc w:val="both"/>
        <w:rPr>
          <w:sz w:val="28"/>
          <w:szCs w:val="28"/>
        </w:rPr>
      </w:pPr>
      <w:r w:rsidDel="00000000" w:rsidR="00000000" w:rsidRPr="00000000">
        <w:rPr>
          <w:rtl w:val="0"/>
        </w:rPr>
      </w:r>
    </w:p>
    <w:p w:rsidR="00000000" w:rsidDel="00000000" w:rsidP="00000000" w:rsidRDefault="00000000" w:rsidRPr="00000000" w14:paraId="00000133">
      <w:pPr>
        <w:jc w:val="both"/>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Master’s thesis consists of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three chapters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Each chapter contains several subsections that must be interconnected, with the material presented sequentially and logically, including a critical analysis of theoretical provisions, statistical data, various types of information, and sources.</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Chapter I.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chapter structurally consists of three subsections. It should reveal the state of theoretical developments that exist in modern practice, which characterize the subject and object of research, analyze the various views of domestic and foreign scientists on various aspects of the research topic, and identify problems that require solution in a theoretical, methodological and applied sense. </w:t>
      </w: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 important place in the section is occupied by a presentation of the methods of analysis of the identified problems, which will be used in the following sections of the work. The applicant must demonstrate his/her familiarity with the methods of analysis and, based on their critical review, justify the choice of the most suitable for the chosen direction of research.</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a literature review, you need to: outline the main stages of the development of scientific thought on the chosen problem; briefly and critically highlight the work of predecessors; name those issues that remain unresolved, and therefore, determine your place in solving the problem.</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writing a thesis, especially Section I, the student must necessarily refer to the authors and sources from which he borrowed materials or individual results. When using ideas or developments in the work that also belong to co-authors with whom publications were published, the author of the work must note this fact in the work.</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total number of processed literary sources on the research topic should not be less than 70 titles. It is mandatory to process periodicals on the research topic - 25% of the total volume of literature.</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support one's arguments by referring to an authoritative name or for a critical analysis of a particular printed source, one should use quotations. Scientific etiquette requires that the quoted text be reproduced exactly, since even abridgement of the quoted quotation may distort the meaning intended by the author.</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citation requirements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3E">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text of the quotation begins and ends with quotation marks and is given in the grammatical form in which it appears in the source, preserving the features of the author's writing. Scientific terms proposed by other authors are not indicated by quotation marks, except for those that have caused general controversy. In this case, the expression "so-called" is used;</w:t>
      </w:r>
    </w:p>
    <w:p w:rsidR="00000000" w:rsidDel="00000000" w:rsidP="00000000" w:rsidRDefault="00000000" w:rsidRPr="00000000" w14:paraId="0000013F">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citation must be complete, without arbitrary reduction of the author's text and without distortion of the author's thoughts. Omission of words, sentences, paragraphs when quoting is allowed without distortion of the author's text and is indicated by three dots. They are placed in the places of the omitted author's text;</w:t>
      </w:r>
    </w:p>
    <w:p w:rsidR="00000000" w:rsidDel="00000000" w:rsidP="00000000" w:rsidRDefault="00000000" w:rsidRPr="00000000" w14:paraId="00000140">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each quotation must be accompanied by a reference to the source, for example – [45, p.87];</w:t>
      </w:r>
    </w:p>
    <w:p w:rsidR="00000000" w:rsidDel="00000000" w:rsidP="00000000" w:rsidRDefault="00000000" w:rsidRPr="00000000" w14:paraId="00000141">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case of indirect citation (retelling, expressing the opinions of other authors in one's own words), which provides a significant saving of text, one should be as accurate as possible in expressing the author's opinions, be correct in evaluating his results, and provide appropriate references to the source, as in the previous case;</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Citation should be neither excessive nor insufficient, since both reduce the level of scientific work: excessive citation creates the impression of a compilation work, and insufficient citation reduces the scientific value of the presented material.</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you use information, materials from monographs, review articles, or other sources that have a large number of pages, then in the reference, you should accurately indicate the page numbers, illustrations, tables, and formulas of the source to which references are provided in the work.</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reference to the source is also made when there is no direct citation, but the author of the thesis refers to the opinion or opinions of other scientists, analyzing and summarizing them. Then the source or several sources are also indicated at the end of the paragraph or sentence [45, p.87]; or [45; 68; 79].</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Example:</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Olga Gergel raises a very acute question about the education of foreigners in Ukraine in her article “Ukraine should become attractive for foreign students and …expansively promote our education abroad” [44]. The author outlines a range of topical issues related to…..</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Example:</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system of continuous professional education is actively being developed, and by many domestic scientists [31; 56; 88; 96; 103]. Scientific works on comparative education indicate that such education plays a leading role and involves the upbringing of a person oriented towards educational, cognitive, professionally-oriented activities throughout life.</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Example:</w:t>
      </w:r>
    </w:p>
    <w:p w:rsidR="00000000" w:rsidDel="00000000" w:rsidP="00000000" w:rsidRDefault="00000000" w:rsidRPr="00000000" w14:paraId="0000014D">
      <w:pPr>
        <w:ind w:firstLine="706"/>
        <w:jc w:val="both"/>
        <w:rPr>
          <w:sz w:val="28"/>
          <w:szCs w:val="28"/>
        </w:rPr>
      </w:pPr>
      <w:r w:rsidDel="00000000" w:rsidR="00000000" w:rsidRPr="00000000">
        <w:rPr>
          <w:sz w:val="28"/>
          <w:szCs w:val="28"/>
          <w:rtl w:val="0"/>
        </w:rPr>
        <w:t xml:space="preserve">In his works devoted to the problems of the "human dimension", "dialogical relations", "personally-oriented technologies" Prof. A.S. Chachko defines the fundamental provisions of the personally-oriented concept taking into account the pedagogical components in a person's professional activity. They consist of:</w:t>
      </w:r>
    </w:p>
    <w:p w:rsidR="00000000" w:rsidDel="00000000" w:rsidP="00000000" w:rsidRDefault="00000000" w:rsidRPr="00000000" w14:paraId="0000014E">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Rethinking the traditional understanding of education….</w:t>
      </w:r>
    </w:p>
    <w:p w:rsidR="00000000" w:rsidDel="00000000" w:rsidP="00000000" w:rsidRDefault="00000000" w:rsidRPr="00000000" w14:paraId="0000014F">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[87, p.34]</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is advisable to end this section with a brief summary regarding the need for research in this area.</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volume of the first section should not exceed 25% of the total volume of the thesis.</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Conclusions to the theoretical part should include: a critical review of the scientific literature on the outlined problem, clarification of concepts, justification of the relevance and feasibility of carrying out the following experimental work.</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Chapter II.</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second section, the student must conduct a thorough analysis of the practical state of the problem under study, which exists on the basis of the research. The content of this section practically coincides with the content of the pre-diploma internship report.</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student performs a thorough analysis of the research activity, paying special attention to the study of the problem specified in the thesis topic.</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Section II begins with a brief description of the enterprise, organization, institution (research base) on the materials of which the experimental work was carried out. The initial data for the analysis are technical, economic, financial, personnel, administrative, organizational and other documentation characterizing the activities of the research base.</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is worth noting that, unlike the first section, the second section contains practically no references, only to legislative and regulatory documents regulating the activities of the research base, statistical collections, Internet publications and reviews obtained from documents.organizations.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section can be divided into 3-4 relatively independent sections containing an analysis and assessment of specific areas of activity of the research object.</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section justifies methods for solving problems and their comparative assessments, and develops a general methodology for conducting research.</w:t>
      </w: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is necessary to clearly distinguish between the sources of origin of the data used in the research process and those obtained through one's own observations, experiments, calculations, sociological surveys, etc.</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section should contain a sufficient amount of factual information presented in the form of tables, graphs, diagrams, schemes, etc., reflecting the results of the research base's activities over the last 2-3 years.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number of topics identified for writing a thesis require that a separate item in the second section analyze the industry in which the researched company operates, characterize the main competitors, determine the company's place in the market, etc.</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volume of the second section should be 30-35% of the total volume of work.</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section concludes with an assessment of the results obtained and conclusions.</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conclusions to the section briefly define the place of the research base in the services market, outline the essence of the research problem, the causes of the problem, as well as the obtained result with figures and facts, a description of the novelty of the obtained result, an analysis of the correspondence of the data predicted by the theory with the experimental data, and the practical value of the obtained result.</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Chapter III.</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Chapter Three should contain substantiated specific proposals of the author of the work, aimed at achieving the goal set in the introduction and solving the management problem defined by the topic of the diploma research. The feasibility of the proposals should be substantiated, the impact of the proposed measures on the results of the research base should be considered (for example: increasing the efficiency of the enterprise, improving the quality of services, etc.). </w:t>
      </w: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calculation part of the section should contain calculations of the economic or social efficiency indicators of the three proposals.</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sign of high quality of the thesis is the use of economic and mathematical calculations in substantiating the proposed measures (for example: network schedule, forecast, etc.).</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student must assess the completeness of the solution to the tasks set, the reliability of the results obtained (characteristics, parameters). It is possible to compare them with similar results of domestic and foreign works, justify the need for additional research, negative results that necessitate the termination of further research.</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Structurally, the third section has three subsections. The volume of the section should be at least 30% of the total volume of the work.</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conclusions to the section briefly outline the directions for solving the problem investigated in the previous section. The author of the thesis is responsible for the results of the calculations and the conclusions drawn on this basis.</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9356"/>
        </w:tabs>
        <w:ind w:firstLine="709"/>
        <w:jc w:val="both"/>
        <w:rPr>
          <w:color w:val="000000"/>
          <w:sz w:val="28"/>
          <w:szCs w:val="28"/>
        </w:rPr>
      </w:pPr>
      <w:r w:rsidDel="00000000" w:rsidR="00000000" w:rsidRPr="00000000">
        <w:rPr>
          <w:color w:val="000000"/>
          <w:sz w:val="28"/>
          <w:szCs w:val="28"/>
          <w:rtl w:val="0"/>
        </w:rPr>
        <w:t xml:space="preserve">Each chapter must conclude with brief </w:t>
      </w:r>
      <w:r w:rsidDel="00000000" w:rsidR="00000000" w:rsidRPr="00000000">
        <w:rPr>
          <w:b w:val="1"/>
          <w:bCs w:val="1"/>
          <w:color w:val="000000"/>
          <w:sz w:val="28"/>
          <w:szCs w:val="28"/>
          <w:rtl w:val="0"/>
        </w:rPr>
        <w:t xml:space="preserve">summaries</w:t>
      </w:r>
      <w:r w:rsidDel="00000000" w:rsidR="00000000" w:rsidRPr="00000000">
        <w:rPr>
          <w:color w:val="000000"/>
          <w:sz w:val="28"/>
          <w:szCs w:val="28"/>
          <w:rtl w:val="0"/>
        </w:rPr>
        <w:t xml:space="preserve"> indicating the positive findings revealed in the research, as well as shortcomings and issues identified during the study. The volume of conclusions for each chapter should not exceed two pages.</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9356"/>
        </w:tabs>
        <w:ind w:firstLine="706"/>
        <w:jc w:val="both"/>
        <w:rPr>
          <w:color w:val="000000"/>
        </w:rPr>
      </w:pPr>
      <w:r w:rsidDel="00000000" w:rsidR="00000000" w:rsidRPr="00000000">
        <w:rPr>
          <w:color w:val="000000"/>
          <w:sz w:val="28"/>
          <w:szCs w:val="28"/>
          <w:rtl w:val="0"/>
        </w:rPr>
        <w:t xml:space="preserve">In the final </w:t>
      </w:r>
      <w:r w:rsidDel="00000000" w:rsidR="00000000" w:rsidRPr="00000000">
        <w:rPr>
          <w:b w:val="1"/>
          <w:bCs w:val="1"/>
          <w:color w:val="000000"/>
          <w:sz w:val="28"/>
          <w:szCs w:val="28"/>
          <w:rtl w:val="0"/>
        </w:rPr>
        <w:t xml:space="preserve">CONCLUSIONS</w:t>
      </w:r>
      <w:r w:rsidDel="00000000" w:rsidR="00000000" w:rsidRPr="00000000">
        <w:rPr>
          <w:color w:val="000000"/>
          <w:sz w:val="28"/>
          <w:szCs w:val="28"/>
          <w:rtl w:val="0"/>
        </w:rPr>
        <w:t xml:space="preserve"> of the master’s thesis, it is recommended to summarize the conducted research, present the main practical results, and provide recommendations regarding their practical application. The conclusions should not take the form of a report; instead, they must reflect the results of the research and correspond to its objectives.</w:t>
      </w: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Conclusions should include:</w:t>
      </w:r>
    </w:p>
    <w:p w:rsidR="00000000" w:rsidDel="00000000" w:rsidP="00000000" w:rsidRDefault="00000000" w:rsidRPr="00000000" w14:paraId="0000016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concise summary of the main scientific and practical results obtained;</w:t>
      </w:r>
    </w:p>
    <w:p w:rsidR="00000000" w:rsidDel="00000000" w:rsidP="00000000" w:rsidRDefault="00000000" w:rsidRPr="00000000" w14:paraId="0000016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novelty and significance of the results for science and practice;</w:t>
      </w:r>
    </w:p>
    <w:p w:rsidR="00000000" w:rsidDel="00000000" w:rsidP="00000000" w:rsidRDefault="00000000" w:rsidRPr="00000000" w14:paraId="0000017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Recommendations for the practical application of the research findings.</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first point of the conclusions briefly evaluates the state of the problem. Subsequently, the methods used to solve the research problem, their practical analysis, and comparisons with known solutions are presented.</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conclusions, it is necessary to:</w:t>
      </w:r>
    </w:p>
    <w:p w:rsidR="00000000" w:rsidDel="00000000" w:rsidP="00000000" w:rsidRDefault="00000000" w:rsidRPr="00000000" w14:paraId="0000017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Emphasize qualitative and quantitative indicators of the results;</w:t>
      </w:r>
    </w:p>
    <w:p w:rsidR="00000000" w:rsidDel="00000000" w:rsidP="00000000" w:rsidRDefault="00000000" w:rsidRPr="00000000" w14:paraId="0000017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Justify their reliability;</w:t>
      </w:r>
    </w:p>
    <w:p w:rsidR="00000000" w:rsidDel="00000000" w:rsidP="00000000" w:rsidRDefault="00000000" w:rsidRPr="00000000" w14:paraId="0000017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Provide recommendations for using the research results in practice.</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maintain a proper academic style, phrases such as “analyzed…,” “established…,” “revealed…,” “which allowed…,” “proved…,” “demonstrated…,” “studied…,” “developed…,” “obtained…,” “proposed…,” “recommended…,” “considered appropriate…” can be used.</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Conclusions must correspond to the research tasks. The reader should be able to assess the degree to which the author has achieved the stated goal and completed the tasks. The volume of conclusions is typically 2–3 pages.</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Only those sources that are cited in the text, as well as those used in presenting particular scientific concepts, should be included in the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LIST OF REFERENCES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list should consist of legislative acts, regulatory documents, domestic and foreign scientific, educational-methodological and specialized literature, professional publications, Internet resources, and foreign sources (2–3 items). It should be noted that 25% of the cited sources must consist of the most recent literature published within the last 5 years.</w:t>
      </w: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text, references are indicated with a number in square brackets corresponding to the source number in the reference list, for example, [5] or [35; 123]. If a quotation is used in the text, the page number must also be specified in addition to the reference to the literature source, for example, [123, p. 24].</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reference list must contain at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least 75 entries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list of references should be arranged either in alphabetical order or in the order in which the sources appear in the text of the thesis. It must be formatted in accordance with the requirements of DSTU 8302:2015 “Information and documentation. Bibliographic reference. General requirements and rules for compilation.”</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list of references must include abstracts and articles authored by the student related to the topic of the master’s thesis. The number of reference entries should correspond to the length of the thesis text (± 5 sources).</w:t>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 sample of List of reference formatting is provided in Appendix E.</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In the </w:t>
      </w:r>
      <w:r w:rsidDel="00000000" w:rsidR="00000000" w:rsidRPr="00000000">
        <w:rPr>
          <w:b w:val="1"/>
          <w:bCs w:val="1"/>
          <w:color w:val="000000"/>
          <w:sz w:val="28"/>
          <w:szCs w:val="28"/>
          <w:rtl w:val="0"/>
        </w:rPr>
        <w:t xml:space="preserve">APPENDICES</w:t>
      </w:r>
      <w:r w:rsidDel="00000000" w:rsidR="00000000" w:rsidRPr="00000000">
        <w:rPr>
          <w:color w:val="000000"/>
          <w:sz w:val="28"/>
          <w:szCs w:val="28"/>
          <w:rtl w:val="0"/>
        </w:rPr>
        <w:t xml:space="preserve">, supplementary materials are provided, such as:</w:t>
      </w:r>
    </w:p>
    <w:p w:rsidR="00000000" w:rsidDel="00000000" w:rsidP="00000000" w:rsidRDefault="00000000" w:rsidRPr="00000000" w14:paraId="0000018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Intermediate mathematical proofs, formulas, and calculations;</w:t>
      </w:r>
    </w:p>
    <w:p w:rsidR="00000000" w:rsidDel="00000000" w:rsidP="00000000" w:rsidRDefault="00000000" w:rsidRPr="00000000" w14:paraId="0000018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Tables of supporting statistical data;</w:t>
      </w:r>
    </w:p>
    <w:p w:rsidR="00000000" w:rsidDel="00000000" w:rsidP="00000000" w:rsidRDefault="00000000" w:rsidRPr="00000000" w14:paraId="0000018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Test protocols, implementation reports, and effect calculations;</w:t>
      </w:r>
    </w:p>
    <w:p w:rsidR="00000000" w:rsidDel="00000000" w:rsidP="00000000" w:rsidRDefault="00000000" w:rsidRPr="00000000" w14:paraId="0000018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Instructions, methodologies, and descriptions of algorithms or programs developed during the research;</w:t>
      </w:r>
    </w:p>
    <w:p w:rsidR="00000000" w:rsidDel="00000000" w:rsidP="00000000" w:rsidRDefault="00000000" w:rsidRPr="00000000" w14:paraId="0000018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Survey or questionnaire materials;</w:t>
      </w:r>
    </w:p>
    <w:p w:rsidR="00000000" w:rsidDel="00000000" w:rsidP="00000000" w:rsidRDefault="00000000" w:rsidRPr="00000000" w14:paraId="0000018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Illustrations of supplementary material;</w:t>
      </w:r>
    </w:p>
    <w:p w:rsidR="00000000" w:rsidDel="00000000" w:rsidP="00000000" w:rsidRDefault="00000000" w:rsidRPr="00000000" w14:paraId="0000018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696"/>
        </w:tabs>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Copies of certificates, reports, or other official documents.</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Appendices may include: graphic material, large-format tables, calculations, survey questionnaires, forms, descriptions of algorithms and programs for problems solved on a computer, etc.</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appendices are placed in the order in which they are referenced in the text of the master’s thesis. Appendices are designated sequentially with capital letters of the Ukrainian alphabet, except for the letters Ґ, Є, З, І, Ї, Й, О, Ч, Ь, and are formatted as follows: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APPENDIX V</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text of each appendix begins on a new page. If the thesis contains only one appendix, it is designated as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APPENDIX 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Each appendix must have a title. The appendix label is printed centered on the page in uppercase regular font, and the title of the appendix is printed in uppercase bold font centered below it. All appendices must be listed in the table of contents with their numbers and titles.</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Figures, tables, and formulas in the appendices are numbered within each appendix, beginning with the letter designating the appendix. For example, Figure G.3 — the third figure in Appendix G. If a section of an appendix continues on another page, its title should appear as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“Continuation of Appendix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positioned in the upper right corner.</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sample of appendix formatting is provided in Appendix F.</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recommended length of a master’s thesis is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70–80 pages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volume does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not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include the list of references and the appendices. A deviation within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permitted.</w:t>
      </w:r>
    </w:p>
    <w:p w:rsidR="00000000" w:rsidDel="00000000" w:rsidP="00000000" w:rsidRDefault="00000000" w:rsidRPr="00000000" w14:paraId="0000018F">
      <w:pPr>
        <w:ind w:left="709" w:firstLine="0"/>
        <w:jc w:val="both"/>
        <w:rPr>
          <w:b w:val="1"/>
          <w:bCs w:val="1"/>
          <w:sz w:val="28"/>
          <w:szCs w:val="28"/>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Typical shortcomings and mistakes in thesis preparation</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Lack of academic independence: the paper represents compilation or plagiarism (originality below 60%, absence of personal interpretation).</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content of the master’s thesis does not correspond to the outline or fails to fully disclose the topic, particularly in the main section.</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Formulated sections (subsections) do not reflect the real problem situation or the state of research on the subject.</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research aim is not connected to the problem, formulated abstractly, and does not reflect the specifics of the research object and subject.</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Insufficient comprehensive analysis of up-to-date official and regulatory documents, and recent specialized literature on the topic (last 2–10 years).</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Analytical review of national and international publications appears as an annotated list rather than reflecting the degree of scholarly development of the problem.</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final result does not correspond to the research aim; conclusions do not address research objectives.</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Insufficient citation of primary sources or citations that do not correspond to the bibliography.</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Bibliographic references are formatted arbitrarily without compliance with the national standard.</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Illustrative materials (tables, diagrams, schemes) are taken not from primary sources, but from textbooks, manuals, monographs or articles.</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volume and formatting of the work do not meet requirements; the paper is poorly designed or contains errors.</w:t>
      </w:r>
    </w:p>
    <w:p w:rsidR="00000000" w:rsidDel="00000000" w:rsidP="00000000" w:rsidRDefault="00000000" w:rsidRPr="00000000" w14:paraId="0000019D">
      <w:pPr>
        <w:jc w:val="both"/>
        <w:rPr>
          <w:b w:val="1"/>
          <w:bCs w:val="1"/>
        </w:rPr>
      </w:pP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066"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Technical requirements for formatting a master’s thesis</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master’s thesis must be printed using a computer on one side of white A4 paper (210×297 mm), with 1.5 line spacing and up to 30 lines per page. Tables, illustrations and appendices may be presented on A3 format sheets. Tables, figures, diagrams, graphs, and other illustrative materials in both the text and the appendices must be executed on standard sheets (21×30 cm) or affixed onto standard white pages.</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text must be printed leaving the following margins: left – at least 30 mm, top and bottom – at least 20 mm, right – at least 10 mm. The paragraph indent is 1.25 cm. The typeface must be size 14, clear, medium weight, with uniform text density.</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main body of the thesis must be divided into chapters and subsections. Each structural element of the thesis begins on a new page, and the headings “CONTENTS,” “INTRODUCTION,” “CHAPTER,” “SCONCLUSIONS,” “LIST OF REFERENCES,” “APPENDICES” are printed in uppercase bold letters centred on the line. Chapter titles are printed in uppercase bold letters without a full stop at the end, centred on the line. Subsection titles are printed with paragraph indent, starting with a capital letter and without a full stop at the end. The spacing between a subsection title and the text must be at least one line interval. It is not permitted to place a chapter or subsection title on the last line of a page.</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 the end of each chapter, conclusions to the chapter are provided. The spacing between the subsection text and the conclusions must be at least one line interval.</w:t>
      </w:r>
    </w:p>
    <w:p w:rsidR="00000000" w:rsidDel="00000000" w:rsidP="00000000" w:rsidRDefault="00000000" w:rsidRPr="00000000" w14:paraId="000001A4">
      <w:pPr>
        <w:shd w:fill="ffffff" w:val="clear"/>
        <w:jc w:val="both"/>
        <w:rPr>
          <w:b w:val="1"/>
          <w:bCs w:val="1"/>
          <w:i w:val="1"/>
          <w:iCs w:val="1"/>
          <w:color w:val="000000"/>
          <w:sz w:val="28"/>
          <w:szCs w:val="28"/>
          <w:u w:val="singl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Numbering</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Page, section, and subsection numbering in the thesis is given in Arabic numerals without the “№” sign. The title page is considered page one and is included in the general page count, but the page number is not printed on it. On all subsequent pages, the page number is placed in the upper right corner without a period after the number.</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Illustrations</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thesis should include illustrations based on a carefully developed thematic plan, where each illustration corresponds to the text and the text refers to the illustration. The main types of illustrative materials are drawings, technical diagrams, charts, photographs, schemes, tables, and graphs.</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illustration number consists of the chapter number and the sequential number of the illustration within that chapter, separated by a period. For example, “Figure 2.3” means the third figure in Chapter 2. If only one figure appears in the thesis, it is labeled “Figure 1.” The title of the figure should be printed with an initial capital letter and placed below the illustration, centered (see Figure 1).</w:t>
      </w:r>
    </w:p>
    <w:p w:rsidR="00000000" w:rsidDel="00000000" w:rsidP="00000000" w:rsidRDefault="00000000" w:rsidRPr="00000000" w14:paraId="000001AD">
      <w:pPr>
        <w:shd w:fill="ffffff" w:val="clear"/>
        <w:tabs>
          <w:tab w:val="left" w:leader="none" w:pos="749"/>
        </w:tabs>
        <w:ind w:firstLine="709"/>
        <w:jc w:val="both"/>
        <w:rPr>
          <w:b w:val="1"/>
          <w:bCs w:val="1"/>
          <w:i w:val="1"/>
          <w:iCs w:val="1"/>
          <w:color w:val="000000"/>
          <w:sz w:val="28"/>
          <w:szCs w:val="28"/>
          <w:u w:val="singl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Tables</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Numerical data presented in the master’s thesis should be formatted as tables. The table number consists of the chapter number and the sequential number of the table within that chapter, separated by a period — for example: “Table 1.2” (the second table of Chapter 1). The table title is printed in italics, starting with a capital letter, and is placed above the table aligned to the right (see Table 1.1). The word “Table” itself is centered.</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is not permitted to place the table title on the last line of a page or to separate the title from the table. If part of a table is continued on the next page, the title should appear as “Continuation of Table …” positioned at the upper left corner of the page. On the final page where the table appears, “End of Table …” is printed in the upper left corner.</w:t>
      </w:r>
    </w:p>
    <w:p w:rsidR="00000000" w:rsidDel="00000000" w:rsidP="00000000" w:rsidRDefault="00000000" w:rsidRPr="00000000" w14:paraId="000001B2">
      <w:pPr>
        <w:shd w:fill="ffffff" w:val="clear"/>
        <w:ind w:firstLine="709"/>
        <w:jc w:val="both"/>
        <w:rPr>
          <w:sz w:val="28"/>
          <w:szCs w:val="28"/>
        </w:rPr>
      </w:pPr>
      <w:r w:rsidDel="00000000" w:rsidR="00000000" w:rsidRPr="00000000">
        <w:rPr>
          <w:rtl w:val="0"/>
        </w:rPr>
      </w:r>
    </w:p>
    <w:p w:rsidR="00000000" w:rsidDel="00000000" w:rsidP="00000000" w:rsidRDefault="00000000" w:rsidRPr="00000000" w14:paraId="000001B3">
      <w:pPr>
        <w:shd w:fill="ffffff" w:val="clear"/>
        <w:jc w:val="center"/>
        <w:rPr/>
      </w:pPr>
      <w:r w:rsidDel="00000000" w:rsidR="00000000" w:rsidRPr="00000000">
        <w:rPr>
          <w:rtl w:val="0"/>
        </w:rPr>
      </w:r>
    </w:p>
    <w:p w:rsidR="00000000" w:rsidDel="00000000" w:rsidP="00000000" w:rsidRDefault="00000000" w:rsidRPr="00000000" w14:paraId="000001B4">
      <w:pPr>
        <w:shd w:fill="ffffff" w:val="clear"/>
        <w:rPr/>
      </w:pPr>
      <w:r w:rsidDel="00000000" w:rsidR="00000000" w:rsidRPr="00000000">
        <w:rPr>
          <w:sz w:val="28"/>
          <w:szCs w:val="28"/>
        </w:rPr>
        <w:drawing>
          <wp:inline distB="0" distT="0" distL="0" distR="0">
            <wp:extent cx="4114800" cy="2468880"/>
            <wp:docPr id="2056381436"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Figure 1. Indicators of the subscales of the mental “burnout” syndrome</w:t>
      </w:r>
      <w:r w:rsidDel="00000000" w:rsidR="00000000" w:rsidRPr="00000000">
        <w:rPr>
          <w:rtl w:val="0"/>
        </w:rPr>
      </w:r>
    </w:p>
    <w:p w:rsidR="00000000" w:rsidDel="00000000" w:rsidP="00000000" w:rsidRDefault="00000000" w:rsidRPr="00000000" w14:paraId="000001B6">
      <w:pPr>
        <w:shd w:fill="ffffff" w:val="clear"/>
        <w:ind w:firstLine="709"/>
        <w:jc w:val="right"/>
        <w:rPr>
          <w:i w:val="1"/>
          <w:iCs w:val="1"/>
          <w:sz w:val="28"/>
          <w:szCs w:val="28"/>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Table 1.1</w:t>
      </w: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Quantitative indicators of the subscales according to the methodology “Burnout Syndrome” in professions of the “person–person” system</w:t>
      </w:r>
    </w:p>
    <w:tbl>
      <w:tblPr>
        <w:tblStyle w:val="Table2"/>
        <w:tblW w:w="8745.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2250"/>
        <w:gridCol w:w="2430"/>
        <w:gridCol w:w="2340"/>
        <w:tblGridChange w:id="0">
          <w:tblGrid>
            <w:gridCol w:w="1725"/>
            <w:gridCol w:w="2250"/>
            <w:gridCol w:w="2430"/>
            <w:gridCol w:w="2340"/>
          </w:tblGrid>
        </w:tblGridChange>
      </w:tblGrid>
      <w:tr>
        <w:trPr>
          <w:cantSplit w:val="1"/>
          <w:trHeight w:val="91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 w:val="left" w:leader="none" w:pos="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Level of subscale manifestation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 w:val="left" w:leader="none" w:pos="851"/>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Emotional exhaustion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B">
            <w:pPr>
              <w:jc w:val="center"/>
              <w:rPr>
                <w:rFonts w:ascii="Times New Roman" w:cs="Times New Roman" w:eastAsia="Times New Roman" w:hAnsi="Times New Roman"/>
                <w:sz w:val="24"/>
                <w:szCs w:val="24"/>
              </w:rPr>
            </w:pPr>
            <w:r w:rsidDel="00000000" w:rsidR="00000000" w:rsidRPr="00000000">
              <w:rPr>
                <w:rtl w:val="0"/>
              </w:rPr>
              <w:t xml:space="preserve">Depersonalization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C">
            <w:pPr>
              <w:jc w:val="center"/>
              <w:rPr>
                <w:rFonts w:ascii="Times New Roman" w:cs="Times New Roman" w:eastAsia="Times New Roman" w:hAnsi="Times New Roman"/>
                <w:sz w:val="24"/>
                <w:szCs w:val="24"/>
              </w:rPr>
            </w:pPr>
            <w:r w:rsidDel="00000000" w:rsidR="00000000" w:rsidRPr="00000000">
              <w:rPr>
                <w:rtl w:val="0"/>
              </w:rPr>
              <w:t xml:space="preserve">Reduction of personal achievements </w:t>
            </w:r>
            <w:r w:rsidDel="00000000" w:rsidR="00000000" w:rsidRPr="00000000">
              <w:rPr>
                <w:rtl w:val="0"/>
              </w:rPr>
            </w:r>
          </w:p>
        </w:tc>
      </w:tr>
      <w:tr>
        <w:trPr>
          <w:cantSplit w:val="1"/>
          <w:trHeight w:val="50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 w:val="left" w:leader="none" w:pos="851"/>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F">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jc w:val="both"/>
              <w:rPr/>
            </w:pPr>
            <w:r w:rsidDel="00000000" w:rsidR="00000000" w:rsidRPr="00000000">
              <w:rPr>
                <w:rtl w:val="0"/>
              </w:rPr>
              <w:t xml:space="preserve">Low level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2">
            <w:pPr>
              <w:jc w:val="center"/>
              <w:rPr/>
            </w:pPr>
            <w:r w:rsidDel="00000000" w:rsidR="00000000" w:rsidRPr="00000000">
              <w:rPr>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3">
            <w:pPr>
              <w:jc w:val="center"/>
              <w:rPr/>
            </w:pPr>
            <w:r w:rsidDel="00000000" w:rsidR="00000000" w:rsidRPr="00000000">
              <w:rPr>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4">
            <w:pPr>
              <w:jc w:val="center"/>
              <w:rPr/>
            </w:pPr>
            <w:r w:rsidDel="00000000" w:rsidR="00000000" w:rsidRPr="00000000">
              <w:rPr>
                <w:rtl w:val="0"/>
              </w:rPr>
              <w:t xml:space="preserve">78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jc w:val="both"/>
              <w:rPr/>
            </w:pPr>
            <w:r w:rsidDel="00000000" w:rsidR="00000000" w:rsidRPr="00000000">
              <w:rPr>
                <w:rtl w:val="0"/>
              </w:rPr>
              <w:t xml:space="preserve">Medium level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6">
            <w:pPr>
              <w:jc w:val="cente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7">
            <w:pPr>
              <w:jc w:val="cente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8">
            <w:pPr>
              <w:jc w:val="center"/>
              <w:rPr/>
            </w:pPr>
            <w:r w:rsidDel="00000000" w:rsidR="00000000" w:rsidRPr="00000000">
              <w:rPr>
                <w:rtl w:val="0"/>
              </w:rPr>
              <w:t xml:space="preserve">10</w:t>
            </w:r>
          </w:p>
        </w:tc>
      </w:tr>
      <w:tr>
        <w:trPr>
          <w:cantSplit w:val="0"/>
          <w:trHeight w:val="23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jc w:val="both"/>
              <w:rPr/>
            </w:pPr>
            <w:r w:rsidDel="00000000" w:rsidR="00000000" w:rsidRPr="00000000">
              <w:rPr>
                <w:rtl w:val="0"/>
              </w:rPr>
              <w:t xml:space="preserve">High level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A">
            <w:pPr>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B">
            <w:pPr>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C">
            <w:pPr>
              <w:jc w:val="center"/>
              <w:rPr/>
            </w:pPr>
            <w:r w:rsidDel="00000000" w:rsidR="00000000" w:rsidRPr="00000000">
              <w:rPr>
                <w:rtl w:val="0"/>
              </w:rPr>
              <w:t xml:space="preserve">12</w:t>
            </w:r>
          </w:p>
        </w:tc>
      </w:tr>
    </w:tbl>
    <w:p w:rsidR="00000000" w:rsidDel="00000000" w:rsidP="00000000" w:rsidRDefault="00000000" w:rsidRPr="00000000" w14:paraId="000001CD">
      <w:pPr>
        <w:shd w:fill="ffffff" w:val="clear"/>
        <w:tabs>
          <w:tab w:val="left" w:leader="none" w:pos="0"/>
        </w:tabs>
        <w:ind w:firstLine="709"/>
        <w:jc w:val="both"/>
        <w:rPr>
          <w:b w:val="1"/>
          <w:bCs w:val="1"/>
          <w:i w:val="1"/>
          <w:iCs w:val="1"/>
          <w:color w:val="000000"/>
          <w:sz w:val="28"/>
          <w:szCs w:val="28"/>
          <w:u w:val="singl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Formulas</w:t>
      </w: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Several short single-type formulas separated from the text are presented in one line. Small and uncomplicated formulas that do not have independent significance are inserted within the lines of the text. Explanations of the values of symbols and numerical coefficients are given directly below the formula in the order in which they appear in the formula. The value of each symbol and numerical coefficient is given on a new line.</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Sequential numbers of formulas are marked with Arabic numerals in parentheses near the right margin of the page without periods. If the formula number does not fit in the same line with the formula, it is moved to the next line below the formula, and the formula number is placed at the level of the last line.</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example, the formula for calculation using the “G sign-test criterion.”</w:t>
      </w:r>
    </w:p>
    <w:p w:rsidR="00000000" w:rsidDel="00000000" w:rsidP="00000000" w:rsidRDefault="00000000" w:rsidRPr="00000000" w14:paraId="000001D2">
      <w:pPr>
        <w:shd w:fill="ffffff" w:val="clear"/>
        <w:ind w:firstLine="709"/>
        <w:jc w:val="both"/>
        <w:rPr>
          <w:color w:val="000000"/>
        </w:rPr>
      </w:pPr>
      <w:r w:rsidDel="00000000" w:rsidR="00000000" w:rsidRPr="00000000">
        <w:rPr>
          <w:rtl w:val="0"/>
        </w:rPr>
      </w:r>
    </w:p>
    <w:tbl>
      <w:tblPr>
        <w:tblStyle w:val="Table3"/>
        <w:tblW w:w="2978.0" w:type="dxa"/>
        <w:jc w:val="center"/>
        <w:tblBorders>
          <w:insideV w:color="000000" w:space="0" w:sz="4" w:val="single"/>
        </w:tblBorders>
        <w:tblLayout w:type="fixed"/>
        <w:tblLook w:val="0000"/>
      </w:tblPr>
      <w:tblGrid>
        <w:gridCol w:w="878"/>
        <w:gridCol w:w="541"/>
        <w:gridCol w:w="1559"/>
        <w:tblGridChange w:id="0">
          <w:tblGrid>
            <w:gridCol w:w="878"/>
            <w:gridCol w:w="541"/>
            <w:gridCol w:w="1559"/>
          </w:tblGrid>
        </w:tblGridChange>
      </w:tblGrid>
      <w:tr>
        <w:trPr>
          <w:cantSplit w:val="0"/>
          <w:trHeight w:val="685" w:hRule="atLeast"/>
          <w:tblHeader w:val="0"/>
        </w:trPr>
        <w:tc>
          <w:tcPr>
            <w:tcBorders>
              <w:right w:color="000000" w:space="0" w:sz="0" w:val="nil"/>
            </w:tcBorders>
          </w:tcPr>
          <w:p w:rsidR="00000000" w:rsidDel="00000000" w:rsidP="00000000" w:rsidRDefault="00000000" w:rsidRPr="00000000" w14:paraId="000001D3">
            <w:pPr>
              <w:jc w:val="both"/>
              <w:rPr>
                <w:b w:val="1"/>
                <w:bCs w:val="1"/>
              </w:rPr>
            </w:pPr>
            <w:r w:rsidDel="00000000" w:rsidR="00000000" w:rsidRPr="00000000">
              <w:rPr>
                <w:rtl w:val="0"/>
              </w:rPr>
            </w:r>
          </w:p>
        </w:tc>
        <w:tc>
          <w:tcPr>
            <w:vMerge w:val="restart"/>
            <w:tcBorders>
              <w:left w:color="000000" w:space="0" w:sz="0" w:val="nil"/>
              <w:right w:color="000000" w:space="0" w:sz="0" w:val="nil"/>
            </w:tcBorders>
          </w:tcPr>
          <w:p w:rsidR="00000000" w:rsidDel="00000000" w:rsidP="00000000" w:rsidRDefault="00000000" w:rsidRPr="00000000" w14:paraId="000001D4">
            <w:pPr>
              <w:ind w:left="-744" w:firstLine="709"/>
              <w:jc w:val="both"/>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-28891</wp:posOffset>
                      </wp:positionH>
                      <wp:positionV relativeFrom="paragraph">
                        <wp:posOffset>409893</wp:posOffset>
                      </wp:positionV>
                      <wp:extent cx="267335" cy="549275"/>
                      <wp:effectExtent b="0" l="0" r="0" t="0"/>
                      <wp:wrapNone/>
                      <wp:docPr id="2056381437" name=""/>
                      <a:graphic>
                        <a:graphicData uri="http://schemas.microsoft.com/office/word/2010/wordprocessingShape">
                          <wps:wsp>
                            <wps:cNvSpPr/>
                            <wps:cNvPr id="2" name="Shape 2"/>
                            <wps:spPr>
                              <a:xfrm>
                                <a:off x="5217095" y="3510125"/>
                                <a:ext cx="257810" cy="539750"/>
                              </a:xfrm>
                              <a:prstGeom prst="leftBrace">
                                <a:avLst>
                                  <a:gd fmla="val 17447" name="adj1"/>
                                  <a:gd fmla="val 51528" name="adj2"/>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-28891</wp:posOffset>
                      </wp:positionH>
                      <wp:positionV relativeFrom="paragraph">
                        <wp:posOffset>409893</wp:posOffset>
                      </wp:positionV>
                      <wp:extent cx="267335" cy="549275"/>
                      <wp:effectExtent b="0" l="0" r="0" t="0"/>
                      <wp:wrapNone/>
                      <wp:docPr id="205638143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67335" cy="549275"/>
                              </a:xfrm>
                              <a:prstGeom prst="rect"/>
                              <a:ln/>
                            </pic:spPr>
                          </pic:pic>
                        </a:graphicData>
                      </a:graphic>
                    </wp:anchor>
                  </w:drawing>
                </mc:Fallback>
              </mc:AlternateContent>
            </w:r>
          </w:p>
        </w:tc>
        <w:tc>
          <w:tcPr>
            <w:tcBorders>
              <w:left w:color="000000" w:space="0" w:sz="0" w:val="nil"/>
            </w:tcBorders>
          </w:tcPr>
          <w:p w:rsidR="00000000" w:rsidDel="00000000" w:rsidP="00000000" w:rsidRDefault="00000000" w:rsidRPr="00000000" w14:paraId="000001D5">
            <w:pPr>
              <w:ind w:left="-744" w:firstLine="709"/>
              <w:jc w:val="both"/>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1316673</wp:posOffset>
                      </wp:positionH>
                      <wp:positionV relativeFrom="paragraph">
                        <wp:posOffset>291783</wp:posOffset>
                      </wp:positionV>
                      <wp:extent cx="1562100" cy="466725"/>
                      <wp:effectExtent b="0" l="0" r="0" t="0"/>
                      <wp:wrapNone/>
                      <wp:docPr id="2056381438" name=""/>
                      <a:graphic>
                        <a:graphicData uri="http://schemas.microsoft.com/office/word/2010/wordprocessingShape">
                          <wps:wsp>
                            <wps:cNvSpPr/>
                            <wps:cNvPr id="3" name="Shape 3"/>
                            <wps:spPr>
                              <a:xfrm>
                                <a:off x="4569713" y="3551400"/>
                                <a:ext cx="1552575"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1316673</wp:posOffset>
                      </wp:positionH>
                      <wp:positionV relativeFrom="paragraph">
                        <wp:posOffset>291783</wp:posOffset>
                      </wp:positionV>
                      <wp:extent cx="1562100" cy="466725"/>
                      <wp:effectExtent b="0" l="0" r="0" t="0"/>
                      <wp:wrapNone/>
                      <wp:docPr id="205638143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562100" cy="466725"/>
                              </a:xfrm>
                              <a:prstGeom prst="rect"/>
                              <a:ln/>
                            </pic:spPr>
                          </pic:pic>
                        </a:graphicData>
                      </a:graphic>
                    </wp:anchor>
                  </w:drawing>
                </mc:Fallback>
              </mc:AlternateContent>
            </w:r>
          </w:p>
        </w:tc>
      </w:tr>
      <w:tr>
        <w:trPr>
          <w:cantSplit w:val="0"/>
          <w:tblHeader w:val="0"/>
        </w:trPr>
        <w:tc>
          <w:tcPr>
            <w:tcBorders>
              <w:right w:color="000000" w:space="0" w:sz="0" w:val="nil"/>
            </w:tcBorders>
          </w:tcPr>
          <w:p w:rsidR="00000000" w:rsidDel="00000000" w:rsidP="00000000" w:rsidRDefault="00000000" w:rsidRPr="00000000" w14:paraId="000001D6">
            <w:pPr>
              <w:ind w:left="-744" w:firstLine="709"/>
              <w:jc w:val="both"/>
              <w:rPr>
                <w:b w:val="1"/>
                <w:bCs w:val="1"/>
              </w:rPr>
            </w:pPr>
            <w:r w:rsidDel="00000000" w:rsidR="00000000" w:rsidRPr="00000000">
              <w:rPr>
                <w:rtl w:val="0"/>
              </w:rPr>
              <w:t xml:space="preserve">G</w:t>
            </w:r>
            <w:r w:rsidDel="00000000" w:rsidR="00000000" w:rsidRPr="00000000">
              <w:rPr>
                <w:vertAlign w:val="subscript"/>
                <w:rtl w:val="0"/>
              </w:rPr>
              <w:t xml:space="preserve">кр</w:t>
            </w:r>
            <w:r w:rsidDel="00000000" w:rsidR="00000000" w:rsidRPr="00000000">
              <w:rPr>
                <w:rtl w:val="0"/>
              </w:rPr>
              <w:t xml:space="preserve"> = </w:t>
            </w:r>
            <w:r w:rsidDel="00000000" w:rsidR="00000000" w:rsidRPr="00000000">
              <w:rPr>
                <w:rtl w:val="0"/>
              </w:rPr>
            </w:r>
          </w:p>
        </w:tc>
        <w:tc>
          <w:tcPr>
            <w:vMerge w:val="continue"/>
            <w:tcBorders>
              <w:left w:color="000000" w:space="0" w:sz="0" w:val="nil"/>
              <w:right w:color="000000" w:space="0" w:sz="0" w:val="nil"/>
            </w:tcBorders>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left w:color="000000" w:space="0" w:sz="0" w:val="nil"/>
            </w:tcBorders>
          </w:tcPr>
          <w:p w:rsidR="00000000" w:rsidDel="00000000" w:rsidP="00000000" w:rsidRDefault="00000000" w:rsidRPr="00000000" w14:paraId="000001D8">
            <w:pPr>
              <w:ind w:left="-744" w:firstLine="709"/>
              <w:jc w:val="both"/>
              <w:rPr/>
            </w:pPr>
            <w:r w:rsidDel="00000000" w:rsidR="00000000" w:rsidRPr="00000000">
              <w:rPr>
                <w:rtl w:val="0"/>
              </w:rPr>
              <w:t xml:space="preserve">1 (p</w:t>
            </w:r>
            <w:r w:rsidDel="00000000" w:rsidR="00000000" w:rsidRPr="00000000">
              <w:rPr>
                <w:u w:val="single"/>
                <w:rtl w:val="0"/>
              </w:rPr>
              <w:t xml:space="preserve">&lt;</w:t>
            </w:r>
            <w:r w:rsidDel="00000000" w:rsidR="00000000" w:rsidRPr="00000000">
              <w:rPr>
                <w:rtl w:val="0"/>
              </w:rPr>
              <w:t xml:space="preserve"> 0,05)</w:t>
            </w:r>
          </w:p>
        </w:tc>
      </w:tr>
      <w:tr>
        <w:trPr>
          <w:cantSplit w:val="0"/>
          <w:trHeight w:val="347" w:hRule="atLeast"/>
          <w:tblHeader w:val="0"/>
        </w:trPr>
        <w:tc>
          <w:tcPr>
            <w:tcBorders>
              <w:right w:color="000000" w:space="0" w:sz="0" w:val="nil"/>
            </w:tcBorders>
          </w:tcPr>
          <w:p w:rsidR="00000000" w:rsidDel="00000000" w:rsidP="00000000" w:rsidRDefault="00000000" w:rsidRPr="00000000" w14:paraId="000001D9">
            <w:pPr>
              <w:ind w:left="-744" w:firstLine="709"/>
              <w:jc w:val="both"/>
              <w:rPr>
                <w:b w:val="1"/>
                <w:bCs w:val="1"/>
              </w:rPr>
            </w:pPr>
            <w:r w:rsidDel="00000000" w:rsidR="00000000" w:rsidRPr="00000000">
              <w:rPr>
                <w:rtl w:val="0"/>
              </w:rPr>
            </w:r>
          </w:p>
        </w:tc>
        <w:tc>
          <w:tcPr>
            <w:vMerge w:val="continue"/>
            <w:tcBorders>
              <w:left w:color="000000" w:space="0" w:sz="0" w:val="nil"/>
              <w:right w:color="000000" w:space="0" w:sz="0" w:val="nil"/>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left w:color="000000" w:space="0" w:sz="0" w:val="nil"/>
            </w:tcBorders>
          </w:tcPr>
          <w:p w:rsidR="00000000" w:rsidDel="00000000" w:rsidP="00000000" w:rsidRDefault="00000000" w:rsidRPr="00000000" w14:paraId="000001DB">
            <w:pPr>
              <w:ind w:left="-744" w:firstLine="709"/>
              <w:jc w:val="both"/>
              <w:rPr>
                <w:b w:val="1"/>
                <w:bCs w:val="1"/>
              </w:rPr>
            </w:pPr>
            <w:r w:rsidDel="00000000" w:rsidR="00000000" w:rsidRPr="00000000">
              <w:rPr>
                <w:rtl w:val="0"/>
              </w:rPr>
              <w:t xml:space="preserve">0 (p</w:t>
            </w:r>
            <w:r w:rsidDel="00000000" w:rsidR="00000000" w:rsidRPr="00000000">
              <w:rPr>
                <w:u w:val="single"/>
                <w:rtl w:val="0"/>
              </w:rPr>
              <w:t xml:space="preserve">&lt;</w:t>
            </w:r>
            <w:r w:rsidDel="00000000" w:rsidR="00000000" w:rsidRPr="00000000">
              <w:rPr>
                <w:rtl w:val="0"/>
              </w:rPr>
              <w:t xml:space="preserve"> 0,01)</w:t>
            </w:r>
            <w:r w:rsidDel="00000000" w:rsidR="00000000" w:rsidRPr="00000000">
              <w:rPr>
                <w:rtl w:val="0"/>
              </w:rPr>
            </w:r>
          </w:p>
        </w:tc>
      </w:tr>
    </w:tbl>
    <w:p w:rsidR="00000000" w:rsidDel="00000000" w:rsidP="00000000" w:rsidRDefault="00000000" w:rsidRPr="00000000" w14:paraId="000001DC">
      <w:pPr>
        <w:ind w:firstLine="709"/>
        <w:jc w:val="both"/>
        <w:rPr/>
      </w:pPr>
      <w:r w:rsidDel="00000000" w:rsidR="00000000" w:rsidRPr="00000000">
        <w:rPr>
          <w:rtl w:val="0"/>
        </w:rPr>
      </w:r>
    </w:p>
    <w:p w:rsidR="00000000" w:rsidDel="00000000" w:rsidP="00000000" w:rsidRDefault="00000000" w:rsidRPr="00000000" w14:paraId="000001DD">
      <w:pPr>
        <w:ind w:firstLine="709"/>
        <w:jc w:val="both"/>
        <w:rPr/>
      </w:pPr>
      <w:r w:rsidDel="00000000" w:rsidR="00000000" w:rsidRPr="00000000">
        <w:rPr>
          <w:rtl w:val="0"/>
        </w:rPr>
        <w:t xml:space="preserve">G</w:t>
      </w:r>
      <w:r w:rsidDel="00000000" w:rsidR="00000000" w:rsidRPr="00000000">
        <w:rPr>
          <w:vertAlign w:val="subscript"/>
          <w:rtl w:val="0"/>
        </w:rPr>
        <w:t xml:space="preserve">емп</w:t>
      </w:r>
      <w:r w:rsidDel="00000000" w:rsidR="00000000" w:rsidRPr="00000000">
        <w:rPr>
          <w:rtl w:val="0"/>
        </w:rPr>
        <w:t xml:space="preserve"> = 0, звідси G</w:t>
      </w:r>
      <w:r w:rsidDel="00000000" w:rsidR="00000000" w:rsidRPr="00000000">
        <w:rPr>
          <w:vertAlign w:val="subscript"/>
          <w:rtl w:val="0"/>
        </w:rPr>
        <w:t xml:space="preserve">емп</w:t>
      </w:r>
      <w:r w:rsidDel="00000000" w:rsidR="00000000" w:rsidRPr="00000000">
        <w:rPr>
          <w:rtl w:val="0"/>
        </w:rPr>
        <w:t xml:space="preserve">&lt;G</w:t>
      </w:r>
      <w:r w:rsidDel="00000000" w:rsidR="00000000" w:rsidRPr="00000000">
        <w:rPr>
          <w:vertAlign w:val="subscript"/>
          <w:rtl w:val="0"/>
        </w:rPr>
        <w:t xml:space="preserve">кр</w:t>
      </w:r>
      <w:r w:rsidDel="00000000" w:rsidR="00000000" w:rsidRPr="00000000">
        <w:rPr>
          <w:rtl w:val="0"/>
        </w:rPr>
        <w:t xml:space="preserve">.</w:t>
      </w:r>
    </w:p>
    <w:p w:rsidR="00000000" w:rsidDel="00000000" w:rsidP="00000000" w:rsidRDefault="00000000" w:rsidRPr="00000000" w14:paraId="000001DE">
      <w:pPr>
        <w:ind w:firstLine="709"/>
        <w:jc w:val="both"/>
        <w:rPr/>
      </w:pPr>
      <w:r w:rsidDel="00000000" w:rsidR="00000000" w:rsidRPr="00000000">
        <w:rPr>
          <w:rtl w:val="0"/>
        </w:rPr>
        <w:t xml:space="preserve">Отже Н</w:t>
      </w:r>
      <w:r w:rsidDel="00000000" w:rsidR="00000000" w:rsidRPr="00000000">
        <w:rPr>
          <w:vertAlign w:val="subscript"/>
          <w:rtl w:val="0"/>
        </w:rPr>
        <w:t xml:space="preserve">0 </w:t>
      </w:r>
      <w:r w:rsidDel="00000000" w:rsidR="00000000" w:rsidRPr="00000000">
        <w:rPr>
          <w:rtl w:val="0"/>
        </w:rPr>
        <w:t xml:space="preserve">відхиляється, а приймається Н</w:t>
      </w:r>
      <w:r w:rsidDel="00000000" w:rsidR="00000000" w:rsidRPr="00000000">
        <w:rPr>
          <w:vertAlign w:val="subscript"/>
          <w:rtl w:val="0"/>
        </w:rPr>
        <w:t xml:space="preserve">1 </w:t>
      </w:r>
      <w:r w:rsidDel="00000000" w:rsidR="00000000" w:rsidRPr="00000000">
        <w:rPr>
          <w:rtl w:val="0"/>
        </w:rPr>
        <w:t xml:space="preserve">(p</w:t>
      </w:r>
      <w:r w:rsidDel="00000000" w:rsidR="00000000" w:rsidRPr="00000000">
        <w:rPr>
          <w:u w:val="single"/>
          <w:rtl w:val="0"/>
        </w:rPr>
        <w:t xml:space="preserve">&lt;</w:t>
      </w:r>
      <w:r w:rsidDel="00000000" w:rsidR="00000000" w:rsidRPr="00000000">
        <w:rPr>
          <w:rtl w:val="0"/>
        </w:rPr>
        <w:t xml:space="preserve"> 0,01).</w:t>
      </w:r>
    </w:p>
    <w:p w:rsidR="00000000" w:rsidDel="00000000" w:rsidP="00000000" w:rsidRDefault="00000000" w:rsidRPr="00000000" w14:paraId="000001DF">
      <w:pPr>
        <w:shd w:fill="ffffff" w:val="clear"/>
        <w:ind w:firstLine="709"/>
        <w:jc w:val="both"/>
        <w:rPr>
          <w:b w:val="1"/>
          <w:bCs w:val="1"/>
          <w:i w:val="1"/>
          <w:iCs w:val="1"/>
          <w:color w:val="000000"/>
          <w:u w:val="singl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References</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References to sources in the text of the master’s thesis should be indicated by the sequential number in the reference list, enclosed in double square brackets, for example, [1]. If it is necessary to refer to a specific part or particular pages of the source, the reference may be given in a footnote, and the reference number must correspond to the bibliographic description in the reference list, for example: [1, p. 7].</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referring to structural elements of the work, the following expressions should be used: “in Chapter 2,” “see 2.1,” “according to Table 2.1,” “in Figure 2.5,” “(Appendix B),” etc.</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Lists</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Lists are included in the text when necessary. A colon is placed before the list. If the document contains lists with a single level of subordination, each item should begin with an en dash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the text contains lists of different hierarchical levels, the highest level is designated by lowercase letters of the Ukrainian alphabet, the next level — by Arabic numerals, and the lowest — by the en dash “–”. After the letter or numeral, a closing parenthesis is placed.</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example:</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shape and size of cells;</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non-living inclusions;</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tissue formation.</w:t>
      </w:r>
    </w:p>
    <w:p w:rsidR="00000000" w:rsidDel="00000000" w:rsidP="00000000" w:rsidRDefault="00000000" w:rsidRPr="00000000" w14:paraId="000001EB">
      <w:pPr>
        <w:ind w:firstLine="709"/>
        <w:jc w:val="both"/>
        <w:rPr>
          <w:b w:val="1"/>
          <w:bCs w:val="1"/>
          <w:sz w:val="28"/>
          <w:szCs w:val="28"/>
        </w:rPr>
      </w:pPr>
      <w:r w:rsidDel="00000000" w:rsidR="00000000" w:rsidRPr="00000000">
        <w:rPr>
          <w:rtl w:val="0"/>
        </w:rPr>
      </w:r>
    </w:p>
    <w:p w:rsidR="00000000" w:rsidDel="00000000" w:rsidP="00000000" w:rsidRDefault="00000000" w:rsidRPr="00000000" w14:paraId="000001EC">
      <w:pPr>
        <w:jc w:val="both"/>
        <w:rPr>
          <w:b w:val="1"/>
          <w:bCs w:val="1"/>
          <w:sz w:val="28"/>
          <w:szCs w:val="28"/>
        </w:rPr>
      </w:pPr>
      <w:r w:rsidDel="00000000" w:rsidR="00000000" w:rsidRPr="00000000">
        <w:rPr>
          <w:rtl w:val="0"/>
        </w:rPr>
      </w:r>
    </w:p>
    <w:p w:rsidR="00000000" w:rsidDel="00000000" w:rsidP="00000000" w:rsidRDefault="00000000" w:rsidRPr="00000000" w14:paraId="000001E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066"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Requirements for the Defense of the Master’s Qualification Thesis</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F">
      <w:pPr>
        <w:ind w:right="0"/>
        <w:jc w:val="center"/>
        <w:rPr>
          <w:b w:val="1"/>
          <w:bCs w:val="1"/>
          <w:sz w:val="28"/>
          <w:szCs w:val="28"/>
        </w:rPr>
      </w:pPr>
      <w:r w:rsidDel="00000000" w:rsidR="00000000" w:rsidRPr="00000000">
        <w:rPr>
          <w:b w:val="1"/>
          <w:bCs w:val="1"/>
          <w:sz w:val="28"/>
          <w:szCs w:val="28"/>
          <w:rtl w:val="0"/>
        </w:rPr>
        <w:t xml:space="preserve">General requirements for submitting a thesis for defense</w:t>
      </w:r>
    </w:p>
    <w:p w:rsidR="00000000" w:rsidDel="00000000" w:rsidP="00000000" w:rsidRDefault="00000000" w:rsidRPr="00000000" w14:paraId="000001F0">
      <w:pPr>
        <w:ind w:right="0" w:firstLine="709"/>
        <w:jc w:val="both"/>
        <w:rPr>
          <w:sz w:val="28"/>
          <w:szCs w:val="28"/>
        </w:rPr>
      </w:pPr>
      <w:r w:rsidDel="00000000" w:rsidR="00000000" w:rsidRPr="00000000">
        <w:rPr>
          <w:sz w:val="28"/>
          <w:szCs w:val="28"/>
          <w:rtl w:val="0"/>
        </w:rPr>
        <w:t xml:space="preserve">The completed thesis must be logical, demonstrable, well-argued, and meet the following requirements:</w:t>
      </w:r>
    </w:p>
    <w:p w:rsidR="00000000" w:rsidDel="00000000" w:rsidP="00000000" w:rsidRDefault="00000000" w:rsidRPr="00000000" w14:paraId="000001F1">
      <w:pPr>
        <w:numPr>
          <w:ilvl w:val="0"/>
          <w:numId w:val="36"/>
        </w:numPr>
        <w:ind w:left="1134" w:right="0" w:hanging="425"/>
        <w:jc w:val="both"/>
        <w:rPr>
          <w:sz w:val="28"/>
          <w:szCs w:val="28"/>
        </w:rPr>
      </w:pPr>
      <w:r w:rsidDel="00000000" w:rsidR="00000000" w:rsidRPr="00000000">
        <w:rPr>
          <w:sz w:val="28"/>
          <w:szCs w:val="28"/>
          <w:rtl w:val="0"/>
        </w:rPr>
        <w:t xml:space="preserve">contain an in-depth analysis of the topic under study;</w:t>
      </w:r>
    </w:p>
    <w:p w:rsidR="00000000" w:rsidDel="00000000" w:rsidP="00000000" w:rsidRDefault="00000000" w:rsidRPr="00000000" w14:paraId="000001F2">
      <w:pPr>
        <w:numPr>
          <w:ilvl w:val="0"/>
          <w:numId w:val="36"/>
        </w:numPr>
        <w:ind w:left="1134" w:right="0" w:hanging="425"/>
        <w:jc w:val="both"/>
        <w:rPr>
          <w:sz w:val="28"/>
          <w:szCs w:val="28"/>
        </w:rPr>
      </w:pPr>
      <w:r w:rsidDel="00000000" w:rsidR="00000000" w:rsidRPr="00000000">
        <w:rPr>
          <w:sz w:val="28"/>
          <w:szCs w:val="28"/>
          <w:rtl w:val="0"/>
        </w:rPr>
        <w:t xml:space="preserve">independent research, calculations;</w:t>
      </w:r>
    </w:p>
    <w:p w:rsidR="00000000" w:rsidDel="00000000" w:rsidP="00000000" w:rsidRDefault="00000000" w:rsidRPr="00000000" w14:paraId="000001F3">
      <w:pPr>
        <w:numPr>
          <w:ilvl w:val="0"/>
          <w:numId w:val="36"/>
        </w:numPr>
        <w:ind w:left="1134" w:right="0" w:hanging="425"/>
        <w:jc w:val="both"/>
        <w:rPr>
          <w:sz w:val="28"/>
          <w:szCs w:val="28"/>
        </w:rPr>
      </w:pPr>
      <w:r w:rsidDel="00000000" w:rsidR="00000000" w:rsidRPr="00000000">
        <w:rPr>
          <w:sz w:val="28"/>
          <w:szCs w:val="28"/>
          <w:rtl w:val="0"/>
        </w:rPr>
        <w:t xml:space="preserve">substantiated proposals for improving activities based on research;</w:t>
      </w:r>
    </w:p>
    <w:p w:rsidR="00000000" w:rsidDel="00000000" w:rsidP="00000000" w:rsidRDefault="00000000" w:rsidRPr="00000000" w14:paraId="000001F4">
      <w:pPr>
        <w:numPr>
          <w:ilvl w:val="0"/>
          <w:numId w:val="36"/>
        </w:numPr>
        <w:ind w:left="1134" w:right="0" w:hanging="425"/>
        <w:jc w:val="both"/>
        <w:rPr>
          <w:sz w:val="28"/>
          <w:szCs w:val="28"/>
        </w:rPr>
      </w:pPr>
      <w:r w:rsidDel="00000000" w:rsidR="00000000" w:rsidRPr="00000000">
        <w:rPr>
          <w:sz w:val="28"/>
          <w:szCs w:val="28"/>
          <w:rtl w:val="0"/>
        </w:rPr>
        <w:t xml:space="preserve">have proper registration;</w:t>
      </w:r>
    </w:p>
    <w:p w:rsidR="00000000" w:rsidDel="00000000" w:rsidP="00000000" w:rsidRDefault="00000000" w:rsidRPr="00000000" w14:paraId="000001F5">
      <w:pPr>
        <w:numPr>
          <w:ilvl w:val="0"/>
          <w:numId w:val="36"/>
        </w:numPr>
        <w:ind w:left="1134" w:right="0" w:hanging="425"/>
        <w:jc w:val="both"/>
        <w:rPr>
          <w:sz w:val="28"/>
          <w:szCs w:val="28"/>
        </w:rPr>
      </w:pPr>
      <w:r w:rsidDel="00000000" w:rsidR="00000000" w:rsidRPr="00000000">
        <w:rPr>
          <w:sz w:val="28"/>
          <w:szCs w:val="28"/>
          <w:rtl w:val="0"/>
        </w:rPr>
        <w:t xml:space="preserve">all necessary supporting documents;</w:t>
      </w:r>
    </w:p>
    <w:p w:rsidR="00000000" w:rsidDel="00000000" w:rsidP="00000000" w:rsidRDefault="00000000" w:rsidRPr="00000000" w14:paraId="000001F6">
      <w:pPr>
        <w:numPr>
          <w:ilvl w:val="0"/>
          <w:numId w:val="36"/>
        </w:numPr>
        <w:ind w:left="1134" w:right="0" w:hanging="425"/>
        <w:jc w:val="both"/>
        <w:rPr>
          <w:sz w:val="28"/>
          <w:szCs w:val="28"/>
        </w:rPr>
      </w:pPr>
      <w:r w:rsidDel="00000000" w:rsidR="00000000" w:rsidRPr="00000000">
        <w:rPr>
          <w:sz w:val="28"/>
          <w:szCs w:val="28"/>
          <w:rtl w:val="0"/>
        </w:rPr>
        <w:t xml:space="preserve">be completed and submitted to the department within the time frame provided for in the academic process schedule.</w:t>
      </w:r>
    </w:p>
    <w:p w:rsidR="00000000" w:rsidDel="00000000" w:rsidP="00000000" w:rsidRDefault="00000000" w:rsidRPr="00000000" w14:paraId="000001F7">
      <w:pPr>
        <w:ind w:right="0" w:firstLine="709"/>
        <w:jc w:val="both"/>
        <w:rPr>
          <w:sz w:val="28"/>
          <w:szCs w:val="28"/>
        </w:rPr>
      </w:pPr>
      <w:r w:rsidDel="00000000" w:rsidR="00000000" w:rsidRPr="00000000">
        <w:rPr>
          <w:sz w:val="28"/>
          <w:szCs w:val="28"/>
          <w:rtl w:val="0"/>
        </w:rPr>
        <w:t xml:space="preserve">A thesis that does not meet the requirements for content and design, is written without following the approved plan, does not contain materials from a specific research topic at a real educational institution, substantiated proposals, and does not have the necessary supporting documents,Students who have academic debt at the time of submitting their thesis for defense are also not allowed to defend it.</w:t>
      </w:r>
    </w:p>
    <w:p w:rsidR="00000000" w:rsidDel="00000000" w:rsidP="00000000" w:rsidRDefault="00000000" w:rsidRPr="00000000" w14:paraId="000001F8">
      <w:pPr>
        <w:ind w:right="0"/>
        <w:jc w:val="both"/>
        <w:rPr>
          <w:sz w:val="28"/>
          <w:szCs w:val="28"/>
        </w:rPr>
      </w:pPr>
      <w:r w:rsidDel="00000000" w:rsidR="00000000" w:rsidRPr="00000000">
        <w:rPr>
          <w:rtl w:val="0"/>
        </w:rPr>
      </w:r>
    </w:p>
    <w:p w:rsidR="00000000" w:rsidDel="00000000" w:rsidP="00000000" w:rsidRDefault="00000000" w:rsidRPr="00000000" w14:paraId="000001F9">
      <w:pPr>
        <w:ind w:right="0" w:firstLine="709"/>
        <w:jc w:val="both"/>
        <w:rPr>
          <w:b w:val="1"/>
          <w:bCs w:val="1"/>
          <w:sz w:val="28"/>
          <w:szCs w:val="28"/>
        </w:rPr>
      </w:pPr>
      <w:r w:rsidDel="00000000" w:rsidR="00000000" w:rsidRPr="00000000">
        <w:rPr>
          <w:b w:val="1"/>
          <w:bCs w:val="1"/>
          <w:sz w:val="28"/>
          <w:szCs w:val="28"/>
          <w:rtl w:val="0"/>
        </w:rPr>
        <w:t xml:space="preserve">Completed thesis:</w:t>
      </w:r>
    </w:p>
    <w:p w:rsidR="00000000" w:rsidDel="00000000" w:rsidP="00000000" w:rsidRDefault="00000000" w:rsidRPr="00000000" w14:paraId="000001FA">
      <w:pPr>
        <w:numPr>
          <w:ilvl w:val="0"/>
          <w:numId w:val="31"/>
        </w:numPr>
        <w:ind w:left="1134" w:right="0" w:hanging="425"/>
        <w:jc w:val="both"/>
        <w:rPr>
          <w:sz w:val="28"/>
          <w:szCs w:val="28"/>
        </w:rPr>
      </w:pPr>
      <w:r w:rsidDel="00000000" w:rsidR="00000000" w:rsidRPr="00000000">
        <w:rPr>
          <w:sz w:val="28"/>
          <w:szCs w:val="28"/>
          <w:rtl w:val="0"/>
        </w:rPr>
        <w:t xml:space="preserve">The thesis is bound in a hardcover.</w:t>
      </w:r>
    </w:p>
    <w:p w:rsidR="00000000" w:rsidDel="00000000" w:rsidP="00000000" w:rsidRDefault="00000000" w:rsidRPr="00000000" w14:paraId="000001FB">
      <w:pPr>
        <w:numPr>
          <w:ilvl w:val="0"/>
          <w:numId w:val="31"/>
        </w:numPr>
        <w:ind w:left="1134" w:right="0" w:hanging="425"/>
        <w:jc w:val="both"/>
        <w:rPr>
          <w:sz w:val="28"/>
          <w:szCs w:val="28"/>
        </w:rPr>
      </w:pPr>
      <w:r w:rsidDel="00000000" w:rsidR="00000000" w:rsidRPr="00000000">
        <w:rPr>
          <w:sz w:val="28"/>
          <w:szCs w:val="28"/>
          <w:rtl w:val="0"/>
        </w:rPr>
        <w:t xml:space="preserve">signed by the student and the academic supervisor on the title page;</w:t>
      </w:r>
    </w:p>
    <w:p w:rsidR="00000000" w:rsidDel="00000000" w:rsidP="00000000" w:rsidRDefault="00000000" w:rsidRPr="00000000" w14:paraId="000001FC">
      <w:pPr>
        <w:numPr>
          <w:ilvl w:val="0"/>
          <w:numId w:val="31"/>
        </w:numPr>
        <w:ind w:left="1134" w:right="0" w:hanging="425"/>
        <w:jc w:val="both"/>
        <w:rPr>
          <w:sz w:val="28"/>
          <w:szCs w:val="28"/>
        </w:rPr>
      </w:pPr>
      <w:r w:rsidDel="00000000" w:rsidR="00000000" w:rsidRPr="00000000">
        <w:rPr>
          <w:sz w:val="28"/>
          <w:szCs w:val="28"/>
          <w:rtl w:val="0"/>
        </w:rPr>
        <w:t xml:space="preserve">together with a package of supporting documents (which are attached to the files attached before the title page), the thesis is submitted for signature to the head of the department no less than 7 days before the defense day;</w:t>
      </w:r>
    </w:p>
    <w:p w:rsidR="00000000" w:rsidDel="00000000" w:rsidP="00000000" w:rsidRDefault="00000000" w:rsidRPr="00000000" w14:paraId="000001FD">
      <w:pPr>
        <w:numPr>
          <w:ilvl w:val="0"/>
          <w:numId w:val="31"/>
        </w:numPr>
        <w:ind w:left="1134" w:right="0" w:hanging="425"/>
        <w:jc w:val="both"/>
        <w:rPr>
          <w:sz w:val="28"/>
          <w:szCs w:val="28"/>
        </w:rPr>
      </w:pPr>
      <w:r w:rsidDel="00000000" w:rsidR="00000000" w:rsidRPr="00000000">
        <w:rPr>
          <w:sz w:val="28"/>
          <w:szCs w:val="28"/>
          <w:rtl w:val="0"/>
        </w:rPr>
        <w:t xml:space="preserve">in case of a positive decision, the head of the department signs and admits the thesis to defense;</w:t>
      </w:r>
    </w:p>
    <w:p w:rsidR="00000000" w:rsidDel="00000000" w:rsidP="00000000" w:rsidRDefault="00000000" w:rsidRPr="00000000" w14:paraId="000001FE">
      <w:pPr>
        <w:ind w:right="0"/>
        <w:jc w:val="both"/>
        <w:rPr>
          <w:sz w:val="28"/>
          <w:szCs w:val="28"/>
        </w:rPr>
      </w:pPr>
      <w:r w:rsidDel="00000000" w:rsidR="00000000" w:rsidRPr="00000000">
        <w:rPr>
          <w:rtl w:val="0"/>
        </w:rPr>
      </w:r>
    </w:p>
    <w:p w:rsidR="00000000" w:rsidDel="00000000" w:rsidP="00000000" w:rsidRDefault="00000000" w:rsidRPr="00000000" w14:paraId="000001FF">
      <w:pPr>
        <w:ind w:right="0"/>
        <w:jc w:val="both"/>
        <w:rPr>
          <w:sz w:val="28"/>
          <w:szCs w:val="28"/>
        </w:rPr>
      </w:pPr>
      <w:r w:rsidDel="00000000" w:rsidR="00000000" w:rsidRPr="00000000">
        <w:rPr>
          <w:sz w:val="28"/>
          <w:szCs w:val="28"/>
          <w:rtl w:val="0"/>
        </w:rPr>
        <w:t xml:space="preserve">The package of accompanying documents includes:</w:t>
      </w:r>
    </w:p>
    <w:p w:rsidR="00000000" w:rsidDel="00000000" w:rsidP="00000000" w:rsidRDefault="00000000" w:rsidRPr="00000000" w14:paraId="00000200">
      <w:pPr>
        <w:numPr>
          <w:ilvl w:val="0"/>
          <w:numId w:val="31"/>
        </w:numPr>
        <w:ind w:left="1134" w:right="0" w:hanging="425"/>
        <w:jc w:val="both"/>
        <w:rPr>
          <w:sz w:val="28"/>
          <w:szCs w:val="28"/>
        </w:rPr>
      </w:pPr>
      <w:r w:rsidDel="00000000" w:rsidR="00000000" w:rsidRPr="00000000">
        <w:rPr>
          <w:sz w:val="28"/>
          <w:szCs w:val="28"/>
          <w:rtl w:val="0"/>
        </w:rPr>
        <w:t xml:space="preserve">Assignments for the thesis for a student in preparation for the thesis defense;</w:t>
      </w:r>
    </w:p>
    <w:p w:rsidR="00000000" w:rsidDel="00000000" w:rsidP="00000000" w:rsidRDefault="00000000" w:rsidRPr="00000000" w14:paraId="00000201">
      <w:pPr>
        <w:numPr>
          <w:ilvl w:val="0"/>
          <w:numId w:val="31"/>
        </w:numPr>
        <w:ind w:left="1134" w:right="0" w:hanging="425"/>
        <w:jc w:val="both"/>
        <w:rPr>
          <w:sz w:val="28"/>
          <w:szCs w:val="28"/>
        </w:rPr>
      </w:pPr>
      <w:r w:rsidDel="00000000" w:rsidR="00000000" w:rsidRPr="00000000">
        <w:rPr>
          <w:sz w:val="28"/>
          <w:szCs w:val="28"/>
          <w:rtl w:val="0"/>
        </w:rPr>
        <w:t xml:space="preserve">Preliminary defense sheet with the conclusion on admission to the defense;</w:t>
      </w:r>
    </w:p>
    <w:p w:rsidR="00000000" w:rsidDel="00000000" w:rsidP="00000000" w:rsidRDefault="00000000" w:rsidRPr="00000000" w14:paraId="00000202">
      <w:pPr>
        <w:numPr>
          <w:ilvl w:val="0"/>
          <w:numId w:val="31"/>
        </w:numPr>
        <w:ind w:left="1134" w:right="0" w:hanging="425"/>
        <w:jc w:val="both"/>
        <w:rPr>
          <w:sz w:val="28"/>
          <w:szCs w:val="28"/>
        </w:rPr>
      </w:pPr>
      <w:r w:rsidDel="00000000" w:rsidR="00000000" w:rsidRPr="00000000">
        <w:rPr>
          <w:sz w:val="28"/>
          <w:szCs w:val="28"/>
          <w:rtl w:val="0"/>
        </w:rPr>
        <w:t xml:space="preserve">Feedback from the scientific supervisor from the IAPM;</w:t>
      </w:r>
    </w:p>
    <w:p w:rsidR="00000000" w:rsidDel="00000000" w:rsidP="00000000" w:rsidRDefault="00000000" w:rsidRPr="00000000" w14:paraId="00000203">
      <w:pPr>
        <w:numPr>
          <w:ilvl w:val="0"/>
          <w:numId w:val="31"/>
        </w:numPr>
        <w:ind w:left="1134" w:right="0" w:hanging="425"/>
        <w:jc w:val="both"/>
        <w:rPr>
          <w:sz w:val="28"/>
          <w:szCs w:val="28"/>
        </w:rPr>
      </w:pPr>
      <w:r w:rsidDel="00000000" w:rsidR="00000000" w:rsidRPr="00000000">
        <w:rPr>
          <w:sz w:val="28"/>
          <w:szCs w:val="28"/>
          <w:rtl w:val="0"/>
        </w:rPr>
        <w:t xml:space="preserve">Review (feedback) from the place of practice (research base);</w:t>
      </w:r>
    </w:p>
    <w:p w:rsidR="00000000" w:rsidDel="00000000" w:rsidP="00000000" w:rsidRDefault="00000000" w:rsidRPr="00000000" w14:paraId="00000204">
      <w:pPr>
        <w:numPr>
          <w:ilvl w:val="0"/>
          <w:numId w:val="31"/>
        </w:numPr>
        <w:ind w:left="1134" w:right="0" w:hanging="425"/>
        <w:jc w:val="both"/>
        <w:rPr>
          <w:sz w:val="28"/>
          <w:szCs w:val="28"/>
        </w:rPr>
      </w:pPr>
      <w:r w:rsidDel="00000000" w:rsidR="00000000" w:rsidRPr="00000000">
        <w:rPr>
          <w:sz w:val="28"/>
          <w:szCs w:val="28"/>
          <w:rtl w:val="0"/>
        </w:rPr>
        <w:t xml:space="preserve">A printout (or photocopy) of the article on the research problem;</w:t>
      </w:r>
    </w:p>
    <w:p w:rsidR="00000000" w:rsidDel="00000000" w:rsidP="00000000" w:rsidRDefault="00000000" w:rsidRPr="00000000" w14:paraId="00000205">
      <w:pPr>
        <w:numPr>
          <w:ilvl w:val="0"/>
          <w:numId w:val="31"/>
        </w:numPr>
        <w:ind w:left="1134" w:right="0" w:hanging="425"/>
        <w:jc w:val="both"/>
        <w:rPr>
          <w:sz w:val="28"/>
          <w:szCs w:val="28"/>
        </w:rPr>
      </w:pPr>
      <w:r w:rsidDel="00000000" w:rsidR="00000000" w:rsidRPr="00000000">
        <w:rPr>
          <w:sz w:val="28"/>
          <w:szCs w:val="28"/>
          <w:rtl w:val="0"/>
        </w:rPr>
        <w:t xml:space="preserve">An abstract in two languages ​​(Ukrainian, English) – which is inserted between the title page and the table of contents and is attached to the diploma.</w:t>
      </w:r>
    </w:p>
    <w:p w:rsidR="00000000" w:rsidDel="00000000" w:rsidP="00000000" w:rsidRDefault="00000000" w:rsidRPr="00000000" w14:paraId="00000206">
      <w:pPr>
        <w:ind w:right="0"/>
        <w:jc w:val="both"/>
        <w:rPr>
          <w:b w:val="1"/>
          <w:bCs w:val="1"/>
          <w:sz w:val="28"/>
          <w:szCs w:val="28"/>
        </w:rPr>
      </w:pPr>
      <w:r w:rsidDel="00000000" w:rsidR="00000000" w:rsidRPr="00000000">
        <w:rPr>
          <w:rtl w:val="0"/>
        </w:rPr>
      </w:r>
    </w:p>
    <w:p w:rsidR="00000000" w:rsidDel="00000000" w:rsidP="00000000" w:rsidRDefault="00000000" w:rsidRPr="00000000" w14:paraId="00000207">
      <w:pPr>
        <w:ind w:right="0"/>
        <w:jc w:val="center"/>
        <w:rPr>
          <w:b w:val="1"/>
          <w:bCs w:val="1"/>
          <w:sz w:val="28"/>
          <w:szCs w:val="28"/>
        </w:rPr>
      </w:pPr>
      <w:r w:rsidDel="00000000" w:rsidR="00000000" w:rsidRPr="00000000">
        <w:rPr>
          <w:b w:val="1"/>
          <w:bCs w:val="1"/>
          <w:sz w:val="28"/>
          <w:szCs w:val="28"/>
          <w:rtl w:val="0"/>
        </w:rPr>
        <w:t xml:space="preserve">Procedure for checking diploma theses for academic plagiarism</w:t>
      </w:r>
    </w:p>
    <w:p w:rsidR="00000000" w:rsidDel="00000000" w:rsidP="00000000" w:rsidRDefault="00000000" w:rsidRPr="00000000" w14:paraId="00000208">
      <w:pPr>
        <w:ind w:right="0" w:firstLine="709"/>
        <w:jc w:val="both"/>
        <w:rPr>
          <w:sz w:val="28"/>
          <w:szCs w:val="28"/>
        </w:rPr>
      </w:pPr>
      <w:r w:rsidDel="00000000" w:rsidR="00000000" w:rsidRPr="00000000">
        <w:rPr>
          <w:sz w:val="28"/>
          <w:szCs w:val="28"/>
          <w:rtl w:val="0"/>
        </w:rPr>
        <w:t xml:space="preserve">Final master’s theses are subject to academic plagiarism testing. The supervisor's report includes information on the level of uniqueness of the work and the absence (presence) of academic plagiarism in the work and the percentage of similarity acceptable for protection.</w:t>
      </w:r>
    </w:p>
    <w:p w:rsidR="00000000" w:rsidDel="00000000" w:rsidP="00000000" w:rsidRDefault="00000000" w:rsidRPr="00000000" w14:paraId="00000209">
      <w:pPr>
        <w:ind w:right="0" w:firstLine="709"/>
        <w:jc w:val="both"/>
        <w:rPr>
          <w:sz w:val="28"/>
          <w:szCs w:val="28"/>
        </w:rPr>
      </w:pPr>
      <w:r w:rsidDel="00000000" w:rsidR="00000000" w:rsidRPr="00000000">
        <w:rPr>
          <w:sz w:val="28"/>
          <w:szCs w:val="28"/>
          <w:rtl w:val="0"/>
        </w:rPr>
        <w:t xml:space="preserve">In case of detection of an excess of the percentage of similarity in accordance with the "Regulations on checking academic and scientific texts for plagiarism and their placement and storage and the institutional repository of PrJSC VNI "MAUP" dated August 29, 2019 in the final thesis, the work is sent for revision with repeated checking for plagiarism.</w:t>
      </w:r>
    </w:p>
    <w:p w:rsidR="00000000" w:rsidDel="00000000" w:rsidP="00000000" w:rsidRDefault="00000000" w:rsidRPr="00000000" w14:paraId="0000020A">
      <w:pPr>
        <w:ind w:right="0"/>
        <w:jc w:val="both"/>
        <w:rPr>
          <w:b w:val="1"/>
          <w:bCs w:val="1"/>
          <w:sz w:val="28"/>
          <w:szCs w:val="28"/>
        </w:rPr>
      </w:pPr>
      <w:r w:rsidDel="00000000" w:rsidR="00000000" w:rsidRPr="00000000">
        <w:rPr>
          <w:rtl w:val="0"/>
        </w:rPr>
      </w:r>
    </w:p>
    <w:p w:rsidR="00000000" w:rsidDel="00000000" w:rsidP="00000000" w:rsidRDefault="00000000" w:rsidRPr="00000000" w14:paraId="0000020B">
      <w:pPr>
        <w:ind w:right="0"/>
        <w:jc w:val="center"/>
        <w:rPr>
          <w:b w:val="1"/>
          <w:bCs w:val="1"/>
          <w:sz w:val="28"/>
          <w:szCs w:val="28"/>
        </w:rPr>
      </w:pPr>
      <w:r w:rsidDel="00000000" w:rsidR="00000000" w:rsidRPr="00000000">
        <w:rPr>
          <w:b w:val="1"/>
          <w:bCs w:val="1"/>
          <w:sz w:val="28"/>
          <w:szCs w:val="28"/>
          <w:rtl w:val="0"/>
        </w:rPr>
        <w:t xml:space="preserve">Reviewing the thesis</w:t>
      </w:r>
    </w:p>
    <w:p w:rsidR="00000000" w:rsidDel="00000000" w:rsidP="00000000" w:rsidRDefault="00000000" w:rsidRPr="00000000" w14:paraId="0000020C">
      <w:pPr>
        <w:ind w:right="0" w:firstLine="709"/>
        <w:jc w:val="both"/>
        <w:rPr>
          <w:sz w:val="28"/>
          <w:szCs w:val="28"/>
        </w:rPr>
      </w:pPr>
      <w:r w:rsidDel="00000000" w:rsidR="00000000" w:rsidRPr="00000000">
        <w:rPr>
          <w:sz w:val="28"/>
          <w:szCs w:val="28"/>
          <w:rtl w:val="0"/>
        </w:rPr>
        <w:t xml:space="preserve">For the completed thesis, the scientific supervisor gives a response</w:t>
      </w:r>
      <w:r w:rsidDel="00000000" w:rsidR="00000000" w:rsidRPr="00000000">
        <w:rPr>
          <w:i w:val="1"/>
          <w:iCs w:val="1"/>
          <w:sz w:val="28"/>
          <w:szCs w:val="28"/>
          <w:rtl w:val="0"/>
        </w:rPr>
        <w:t xml:space="preserve"> </w:t>
      </w:r>
      <w:r w:rsidDel="00000000" w:rsidR="00000000" w:rsidRPr="00000000">
        <w:rPr>
          <w:sz w:val="28"/>
          <w:szCs w:val="28"/>
          <w:rtl w:val="0"/>
        </w:rPr>
        <w:t xml:space="preserve">(</w:t>
      </w:r>
      <w:r w:rsidDel="00000000" w:rsidR="00000000" w:rsidRPr="00000000">
        <w:rPr>
          <w:b w:val="1"/>
          <w:bCs w:val="1"/>
          <w:sz w:val="28"/>
          <w:szCs w:val="28"/>
          <w:rtl w:val="0"/>
        </w:rPr>
        <w:t xml:space="preserve">review</w:t>
      </w:r>
      <w:r w:rsidDel="00000000" w:rsidR="00000000" w:rsidRPr="00000000">
        <w:rPr>
          <w:sz w:val="28"/>
          <w:szCs w:val="28"/>
          <w:rtl w:val="0"/>
        </w:rPr>
        <w:t xml:space="preserve">), in which he evaluates both the quality of the work itself and the student's work on it. The feedback is submitted in writing and must contain the following components:</w:t>
      </w:r>
    </w:p>
    <w:p w:rsidR="00000000" w:rsidDel="00000000" w:rsidP="00000000" w:rsidRDefault="00000000" w:rsidRPr="00000000" w14:paraId="0000020D">
      <w:pPr>
        <w:numPr>
          <w:ilvl w:val="0"/>
          <w:numId w:val="12"/>
        </w:numPr>
        <w:tabs>
          <w:tab w:val="left" w:leader="none" w:pos="993"/>
        </w:tabs>
        <w:ind w:left="426" w:right="0" w:hanging="426"/>
        <w:jc w:val="both"/>
        <w:rPr>
          <w:sz w:val="28"/>
          <w:szCs w:val="28"/>
        </w:rPr>
      </w:pPr>
      <w:r w:rsidDel="00000000" w:rsidR="00000000" w:rsidRPr="00000000">
        <w:rPr>
          <w:sz w:val="28"/>
          <w:szCs w:val="28"/>
          <w:rtl w:val="0"/>
        </w:rPr>
        <w:t xml:space="preserve">conclusions regarding the relevance of the chosen topic, the practical significance of the completed thesis;</w:t>
      </w:r>
    </w:p>
    <w:p w:rsidR="00000000" w:rsidDel="00000000" w:rsidP="00000000" w:rsidRDefault="00000000" w:rsidRPr="00000000" w14:paraId="0000020E">
      <w:pPr>
        <w:numPr>
          <w:ilvl w:val="0"/>
          <w:numId w:val="12"/>
        </w:numPr>
        <w:tabs>
          <w:tab w:val="left" w:leader="none" w:pos="993"/>
        </w:tabs>
        <w:ind w:left="426" w:right="0" w:hanging="426"/>
        <w:jc w:val="both"/>
        <w:rPr>
          <w:sz w:val="28"/>
          <w:szCs w:val="28"/>
        </w:rPr>
      </w:pPr>
      <w:r w:rsidDel="00000000" w:rsidR="00000000" w:rsidRPr="00000000">
        <w:rPr>
          <w:sz w:val="28"/>
          <w:szCs w:val="28"/>
          <w:rtl w:val="0"/>
        </w:rPr>
        <w:t xml:space="preserve">a description of the completeness of the task regarding the disclosure of the topic of the thesis, the correspondence of the content of the work to the task;</w:t>
      </w:r>
    </w:p>
    <w:p w:rsidR="00000000" w:rsidDel="00000000" w:rsidP="00000000" w:rsidRDefault="00000000" w:rsidRPr="00000000" w14:paraId="0000020F">
      <w:pPr>
        <w:numPr>
          <w:ilvl w:val="0"/>
          <w:numId w:val="12"/>
        </w:numPr>
        <w:tabs>
          <w:tab w:val="left" w:leader="none" w:pos="993"/>
        </w:tabs>
        <w:ind w:left="426" w:right="0" w:hanging="426"/>
        <w:jc w:val="both"/>
        <w:rPr>
          <w:sz w:val="28"/>
          <w:szCs w:val="28"/>
        </w:rPr>
      </w:pPr>
      <w:r w:rsidDel="00000000" w:rsidR="00000000" w:rsidRPr="00000000">
        <w:rPr>
          <w:sz w:val="28"/>
          <w:szCs w:val="28"/>
          <w:rtl w:val="0"/>
        </w:rPr>
        <w:t xml:space="preserve">conclusions regarding the use of modern research methods and methodological approaches to improving the activities of the educational institution in accordance with the direction of the thesis topic;</w:t>
      </w:r>
    </w:p>
    <w:p w:rsidR="00000000" w:rsidDel="00000000" w:rsidP="00000000" w:rsidRDefault="00000000" w:rsidRPr="00000000" w14:paraId="00000210">
      <w:pPr>
        <w:numPr>
          <w:ilvl w:val="0"/>
          <w:numId w:val="12"/>
        </w:numPr>
        <w:tabs>
          <w:tab w:val="left" w:leader="none" w:pos="993"/>
        </w:tabs>
        <w:ind w:left="426" w:right="0" w:hanging="426"/>
        <w:jc w:val="both"/>
        <w:rPr>
          <w:sz w:val="28"/>
          <w:szCs w:val="28"/>
        </w:rPr>
      </w:pPr>
      <w:r w:rsidDel="00000000" w:rsidR="00000000" w:rsidRPr="00000000">
        <w:rPr>
          <w:sz w:val="28"/>
          <w:szCs w:val="28"/>
          <w:rtl w:val="0"/>
        </w:rPr>
        <w:t xml:space="preserve">evaluation of specific proposals, recommendations for improving the management of certain aspects of activities, increasing its efficiency;</w:t>
      </w:r>
    </w:p>
    <w:p w:rsidR="00000000" w:rsidDel="00000000" w:rsidP="00000000" w:rsidRDefault="00000000" w:rsidRPr="00000000" w14:paraId="00000211">
      <w:pPr>
        <w:numPr>
          <w:ilvl w:val="0"/>
          <w:numId w:val="12"/>
        </w:numPr>
        <w:tabs>
          <w:tab w:val="left" w:leader="none" w:pos="993"/>
        </w:tabs>
        <w:ind w:left="426" w:right="0" w:hanging="426"/>
        <w:jc w:val="both"/>
        <w:rPr>
          <w:sz w:val="28"/>
          <w:szCs w:val="28"/>
        </w:rPr>
      </w:pPr>
      <w:r w:rsidDel="00000000" w:rsidR="00000000" w:rsidRPr="00000000">
        <w:rPr>
          <w:sz w:val="28"/>
          <w:szCs w:val="28"/>
          <w:rtl w:val="0"/>
        </w:rPr>
        <w:t xml:space="preserve">assessment of the overall impression of the thesis (design, style and literacy of presentation, etc.);</w:t>
      </w:r>
    </w:p>
    <w:p w:rsidR="00000000" w:rsidDel="00000000" w:rsidP="00000000" w:rsidRDefault="00000000" w:rsidRPr="00000000" w14:paraId="00000212">
      <w:pPr>
        <w:numPr>
          <w:ilvl w:val="0"/>
          <w:numId w:val="12"/>
        </w:numPr>
        <w:tabs>
          <w:tab w:val="left" w:leader="none" w:pos="993"/>
        </w:tabs>
        <w:ind w:left="426" w:right="0" w:hanging="426"/>
        <w:jc w:val="both"/>
        <w:rPr>
          <w:sz w:val="28"/>
          <w:szCs w:val="28"/>
        </w:rPr>
      </w:pPr>
      <w:r w:rsidDel="00000000" w:rsidR="00000000" w:rsidRPr="00000000">
        <w:rPr>
          <w:sz w:val="28"/>
          <w:szCs w:val="28"/>
          <w:rtl w:val="0"/>
        </w:rPr>
        <w:t xml:space="preserve">other components at the discretion of the scientific supervisor;</w:t>
      </w:r>
    </w:p>
    <w:p w:rsidR="00000000" w:rsidDel="00000000" w:rsidP="00000000" w:rsidRDefault="00000000" w:rsidRPr="00000000" w14:paraId="00000213">
      <w:pPr>
        <w:numPr>
          <w:ilvl w:val="0"/>
          <w:numId w:val="12"/>
        </w:numPr>
        <w:tabs>
          <w:tab w:val="left" w:leader="none" w:pos="993"/>
        </w:tabs>
        <w:ind w:left="426" w:right="0" w:hanging="426"/>
        <w:jc w:val="both"/>
        <w:rPr>
          <w:sz w:val="28"/>
          <w:szCs w:val="28"/>
        </w:rPr>
      </w:pPr>
      <w:r w:rsidDel="00000000" w:rsidR="00000000" w:rsidRPr="00000000">
        <w:rPr>
          <w:sz w:val="28"/>
          <w:szCs w:val="28"/>
          <w:rtl w:val="0"/>
        </w:rPr>
        <w:t xml:space="preserve">comments on the content and quality of the thesis;</w:t>
      </w:r>
    </w:p>
    <w:p w:rsidR="00000000" w:rsidDel="00000000" w:rsidP="00000000" w:rsidRDefault="00000000" w:rsidRPr="00000000" w14:paraId="00000214">
      <w:pPr>
        <w:numPr>
          <w:ilvl w:val="0"/>
          <w:numId w:val="12"/>
        </w:numPr>
        <w:tabs>
          <w:tab w:val="left" w:leader="none" w:pos="993"/>
        </w:tabs>
        <w:ind w:left="426" w:right="0" w:hanging="426"/>
        <w:jc w:val="both"/>
        <w:rPr>
          <w:sz w:val="28"/>
          <w:szCs w:val="28"/>
        </w:rPr>
      </w:pPr>
      <w:r w:rsidDel="00000000" w:rsidR="00000000" w:rsidRPr="00000000">
        <w:rPr>
          <w:sz w:val="28"/>
          <w:szCs w:val="28"/>
          <w:rtl w:val="0"/>
        </w:rPr>
        <w:t xml:space="preserve">conclusion on the compliance of the quality of the completed thesis with the requirements for such works.</w:t>
      </w:r>
    </w:p>
    <w:p w:rsidR="00000000" w:rsidDel="00000000" w:rsidP="00000000" w:rsidRDefault="00000000" w:rsidRPr="00000000" w14:paraId="00000215">
      <w:pPr>
        <w:ind w:right="0" w:firstLine="709"/>
        <w:jc w:val="both"/>
        <w:rPr>
          <w:sz w:val="28"/>
          <w:szCs w:val="28"/>
        </w:rPr>
      </w:pPr>
      <w:r w:rsidDel="00000000" w:rsidR="00000000" w:rsidRPr="00000000">
        <w:rPr>
          <w:sz w:val="28"/>
          <w:szCs w:val="28"/>
          <w:rtl w:val="0"/>
        </w:rPr>
        <w:t xml:space="preserve">The supervisor evaluates the thesis with the note "Admitted to defense with a positive grade", and in case of a negative grade "Not admitted to defense".</w:t>
      </w:r>
    </w:p>
    <w:p w:rsidR="00000000" w:rsidDel="00000000" w:rsidP="00000000" w:rsidRDefault="00000000" w:rsidRPr="00000000" w14:paraId="00000216">
      <w:pPr>
        <w:ind w:right="0" w:firstLine="709"/>
        <w:jc w:val="both"/>
        <w:rPr>
          <w:sz w:val="28"/>
          <w:szCs w:val="28"/>
        </w:rPr>
      </w:pPr>
      <w:r w:rsidDel="00000000" w:rsidR="00000000" w:rsidRPr="00000000">
        <w:rPr>
          <w:sz w:val="28"/>
          <w:szCs w:val="28"/>
          <w:rtl w:val="0"/>
        </w:rPr>
        <w:t xml:space="preserve">A sample review is provided in Appendix H.</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Next, the student receives a referral for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external review</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external reviewer is a leading specialist in the field or a researcher who thoroughly examines the master’s qualification thesis and prepares a review. The review is provided in written or printed form and must contain an evaluation of the qualification thesis.</w:t>
      </w:r>
    </w:p>
    <w:p w:rsidR="00000000" w:rsidDel="00000000" w:rsidP="00000000" w:rsidRDefault="00000000" w:rsidRPr="00000000" w14:paraId="00000219">
      <w:pPr>
        <w:ind w:right="0" w:firstLine="709"/>
        <w:jc w:val="both"/>
        <w:rPr/>
      </w:pPr>
      <w:r w:rsidDel="00000000" w:rsidR="00000000" w:rsidRPr="00000000">
        <w:rPr>
          <w:sz w:val="28"/>
          <w:szCs w:val="28"/>
          <w:rtl w:val="0"/>
        </w:rPr>
        <w:t xml:space="preserve">The review reflects the reliability of the information provided in the work, the truthfulness of the factual data. It is desirable that it confirms the relevance of the topic for the educational institution, the independence of the author of the study, the practical significance of the analytical section, and the possibilities and prospects for implementing the proposed recommendations. At the end of the review, an overall assessment of the thesis is given on a five-point scale.</w:t>
      </w: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sample review is provided in Appendix I.</w:t>
      </w:r>
    </w:p>
    <w:p w:rsidR="00000000" w:rsidDel="00000000" w:rsidP="00000000" w:rsidRDefault="00000000" w:rsidRPr="00000000" w14:paraId="0000021B">
      <w:pPr>
        <w:ind w:firstLine="709"/>
        <w:jc w:val="both"/>
        <w:rPr>
          <w:i w:val="1"/>
          <w:iCs w:val="1"/>
          <w:sz w:val="28"/>
          <w:szCs w:val="28"/>
        </w:rPr>
      </w:pPr>
      <w:r w:rsidDel="00000000" w:rsidR="00000000" w:rsidRPr="00000000">
        <w:rPr>
          <w:rtl w:val="0"/>
        </w:rPr>
      </w:r>
    </w:p>
    <w:p w:rsidR="00000000" w:rsidDel="00000000" w:rsidP="00000000" w:rsidRDefault="00000000" w:rsidRPr="00000000" w14:paraId="0000021C">
      <w:pPr>
        <w:ind w:right="0"/>
        <w:jc w:val="center"/>
        <w:rPr>
          <w:b w:val="1"/>
          <w:bCs w:val="1"/>
          <w:sz w:val="28"/>
          <w:szCs w:val="28"/>
        </w:rPr>
      </w:pPr>
      <w:r w:rsidDel="00000000" w:rsidR="00000000" w:rsidRPr="00000000">
        <w:rPr>
          <w:b w:val="1"/>
          <w:bCs w:val="1"/>
          <w:sz w:val="28"/>
          <w:szCs w:val="28"/>
          <w:rtl w:val="0"/>
        </w:rPr>
        <w:t xml:space="preserve">Thesis defense procedure</w:t>
      </w:r>
    </w:p>
    <w:p w:rsidR="00000000" w:rsidDel="00000000" w:rsidP="00000000" w:rsidRDefault="00000000" w:rsidRPr="00000000" w14:paraId="0000021D">
      <w:pPr>
        <w:ind w:right="0" w:firstLine="709"/>
        <w:jc w:val="both"/>
        <w:rPr>
          <w:sz w:val="28"/>
          <w:szCs w:val="28"/>
        </w:rPr>
      </w:pPr>
      <w:r w:rsidDel="00000000" w:rsidR="00000000" w:rsidRPr="00000000">
        <w:rPr>
          <w:rtl w:val="0"/>
        </w:rPr>
      </w:r>
    </w:p>
    <w:p w:rsidR="00000000" w:rsidDel="00000000" w:rsidP="00000000" w:rsidRDefault="00000000" w:rsidRPr="00000000" w14:paraId="0000021E">
      <w:pPr>
        <w:ind w:right="0" w:firstLine="709"/>
        <w:jc w:val="both"/>
        <w:rPr>
          <w:sz w:val="28"/>
          <w:szCs w:val="28"/>
        </w:rPr>
      </w:pPr>
      <w:r w:rsidDel="00000000" w:rsidR="00000000" w:rsidRPr="00000000">
        <w:rPr>
          <w:sz w:val="28"/>
          <w:szCs w:val="28"/>
          <w:rtl w:val="0"/>
        </w:rPr>
        <w:t xml:space="preserve">Admission to the defense is carried out with the appropriate note from the head of the department on the title page of the thesis. If the head of the department considers it impossible to admit the thesis to defense due to its unsatisfactory quality, this must be heard at a meeting of the department with the participation of the scientific supervisor.</w:t>
      </w:r>
    </w:p>
    <w:p w:rsidR="00000000" w:rsidDel="00000000" w:rsidP="00000000" w:rsidRDefault="00000000" w:rsidRPr="00000000" w14:paraId="0000021F">
      <w:pPr>
        <w:ind w:right="0" w:firstLine="709"/>
        <w:jc w:val="both"/>
        <w:rPr>
          <w:sz w:val="28"/>
          <w:szCs w:val="28"/>
        </w:rPr>
      </w:pPr>
      <w:r w:rsidDel="00000000" w:rsidR="00000000" w:rsidRPr="00000000">
        <w:rPr>
          <w:sz w:val="28"/>
          <w:szCs w:val="28"/>
          <w:rtl w:val="0"/>
        </w:rPr>
        <w:t xml:space="preserve">The student is given 10 minutes to present, which corresponds to a written report of 5-6 pages. The student briefly reports to the committee the essence of the research conducted, evaluates the results obtained, illustrating the report with references to visual materials.</w:t>
      </w:r>
    </w:p>
    <w:p w:rsidR="00000000" w:rsidDel="00000000" w:rsidP="00000000" w:rsidRDefault="00000000" w:rsidRPr="00000000" w14:paraId="00000220">
      <w:pPr>
        <w:ind w:right="0"/>
        <w:jc w:val="both"/>
        <w:rPr>
          <w:sz w:val="28"/>
          <w:szCs w:val="28"/>
        </w:rPr>
      </w:pPr>
      <w:r w:rsidDel="00000000" w:rsidR="00000000" w:rsidRPr="00000000">
        <w:rPr>
          <w:rtl w:val="0"/>
        </w:rPr>
      </w:r>
    </w:p>
    <w:p w:rsidR="00000000" w:rsidDel="00000000" w:rsidP="00000000" w:rsidRDefault="00000000" w:rsidRPr="00000000" w14:paraId="00000221">
      <w:pPr>
        <w:ind w:right="0"/>
        <w:jc w:val="center"/>
        <w:rPr>
          <w:b w:val="1"/>
          <w:bCs w:val="1"/>
          <w:sz w:val="28"/>
          <w:szCs w:val="28"/>
        </w:rPr>
      </w:pPr>
      <w:r w:rsidDel="00000000" w:rsidR="00000000" w:rsidRPr="00000000">
        <w:rPr>
          <w:b w:val="1"/>
          <w:bCs w:val="1"/>
          <w:sz w:val="28"/>
          <w:szCs w:val="28"/>
          <w:rtl w:val="0"/>
        </w:rPr>
        <w:t xml:space="preserve">Structure of the defense report</w:t>
      </w:r>
    </w:p>
    <w:p w:rsidR="00000000" w:rsidDel="00000000" w:rsidP="00000000" w:rsidRDefault="00000000" w:rsidRPr="00000000" w14:paraId="00000222">
      <w:pPr>
        <w:ind w:right="0" w:firstLine="709"/>
        <w:jc w:val="both"/>
        <w:rPr>
          <w:sz w:val="28"/>
          <w:szCs w:val="28"/>
        </w:rPr>
      </w:pPr>
      <w:r w:rsidDel="00000000" w:rsidR="00000000" w:rsidRPr="00000000">
        <w:rPr>
          <w:sz w:val="28"/>
          <w:szCs w:val="28"/>
          <w:rtl w:val="0"/>
        </w:rPr>
        <w:t xml:space="preserve">When preparing for the defense of the thesis, the student prepares the thesis of the speech (report) in advance, designs visual aids, and thinks through responses to comments.</w:t>
      </w:r>
    </w:p>
    <w:p w:rsidR="00000000" w:rsidDel="00000000" w:rsidP="00000000" w:rsidRDefault="00000000" w:rsidRPr="00000000" w14:paraId="00000223">
      <w:pPr>
        <w:ind w:right="0" w:firstLine="709"/>
        <w:jc w:val="both"/>
        <w:rPr>
          <w:sz w:val="28"/>
          <w:szCs w:val="28"/>
        </w:rPr>
      </w:pPr>
      <w:r w:rsidDel="00000000" w:rsidR="00000000" w:rsidRPr="00000000">
        <w:rPr>
          <w:sz w:val="28"/>
          <w:szCs w:val="28"/>
          <w:rtl w:val="0"/>
        </w:rPr>
        <w:t xml:space="preserve">The presentation should not contain theoretical provisions borrowed from literary or regulatory documents, since they are not the subject of protection. You should not retell the introduction and content of all sections of the work, or dwell on the technical side of the calculations. The main attention should be focused on your own developments.</w:t>
      </w:r>
    </w:p>
    <w:p w:rsidR="00000000" w:rsidDel="00000000" w:rsidP="00000000" w:rsidRDefault="00000000" w:rsidRPr="00000000" w14:paraId="00000224">
      <w:pPr>
        <w:ind w:right="0" w:firstLine="709"/>
        <w:jc w:val="both"/>
        <w:rPr>
          <w:sz w:val="28"/>
          <w:szCs w:val="28"/>
        </w:rPr>
      </w:pPr>
      <w:r w:rsidDel="00000000" w:rsidR="00000000" w:rsidRPr="00000000">
        <w:rPr>
          <w:sz w:val="28"/>
          <w:szCs w:val="28"/>
          <w:rtl w:val="0"/>
        </w:rPr>
        <w:t xml:space="preserve">The tables, diagrams, and graphs necessary for the presentation are prepared by:</w:t>
      </w:r>
    </w:p>
    <w:p w:rsidR="00000000" w:rsidDel="00000000" w:rsidP="00000000" w:rsidRDefault="00000000" w:rsidRPr="00000000" w14:paraId="00000225">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 handouts on paper (in a file folder);</w:t>
      </w:r>
    </w:p>
    <w:p w:rsidR="00000000" w:rsidDel="00000000" w:rsidP="00000000" w:rsidRDefault="00000000" w:rsidRPr="00000000" w14:paraId="00000226">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 a presentation using Microsoft Power Point.</w:t>
      </w:r>
    </w:p>
    <w:p w:rsidR="00000000" w:rsidDel="00000000" w:rsidP="00000000" w:rsidRDefault="00000000" w:rsidRPr="00000000" w14:paraId="00000227">
      <w:pPr>
        <w:ind w:right="0" w:firstLine="709"/>
        <w:jc w:val="both"/>
        <w:rPr>
          <w:sz w:val="28"/>
          <w:szCs w:val="28"/>
        </w:rPr>
      </w:pPr>
      <w:r w:rsidDel="00000000" w:rsidR="00000000" w:rsidRPr="00000000">
        <w:rPr>
          <w:sz w:val="28"/>
          <w:szCs w:val="28"/>
          <w:rtl w:val="0"/>
        </w:rPr>
        <w:t xml:space="preserve">During preparation for the defense, the student must agree with his/her scientific supervisor a brief report on the master's thesis and prepared visual materials (4-6 pages with the most important illustrative materials, designed in the form of posters or handouts, as well as slides, photographs, models, advertising brochures, etc.). </w:t>
      </w:r>
    </w:p>
    <w:p w:rsidR="00000000" w:rsidDel="00000000" w:rsidP="00000000" w:rsidRDefault="00000000" w:rsidRPr="00000000" w14:paraId="00000228">
      <w:pPr>
        <w:ind w:right="0" w:firstLine="709"/>
        <w:jc w:val="both"/>
        <w:rPr>
          <w:sz w:val="28"/>
          <w:szCs w:val="28"/>
        </w:rPr>
      </w:pPr>
      <w:r w:rsidDel="00000000" w:rsidR="00000000" w:rsidRPr="00000000">
        <w:rPr>
          <w:sz w:val="28"/>
          <w:szCs w:val="28"/>
          <w:rtl w:val="0"/>
        </w:rPr>
        <w:t xml:space="preserve">The report must be prepared in the form of a presentation (in Power Point) using multimedia technology, in which it is advisable to submit:</w:t>
      </w:r>
    </w:p>
    <w:p w:rsidR="00000000" w:rsidDel="00000000" w:rsidP="00000000" w:rsidRDefault="00000000" w:rsidRPr="00000000" w14:paraId="00000229">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full name;</w:t>
      </w:r>
    </w:p>
    <w:p w:rsidR="00000000" w:rsidDel="00000000" w:rsidP="00000000" w:rsidRDefault="00000000" w:rsidRPr="00000000" w14:paraId="0000022A">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title of the master's thesis;</w:t>
      </w:r>
    </w:p>
    <w:p w:rsidR="00000000" w:rsidDel="00000000" w:rsidP="00000000" w:rsidRDefault="00000000" w:rsidRPr="00000000" w14:paraId="0000022B">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 and code of the specialty;</w:t>
      </w:r>
    </w:p>
    <w:p w:rsidR="00000000" w:rsidDel="00000000" w:rsidP="00000000" w:rsidRDefault="00000000" w:rsidRPr="00000000" w14:paraId="0000022C">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supervisor of the master's thesis;</w:t>
      </w:r>
    </w:p>
    <w:p w:rsidR="00000000" w:rsidDel="00000000" w:rsidP="00000000" w:rsidRDefault="00000000" w:rsidRPr="00000000" w14:paraId="0000022D">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relevance of the research conducted;</w:t>
      </w:r>
    </w:p>
    <w:p w:rsidR="00000000" w:rsidDel="00000000" w:rsidP="00000000" w:rsidRDefault="00000000" w:rsidRPr="00000000" w14:paraId="0000022E">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purpose of the research;</w:t>
      </w:r>
    </w:p>
    <w:p w:rsidR="00000000" w:rsidDel="00000000" w:rsidP="00000000" w:rsidRDefault="00000000" w:rsidRPr="00000000" w14:paraId="0000022F">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subject and object of research;</w:t>
      </w:r>
    </w:p>
    <w:p w:rsidR="00000000" w:rsidDel="00000000" w:rsidP="00000000" w:rsidRDefault="00000000" w:rsidRPr="00000000" w14:paraId="00000230">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content of the work (titles of sections and subsections);</w:t>
      </w:r>
    </w:p>
    <w:p w:rsidR="00000000" w:rsidDel="00000000" w:rsidP="00000000" w:rsidRDefault="00000000" w:rsidRPr="00000000" w14:paraId="00000231">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research tasks with their agreed conclusions (parallel task-conclusion);</w:t>
      </w:r>
    </w:p>
    <w:p w:rsidR="00000000" w:rsidDel="00000000" w:rsidP="00000000" w:rsidRDefault="00000000" w:rsidRPr="00000000" w14:paraId="0000023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summary of the main results of the work (very concise, only the main points);</w:t>
      </w:r>
    </w:p>
    <w:p w:rsidR="00000000" w:rsidDel="00000000" w:rsidP="00000000" w:rsidRDefault="00000000" w:rsidRPr="00000000" w14:paraId="0000023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scientific novelty.</w:t>
      </w:r>
    </w:p>
    <w:p w:rsidR="00000000" w:rsidDel="00000000" w:rsidP="00000000" w:rsidRDefault="00000000" w:rsidRPr="00000000" w14:paraId="00000234">
      <w:pPr>
        <w:ind w:right="0" w:firstLine="709"/>
        <w:jc w:val="both"/>
        <w:rPr>
          <w:sz w:val="28"/>
          <w:szCs w:val="28"/>
        </w:rPr>
      </w:pPr>
      <w:r w:rsidDel="00000000" w:rsidR="00000000" w:rsidRPr="00000000">
        <w:rPr>
          <w:sz w:val="28"/>
          <w:szCs w:val="28"/>
          <w:rtl w:val="0"/>
        </w:rPr>
        <w:t xml:space="preserve">The presentation consists of 10-12 slides, each of which optimally contains 12-15 lines of text.</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sample presentation speech for the defense is provided in Appendix G.</w:t>
      </w:r>
    </w:p>
    <w:p w:rsidR="00000000" w:rsidDel="00000000" w:rsidP="00000000" w:rsidRDefault="00000000" w:rsidRPr="00000000" w14:paraId="00000236">
      <w:pPr>
        <w:ind w:firstLine="709"/>
        <w:jc w:val="both"/>
        <w:rPr>
          <w:sz w:val="28"/>
          <w:szCs w:val="28"/>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criteria for evaluating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master’s qualification thesis are:</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clarity, completeness, and consistency in addressing each point of the plan and the topic as a whole;</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quality of the empirical study;</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creative level of the research;</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academic style of presentation;</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absence of spelling and syntactic errors;</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correct formatting of the work in accordance with standards;</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effectiveness of the presentation and answers to questions from the members of the Examination Commission.</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Requirements for the compilation of the documents</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Title page.</w:t>
      </w:r>
    </w:p>
    <w:p w:rsidR="00000000" w:rsidDel="00000000" w:rsidP="00000000" w:rsidRDefault="00000000" w:rsidRPr="00000000" w14:paraId="0000024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Assignment for the Master’s thesis.</w:t>
      </w:r>
    </w:p>
    <w:p w:rsidR="00000000" w:rsidDel="00000000" w:rsidP="00000000" w:rsidRDefault="00000000" w:rsidRPr="00000000" w14:paraId="0000024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Abstract of the Master’s thesis.</w:t>
      </w:r>
    </w:p>
    <w:p w:rsidR="00000000" w:rsidDel="00000000" w:rsidP="00000000" w:rsidRDefault="00000000" w:rsidRPr="00000000" w14:paraId="0000024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contents.</w:t>
      </w:r>
    </w:p>
    <w:p w:rsidR="00000000" w:rsidDel="00000000" w:rsidP="00000000" w:rsidRDefault="00000000" w:rsidRPr="00000000" w14:paraId="0000024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426"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 the end of the thesis, two files must be attached, containing the external review, the supervisor’s feedback, the anti-plagiarism report, and the results of the research approbation.</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criteria for evaluation of the master’s thesis</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2"/>
        <w:gridCol w:w="6327"/>
        <w:gridCol w:w="1843"/>
        <w:gridCol w:w="1134"/>
        <w:tblGridChange w:id="0">
          <w:tblGrid>
            <w:gridCol w:w="472"/>
            <w:gridCol w:w="6327"/>
            <w:gridCol w:w="1843"/>
            <w:gridCol w:w="1134"/>
          </w:tblGrid>
        </w:tblGridChange>
      </w:tblGrid>
      <w:tr>
        <w:trPr>
          <w:cantSplit w:val="0"/>
          <w:trHeight w:val="6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of Evaluation</w:t>
            </w:r>
            <w:r w:rsidDel="00000000" w:rsidR="00000000" w:rsidRPr="00000000">
              <w:rPr>
                <w:rtl w:val="0"/>
              </w:rPr>
            </w:r>
          </w:p>
        </w:tc>
        <w:tc>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Institutional Grade</w:t>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ECTS Grade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full correspondence of the content to the topic;</w:t>
            </w: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topic is covered deeply and comprehensively;</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conceptual framework of the research is correctly defined;</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norms of academic writing and literacy are observed;</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requirements for writing and formatting are met;</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work is completed at a high level of complexity and academic rigor;</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source base is fully and effectively used;</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illustrative materials are well-structured, high-quality, and appropriately presented;</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student demonstrated independence in planning and conducting the research;</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research results were properly validated;</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work was completed according to the approved schedule;</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supervisor’s review is positive;</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reviewer assessed the work as very high quality (“excellent”);</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confident and well-reasoned defense using modern visualization methods, high level of understanding of the content, clear and correct responses to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content fully corresponds to the topic;</w:t>
            </w: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sufficiently complete and in-depth coverage of the topic;</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conceptual framework is correctly defined;</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overall adherence to academic writing norms and literacy;</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minor deviations from requirements for writing and formatting;</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sufficiently high level of complexity and academic rigor;</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appropriate representation and use of source materials;</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well-organized illustrative material;</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demonstrated elements of independence in planning and conducting research;</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work was completed according to schedule;</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generally positive supervisor review;</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reviewer, with minor comments, evaluated the work as high (“good” on the national scale);</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overall confident, reasoned presentation and good level of subject knowledge, correct answers to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content corresponds to the topic;</w:t>
            </w: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topic generally covered;</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generally correct definition of the conceptual framework;</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occasional violations of academic writing norms;</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occasional deviations from requirements for writing and formatting;</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sufficient level of complexity and academic rigor;</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sufficient level of use of the source base;</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illustrative material is well-organized and presented;</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some elements of student independence in planning and conducting research;</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overall adherence to schedule;</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minor comments in the supervisor’s review;</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reviewer, noting shortcomings, rated the work as sufficiently high (“good”);</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generally logical and reasoned presentation and correct answers to questions.</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content largely corresponds to the topic;</w:t>
            </w: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insufficient depth of topic coverage;</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conceptual framework requires clarification;</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some deviations from scientific writing and formatting requirements;</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violations of academic culture and literacy standards;</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average level of complexity and academic rigor;</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source base is partially represented and used;</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illustrative material only partially reflects the content, significant remarks on formatting;</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lack of student independence in planning and research;</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violations of the work schedule (recorded in departmental reports and supervisor feedback);</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substantial remarks in supervisor review and external review;</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unconfident defense, incomplete or incorrect responses to questions.</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content largely corresponds to the topic;</w:t>
            </w: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incomplete coverage of the topic;</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conceptual framework requires substantial clarification;</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significant violations of academic culture and writing norms;</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substantial deviations from requirements for scientific writing and formatting;</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minimal sufficient level of complexity and academic rigor;</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minimal sufficient level of source use;</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illustrative materials are unsystematic and poorly formatted;</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student demonstrated inability to independently plan and conduct research;</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serious schedule violations recorded in department protocols and supervisor feedback;</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numerous comments in supervisor review;</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reviewer notes major shortcomings, evaluating work with a minimal positive grade (“satisfactory”) if defended successfully;</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minimal knowledge of content, unconfident presentation, unclear or incomplete responses.</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content does not correspond to the topic;</w:t>
            </w: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topic is not disclosed;</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conceptual framework incorrectly defined;</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significant errors throughout the content;</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non-compliance with norms of academic writing and formatting;</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work does not meet official academic requirements;</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insufficient complexity and scientific level;</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superficial or insufficient use of sources;</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absence or poor quality of illustrative materials;</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inability to independently plan and conduct research;</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failure to meet schedule, recorded in protocols and supervisor’s review;</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negative supervisor review;</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reviewer identifies systemic deficiencies and gives a negative evaluation (“unsatisfactory”);</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unconfident defense, low level of mastery, inability to answer questions.</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FX</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content does not correspond to the topic;</w:t>
            </w: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topic not disclosed;</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plagiarism detected;</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work does not meet academic writing and formatting requirements;</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work lacks academic character;</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absence of illustrative materials;</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inability to independently plan and conduct research;</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schedule violation recorded in departmental protocols;</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negative supervisor review;</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negative reviewer evaluation (“unsatisfactory”);</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student does not demonstrate understanding of the work, absence of defense presentation;</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student unable to answer questions from the commission.</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706"/>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r>
    </w:tbl>
    <w:p w:rsidR="00000000" w:rsidDel="00000000" w:rsidP="00000000" w:rsidRDefault="00000000" w:rsidRPr="00000000" w14:paraId="000002CA">
      <w:pPr>
        <w:ind w:firstLine="709"/>
        <w:jc w:val="both"/>
        <w:rPr>
          <w:sz w:val="28"/>
          <w:szCs w:val="28"/>
        </w:rPr>
      </w:pPr>
      <w:r w:rsidDel="00000000" w:rsidR="00000000" w:rsidRPr="00000000">
        <w:rPr>
          <w:rtl w:val="0"/>
        </w:rPr>
      </w:r>
    </w:p>
    <w:p w:rsidR="00000000" w:rsidDel="00000000" w:rsidP="00000000" w:rsidRDefault="00000000" w:rsidRPr="00000000" w14:paraId="000002CB">
      <w:pPr>
        <w:ind w:right="0" w:firstLine="709"/>
        <w:jc w:val="both"/>
        <w:rPr>
          <w:sz w:val="28"/>
          <w:szCs w:val="28"/>
        </w:rPr>
      </w:pPr>
      <w:r w:rsidDel="00000000" w:rsidR="00000000" w:rsidRPr="00000000">
        <w:rPr>
          <w:sz w:val="28"/>
          <w:szCs w:val="28"/>
          <w:rtl w:val="0"/>
        </w:rPr>
        <w:t xml:space="preserve">The results of the thesis defense are assessed according to the standardized ECTS grading scale and the national grading system of Ukraine, taking into account the quality of the work, the level of its defense, as well as the student's scientific and practical training.</w:t>
      </w:r>
    </w:p>
    <w:p w:rsidR="00000000" w:rsidDel="00000000" w:rsidP="00000000" w:rsidRDefault="00000000" w:rsidRPr="00000000" w14:paraId="000002CC">
      <w:pPr>
        <w:ind w:right="0"/>
        <w:jc w:val="center"/>
        <w:rPr>
          <w:b w:val="1"/>
          <w:bCs w:val="1"/>
          <w:sz w:val="28"/>
          <w:szCs w:val="28"/>
        </w:rPr>
      </w:pPr>
      <w:r w:rsidDel="00000000" w:rsidR="00000000" w:rsidRPr="00000000">
        <w:rPr>
          <w:rtl w:val="0"/>
        </w:rPr>
      </w:r>
    </w:p>
    <w:p w:rsidR="00000000" w:rsidDel="00000000" w:rsidP="00000000" w:rsidRDefault="00000000" w:rsidRPr="00000000" w14:paraId="000002CD">
      <w:pPr>
        <w:ind w:right="0"/>
        <w:jc w:val="center"/>
        <w:rPr>
          <w:b w:val="1"/>
          <w:bCs w:val="1"/>
          <w:sz w:val="28"/>
          <w:szCs w:val="28"/>
        </w:rPr>
      </w:pPr>
      <w:r w:rsidDel="00000000" w:rsidR="00000000" w:rsidRPr="00000000">
        <w:rPr>
          <w:b w:val="1"/>
          <w:bCs w:val="1"/>
          <w:sz w:val="28"/>
          <w:szCs w:val="28"/>
          <w:rtl w:val="0"/>
        </w:rPr>
        <w:t xml:space="preserve">Table of correspondence of the ECTS grading scale to the national grading system in Ukraine </w:t>
      </w:r>
    </w:p>
    <w:p w:rsidR="00000000" w:rsidDel="00000000" w:rsidP="00000000" w:rsidRDefault="00000000" w:rsidRPr="00000000" w14:paraId="000002CE">
      <w:pPr>
        <w:ind w:right="0"/>
        <w:jc w:val="center"/>
        <w:rPr>
          <w:b w:val="1"/>
          <w:bCs w:val="1"/>
          <w:sz w:val="28"/>
          <w:szCs w:val="28"/>
        </w:rPr>
      </w:pPr>
      <w:r w:rsidDel="00000000" w:rsidR="00000000" w:rsidRPr="00000000">
        <w:rPr>
          <w:rtl w:val="0"/>
        </w:rPr>
      </w:r>
    </w:p>
    <w:tbl>
      <w:tblPr>
        <w:tblStyle w:val="Table5"/>
        <w:tblW w:w="9555.0" w:type="dxa"/>
        <w:jc w:val="left"/>
        <w:tblInd w:w="-7.0" w:type="dxa"/>
        <w:tblLayout w:type="fixed"/>
        <w:tblLook w:val="0400"/>
      </w:tblPr>
      <w:tblGrid>
        <w:gridCol w:w="1800"/>
        <w:gridCol w:w="1260"/>
        <w:gridCol w:w="4680"/>
        <w:gridCol w:w="1815"/>
        <w:tblGridChange w:id="0">
          <w:tblGrid>
            <w:gridCol w:w="1800"/>
            <w:gridCol w:w="1260"/>
            <w:gridCol w:w="4680"/>
            <w:gridCol w:w="1815"/>
          </w:tblGrid>
        </w:tblGridChange>
      </w:tblGrid>
      <w:tr>
        <w:trPr>
          <w:cantSplit w:val="0"/>
          <w:trHeight w:val="654" w:hRule="atLeast"/>
          <w:tblHeader w:val="0"/>
        </w:trPr>
        <w:tc>
          <w:tcPr>
            <w:tcBorders>
              <w:top w:color="000000" w:space="0" w:sz="4"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CF">
            <w:pPr>
              <w:shd w:fill="ffffff" w:val="clear"/>
              <w:ind w:right="0"/>
              <w:jc w:val="center"/>
              <w:rPr>
                <w:b w:val="1"/>
                <w:bCs w:val="1"/>
                <w:sz w:val="28"/>
                <w:szCs w:val="28"/>
              </w:rPr>
            </w:pPr>
            <w:r w:rsidDel="00000000" w:rsidR="00000000" w:rsidRPr="00000000">
              <w:rPr>
                <w:b w:val="1"/>
                <w:bCs w:val="1"/>
                <w:sz w:val="28"/>
                <w:szCs w:val="28"/>
                <w:rtl w:val="0"/>
              </w:rPr>
              <w:t xml:space="preserve">Points</w:t>
            </w:r>
          </w:p>
          <w:p w:rsidR="00000000" w:rsidDel="00000000" w:rsidP="00000000" w:rsidRDefault="00000000" w:rsidRPr="00000000" w14:paraId="000002D0">
            <w:pPr>
              <w:shd w:fill="ffffff" w:val="clear"/>
              <w:ind w:right="0"/>
              <w:jc w:val="center"/>
              <w:rPr>
                <w:b w:val="1"/>
                <w:bCs w:val="1"/>
                <w:sz w:val="28"/>
                <w:szCs w:val="28"/>
              </w:rPr>
            </w:pPr>
            <w:r w:rsidDel="00000000" w:rsidR="00000000" w:rsidRPr="00000000">
              <w:rPr>
                <w:b w:val="1"/>
                <w:bCs w:val="1"/>
                <w:sz w:val="28"/>
                <w:szCs w:val="28"/>
                <w:rtl w:val="0"/>
              </w:rPr>
              <w:t xml:space="preserve">scale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D1">
            <w:pPr>
              <w:shd w:fill="ffffff" w:val="clear"/>
              <w:ind w:right="0"/>
              <w:jc w:val="center"/>
              <w:rPr>
                <w:b w:val="1"/>
                <w:bCs w:val="1"/>
                <w:sz w:val="28"/>
                <w:szCs w:val="28"/>
              </w:rPr>
            </w:pPr>
            <w:r w:rsidDel="00000000" w:rsidR="00000000" w:rsidRPr="00000000">
              <w:rPr>
                <w:b w:val="1"/>
                <w:bCs w:val="1"/>
                <w:sz w:val="28"/>
                <w:szCs w:val="28"/>
                <w:rtl w:val="0"/>
              </w:rPr>
              <w:t xml:space="preserve">ECTS scale </w:t>
            </w:r>
          </w:p>
        </w:tc>
        <w:tc>
          <w:tcPr>
            <w:tcBorders>
              <w:top w:color="000000" w:space="0" w:sz="6" w:val="single"/>
              <w:left w:color="000000" w:space="0" w:sz="6" w:val="single"/>
              <w:bottom w:color="000000" w:space="0" w:sz="6" w:val="single"/>
              <w:right w:color="000000" w:space="0" w:sz="4" w:val="single"/>
            </w:tcBorders>
            <w:shd w:fill="ffffff" w:val="clear"/>
          </w:tcPr>
          <w:p w:rsidR="00000000" w:rsidDel="00000000" w:rsidP="00000000" w:rsidRDefault="00000000" w:rsidRPr="00000000" w14:paraId="000002D2">
            <w:pPr>
              <w:shd w:fill="ffffff" w:val="clear"/>
              <w:ind w:right="0"/>
              <w:jc w:val="center"/>
              <w:rPr>
                <w:b w:val="1"/>
                <w:bCs w:val="1"/>
                <w:sz w:val="28"/>
                <w:szCs w:val="28"/>
              </w:rPr>
            </w:pPr>
            <w:r w:rsidDel="00000000" w:rsidR="00000000" w:rsidRPr="00000000">
              <w:rPr>
                <w:rtl w:val="0"/>
              </w:rPr>
            </w:r>
          </w:p>
          <w:p w:rsidR="00000000" w:rsidDel="00000000" w:rsidP="00000000" w:rsidRDefault="00000000" w:rsidRPr="00000000" w14:paraId="000002D3">
            <w:pPr>
              <w:shd w:fill="ffffff" w:val="clear"/>
              <w:ind w:right="0"/>
              <w:jc w:val="center"/>
              <w:rPr>
                <w:b w:val="1"/>
                <w:bCs w:val="1"/>
                <w:sz w:val="28"/>
                <w:szCs w:val="28"/>
              </w:rPr>
            </w:pPr>
            <w:r w:rsidDel="00000000" w:rsidR="00000000" w:rsidRPr="00000000">
              <w:rPr>
                <w:b w:val="1"/>
                <w:bCs w:val="1"/>
                <w:sz w:val="28"/>
                <w:szCs w:val="28"/>
                <w:rtl w:val="0"/>
              </w:rPr>
              <w:t xml:space="preserve">Definition</w:t>
            </w:r>
          </w:p>
        </w:tc>
        <w:tc>
          <w:tcPr>
            <w:tcBorders>
              <w:top w:color="000000" w:space="0" w:sz="6" w:val="single"/>
              <w:left w:color="000000" w:space="0" w:sz="4" w:val="single"/>
              <w:bottom w:color="000000" w:space="0" w:sz="6" w:val="single"/>
              <w:right w:color="000000" w:space="0" w:sz="4" w:val="single"/>
            </w:tcBorders>
            <w:shd w:fill="ffffff" w:val="clear"/>
          </w:tcPr>
          <w:p w:rsidR="00000000" w:rsidDel="00000000" w:rsidP="00000000" w:rsidRDefault="00000000" w:rsidRPr="00000000" w14:paraId="000002D4">
            <w:pPr>
              <w:shd w:fill="ffffff" w:val="clear"/>
              <w:ind w:right="0"/>
              <w:jc w:val="center"/>
              <w:rPr>
                <w:b w:val="1"/>
                <w:bCs w:val="1"/>
                <w:sz w:val="28"/>
                <w:szCs w:val="28"/>
              </w:rPr>
            </w:pPr>
            <w:r w:rsidDel="00000000" w:rsidR="00000000" w:rsidRPr="00000000">
              <w:rPr>
                <w:b w:val="1"/>
                <w:bCs w:val="1"/>
                <w:sz w:val="28"/>
                <w:szCs w:val="28"/>
                <w:rtl w:val="0"/>
              </w:rPr>
              <w:t xml:space="preserve">National rating</w:t>
            </w:r>
          </w:p>
          <w:p w:rsidR="00000000" w:rsidDel="00000000" w:rsidP="00000000" w:rsidRDefault="00000000" w:rsidRPr="00000000" w14:paraId="000002D5">
            <w:pPr>
              <w:shd w:fill="ffffff" w:val="clear"/>
              <w:ind w:right="0"/>
              <w:jc w:val="center"/>
              <w:rPr>
                <w:b w:val="1"/>
                <w:bCs w:val="1"/>
                <w:sz w:val="28"/>
                <w:szCs w:val="28"/>
              </w:rPr>
            </w:pPr>
            <w:bookmarkStart w:colFirst="0" w:colLast="0" w:name="_heading=h.1ztkgt7cik6x" w:id="0"/>
            <w:bookmarkEnd w:id="0"/>
            <w:r w:rsidDel="00000000" w:rsidR="00000000" w:rsidRPr="00000000">
              <w:rPr>
                <w:b w:val="1"/>
                <w:bCs w:val="1"/>
                <w:sz w:val="28"/>
                <w:szCs w:val="28"/>
                <w:rtl w:val="0"/>
              </w:rPr>
              <w:t xml:space="preserve">scale</w:t>
            </w:r>
          </w:p>
        </w:tc>
      </w:tr>
      <w:tr>
        <w:trPr>
          <w:cantSplit w:val="0"/>
          <w:trHeight w:val="781" w:hRule="atLeast"/>
          <w:tblHeader w:val="0"/>
        </w:trPr>
        <w:tc>
          <w:tcPr>
            <w:tcBorders>
              <w:top w:color="000000" w:space="0" w:sz="4"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D6">
            <w:pPr>
              <w:shd w:fill="ffffff" w:val="clear"/>
              <w:ind w:right="0"/>
              <w:jc w:val="center"/>
              <w:rPr>
                <w:sz w:val="28"/>
                <w:szCs w:val="28"/>
              </w:rPr>
            </w:pPr>
            <w:r w:rsidDel="00000000" w:rsidR="00000000" w:rsidRPr="00000000">
              <w:rPr>
                <w:sz w:val="28"/>
                <w:szCs w:val="28"/>
                <w:rtl w:val="0"/>
              </w:rPr>
              <w:t xml:space="preserve">90-100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D7">
            <w:pPr>
              <w:shd w:fill="ffffff" w:val="clear"/>
              <w:ind w:right="0"/>
              <w:jc w:val="center"/>
              <w:rPr>
                <w:sz w:val="28"/>
                <w:szCs w:val="28"/>
              </w:rPr>
            </w:pPr>
            <w:r w:rsidDel="00000000" w:rsidR="00000000" w:rsidRPr="00000000">
              <w:rPr>
                <w:sz w:val="28"/>
                <w:szCs w:val="28"/>
                <w:rtl w:val="0"/>
              </w:rPr>
              <w:t xml:space="preserve">A</w:t>
            </w:r>
          </w:p>
        </w:tc>
        <w:tc>
          <w:tcPr>
            <w:tcBorders>
              <w:top w:color="000000" w:space="0" w:sz="6" w:val="single"/>
              <w:left w:color="000000" w:space="0" w:sz="6" w:val="single"/>
              <w:bottom w:color="000000" w:space="0" w:sz="6" w:val="single"/>
              <w:right w:color="000000" w:space="0" w:sz="4" w:val="single"/>
            </w:tcBorders>
            <w:shd w:fill="ffffff" w:val="clear"/>
          </w:tcPr>
          <w:p w:rsidR="00000000" w:rsidDel="00000000" w:rsidP="00000000" w:rsidRDefault="00000000" w:rsidRPr="00000000" w14:paraId="000002D8">
            <w:pPr>
              <w:shd w:fill="ffffff" w:val="clear"/>
              <w:ind w:right="0"/>
              <w:rPr>
                <w:sz w:val="28"/>
                <w:szCs w:val="28"/>
              </w:rPr>
            </w:pPr>
            <w:r w:rsidDel="00000000" w:rsidR="00000000" w:rsidRPr="00000000">
              <w:rPr>
                <w:sz w:val="28"/>
                <w:szCs w:val="28"/>
                <w:rtl w:val="0"/>
              </w:rPr>
              <w:t xml:space="preserve">Excellent (excellent performance with only a few errors)</w:t>
            </w:r>
          </w:p>
        </w:tc>
        <w:tc>
          <w:tcPr>
            <w:tcBorders>
              <w:top w:color="000000" w:space="0" w:sz="6" w:val="single"/>
              <w:left w:color="000000" w:space="0" w:sz="4" w:val="single"/>
              <w:bottom w:color="000000" w:space="0" w:sz="6" w:val="single"/>
              <w:right w:color="000000" w:space="0" w:sz="6" w:val="single"/>
            </w:tcBorders>
            <w:shd w:fill="ffffff" w:val="clear"/>
          </w:tcPr>
          <w:p w:rsidR="00000000" w:rsidDel="00000000" w:rsidP="00000000" w:rsidRDefault="00000000" w:rsidRPr="00000000" w14:paraId="000002D9">
            <w:pPr>
              <w:shd w:fill="ffffff" w:val="clear"/>
              <w:ind w:right="0"/>
              <w:jc w:val="center"/>
              <w:rPr>
                <w:sz w:val="28"/>
                <w:szCs w:val="28"/>
              </w:rPr>
            </w:pPr>
            <w:r w:rsidDel="00000000" w:rsidR="00000000" w:rsidRPr="00000000">
              <w:rPr>
                <w:sz w:val="28"/>
                <w:szCs w:val="28"/>
                <w:rtl w:val="0"/>
              </w:rPr>
              <w:t xml:space="preserve">5</w:t>
            </w:r>
          </w:p>
          <w:p w:rsidR="00000000" w:rsidDel="00000000" w:rsidP="00000000" w:rsidRDefault="00000000" w:rsidRPr="00000000" w14:paraId="000002DA">
            <w:pPr>
              <w:shd w:fill="ffffff" w:val="clear"/>
              <w:ind w:right="0"/>
              <w:jc w:val="center"/>
              <w:rPr>
                <w:sz w:val="28"/>
                <w:szCs w:val="28"/>
              </w:rPr>
            </w:pPr>
            <w:r w:rsidDel="00000000" w:rsidR="00000000" w:rsidRPr="00000000">
              <w:rPr>
                <w:sz w:val="28"/>
                <w:szCs w:val="28"/>
                <w:rtl w:val="0"/>
              </w:rPr>
              <w:t xml:space="preserve">(perfectly)</w:t>
            </w:r>
          </w:p>
        </w:tc>
      </w:tr>
      <w:tr>
        <w:trPr>
          <w:cantSplit w:val="0"/>
          <w:trHeight w:val="704" w:hRule="atLeast"/>
          <w:tblHeader w:val="0"/>
        </w:trPr>
        <w:tc>
          <w:tcPr>
            <w:tcBorders>
              <w:top w:color="000000" w:space="0" w:sz="4" w:val="single"/>
              <w:left w:color="000000" w:space="0" w:sz="6" w:val="single"/>
              <w:bottom w:color="000000" w:space="0" w:sz="4" w:val="single"/>
              <w:right w:color="000000" w:space="0" w:sz="6" w:val="single"/>
            </w:tcBorders>
            <w:shd w:fill="ffffff" w:val="clear"/>
          </w:tcPr>
          <w:p w:rsidR="00000000" w:rsidDel="00000000" w:rsidP="00000000" w:rsidRDefault="00000000" w:rsidRPr="00000000" w14:paraId="000002DB">
            <w:pPr>
              <w:shd w:fill="ffffff" w:val="clear"/>
              <w:ind w:right="0"/>
              <w:jc w:val="center"/>
              <w:rPr>
                <w:sz w:val="28"/>
                <w:szCs w:val="28"/>
              </w:rPr>
            </w:pPr>
            <w:r w:rsidDel="00000000" w:rsidR="00000000" w:rsidRPr="00000000">
              <w:rPr>
                <w:sz w:val="28"/>
                <w:szCs w:val="28"/>
                <w:rtl w:val="0"/>
              </w:rPr>
              <w:t xml:space="preserve">82-89</w:t>
            </w:r>
          </w:p>
        </w:tc>
        <w:tc>
          <w:tcPr>
            <w:tcBorders>
              <w:top w:color="000000" w:space="0" w:sz="6" w:val="single"/>
              <w:left w:color="000000" w:space="0" w:sz="6" w:val="single"/>
              <w:bottom w:color="000000" w:space="0" w:sz="4" w:val="single"/>
              <w:right w:color="000000" w:space="0" w:sz="6" w:val="single"/>
            </w:tcBorders>
            <w:shd w:fill="ffffff" w:val="clear"/>
          </w:tcPr>
          <w:p w:rsidR="00000000" w:rsidDel="00000000" w:rsidP="00000000" w:rsidRDefault="00000000" w:rsidRPr="00000000" w14:paraId="000002DC">
            <w:pPr>
              <w:shd w:fill="ffffff" w:val="clear"/>
              <w:ind w:right="0"/>
              <w:jc w:val="center"/>
              <w:rPr>
                <w:sz w:val="28"/>
                <w:szCs w:val="28"/>
              </w:rPr>
            </w:pPr>
            <w:r w:rsidDel="00000000" w:rsidR="00000000" w:rsidRPr="00000000">
              <w:rPr>
                <w:sz w:val="28"/>
                <w:szCs w:val="28"/>
                <w:rtl w:val="0"/>
              </w:rPr>
              <w:t xml:space="preserve">B</w:t>
            </w:r>
          </w:p>
        </w:tc>
        <w:tc>
          <w:tcPr>
            <w:tcBorders>
              <w:top w:color="000000" w:space="0" w:sz="6" w:val="single"/>
              <w:left w:color="000000" w:space="0" w:sz="6" w:val="single"/>
              <w:bottom w:color="000000" w:space="0" w:sz="4" w:val="single"/>
              <w:right w:color="000000" w:space="0" w:sz="4" w:val="single"/>
            </w:tcBorders>
            <w:shd w:fill="ffffff" w:val="clear"/>
          </w:tcPr>
          <w:p w:rsidR="00000000" w:rsidDel="00000000" w:rsidP="00000000" w:rsidRDefault="00000000" w:rsidRPr="00000000" w14:paraId="000002DD">
            <w:pPr>
              <w:shd w:fill="ffffff" w:val="clear"/>
              <w:ind w:right="0"/>
              <w:rPr>
                <w:sz w:val="28"/>
                <w:szCs w:val="28"/>
              </w:rPr>
            </w:pPr>
            <w:r w:rsidDel="00000000" w:rsidR="00000000" w:rsidRPr="00000000">
              <w:rPr>
                <w:sz w:val="28"/>
                <w:szCs w:val="28"/>
                <w:rtl w:val="0"/>
              </w:rPr>
              <w:t xml:space="preserve">Very good (above average with a few errors)</w:t>
            </w:r>
          </w:p>
        </w:tc>
        <w:tc>
          <w:tcPr>
            <w:vMerge w:val="restart"/>
            <w:tcBorders>
              <w:top w:color="000000" w:space="0" w:sz="6" w:val="single"/>
              <w:left w:color="000000" w:space="0" w:sz="4" w:val="single"/>
              <w:right w:color="000000" w:space="0" w:sz="6" w:val="single"/>
            </w:tcBorders>
            <w:shd w:fill="ffffff" w:val="clear"/>
          </w:tcPr>
          <w:p w:rsidR="00000000" w:rsidDel="00000000" w:rsidP="00000000" w:rsidRDefault="00000000" w:rsidRPr="00000000" w14:paraId="000002DE">
            <w:pPr>
              <w:shd w:fill="ffffff" w:val="clear"/>
              <w:ind w:right="0"/>
              <w:jc w:val="center"/>
              <w:rPr>
                <w:sz w:val="28"/>
                <w:szCs w:val="28"/>
              </w:rPr>
            </w:pPr>
            <w:r w:rsidDel="00000000" w:rsidR="00000000" w:rsidRPr="00000000">
              <w:rPr>
                <w:rtl w:val="0"/>
              </w:rPr>
            </w:r>
          </w:p>
          <w:p w:rsidR="00000000" w:rsidDel="00000000" w:rsidP="00000000" w:rsidRDefault="00000000" w:rsidRPr="00000000" w14:paraId="000002DF">
            <w:pPr>
              <w:shd w:fill="ffffff" w:val="clear"/>
              <w:ind w:right="0"/>
              <w:jc w:val="center"/>
              <w:rPr>
                <w:sz w:val="28"/>
                <w:szCs w:val="28"/>
              </w:rPr>
            </w:pPr>
            <w:r w:rsidDel="00000000" w:rsidR="00000000" w:rsidRPr="00000000">
              <w:rPr>
                <w:sz w:val="28"/>
                <w:szCs w:val="28"/>
                <w:rtl w:val="0"/>
              </w:rPr>
              <w:t xml:space="preserve">4</w:t>
            </w:r>
          </w:p>
          <w:p w:rsidR="00000000" w:rsidDel="00000000" w:rsidP="00000000" w:rsidRDefault="00000000" w:rsidRPr="00000000" w14:paraId="000002E0">
            <w:pPr>
              <w:shd w:fill="ffffff" w:val="clear"/>
              <w:ind w:right="0"/>
              <w:jc w:val="center"/>
              <w:rPr>
                <w:sz w:val="28"/>
                <w:szCs w:val="28"/>
              </w:rPr>
            </w:pPr>
            <w:r w:rsidDel="00000000" w:rsidR="00000000" w:rsidRPr="00000000">
              <w:rPr>
                <w:sz w:val="28"/>
                <w:szCs w:val="28"/>
                <w:rtl w:val="0"/>
              </w:rPr>
              <w:t xml:space="preserve">(good)</w:t>
            </w:r>
          </w:p>
        </w:tc>
      </w:tr>
      <w:tr>
        <w:trPr>
          <w:cantSplit w:val="0"/>
          <w:trHeight w:val="732" w:hRule="atLeast"/>
          <w:tblHeader w:val="0"/>
        </w:trPr>
        <w:tc>
          <w:tcPr>
            <w:tcBorders>
              <w:top w:color="000000" w:space="0" w:sz="4"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E1">
            <w:pPr>
              <w:shd w:fill="ffffff" w:val="clear"/>
              <w:ind w:right="0"/>
              <w:jc w:val="center"/>
              <w:rPr>
                <w:sz w:val="28"/>
                <w:szCs w:val="28"/>
              </w:rPr>
            </w:pPr>
            <w:r w:rsidDel="00000000" w:rsidR="00000000" w:rsidRPr="00000000">
              <w:rPr>
                <w:sz w:val="28"/>
                <w:szCs w:val="28"/>
                <w:rtl w:val="0"/>
              </w:rPr>
              <w:t xml:space="preserve">75-81</w:t>
            </w:r>
          </w:p>
        </w:tc>
        <w:tc>
          <w:tcPr>
            <w:tcBorders>
              <w:top w:color="000000" w:space="0" w:sz="4"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E2">
            <w:pPr>
              <w:shd w:fill="ffffff" w:val="clear"/>
              <w:ind w:right="0"/>
              <w:jc w:val="center"/>
              <w:rPr>
                <w:sz w:val="28"/>
                <w:szCs w:val="28"/>
              </w:rPr>
            </w:pPr>
            <w:r w:rsidDel="00000000" w:rsidR="00000000" w:rsidRPr="00000000">
              <w:rPr>
                <w:sz w:val="28"/>
                <w:szCs w:val="28"/>
                <w:rtl w:val="0"/>
              </w:rPr>
              <w:t xml:space="preserve">C</w:t>
            </w:r>
          </w:p>
        </w:tc>
        <w:tc>
          <w:tcPr>
            <w:tcBorders>
              <w:top w:color="000000" w:space="0" w:sz="4" w:val="single"/>
              <w:left w:color="000000" w:space="0" w:sz="6" w:val="single"/>
              <w:bottom w:color="000000" w:space="0" w:sz="6" w:val="single"/>
              <w:right w:color="000000" w:space="0" w:sz="4" w:val="single"/>
            </w:tcBorders>
            <w:shd w:fill="ffffff" w:val="clear"/>
          </w:tcPr>
          <w:p w:rsidR="00000000" w:rsidDel="00000000" w:rsidP="00000000" w:rsidRDefault="00000000" w:rsidRPr="00000000" w14:paraId="000002E3">
            <w:pPr>
              <w:shd w:fill="ffffff" w:val="clear"/>
              <w:ind w:right="0"/>
              <w:rPr>
                <w:sz w:val="28"/>
                <w:szCs w:val="28"/>
              </w:rPr>
            </w:pPr>
            <w:r w:rsidDel="00000000" w:rsidR="00000000" w:rsidRPr="00000000">
              <w:rPr>
                <w:sz w:val="28"/>
                <w:szCs w:val="28"/>
                <w:rtl w:val="0"/>
              </w:rPr>
              <w:t xml:space="preserve">Good (generally correct work with a certain number of significant errors)</w:t>
            </w:r>
          </w:p>
          <w:p w:rsidR="00000000" w:rsidDel="00000000" w:rsidP="00000000" w:rsidRDefault="00000000" w:rsidRPr="00000000" w14:paraId="000002E4">
            <w:pPr>
              <w:shd w:fill="ffffff" w:val="clear"/>
              <w:ind w:right="0"/>
              <w:jc w:val="center"/>
              <w:rPr>
                <w:sz w:val="28"/>
                <w:szCs w:val="28"/>
              </w:rPr>
            </w:pPr>
            <w:r w:rsidDel="00000000" w:rsidR="00000000" w:rsidRPr="00000000">
              <w:rPr>
                <w:rtl w:val="0"/>
              </w:rPr>
            </w:r>
          </w:p>
          <w:p w:rsidR="00000000" w:rsidDel="00000000" w:rsidP="00000000" w:rsidRDefault="00000000" w:rsidRPr="00000000" w14:paraId="000002E5">
            <w:pPr>
              <w:shd w:fill="ffffff" w:val="clear"/>
              <w:ind w:right="0"/>
              <w:jc w:val="center"/>
              <w:rPr>
                <w:sz w:val="28"/>
                <w:szCs w:val="28"/>
              </w:rPr>
            </w:pPr>
            <w:r w:rsidDel="00000000" w:rsidR="00000000" w:rsidRPr="00000000">
              <w:rPr>
                <w:sz w:val="28"/>
                <w:szCs w:val="28"/>
                <w:rtl w:val="0"/>
              </w:rPr>
              <w:t xml:space="preserve">(</w:t>
            </w:r>
          </w:p>
        </w:tc>
        <w:tc>
          <w:tcPr>
            <w:vMerge w:val="continue"/>
            <w:tcBorders>
              <w:top w:color="000000" w:space="0" w:sz="6" w:val="single"/>
              <w:left w:color="000000" w:space="0" w:sz="4" w:val="single"/>
              <w:right w:color="000000" w:space="0" w:sz="6" w:val="single"/>
            </w:tcBorders>
            <w:shd w:fill="ffffff" w:val="cle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723" w:hRule="atLeast"/>
          <w:tblHeader w:val="0"/>
        </w:trPr>
        <w:tc>
          <w:tcPr>
            <w:tcBorders>
              <w:top w:color="000000" w:space="0" w:sz="6" w:val="single"/>
              <w:left w:color="000000" w:space="0" w:sz="6" w:val="single"/>
              <w:bottom w:color="000000" w:space="0" w:sz="4" w:val="single"/>
              <w:right w:color="000000" w:space="0" w:sz="6" w:val="single"/>
            </w:tcBorders>
            <w:shd w:fill="ffffff" w:val="clear"/>
          </w:tcPr>
          <w:p w:rsidR="00000000" w:rsidDel="00000000" w:rsidP="00000000" w:rsidRDefault="00000000" w:rsidRPr="00000000" w14:paraId="000002E7">
            <w:pPr>
              <w:shd w:fill="ffffff" w:val="clear"/>
              <w:ind w:right="0"/>
              <w:jc w:val="center"/>
              <w:rPr>
                <w:sz w:val="28"/>
                <w:szCs w:val="28"/>
              </w:rPr>
            </w:pPr>
            <w:r w:rsidDel="00000000" w:rsidR="00000000" w:rsidRPr="00000000">
              <w:rPr>
                <w:sz w:val="28"/>
                <w:szCs w:val="28"/>
                <w:rtl w:val="0"/>
              </w:rPr>
              <w:t xml:space="preserve">67-74</w:t>
            </w:r>
          </w:p>
        </w:tc>
        <w:tc>
          <w:tcPr>
            <w:tcBorders>
              <w:top w:color="000000" w:space="0" w:sz="6" w:val="single"/>
              <w:left w:color="000000" w:space="0" w:sz="6" w:val="single"/>
              <w:bottom w:color="000000" w:space="0" w:sz="4" w:val="single"/>
              <w:right w:color="000000" w:space="0" w:sz="6" w:val="single"/>
            </w:tcBorders>
            <w:shd w:fill="ffffff" w:val="clear"/>
          </w:tcPr>
          <w:p w:rsidR="00000000" w:rsidDel="00000000" w:rsidP="00000000" w:rsidRDefault="00000000" w:rsidRPr="00000000" w14:paraId="000002E8">
            <w:pPr>
              <w:shd w:fill="ffffff" w:val="clear"/>
              <w:ind w:right="0"/>
              <w:jc w:val="center"/>
              <w:rPr>
                <w:sz w:val="28"/>
                <w:szCs w:val="28"/>
              </w:rPr>
            </w:pPr>
            <w:r w:rsidDel="00000000" w:rsidR="00000000" w:rsidRPr="00000000">
              <w:rPr>
                <w:sz w:val="28"/>
                <w:szCs w:val="28"/>
                <w:rtl w:val="0"/>
              </w:rPr>
              <w:t xml:space="preserve">D</w:t>
            </w:r>
          </w:p>
        </w:tc>
        <w:tc>
          <w:tcPr>
            <w:tcBorders>
              <w:top w:color="000000" w:space="0" w:sz="6" w:val="single"/>
              <w:left w:color="000000" w:space="0" w:sz="6" w:val="single"/>
              <w:bottom w:color="000000" w:space="0" w:sz="4" w:val="single"/>
              <w:right w:color="000000" w:space="0" w:sz="4" w:val="single"/>
            </w:tcBorders>
            <w:shd w:fill="ffffff" w:val="clear"/>
          </w:tcPr>
          <w:p w:rsidR="00000000" w:rsidDel="00000000" w:rsidP="00000000" w:rsidRDefault="00000000" w:rsidRPr="00000000" w14:paraId="000002E9">
            <w:pPr>
              <w:shd w:fill="ffffff" w:val="clear"/>
              <w:ind w:right="0"/>
              <w:rPr>
                <w:sz w:val="28"/>
                <w:szCs w:val="28"/>
              </w:rPr>
            </w:pPr>
            <w:r w:rsidDel="00000000" w:rsidR="00000000" w:rsidRPr="00000000">
              <w:rPr>
                <w:sz w:val="28"/>
                <w:szCs w:val="28"/>
                <w:rtl w:val="0"/>
              </w:rPr>
              <w:t xml:space="preserve">Satisfactory (not bad, but with a significant number of shortcomings)</w:t>
            </w:r>
          </w:p>
        </w:tc>
        <w:tc>
          <w:tcPr>
            <w:vMerge w:val="restart"/>
            <w:tcBorders>
              <w:top w:color="000000" w:space="0" w:sz="6" w:val="single"/>
              <w:left w:color="000000" w:space="0" w:sz="4" w:val="single"/>
              <w:right w:color="000000" w:space="0" w:sz="6" w:val="single"/>
            </w:tcBorders>
            <w:shd w:fill="ffffff" w:val="clear"/>
          </w:tcPr>
          <w:p w:rsidR="00000000" w:rsidDel="00000000" w:rsidP="00000000" w:rsidRDefault="00000000" w:rsidRPr="00000000" w14:paraId="000002EA">
            <w:pPr>
              <w:shd w:fill="ffffff" w:val="clear"/>
              <w:ind w:right="0"/>
              <w:jc w:val="center"/>
              <w:rPr>
                <w:sz w:val="28"/>
                <w:szCs w:val="28"/>
              </w:rPr>
            </w:pPr>
            <w:r w:rsidDel="00000000" w:rsidR="00000000" w:rsidRPr="00000000">
              <w:rPr>
                <w:rtl w:val="0"/>
              </w:rPr>
            </w:r>
          </w:p>
          <w:p w:rsidR="00000000" w:rsidDel="00000000" w:rsidP="00000000" w:rsidRDefault="00000000" w:rsidRPr="00000000" w14:paraId="000002EB">
            <w:pPr>
              <w:shd w:fill="ffffff" w:val="clear"/>
              <w:ind w:right="0"/>
              <w:jc w:val="center"/>
              <w:rPr>
                <w:sz w:val="28"/>
                <w:szCs w:val="28"/>
              </w:rPr>
            </w:pPr>
            <w:r w:rsidDel="00000000" w:rsidR="00000000" w:rsidRPr="00000000">
              <w:rPr>
                <w:sz w:val="28"/>
                <w:szCs w:val="28"/>
                <w:rtl w:val="0"/>
              </w:rPr>
              <w:t xml:space="preserve">3</w:t>
            </w:r>
          </w:p>
          <w:p w:rsidR="00000000" w:rsidDel="00000000" w:rsidP="00000000" w:rsidRDefault="00000000" w:rsidRPr="00000000" w14:paraId="000002EC">
            <w:pPr>
              <w:shd w:fill="ffffff" w:val="clear"/>
              <w:ind w:right="0"/>
              <w:jc w:val="center"/>
              <w:rPr>
                <w:sz w:val="28"/>
                <w:szCs w:val="28"/>
              </w:rPr>
            </w:pPr>
            <w:r w:rsidDel="00000000" w:rsidR="00000000" w:rsidRPr="00000000">
              <w:rPr>
                <w:sz w:val="28"/>
                <w:szCs w:val="28"/>
                <w:rtl w:val="0"/>
              </w:rPr>
              <w:t xml:space="preserve">(satisfactorily)</w:t>
            </w:r>
          </w:p>
          <w:p w:rsidR="00000000" w:rsidDel="00000000" w:rsidP="00000000" w:rsidRDefault="00000000" w:rsidRPr="00000000" w14:paraId="000002ED">
            <w:pPr>
              <w:shd w:fill="ffffff" w:val="clear"/>
              <w:ind w:right="0"/>
              <w:jc w:val="center"/>
              <w:rPr>
                <w:sz w:val="28"/>
                <w:szCs w:val="28"/>
              </w:rPr>
            </w:pPr>
            <w:r w:rsidDel="00000000" w:rsidR="00000000" w:rsidRPr="00000000">
              <w:rPr>
                <w:rtl w:val="0"/>
              </w:rPr>
            </w:r>
          </w:p>
        </w:tc>
      </w:tr>
      <w:tr>
        <w:trPr>
          <w:cantSplit w:val="0"/>
          <w:trHeight w:val="716" w:hRule="atLeast"/>
          <w:tblHeader w:val="0"/>
        </w:trPr>
        <w:tc>
          <w:tcPr>
            <w:tcBorders>
              <w:top w:color="000000" w:space="0" w:sz="4"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EE">
            <w:pPr>
              <w:shd w:fill="ffffff" w:val="clear"/>
              <w:ind w:right="0"/>
              <w:jc w:val="center"/>
              <w:rPr>
                <w:sz w:val="28"/>
                <w:szCs w:val="28"/>
              </w:rPr>
            </w:pPr>
            <w:r w:rsidDel="00000000" w:rsidR="00000000" w:rsidRPr="00000000">
              <w:rPr>
                <w:sz w:val="28"/>
                <w:szCs w:val="28"/>
                <w:rtl w:val="0"/>
              </w:rPr>
              <w:t xml:space="preserve">60-66</w:t>
            </w:r>
          </w:p>
        </w:tc>
        <w:tc>
          <w:tcPr>
            <w:tcBorders>
              <w:top w:color="000000" w:space="0" w:sz="4"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EF">
            <w:pPr>
              <w:shd w:fill="ffffff" w:val="clear"/>
              <w:ind w:right="0"/>
              <w:jc w:val="center"/>
              <w:rPr>
                <w:sz w:val="28"/>
                <w:szCs w:val="28"/>
              </w:rPr>
            </w:pPr>
            <w:r w:rsidDel="00000000" w:rsidR="00000000" w:rsidRPr="00000000">
              <w:rPr>
                <w:sz w:val="28"/>
                <w:szCs w:val="28"/>
                <w:rtl w:val="0"/>
              </w:rPr>
              <w:t xml:space="preserve">E</w:t>
            </w:r>
          </w:p>
        </w:tc>
        <w:tc>
          <w:tcPr>
            <w:tcBorders>
              <w:top w:color="000000" w:space="0" w:sz="4" w:val="single"/>
              <w:left w:color="000000" w:space="0" w:sz="6" w:val="single"/>
              <w:bottom w:color="000000" w:space="0" w:sz="6" w:val="single"/>
              <w:right w:color="000000" w:space="0" w:sz="4" w:val="single"/>
            </w:tcBorders>
            <w:shd w:fill="ffffff" w:val="clear"/>
          </w:tcPr>
          <w:p w:rsidR="00000000" w:rsidDel="00000000" w:rsidP="00000000" w:rsidRDefault="00000000" w:rsidRPr="00000000" w14:paraId="000002F0">
            <w:pPr>
              <w:shd w:fill="ffffff" w:val="clear"/>
              <w:ind w:right="0"/>
              <w:rPr>
                <w:sz w:val="28"/>
                <w:szCs w:val="28"/>
              </w:rPr>
            </w:pPr>
            <w:r w:rsidDel="00000000" w:rsidR="00000000" w:rsidRPr="00000000">
              <w:rPr>
                <w:sz w:val="28"/>
                <w:szCs w:val="28"/>
                <w:rtl w:val="0"/>
              </w:rPr>
              <w:t xml:space="preserve">Sufficient (performance meets minimum criteria)</w:t>
            </w:r>
          </w:p>
          <w:p w:rsidR="00000000" w:rsidDel="00000000" w:rsidP="00000000" w:rsidRDefault="00000000" w:rsidRPr="00000000" w14:paraId="000002F1">
            <w:pPr>
              <w:shd w:fill="ffffff" w:val="clear"/>
              <w:ind w:right="0"/>
              <w:jc w:val="center"/>
              <w:rPr>
                <w:sz w:val="28"/>
                <w:szCs w:val="28"/>
              </w:rPr>
            </w:pPr>
            <w:r w:rsidDel="00000000" w:rsidR="00000000" w:rsidRPr="00000000">
              <w:rPr>
                <w:rtl w:val="0"/>
              </w:rPr>
            </w:r>
          </w:p>
        </w:tc>
        <w:tc>
          <w:tcPr>
            <w:vMerge w:val="continue"/>
            <w:tcBorders>
              <w:top w:color="000000" w:space="0" w:sz="6" w:val="single"/>
              <w:left w:color="000000" w:space="0" w:sz="4" w:val="single"/>
              <w:right w:color="000000" w:space="0" w:sz="6" w:val="single"/>
            </w:tcBorders>
            <w:shd w:fill="ffffff" w:val="clea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011"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F3">
            <w:pPr>
              <w:shd w:fill="ffffff" w:val="clear"/>
              <w:ind w:right="0"/>
              <w:jc w:val="center"/>
              <w:rPr>
                <w:sz w:val="28"/>
                <w:szCs w:val="28"/>
              </w:rPr>
            </w:pPr>
            <w:r w:rsidDel="00000000" w:rsidR="00000000" w:rsidRPr="00000000">
              <w:rPr>
                <w:sz w:val="28"/>
                <w:szCs w:val="28"/>
                <w:rtl w:val="0"/>
              </w:rPr>
              <w:t xml:space="preserve">35-59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F4">
            <w:pPr>
              <w:shd w:fill="ffffff" w:val="clear"/>
              <w:ind w:right="0"/>
              <w:jc w:val="center"/>
              <w:rPr>
                <w:sz w:val="28"/>
                <w:szCs w:val="28"/>
              </w:rPr>
            </w:pPr>
            <w:r w:rsidDel="00000000" w:rsidR="00000000" w:rsidRPr="00000000">
              <w:rPr>
                <w:sz w:val="28"/>
                <w:szCs w:val="28"/>
                <w:rtl w:val="0"/>
              </w:rPr>
              <w:t xml:space="preserve">FX</w:t>
            </w:r>
          </w:p>
        </w:tc>
        <w:tc>
          <w:tcPr>
            <w:tcBorders>
              <w:top w:color="000000" w:space="0" w:sz="6" w:val="single"/>
              <w:left w:color="000000" w:space="0" w:sz="6" w:val="single"/>
              <w:bottom w:color="000000" w:space="0" w:sz="6" w:val="single"/>
              <w:right w:color="000000" w:space="0" w:sz="4" w:val="single"/>
            </w:tcBorders>
            <w:shd w:fill="ffffff" w:val="clear"/>
          </w:tcPr>
          <w:p w:rsidR="00000000" w:rsidDel="00000000" w:rsidP="00000000" w:rsidRDefault="00000000" w:rsidRPr="00000000" w14:paraId="000002F5">
            <w:pPr>
              <w:shd w:fill="ffffff" w:val="clear"/>
              <w:ind w:right="0"/>
              <w:rPr>
                <w:sz w:val="28"/>
                <w:szCs w:val="28"/>
              </w:rPr>
            </w:pPr>
            <w:r w:rsidDel="00000000" w:rsidR="00000000" w:rsidRPr="00000000">
              <w:rPr>
                <w:sz w:val="28"/>
                <w:szCs w:val="28"/>
                <w:rtl w:val="0"/>
              </w:rPr>
              <w:t xml:space="preserve">Unsatisfactory (major revision with possibility of reassembly)</w:t>
            </w:r>
          </w:p>
        </w:tc>
        <w:tc>
          <w:tcPr>
            <w:vMerge w:val="restart"/>
            <w:tcBorders>
              <w:top w:color="000000" w:space="0" w:sz="6" w:val="single"/>
              <w:left w:color="000000" w:space="0" w:sz="4" w:val="single"/>
              <w:right w:color="000000" w:space="0" w:sz="6" w:val="single"/>
            </w:tcBorders>
            <w:shd w:fill="ffffff" w:val="clear"/>
          </w:tcPr>
          <w:p w:rsidR="00000000" w:rsidDel="00000000" w:rsidP="00000000" w:rsidRDefault="00000000" w:rsidRPr="00000000" w14:paraId="000002F6">
            <w:pPr>
              <w:shd w:fill="ffffff" w:val="clear"/>
              <w:ind w:right="0"/>
              <w:rPr>
                <w:sz w:val="28"/>
                <w:szCs w:val="28"/>
              </w:rPr>
            </w:pPr>
            <w:r w:rsidDel="00000000" w:rsidR="00000000" w:rsidRPr="00000000">
              <w:rPr>
                <w:rtl w:val="0"/>
              </w:rPr>
            </w:r>
          </w:p>
          <w:p w:rsidR="00000000" w:rsidDel="00000000" w:rsidP="00000000" w:rsidRDefault="00000000" w:rsidRPr="00000000" w14:paraId="000002F7">
            <w:pPr>
              <w:shd w:fill="ffffff" w:val="clear"/>
              <w:ind w:right="0"/>
              <w:jc w:val="center"/>
              <w:rPr>
                <w:sz w:val="28"/>
                <w:szCs w:val="28"/>
              </w:rPr>
            </w:pPr>
            <w:r w:rsidDel="00000000" w:rsidR="00000000" w:rsidRPr="00000000">
              <w:rPr>
                <w:sz w:val="28"/>
                <w:szCs w:val="28"/>
                <w:rtl w:val="0"/>
              </w:rPr>
              <w:t xml:space="preserve">2</w:t>
            </w:r>
          </w:p>
          <w:p w:rsidR="00000000" w:rsidDel="00000000" w:rsidP="00000000" w:rsidRDefault="00000000" w:rsidRPr="00000000" w14:paraId="000002F8">
            <w:pPr>
              <w:shd w:fill="ffffff" w:val="clear"/>
              <w:ind w:right="0"/>
              <w:jc w:val="center"/>
              <w:rPr>
                <w:sz w:val="28"/>
                <w:szCs w:val="28"/>
              </w:rPr>
            </w:pPr>
            <w:r w:rsidDel="00000000" w:rsidR="00000000" w:rsidRPr="00000000">
              <w:rPr>
                <w:sz w:val="28"/>
                <w:szCs w:val="28"/>
                <w:rtl w:val="0"/>
              </w:rPr>
              <w:t xml:space="preserve">(unsatisfactorily)</w:t>
            </w:r>
          </w:p>
          <w:p w:rsidR="00000000" w:rsidDel="00000000" w:rsidP="00000000" w:rsidRDefault="00000000" w:rsidRPr="00000000" w14:paraId="000002F9">
            <w:pPr>
              <w:shd w:fill="ffffff" w:val="clear"/>
              <w:ind w:right="0"/>
              <w:jc w:val="center"/>
              <w:rPr>
                <w:sz w:val="28"/>
                <w:szCs w:val="28"/>
              </w:rPr>
            </w:pPr>
            <w:r w:rsidDel="00000000" w:rsidR="00000000" w:rsidRPr="00000000">
              <w:rPr>
                <w:rtl w:val="0"/>
              </w:rPr>
            </w:r>
          </w:p>
        </w:tc>
      </w:tr>
      <w:tr>
        <w:trPr>
          <w:cantSplit w:val="0"/>
          <w:trHeight w:val="657"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FA">
            <w:pPr>
              <w:shd w:fill="ffffff" w:val="clear"/>
              <w:ind w:right="0"/>
              <w:jc w:val="center"/>
              <w:rPr>
                <w:sz w:val="28"/>
                <w:szCs w:val="28"/>
              </w:rPr>
            </w:pPr>
            <w:r w:rsidDel="00000000" w:rsidR="00000000" w:rsidRPr="00000000">
              <w:rPr>
                <w:sz w:val="28"/>
                <w:szCs w:val="28"/>
                <w:rtl w:val="0"/>
              </w:rPr>
              <w:t xml:space="preserve">1-34</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FB">
            <w:pPr>
              <w:shd w:fill="ffffff" w:val="clear"/>
              <w:ind w:right="0"/>
              <w:jc w:val="center"/>
              <w:rPr>
                <w:sz w:val="28"/>
                <w:szCs w:val="28"/>
              </w:rPr>
            </w:pPr>
            <w:r w:rsidDel="00000000" w:rsidR="00000000" w:rsidRPr="00000000">
              <w:rPr>
                <w:sz w:val="28"/>
                <w:szCs w:val="28"/>
                <w:rtl w:val="0"/>
              </w:rPr>
              <w:t xml:space="preserve">F</w:t>
            </w:r>
          </w:p>
        </w:tc>
        <w:tc>
          <w:tcPr>
            <w:tcBorders>
              <w:top w:color="000000" w:space="0" w:sz="6" w:val="single"/>
              <w:left w:color="000000" w:space="0" w:sz="6" w:val="single"/>
              <w:bottom w:color="000000" w:space="0" w:sz="6" w:val="single"/>
              <w:right w:color="000000" w:space="0" w:sz="4" w:val="single"/>
            </w:tcBorders>
            <w:shd w:fill="ffffff" w:val="clear"/>
          </w:tcPr>
          <w:p w:rsidR="00000000" w:rsidDel="00000000" w:rsidP="00000000" w:rsidRDefault="00000000" w:rsidRPr="00000000" w14:paraId="000002FC">
            <w:pPr>
              <w:shd w:fill="ffffff" w:val="clear"/>
              <w:ind w:right="0"/>
              <w:rPr>
                <w:sz w:val="28"/>
                <w:szCs w:val="28"/>
              </w:rPr>
            </w:pPr>
            <w:r w:rsidDel="00000000" w:rsidR="00000000" w:rsidRPr="00000000">
              <w:rPr>
                <w:sz w:val="28"/>
                <w:szCs w:val="28"/>
                <w:rtl w:val="0"/>
              </w:rPr>
              <w:t xml:space="preserve">Unsatisfactorilywith mandatory re-study of the discipline)</w:t>
            </w:r>
          </w:p>
        </w:tc>
        <w:tc>
          <w:tcPr>
            <w:vMerge w:val="continue"/>
            <w:tcBorders>
              <w:top w:color="000000" w:space="0" w:sz="6" w:val="single"/>
              <w:left w:color="000000" w:space="0" w:sz="4" w:val="single"/>
              <w:right w:color="000000" w:space="0" w:sz="6" w:val="single"/>
            </w:tcBorders>
            <w:shd w:fill="ffffff" w:val="clear"/>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2FE">
      <w:pPr>
        <w:ind w:right="0"/>
        <w:jc w:val="both"/>
        <w:rPr>
          <w:i w:val="1"/>
          <w:iCs w:val="1"/>
          <w:sz w:val="28"/>
          <w:szCs w:val="28"/>
        </w:rPr>
      </w:pPr>
      <w:r w:rsidDel="00000000" w:rsidR="00000000" w:rsidRPr="00000000">
        <w:rPr>
          <w:rtl w:val="0"/>
        </w:rPr>
      </w:r>
    </w:p>
    <w:p w:rsidR="00000000" w:rsidDel="00000000" w:rsidP="00000000" w:rsidRDefault="00000000" w:rsidRPr="00000000" w14:paraId="000002FF">
      <w:pPr>
        <w:ind w:right="0" w:firstLine="709"/>
        <w:jc w:val="both"/>
        <w:rPr>
          <w:sz w:val="28"/>
          <w:szCs w:val="28"/>
        </w:rPr>
      </w:pPr>
      <w:r w:rsidDel="00000000" w:rsidR="00000000" w:rsidRPr="00000000">
        <w:rPr>
          <w:sz w:val="28"/>
          <w:szCs w:val="28"/>
          <w:rtl w:val="0"/>
        </w:rPr>
        <w:t xml:space="preserve">There are certain criteria by which the grade of the thesis is formed, which are listed below (all criteria are listed in decreasing order of importance):</w:t>
      </w:r>
    </w:p>
    <w:p w:rsidR="00000000" w:rsidDel="00000000" w:rsidP="00000000" w:rsidRDefault="00000000" w:rsidRPr="00000000" w14:paraId="00000300">
      <w:pPr>
        <w:ind w:right="0" w:firstLine="709"/>
        <w:jc w:val="both"/>
        <w:rPr>
          <w:sz w:val="28"/>
          <w:szCs w:val="28"/>
        </w:rPr>
      </w:pPr>
      <w:r w:rsidDel="00000000" w:rsidR="00000000" w:rsidRPr="00000000">
        <w:rPr>
          <w:sz w:val="28"/>
          <w:szCs w:val="28"/>
          <w:rtl w:val="0"/>
        </w:rPr>
        <w:t xml:space="preserve">1. Assessment of the research conducted: the presence of an applied and practical aspect of the research; the relevance of the research content and its correspondence to the disciplines being studied; critical rethinking of the studied material, which should include: analysis and synthesis; comparison and contrast; classification; argumentation; evaluation, etc.; the ability to structure the material; the ability to make correct, concise and reasoned conclusions; the student's understanding of the read material; the ability to independently present the material; correct work with sources.</w:t>
      </w:r>
    </w:p>
    <w:p w:rsidR="00000000" w:rsidDel="00000000" w:rsidP="00000000" w:rsidRDefault="00000000" w:rsidRPr="00000000" w14:paraId="00000301">
      <w:pPr>
        <w:ind w:right="0" w:firstLine="709"/>
        <w:jc w:val="both"/>
        <w:rPr>
          <w:sz w:val="28"/>
          <w:szCs w:val="28"/>
        </w:rPr>
      </w:pPr>
      <w:r w:rsidDel="00000000" w:rsidR="00000000" w:rsidRPr="00000000">
        <w:rPr>
          <w:sz w:val="28"/>
          <w:szCs w:val="28"/>
          <w:rtl w:val="0"/>
        </w:rPr>
        <w:t xml:space="preserve">2.Criteria for the design of the work: absence of plagiarism, mandatory correct reference to the information source; compliance with the requirements of methodological recommendations; structuredness, balance of the structure in accordance with the subject of the research; compliance of the text with the goal and objectives specified in the introduction; conclusions that argue the effectiveness of the research; integrity and completeness, which provides directions for further development; appendices contain exclusively necessary supporting material; the text contains references to all appendices; the list of references is compiled in accordance with the requirements of state standards; visual appeal; absence of errors in the content; a small number of typographical errors (up to two per 1 sec).</w:t>
      </w:r>
    </w:p>
    <w:p w:rsidR="00000000" w:rsidDel="00000000" w:rsidP="00000000" w:rsidRDefault="00000000" w:rsidRPr="00000000" w14:paraId="00000302">
      <w:pPr>
        <w:ind w:right="0" w:firstLine="709"/>
        <w:jc w:val="both"/>
        <w:rPr>
          <w:sz w:val="28"/>
          <w:szCs w:val="28"/>
        </w:rPr>
      </w:pPr>
      <w:r w:rsidDel="00000000" w:rsidR="00000000" w:rsidRPr="00000000">
        <w:rPr>
          <w:sz w:val="28"/>
          <w:szCs w:val="28"/>
          <w:rtl w:val="0"/>
        </w:rPr>
        <w:t xml:space="preserve">3. Research success: achievement of the research goal (reflected in the response of the scientific supervisor from the Institute); availability of calculations that confirm the reality of the results presented; availability of conclusions that justify the level of solving the research tasks; availability of an analysis of effectiveness that confirms the usefulness of the research results; assessment of the level of implemented or possible implementation; availability of an independent assessment of the research (review of the supervisor from the practice base); approval of the research in open press and at conferences (at least 2-3 publications are recommended).</w:t>
      </w:r>
    </w:p>
    <w:p w:rsidR="00000000" w:rsidDel="00000000" w:rsidP="00000000" w:rsidRDefault="00000000" w:rsidRPr="00000000" w14:paraId="00000303">
      <w:pPr>
        <w:ind w:right="0" w:firstLine="709"/>
        <w:jc w:val="both"/>
        <w:rPr>
          <w:sz w:val="28"/>
          <w:szCs w:val="28"/>
        </w:rPr>
      </w:pPr>
      <w:r w:rsidDel="00000000" w:rsidR="00000000" w:rsidRPr="00000000">
        <w:rPr>
          <w:sz w:val="28"/>
          <w:szCs w:val="28"/>
          <w:rtl w:val="0"/>
        </w:rPr>
        <w:t xml:space="preserve">4. Reporting and control: the goal set corresponds to the achieved goal; answers to the supervisor's questions are correct, complete, and correct; documentation is meaningful, complete, and up-to-date; documentation is submitted in a timely manner and with an appropriate level of quality.</w:t>
      </w:r>
    </w:p>
    <w:p w:rsidR="00000000" w:rsidDel="00000000" w:rsidP="00000000" w:rsidRDefault="00000000" w:rsidRPr="00000000" w14:paraId="00000304">
      <w:pPr>
        <w:ind w:right="0" w:firstLine="709"/>
        <w:jc w:val="both"/>
        <w:rPr>
          <w:sz w:val="28"/>
          <w:szCs w:val="28"/>
        </w:rPr>
      </w:pPr>
      <w:r w:rsidDel="00000000" w:rsidR="00000000" w:rsidRPr="00000000">
        <w:rPr>
          <w:sz w:val="28"/>
          <w:szCs w:val="28"/>
          <w:rtl w:val="0"/>
        </w:rPr>
        <w:t xml:space="preserve">5.Presentation: reflects the topic, its relevance, the purpose and objectives of the research; the report presents the research results in a reasoned manner, reflects the methodology and techniques of the research; the handout reflects the main characteristics of the work and the results of the research; the handout does not contain the results involved; the handout is accompanied by oral explanations in the report; the language is literate, the terminology is used correctly according to the subject of the research, the answers to the questions asked are correct, complete and correct.</w:t>
      </w:r>
    </w:p>
    <w:p w:rsidR="00000000" w:rsidDel="00000000" w:rsidP="00000000" w:rsidRDefault="00000000" w:rsidRPr="00000000" w14:paraId="00000305">
      <w:pPr>
        <w:ind w:right="0"/>
        <w:jc w:val="both"/>
        <w:rPr>
          <w:sz w:val="28"/>
          <w:szCs w:val="28"/>
        </w:rPr>
      </w:pPr>
      <w:r w:rsidDel="00000000" w:rsidR="00000000" w:rsidRPr="00000000">
        <w:rPr>
          <w:rtl w:val="0"/>
        </w:rPr>
      </w:r>
    </w:p>
    <w:p w:rsidR="00000000" w:rsidDel="00000000" w:rsidP="00000000" w:rsidRDefault="00000000" w:rsidRPr="00000000" w14:paraId="00000306">
      <w:pPr>
        <w:widowControl w:val="1"/>
        <w:rPr>
          <w:b w:val="1"/>
          <w:bCs w:val="1"/>
          <w:i w:val="1"/>
          <w:i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tabs>
          <w:tab w:val="left" w:leader="none" w:pos="9356"/>
        </w:tabs>
        <w:ind w:firstLine="706"/>
        <w:jc w:val="center"/>
        <w:rPr>
          <w:b w:val="1"/>
          <w:bCs w:val="1"/>
          <w:color w:val="000000"/>
          <w:sz w:val="28"/>
          <w:szCs w:val="28"/>
        </w:rPr>
      </w:pPr>
      <w:r w:rsidDel="00000000" w:rsidR="00000000" w:rsidRPr="00000000">
        <w:rPr>
          <w:b w:val="1"/>
          <w:bCs w:val="1"/>
          <w:color w:val="000000"/>
          <w:sz w:val="28"/>
          <w:szCs w:val="28"/>
          <w:rtl w:val="0"/>
        </w:rPr>
        <w:t xml:space="preserve">APPENDICES</w:t>
      </w:r>
    </w:p>
    <w:p w:rsidR="00000000" w:rsidDel="00000000" w:rsidP="00000000" w:rsidRDefault="00000000" w:rsidRPr="00000000" w14:paraId="00000308">
      <w:pPr>
        <w:pStyle w:val="Heading3"/>
        <w:keepNext w:val="0"/>
        <w:numPr>
          <w:ilvl w:val="2"/>
          <w:numId w:val="19"/>
        </w:numPr>
        <w:spacing w:after="0" w:before="0" w:lineRule="auto"/>
        <w:ind w:left="0" w:right="0" w:firstLine="709"/>
        <w:jc w:val="right"/>
        <w:rPr>
          <w:rFonts w:ascii="Times New Roman" w:cs="Times New Roman" w:eastAsia="Times New Roman" w:hAnsi="Times New Roman"/>
          <w:i w:val="1"/>
          <w:iCs w:val="1"/>
          <w:color w:val="000000"/>
          <w:sz w:val="28"/>
          <w:szCs w:val="28"/>
        </w:rPr>
      </w:pPr>
      <w:r w:rsidDel="00000000" w:rsidR="00000000" w:rsidRPr="00000000">
        <w:rPr>
          <w:rtl w:val="0"/>
        </w:rPr>
      </w:r>
    </w:p>
    <w:p w:rsidR="00000000" w:rsidDel="00000000" w:rsidP="00000000" w:rsidRDefault="00000000" w:rsidRPr="00000000" w14:paraId="00000309">
      <w:pPr>
        <w:pBdr>
          <w:top w:space="0" w:sz="0" w:val="nil"/>
          <w:left w:space="0" w:sz="0" w:val="nil"/>
          <w:bottom w:space="0" w:sz="0" w:val="nil"/>
          <w:right w:space="0" w:sz="0" w:val="nil"/>
          <w:between w:space="0" w:sz="0" w:val="nil"/>
        </w:pBdr>
        <w:tabs>
          <w:tab w:val="left" w:leader="none" w:pos="9356"/>
        </w:tabs>
        <w:ind w:firstLine="706"/>
        <w:jc w:val="right"/>
        <w:rPr>
          <w:color w:val="000000"/>
          <w:sz w:val="28"/>
          <w:szCs w:val="28"/>
        </w:rPr>
      </w:pPr>
      <w:r w:rsidDel="00000000" w:rsidR="00000000" w:rsidRPr="00000000">
        <w:rPr>
          <w:color w:val="000000"/>
          <w:sz w:val="28"/>
          <w:szCs w:val="28"/>
          <w:rtl w:val="0"/>
        </w:rPr>
        <w:t xml:space="preserve">APPENDIX A</w:t>
      </w:r>
    </w:p>
    <w:p w:rsidR="00000000" w:rsidDel="00000000" w:rsidP="00000000" w:rsidRDefault="00000000" w:rsidRPr="00000000" w14:paraId="0000030A">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SAMPLE TITLE PAGE FORMAT</w:t>
      </w:r>
    </w:p>
    <w:p w:rsidR="00000000" w:rsidDel="00000000" w:rsidP="00000000" w:rsidRDefault="00000000" w:rsidRPr="00000000" w14:paraId="0000030B">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30C">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PRIVATE JOINT-STOCK COMPANY</w:t>
      </w:r>
    </w:p>
    <w:p w:rsidR="00000000" w:rsidDel="00000000" w:rsidP="00000000" w:rsidRDefault="00000000" w:rsidRPr="00000000" w14:paraId="0000030D">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“HIGHER EDUCATIONAL INSTITUTION</w:t>
      </w:r>
    </w:p>
    <w:p w:rsidR="00000000" w:rsidDel="00000000" w:rsidP="00000000" w:rsidRDefault="00000000" w:rsidRPr="00000000" w14:paraId="0000030E">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‘INTERREGIONAL ACADEMY OF PERSONNEL MANAGEMENT’”</w:t>
      </w:r>
    </w:p>
    <w:p w:rsidR="00000000" w:rsidDel="00000000" w:rsidP="00000000" w:rsidRDefault="00000000" w:rsidRPr="00000000" w14:paraId="0000030F">
      <w:pPr>
        <w:tabs>
          <w:tab w:val="left" w:leader="none" w:pos="6804"/>
        </w:tabs>
        <w:ind w:right="0" w:firstLine="709"/>
        <w:jc w:val="center"/>
        <w:rPr>
          <w:color w:val="000000"/>
          <w:sz w:val="28"/>
          <w:szCs w:val="28"/>
        </w:rPr>
      </w:pPr>
      <w:r w:rsidDel="00000000" w:rsidR="00000000" w:rsidRPr="00000000">
        <w:rPr>
          <w:rtl w:val="0"/>
        </w:rPr>
      </w:r>
    </w:p>
    <w:p w:rsidR="00000000" w:rsidDel="00000000" w:rsidP="00000000" w:rsidRDefault="00000000" w:rsidRPr="00000000" w14:paraId="00000310">
      <w:pPr>
        <w:tabs>
          <w:tab w:val="left" w:leader="none" w:pos="6804"/>
        </w:tabs>
        <w:ind w:right="0" w:firstLine="709"/>
        <w:jc w:val="center"/>
        <w:rPr>
          <w:color w:val="000000"/>
          <w:sz w:val="28"/>
          <w:szCs w:val="28"/>
        </w:rPr>
      </w:pPr>
      <w:r w:rsidDel="00000000" w:rsidR="00000000" w:rsidRPr="00000000">
        <w:rPr>
          <w:color w:val="000000"/>
          <w:sz w:val="28"/>
          <w:szCs w:val="28"/>
          <w:rtl w:val="0"/>
        </w:rPr>
        <w:t xml:space="preserve">Educational and Scientific Institute of Management, Economics and Business </w:t>
      </w:r>
    </w:p>
    <w:p w:rsidR="00000000" w:rsidDel="00000000" w:rsidP="00000000" w:rsidRDefault="00000000" w:rsidRPr="00000000" w14:paraId="00000311">
      <w:pPr>
        <w:ind w:right="0" w:firstLine="709"/>
        <w:jc w:val="center"/>
        <w:rPr>
          <w:color w:val="000000"/>
          <w:sz w:val="28"/>
          <w:szCs w:val="28"/>
        </w:rPr>
      </w:pPr>
      <w:r w:rsidDel="00000000" w:rsidR="00000000" w:rsidRPr="00000000">
        <w:rPr>
          <w:color w:val="000000"/>
          <w:sz w:val="28"/>
          <w:szCs w:val="28"/>
          <w:rtl w:val="0"/>
        </w:rPr>
        <w:t xml:space="preserve">Department of Business Management </w:t>
      </w:r>
    </w:p>
    <w:p w:rsidR="00000000" w:rsidDel="00000000" w:rsidP="00000000" w:rsidRDefault="00000000" w:rsidRPr="00000000" w14:paraId="00000312">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313">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14">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15">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w:t>
      </w:r>
      <w:r w:rsidDel="00000000" w:rsidR="00000000" w:rsidRPr="00000000">
        <w:rPr>
          <w:i w:val="1"/>
          <w:iCs w:val="1"/>
          <w:color w:val="000000"/>
          <w:sz w:val="28"/>
          <w:szCs w:val="28"/>
          <w:rtl w:val="0"/>
        </w:rPr>
        <w:t xml:space="preserve">full name of the student</w:t>
      </w:r>
      <w:r w:rsidDel="00000000" w:rsidR="00000000" w:rsidRPr="00000000">
        <w:rPr>
          <w:color w:val="000000"/>
          <w:sz w:val="28"/>
          <w:szCs w:val="28"/>
          <w:rtl w:val="0"/>
        </w:rPr>
        <w:t xml:space="preserve">)</w:t>
      </w:r>
    </w:p>
    <w:p w:rsidR="00000000" w:rsidDel="00000000" w:rsidP="00000000" w:rsidRDefault="00000000" w:rsidRPr="00000000" w14:paraId="00000316">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tabs>
          <w:tab w:val="left" w:leader="none" w:pos="9356"/>
        </w:tabs>
        <w:ind w:firstLine="706"/>
        <w:jc w:val="center"/>
        <w:rPr>
          <w:b w:val="1"/>
          <w:bCs w:val="1"/>
          <w:color w:val="000000"/>
          <w:sz w:val="28"/>
          <w:szCs w:val="28"/>
        </w:rPr>
      </w:pP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tabs>
          <w:tab w:val="left" w:leader="none" w:pos="9356"/>
        </w:tabs>
        <w:ind w:firstLine="706"/>
        <w:jc w:val="center"/>
        <w:rPr>
          <w:i w:val="1"/>
          <w:iCs w:val="1"/>
          <w:color w:val="000000"/>
          <w:sz w:val="28"/>
          <w:szCs w:val="28"/>
        </w:rPr>
      </w:pPr>
      <w:r w:rsidDel="00000000" w:rsidR="00000000" w:rsidRPr="00000000">
        <w:rPr>
          <w:i w:val="1"/>
          <w:iCs w:val="1"/>
          <w:color w:val="000000"/>
          <w:sz w:val="28"/>
          <w:szCs w:val="28"/>
          <w:rtl w:val="0"/>
        </w:rPr>
        <w:t xml:space="preserve">(title of the thesis)</w:t>
      </w:r>
    </w:p>
    <w:p w:rsidR="00000000" w:rsidDel="00000000" w:rsidP="00000000" w:rsidRDefault="00000000" w:rsidRPr="00000000" w14:paraId="0000031A">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31B">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QUALIFICATION THESIS</w:t>
      </w:r>
    </w:p>
    <w:p w:rsidR="00000000" w:rsidDel="00000000" w:rsidP="00000000" w:rsidRDefault="00000000" w:rsidRPr="00000000" w14:paraId="0000031C">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for obtaining the educational degree</w:t>
      </w:r>
    </w:p>
    <w:p w:rsidR="00000000" w:rsidDel="00000000" w:rsidP="00000000" w:rsidRDefault="00000000" w:rsidRPr="00000000" w14:paraId="0000031D">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MASTER</w:t>
      </w:r>
    </w:p>
    <w:p w:rsidR="00000000" w:rsidDel="00000000" w:rsidP="00000000" w:rsidRDefault="00000000" w:rsidRPr="00000000" w14:paraId="0000031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specialty D3 Management</w:t>
      </w:r>
    </w:p>
    <w:p w:rsidR="00000000" w:rsidDel="00000000" w:rsidP="00000000" w:rsidRDefault="00000000" w:rsidRPr="00000000" w14:paraId="0000032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21">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Qualification thesis</w:t>
      </w:r>
    </w:p>
    <w:p w:rsidR="00000000" w:rsidDel="00000000" w:rsidP="00000000" w:rsidRDefault="00000000" w:rsidRPr="00000000" w14:paraId="0000032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approved for defense</w:t>
      </w:r>
    </w:p>
    <w:p w:rsidR="00000000" w:rsidDel="00000000" w:rsidP="00000000" w:rsidRDefault="00000000" w:rsidRPr="00000000" w14:paraId="0000032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Head of Department </w:t>
      </w:r>
    </w:p>
    <w:p w:rsidR="00000000" w:rsidDel="00000000" w:rsidP="00000000" w:rsidRDefault="00000000" w:rsidRPr="00000000" w14:paraId="0000032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___________________</w:t>
      </w:r>
    </w:p>
    <w:p w:rsidR="00000000" w:rsidDel="00000000" w:rsidP="00000000" w:rsidRDefault="00000000" w:rsidRPr="00000000" w14:paraId="0000032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“__</w:t>
      </w:r>
      <w:r w:rsidDel="00000000" w:rsidR="00000000" w:rsidRPr="00000000">
        <w:rPr>
          <w:i w:val="1"/>
          <w:iCs w:val="1"/>
          <w:color w:val="000000"/>
          <w:sz w:val="28"/>
          <w:szCs w:val="28"/>
          <w:rtl w:val="0"/>
        </w:rPr>
        <w:t xml:space="preserve">” __________ </w:t>
      </w:r>
      <w:r w:rsidDel="00000000" w:rsidR="00000000" w:rsidRPr="00000000">
        <w:rPr>
          <w:color w:val="000000"/>
          <w:sz w:val="28"/>
          <w:szCs w:val="28"/>
          <w:rtl w:val="0"/>
        </w:rPr>
        <w:t xml:space="preserve">202_</w:t>
      </w:r>
    </w:p>
    <w:p w:rsidR="00000000" w:rsidDel="00000000" w:rsidP="00000000" w:rsidRDefault="00000000" w:rsidRPr="00000000" w14:paraId="0000032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2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Scientific supervisor:</w:t>
      </w:r>
    </w:p>
    <w:p w:rsidR="00000000" w:rsidDel="00000000" w:rsidP="00000000" w:rsidRDefault="00000000" w:rsidRPr="00000000" w14:paraId="0000032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2A">
      <w:pPr>
        <w:pBdr>
          <w:top w:space="0" w:sz="0" w:val="nil"/>
          <w:left w:space="0" w:sz="0" w:val="nil"/>
          <w:bottom w:space="0" w:sz="0" w:val="nil"/>
          <w:right w:space="0" w:sz="0" w:val="nil"/>
          <w:between w:space="0" w:sz="0" w:val="nil"/>
        </w:pBdr>
        <w:tabs>
          <w:tab w:val="left" w:leader="none" w:pos="9356"/>
        </w:tabs>
        <w:ind w:firstLine="706"/>
        <w:jc w:val="both"/>
        <w:rPr>
          <w:i w:val="1"/>
          <w:iCs w:val="1"/>
          <w:color w:val="000000"/>
          <w:sz w:val="28"/>
          <w:szCs w:val="28"/>
        </w:rPr>
      </w:pPr>
      <w:r w:rsidDel="00000000" w:rsidR="00000000" w:rsidRPr="00000000">
        <w:rPr>
          <w:color w:val="000000"/>
          <w:sz w:val="28"/>
          <w:szCs w:val="28"/>
          <w:rtl w:val="0"/>
        </w:rPr>
        <w:t xml:space="preserve">(</w:t>
      </w:r>
      <w:r w:rsidDel="00000000" w:rsidR="00000000" w:rsidRPr="00000000">
        <w:rPr>
          <w:i w:val="1"/>
          <w:iCs w:val="1"/>
          <w:color w:val="000000"/>
          <w:sz w:val="28"/>
          <w:szCs w:val="28"/>
          <w:rtl w:val="0"/>
        </w:rPr>
        <w:t xml:space="preserve">full name,</w:t>
      </w:r>
    </w:p>
    <w:p w:rsidR="00000000" w:rsidDel="00000000" w:rsidP="00000000" w:rsidRDefault="00000000" w:rsidRPr="00000000" w14:paraId="0000032B">
      <w:pPr>
        <w:pBdr>
          <w:top w:space="0" w:sz="0" w:val="nil"/>
          <w:left w:space="0" w:sz="0" w:val="nil"/>
          <w:bottom w:space="0" w:sz="0" w:val="nil"/>
          <w:right w:space="0" w:sz="0" w:val="nil"/>
          <w:between w:space="0" w:sz="0" w:val="nil"/>
        </w:pBdr>
        <w:tabs>
          <w:tab w:val="left" w:leader="none" w:pos="9356"/>
        </w:tabs>
        <w:ind w:firstLine="706"/>
        <w:jc w:val="both"/>
        <w:rPr>
          <w:i w:val="1"/>
          <w:iCs w:val="1"/>
          <w:color w:val="000000"/>
          <w:sz w:val="28"/>
          <w:szCs w:val="28"/>
        </w:rPr>
      </w:pPr>
      <w:r w:rsidDel="00000000" w:rsidR="00000000" w:rsidRPr="00000000">
        <w:rPr>
          <w:i w:val="1"/>
          <w:iCs w:val="1"/>
          <w:color w:val="000000"/>
          <w:sz w:val="28"/>
          <w:szCs w:val="28"/>
          <w:rtl w:val="0"/>
        </w:rPr>
        <w:t xml:space="preserve">academic degree, academic title)</w:t>
      </w:r>
    </w:p>
    <w:p w:rsidR="00000000" w:rsidDel="00000000" w:rsidP="00000000" w:rsidRDefault="00000000" w:rsidRPr="00000000" w14:paraId="0000032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2D">
      <w:pPr>
        <w:ind w:right="0" w:firstLine="709"/>
        <w:jc w:val="both"/>
        <w:rPr>
          <w:i w:val="1"/>
          <w:iCs w:val="1"/>
          <w:color w:val="000000"/>
          <w:sz w:val="28"/>
          <w:szCs w:val="28"/>
        </w:rPr>
      </w:pPr>
      <w:r w:rsidDel="00000000" w:rsidR="00000000" w:rsidRPr="00000000">
        <w:rPr>
          <w:i w:val="1"/>
          <w:iCs w:val="1"/>
          <w:color w:val="000000"/>
          <w:sz w:val="28"/>
          <w:szCs w:val="28"/>
          <w:rtl w:val="0"/>
        </w:rPr>
        <w:t xml:space="preserve">The thesis contains the results of one's own research. The use of ideas, results, and texts of other authors is referenced to the appropriate source.</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        </w:t>
      </w:r>
    </w:p>
    <w:p w:rsidR="00000000" w:rsidDel="00000000" w:rsidP="00000000" w:rsidRDefault="00000000" w:rsidRPr="00000000" w14:paraId="0000032F">
      <w:pPr>
        <w:pBdr>
          <w:top w:space="0" w:sz="0" w:val="nil"/>
          <w:left w:space="0" w:sz="0" w:val="nil"/>
          <w:bottom w:space="0" w:sz="0" w:val="nil"/>
          <w:right w:space="0" w:sz="0" w:val="nil"/>
          <w:between w:space="0" w:sz="0" w:val="nil"/>
        </w:pBdr>
        <w:ind w:firstLine="706"/>
        <w:jc w:val="both"/>
        <w:rPr>
          <w:color w:val="000000"/>
          <w:sz w:val="28"/>
          <w:szCs w:val="28"/>
        </w:rPr>
      </w:pPr>
      <w:r w:rsidDel="00000000" w:rsidR="00000000" w:rsidRPr="00000000">
        <w:rPr>
          <w:color w:val="000000"/>
          <w:rtl w:val="0"/>
        </w:rPr>
        <w:t xml:space="preserve">                                                                                              (</w:t>
      </w:r>
      <w:r w:rsidDel="00000000" w:rsidR="00000000" w:rsidRPr="00000000">
        <w:rPr>
          <w:i w:val="1"/>
          <w:iCs w:val="1"/>
          <w:color w:val="000000"/>
          <w:rtl w:val="0"/>
        </w:rPr>
        <w:t xml:space="preserve">signature</w:t>
      </w:r>
      <w:r w:rsidDel="00000000" w:rsidR="00000000" w:rsidRPr="00000000">
        <w:rPr>
          <w:color w:val="000000"/>
          <w:rtl w:val="0"/>
        </w:rPr>
        <w:t xml:space="preserve">)               (</w:t>
      </w:r>
      <w:r w:rsidDel="00000000" w:rsidR="00000000" w:rsidRPr="00000000">
        <w:rPr>
          <w:i w:val="1"/>
          <w:iCs w:val="1"/>
          <w:color w:val="000000"/>
          <w:rtl w:val="0"/>
        </w:rPr>
        <w:t xml:space="preserve">surname and initials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330">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331">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Kyiv, 20__</w:t>
      </w:r>
    </w:p>
    <w:p w:rsidR="00000000" w:rsidDel="00000000" w:rsidP="00000000" w:rsidRDefault="00000000" w:rsidRPr="00000000" w14:paraId="00000332">
      <w:pPr>
        <w:spacing w:after="160" w:line="278.00000000000006" w:lineRule="auto"/>
        <w:rPr/>
      </w:pPr>
      <w:r w:rsidDel="00000000" w:rsidR="00000000" w:rsidRPr="00000000">
        <w:br w:type="page"/>
      </w:r>
      <w:r w:rsidDel="00000000" w:rsidR="00000000" w:rsidRPr="00000000">
        <w:rPr>
          <w:rtl w:val="0"/>
        </w:rPr>
      </w:r>
    </w:p>
    <w:p w:rsidR="00000000" w:rsidDel="00000000" w:rsidP="00000000" w:rsidRDefault="00000000" w:rsidRPr="00000000" w14:paraId="00000333">
      <w:pPr>
        <w:pBdr>
          <w:top w:space="0" w:sz="0" w:val="nil"/>
          <w:left w:space="0" w:sz="0" w:val="nil"/>
          <w:bottom w:space="0" w:sz="0" w:val="nil"/>
          <w:right w:space="0" w:sz="0" w:val="nil"/>
          <w:between w:space="0" w:sz="0" w:val="nil"/>
        </w:pBdr>
        <w:tabs>
          <w:tab w:val="left" w:leader="none" w:pos="9356"/>
        </w:tabs>
        <w:ind w:firstLine="706"/>
        <w:jc w:val="right"/>
        <w:rPr>
          <w:color w:val="000000"/>
          <w:sz w:val="28"/>
          <w:szCs w:val="28"/>
        </w:rPr>
      </w:pPr>
      <w:r w:rsidDel="00000000" w:rsidR="00000000" w:rsidRPr="00000000">
        <w:rPr>
          <w:color w:val="000000"/>
          <w:sz w:val="28"/>
          <w:szCs w:val="28"/>
          <w:rtl w:val="0"/>
        </w:rPr>
        <w:t xml:space="preserve">APPENDIX B</w:t>
      </w:r>
    </w:p>
    <w:p w:rsidR="00000000" w:rsidDel="00000000" w:rsidP="00000000" w:rsidRDefault="00000000" w:rsidRPr="00000000" w14:paraId="00000334">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Sample format of the assignment for the qualification thesis</w:t>
      </w:r>
    </w:p>
    <w:p w:rsidR="00000000" w:rsidDel="00000000" w:rsidP="00000000" w:rsidRDefault="00000000" w:rsidRPr="00000000" w14:paraId="00000336">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PRIVATE JOINT-STOCK COMPANY</w:t>
      </w:r>
    </w:p>
    <w:p w:rsidR="00000000" w:rsidDel="00000000" w:rsidP="00000000" w:rsidRDefault="00000000" w:rsidRPr="00000000" w14:paraId="00000338">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“HIGHER EDUCATIONAL INSTITUTION</w:t>
      </w:r>
    </w:p>
    <w:p w:rsidR="00000000" w:rsidDel="00000000" w:rsidP="00000000" w:rsidRDefault="00000000" w:rsidRPr="00000000" w14:paraId="00000339">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‘INTERREGIONAL ACADEMY OF PERSONNEL MANAGEMENT’”</w:t>
      </w:r>
    </w:p>
    <w:p w:rsidR="00000000" w:rsidDel="00000000" w:rsidP="00000000" w:rsidRDefault="00000000" w:rsidRPr="00000000" w14:paraId="0000033A">
      <w:pPr>
        <w:pBdr>
          <w:top w:space="0" w:sz="0" w:val="nil"/>
          <w:left w:space="0" w:sz="0" w:val="nil"/>
          <w:bottom w:space="0" w:sz="0" w:val="nil"/>
          <w:right w:space="0" w:sz="0" w:val="nil"/>
          <w:between w:space="0" w:sz="0" w:val="nil"/>
        </w:pBdr>
        <w:tabs>
          <w:tab w:val="left" w:leader="none" w:pos="9356"/>
        </w:tabs>
        <w:ind w:firstLine="706"/>
        <w:jc w:val="center"/>
        <w:rPr>
          <w:b w:val="0"/>
          <w:bCs w:val="0"/>
          <w:color w:val="000000"/>
          <w:sz w:val="28"/>
          <w:szCs w:val="28"/>
        </w:rPr>
      </w:pPr>
      <w:r w:rsidDel="00000000" w:rsidR="00000000" w:rsidRPr="00000000">
        <w:rPr>
          <w:rtl w:val="0"/>
        </w:rPr>
      </w:r>
    </w:p>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b w:val="0"/>
          <w:bCs w:val="0"/>
          <w:color w:val="000000"/>
          <w:sz w:val="28"/>
          <w:szCs w:val="28"/>
          <w:rtl w:val="0"/>
        </w:rPr>
        <w:t xml:space="preserve">Educational and Scientific Institute of Management, Economics, and Business</w:t>
      </w:r>
      <w:r w:rsidDel="00000000" w:rsidR="00000000" w:rsidRPr="00000000">
        <w:rPr>
          <w:rtl w:val="0"/>
        </w:rPr>
      </w:r>
    </w:p>
    <w:p w:rsidR="00000000" w:rsidDel="00000000" w:rsidP="00000000" w:rsidRDefault="00000000" w:rsidRPr="00000000" w14:paraId="0000033C">
      <w:pPr>
        <w:ind w:right="0" w:firstLine="709"/>
        <w:jc w:val="center"/>
        <w:rPr>
          <w:color w:val="000000"/>
          <w:sz w:val="28"/>
          <w:szCs w:val="28"/>
        </w:rPr>
      </w:pPr>
      <w:r w:rsidDel="00000000" w:rsidR="00000000" w:rsidRPr="00000000">
        <w:rPr>
          <w:color w:val="000000"/>
          <w:sz w:val="28"/>
          <w:szCs w:val="28"/>
          <w:rtl w:val="0"/>
        </w:rPr>
        <w:t xml:space="preserve">Department of Business Management </w:t>
      </w:r>
    </w:p>
    <w:p w:rsidR="00000000" w:rsidDel="00000000" w:rsidP="00000000" w:rsidRDefault="00000000" w:rsidRPr="00000000" w14:paraId="0000033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tbl>
      <w:tblPr>
        <w:tblStyle w:val="Table6"/>
        <w:tblW w:w="9628.0" w:type="dxa"/>
        <w:jc w:val="left"/>
        <w:tblInd w:w="108.0" w:type="dxa"/>
        <w:tblLayout w:type="fixed"/>
        <w:tblLook w:val="0000"/>
      </w:tblPr>
      <w:tblGrid>
        <w:gridCol w:w="3436"/>
        <w:gridCol w:w="6192"/>
        <w:tblGridChange w:id="0">
          <w:tblGrid>
            <w:gridCol w:w="3436"/>
            <w:gridCol w:w="6192"/>
          </w:tblGrid>
        </w:tblGridChange>
      </w:tblGrid>
      <w:tr>
        <w:trPr>
          <w:cantSplit w:val="0"/>
          <w:tblHeader w:val="0"/>
        </w:trPr>
        <w:tc>
          <w:tcPr/>
          <w:p w:rsidR="00000000" w:rsidDel="00000000" w:rsidP="00000000" w:rsidRDefault="00000000" w:rsidRPr="00000000" w14:paraId="0000033E">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Level of higher education:</w:t>
            </w:r>
          </w:p>
        </w:tc>
        <w:tc>
          <w:tcPr/>
          <w:p w:rsidR="00000000" w:rsidDel="00000000" w:rsidP="00000000" w:rsidRDefault="00000000" w:rsidRPr="00000000" w14:paraId="0000033F">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first (bachelor's) level</w:t>
            </w:r>
          </w:p>
        </w:tc>
      </w:tr>
      <w:tr>
        <w:trPr>
          <w:cantSplit w:val="0"/>
          <w:tblHeader w:val="0"/>
        </w:trPr>
        <w:tc>
          <w:tcPr/>
          <w:p w:rsidR="00000000" w:rsidDel="00000000" w:rsidP="00000000" w:rsidRDefault="00000000" w:rsidRPr="00000000" w14:paraId="00000340">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Field of knowledge: </w:t>
            </w:r>
          </w:p>
        </w:tc>
        <w:tc>
          <w:tcPr/>
          <w:p w:rsidR="00000000" w:rsidDel="00000000" w:rsidP="00000000" w:rsidRDefault="00000000" w:rsidRPr="00000000" w14:paraId="00000341">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 Business, Administration and Law</w:t>
            </w:r>
          </w:p>
        </w:tc>
      </w:tr>
      <w:tr>
        <w:trPr>
          <w:cantSplit w:val="0"/>
          <w:tblHeader w:val="0"/>
        </w:trPr>
        <w:tc>
          <w:tcPr/>
          <w:p w:rsidR="00000000" w:rsidDel="00000000" w:rsidP="00000000" w:rsidRDefault="00000000" w:rsidRPr="00000000" w14:paraId="00000342">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Specialty:</w:t>
            </w:r>
          </w:p>
        </w:tc>
        <w:tc>
          <w:tcPr/>
          <w:p w:rsidR="00000000" w:rsidDel="00000000" w:rsidP="00000000" w:rsidRDefault="00000000" w:rsidRPr="00000000" w14:paraId="00000343">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344">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Study program:</w:t>
            </w:r>
          </w:p>
        </w:tc>
        <w:tc>
          <w:tcPr/>
          <w:p w:rsidR="00000000" w:rsidDel="00000000" w:rsidP="00000000" w:rsidRDefault="00000000" w:rsidRPr="00000000" w14:paraId="00000345">
            <w:pPr>
              <w:pStyle w:val="Heading2"/>
              <w:keepNext w:val="0"/>
              <w:numPr>
                <w:ilvl w:val="1"/>
                <w:numId w:val="2"/>
              </w:numPr>
              <w:tabs>
                <w:tab w:val="left" w:leader="none" w:pos="0"/>
              </w:tabs>
              <w:spacing w:after="0" w:before="0" w:lineRule="auto"/>
              <w:ind w:left="0" w:right="0" w:firstLine="0"/>
              <w:jc w:val="both"/>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tc>
      </w:tr>
    </w:tbl>
    <w:p w:rsidR="00000000" w:rsidDel="00000000" w:rsidP="00000000" w:rsidRDefault="00000000" w:rsidRPr="00000000" w14:paraId="0000034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347">
      <w:pPr>
        <w:pBdr>
          <w:top w:space="0" w:sz="0" w:val="nil"/>
          <w:left w:space="0" w:sz="0" w:val="nil"/>
          <w:bottom w:space="0" w:sz="0" w:val="nil"/>
          <w:right w:space="0" w:sz="0" w:val="nil"/>
          <w:between w:space="0" w:sz="0" w:val="nil"/>
        </w:pBdr>
        <w:tabs>
          <w:tab w:val="left" w:leader="none" w:pos="9356"/>
        </w:tabs>
        <w:ind w:left="6096" w:firstLine="0"/>
        <w:rPr>
          <w:color w:val="000000"/>
          <w:sz w:val="28"/>
          <w:szCs w:val="28"/>
        </w:rPr>
      </w:pPr>
      <w:r w:rsidDel="00000000" w:rsidR="00000000" w:rsidRPr="00000000">
        <w:rPr>
          <w:b w:val="1"/>
          <w:bCs w:val="1"/>
          <w:color w:val="000000"/>
          <w:sz w:val="28"/>
          <w:szCs w:val="28"/>
          <w:rtl w:val="0"/>
        </w:rPr>
        <w:t xml:space="preserve">“APPROVED”</w:t>
      </w:r>
      <w:r w:rsidDel="00000000" w:rsidR="00000000" w:rsidRPr="00000000">
        <w:rPr>
          <w:rtl w:val="0"/>
        </w:rPr>
      </w:r>
    </w:p>
    <w:p w:rsidR="00000000" w:rsidDel="00000000" w:rsidP="00000000" w:rsidRDefault="00000000" w:rsidRPr="00000000" w14:paraId="00000348">
      <w:pPr>
        <w:pBdr>
          <w:top w:space="0" w:sz="0" w:val="nil"/>
          <w:left w:space="0" w:sz="0" w:val="nil"/>
          <w:bottom w:space="0" w:sz="0" w:val="nil"/>
          <w:right w:space="0" w:sz="0" w:val="nil"/>
          <w:between w:space="0" w:sz="0" w:val="nil"/>
        </w:pBdr>
        <w:tabs>
          <w:tab w:val="left" w:leader="none" w:pos="9356"/>
        </w:tabs>
        <w:ind w:left="5400" w:firstLine="706.0000000000002"/>
        <w:jc w:val="both"/>
        <w:rPr>
          <w:color w:val="000000"/>
          <w:sz w:val="28"/>
          <w:szCs w:val="28"/>
        </w:rPr>
      </w:pPr>
      <w:r w:rsidDel="00000000" w:rsidR="00000000" w:rsidRPr="00000000">
        <w:rPr>
          <w:color w:val="000000"/>
          <w:sz w:val="28"/>
          <w:szCs w:val="28"/>
          <w:rtl w:val="0"/>
        </w:rPr>
        <w:t xml:space="preserve">Head of Department</w:t>
      </w:r>
    </w:p>
    <w:p w:rsidR="00000000" w:rsidDel="00000000" w:rsidP="00000000" w:rsidRDefault="00000000" w:rsidRPr="00000000" w14:paraId="00000349">
      <w:pPr>
        <w:pBdr>
          <w:top w:space="0" w:sz="0" w:val="nil"/>
          <w:left w:space="0" w:sz="0" w:val="nil"/>
          <w:bottom w:space="0" w:sz="0" w:val="nil"/>
          <w:right w:space="0" w:sz="0" w:val="nil"/>
          <w:between w:space="0" w:sz="0" w:val="nil"/>
        </w:pBdr>
        <w:tabs>
          <w:tab w:val="left" w:leader="none" w:pos="9356"/>
        </w:tabs>
        <w:ind w:left="5387" w:firstLine="706.0000000000002"/>
        <w:jc w:val="both"/>
        <w:rPr>
          <w:color w:val="000000"/>
          <w:sz w:val="28"/>
          <w:szCs w:val="28"/>
        </w:rPr>
      </w:pPr>
      <w:r w:rsidDel="00000000" w:rsidR="00000000" w:rsidRPr="00000000">
        <w:rPr>
          <w:color w:val="000000"/>
          <w:sz w:val="28"/>
          <w:szCs w:val="28"/>
          <w:rtl w:val="0"/>
        </w:rPr>
        <w:t xml:space="preserve">___________________</w:t>
      </w:r>
    </w:p>
    <w:p w:rsidR="00000000" w:rsidDel="00000000" w:rsidP="00000000" w:rsidRDefault="00000000" w:rsidRPr="00000000" w14:paraId="0000034A">
      <w:pPr>
        <w:pBdr>
          <w:top w:space="0" w:sz="0" w:val="nil"/>
          <w:left w:space="0" w:sz="0" w:val="nil"/>
          <w:bottom w:space="0" w:sz="0" w:val="nil"/>
          <w:right w:space="0" w:sz="0" w:val="nil"/>
          <w:between w:space="0" w:sz="0" w:val="nil"/>
        </w:pBdr>
        <w:tabs>
          <w:tab w:val="left" w:leader="none" w:pos="9356"/>
        </w:tabs>
        <w:ind w:left="5387" w:firstLine="706.0000000000002"/>
        <w:jc w:val="both"/>
        <w:rPr>
          <w:color w:val="000000"/>
          <w:sz w:val="28"/>
          <w:szCs w:val="28"/>
        </w:rPr>
      </w:pPr>
      <w:r w:rsidDel="00000000" w:rsidR="00000000" w:rsidRPr="00000000">
        <w:rPr>
          <w:color w:val="000000"/>
          <w:sz w:val="28"/>
          <w:szCs w:val="28"/>
          <w:rtl w:val="0"/>
        </w:rPr>
        <w:t xml:space="preserve">____     _____    202__</w:t>
      </w:r>
    </w:p>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left" w:leader="none" w:pos="9356"/>
        </w:tabs>
        <w:ind w:firstLine="706"/>
        <w:jc w:val="center"/>
        <w:rPr>
          <w:b w:val="1"/>
          <w:bCs w:val="1"/>
          <w:color w:val="000000"/>
          <w:sz w:val="28"/>
          <w:szCs w:val="28"/>
        </w:rPr>
      </w:pPr>
      <w:r w:rsidDel="00000000" w:rsidR="00000000" w:rsidRPr="00000000">
        <w:rPr>
          <w:b w:val="1"/>
          <w:bCs w:val="1"/>
          <w:color w:val="000000"/>
          <w:sz w:val="28"/>
          <w:szCs w:val="28"/>
          <w:rtl w:val="0"/>
        </w:rPr>
        <w:t xml:space="preserve">ASSIGNMENT</w:t>
      </w:r>
    </w:p>
    <w:p w:rsidR="00000000" w:rsidDel="00000000" w:rsidP="00000000" w:rsidRDefault="00000000" w:rsidRPr="00000000" w14:paraId="0000034D">
      <w:pPr>
        <w:pBdr>
          <w:top w:space="0" w:sz="0" w:val="nil"/>
          <w:left w:space="0" w:sz="0" w:val="nil"/>
          <w:bottom w:space="0" w:sz="0" w:val="nil"/>
          <w:right w:space="0" w:sz="0" w:val="nil"/>
          <w:between w:space="0" w:sz="0" w:val="nil"/>
        </w:pBdr>
        <w:tabs>
          <w:tab w:val="left" w:leader="none" w:pos="9356"/>
        </w:tabs>
        <w:ind w:firstLine="706"/>
        <w:jc w:val="center"/>
        <w:rPr>
          <w:b w:val="1"/>
          <w:bCs w:val="1"/>
          <w:color w:val="000000"/>
          <w:sz w:val="28"/>
          <w:szCs w:val="28"/>
        </w:rPr>
      </w:pPr>
      <w:r w:rsidDel="00000000" w:rsidR="00000000" w:rsidRPr="00000000">
        <w:rPr>
          <w:b w:val="1"/>
          <w:bCs w:val="1"/>
          <w:color w:val="000000"/>
          <w:sz w:val="28"/>
          <w:szCs w:val="28"/>
          <w:rtl w:val="0"/>
        </w:rPr>
        <w:t xml:space="preserve">for the master’s qualification thesis</w:t>
      </w:r>
    </w:p>
    <w:p w:rsidR="00000000" w:rsidDel="00000000" w:rsidP="00000000" w:rsidRDefault="00000000" w:rsidRPr="00000000" w14:paraId="0000034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4F">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50">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w:t>
      </w:r>
      <w:r w:rsidDel="00000000" w:rsidR="00000000" w:rsidRPr="00000000">
        <w:rPr>
          <w:i w:val="1"/>
          <w:iCs w:val="1"/>
          <w:color w:val="000000"/>
          <w:sz w:val="28"/>
          <w:szCs w:val="28"/>
          <w:rtl w:val="0"/>
        </w:rPr>
        <w:t xml:space="preserve">full name of the student</w:t>
      </w:r>
      <w:r w:rsidDel="00000000" w:rsidR="00000000" w:rsidRPr="00000000">
        <w:rPr>
          <w:color w:val="000000"/>
          <w:sz w:val="28"/>
          <w:szCs w:val="28"/>
          <w:rtl w:val="0"/>
        </w:rPr>
        <w:t xml:space="preserve">)</w:t>
      </w:r>
    </w:p>
    <w:p w:rsidR="00000000" w:rsidDel="00000000" w:rsidP="00000000" w:rsidRDefault="00000000" w:rsidRPr="00000000" w14:paraId="00000351">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352">
      <w:pPr>
        <w:keepNext w:val="0"/>
        <w:keepLines w:val="0"/>
        <w:pageBreakBefore w:val="0"/>
        <w:widowControl w:val="0"/>
        <w:numPr>
          <w:ilvl w:val="3"/>
          <w:numId w:val="34"/>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Thesis Topic: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_________________________________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Thesis Supervisor:</w:t>
      </w:r>
      <w:r w:rsidDel="00000000" w:rsidR="00000000" w:rsidRPr="00000000">
        <w:rPr>
          <w:rtl w:val="0"/>
        </w:rPr>
      </w:r>
    </w:p>
    <w:p w:rsidR="00000000" w:rsidDel="00000000" w:rsidP="00000000" w:rsidRDefault="00000000" w:rsidRPr="00000000" w14:paraId="00000354">
      <w:pPr>
        <w:ind w:right="0" w:firstLine="709"/>
        <w:rPr>
          <w:color w:val="000000"/>
          <w:sz w:val="28"/>
          <w:szCs w:val="28"/>
        </w:rPr>
      </w:pPr>
      <w:r w:rsidDel="00000000" w:rsidR="00000000" w:rsidRPr="00000000">
        <w:rPr>
          <w:color w:val="000000"/>
          <w:sz w:val="28"/>
          <w:szCs w:val="28"/>
          <w:rtl w:val="0"/>
        </w:rPr>
        <w:t xml:space="preserve">____________________________________________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position, academic degree, academic title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56">
      <w:pPr>
        <w:ind w:right="0" w:firstLine="709"/>
        <w:rPr>
          <w:color w:val="000000"/>
          <w:sz w:val="28"/>
          <w:szCs w:val="28"/>
        </w:rPr>
      </w:pPr>
      <w:r w:rsidDel="00000000" w:rsidR="00000000" w:rsidRPr="00000000">
        <w:rPr>
          <w:color w:val="000000"/>
          <w:sz w:val="28"/>
          <w:szCs w:val="28"/>
          <w:rtl w:val="0"/>
        </w:rPr>
        <w:t xml:space="preserve">____________________________________________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surname, first name, patronymic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Deadline for submission of the completed thesis “____” ______ 202__</w:t>
      </w:r>
    </w:p>
    <w:p w:rsidR="00000000" w:rsidDel="00000000" w:rsidP="00000000" w:rsidRDefault="00000000" w:rsidRPr="00000000" w14:paraId="0000035A">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Initial data: materials from professional and pre-graduation internship, textbooks, monographs, methodological guidelines, Internet resources, periodicals on the research topic</w:t>
      </w:r>
    </w:p>
    <w:p w:rsidR="00000000" w:rsidDel="00000000" w:rsidP="00000000" w:rsidRDefault="00000000" w:rsidRPr="00000000" w14:paraId="0000035B">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Required Graphical and Analytical Materials for the Research Topic: _____</w:t>
      </w:r>
    </w:p>
    <w:p w:rsidR="00000000" w:rsidDel="00000000" w:rsidP="00000000" w:rsidRDefault="00000000" w:rsidRPr="00000000" w14:paraId="0000035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List of graphical materials: _____ tables, _____ figures.</w:t>
      </w:r>
    </w:p>
    <w:p w:rsidR="00000000" w:rsidDel="00000000" w:rsidP="00000000" w:rsidRDefault="00000000" w:rsidRPr="00000000" w14:paraId="0000035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Calendar plan for completing the thesis</w:t>
      </w:r>
    </w:p>
    <w:p w:rsidR="00000000" w:rsidDel="00000000" w:rsidP="00000000" w:rsidRDefault="00000000" w:rsidRPr="00000000" w14:paraId="0000035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tbl>
      <w:tblPr>
        <w:tblStyle w:val="Table7"/>
        <w:tblW w:w="9945.0" w:type="dxa"/>
        <w:jc w:val="left"/>
        <w:tblInd w:w="-289.0" w:type="dxa"/>
        <w:tblLayout w:type="fixed"/>
        <w:tblLook w:val="0000"/>
      </w:tblPr>
      <w:tblGrid>
        <w:gridCol w:w="594"/>
        <w:gridCol w:w="6800"/>
        <w:gridCol w:w="1276"/>
        <w:gridCol w:w="1275"/>
        <w:tblGridChange w:id="0">
          <w:tblGrid>
            <w:gridCol w:w="594"/>
            <w:gridCol w:w="6800"/>
            <w:gridCol w:w="1276"/>
            <w:gridCol w:w="1275"/>
          </w:tblGrid>
        </w:tblGridChange>
      </w:tblGrid>
      <w:tr>
        <w:trPr>
          <w:cantSplit w:val="0"/>
          <w:trHeight w:val="439"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F">
            <w:pPr>
              <w:jc w:val="center"/>
              <w:rPr>
                <w:color w:val="000000"/>
              </w:rPr>
            </w:pPr>
            <w:r w:rsidDel="00000000" w:rsidR="00000000" w:rsidRPr="00000000">
              <w:rPr>
                <w:b w:val="1"/>
                <w:bCs w:val="1"/>
                <w:rtl w:val="0"/>
              </w:rPr>
              <w:t xml:space="preserve">No.</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jc w:val="center"/>
              <w:rPr>
                <w:b w:val="1"/>
                <w:bCs w:val="1"/>
                <w:color w:val="000000"/>
              </w:rPr>
            </w:pPr>
            <w:r w:rsidDel="00000000" w:rsidR="00000000" w:rsidRPr="00000000">
              <w:rPr>
                <w:b w:val="1"/>
                <w:bCs w:val="1"/>
                <w:rtl w:val="0"/>
              </w:rPr>
              <w:t xml:space="preserve">Stages of work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1">
            <w:pPr>
              <w:jc w:val="center"/>
              <w:rPr>
                <w:b w:val="1"/>
                <w:bCs w:val="1"/>
                <w:color w:val="000000"/>
              </w:rPr>
            </w:pPr>
            <w:r w:rsidDel="00000000" w:rsidR="00000000" w:rsidRPr="00000000">
              <w:rPr>
                <w:b w:val="1"/>
                <w:bCs w:val="1"/>
                <w:rtl w:val="0"/>
              </w:rPr>
              <w:t xml:space="preserve">Completion deadline</w:t>
            </w:r>
            <w:r w:rsidDel="00000000" w:rsidR="00000000" w:rsidRPr="00000000">
              <w:rPr>
                <w:rtl w:val="0"/>
              </w:rPr>
            </w:r>
          </w:p>
        </w:tc>
      </w:tr>
      <w:tr>
        <w:trPr>
          <w:cantSplit w:val="0"/>
          <w:trHeight w:val="31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Planned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jc w:val="center"/>
              <w:rPr>
                <w:b w:val="1"/>
                <w:bCs w:val="1"/>
                <w:color w:val="000000"/>
              </w:rPr>
            </w:pPr>
            <w:r w:rsidDel="00000000" w:rsidR="00000000" w:rsidRPr="00000000">
              <w:rPr>
                <w:b w:val="1"/>
                <w:bCs w:val="1"/>
                <w:color w:val="000000"/>
                <w:rtl w:val="0"/>
              </w:rPr>
              <w:t xml:space="preserve">Delivered</w:t>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jc w:val="both"/>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Selection of the topic and appointment of the supervisor of the qualification thesis.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jc w:val="both"/>
              <w:rPr>
                <w:color w:val="000000"/>
              </w:rPr>
            </w:pPr>
            <w:r w:rsidDel="00000000" w:rsidR="00000000" w:rsidRPr="00000000">
              <w:rPr>
                <w:rtl w:val="0"/>
              </w:rPr>
            </w:r>
          </w:p>
        </w:tc>
      </w:tr>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jc w:val="both"/>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Approval of the qualification thesis topic.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D">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E">
            <w:pPr>
              <w:jc w:val="both"/>
              <w:rPr>
                <w:color w:val="000000"/>
              </w:rPr>
            </w:pP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jc w:val="both"/>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Receiving the assignment for scientific research and preparing the calendar plan for completion of the qualification thesis, approved by the supervisor.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1">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2">
            <w:pPr>
              <w:jc w:val="both"/>
              <w:rPr>
                <w:color w:val="000000"/>
              </w:rPr>
            </w:pPr>
            <w:r w:rsidDel="00000000" w:rsidR="00000000" w:rsidRPr="00000000">
              <w:rPr>
                <w:rtl w:val="0"/>
              </w:rPr>
            </w:r>
          </w:p>
        </w:tc>
      </w:tr>
      <w:tr>
        <w:trPr>
          <w:cantSplit w:val="0"/>
          <w:trHeight w:val="3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jc w:val="both"/>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Collection and summarization of materials related to the topic.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5">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jc w:val="both"/>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jc w:val="both"/>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8">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Preparation of the first (draft) version of the thesis and submission to the supervisor for review.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9">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A">
            <w:pPr>
              <w:jc w:val="both"/>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jc w:val="both"/>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C">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Revision of the text based on the supervisor’s comments, enhancing the work with additional research conducted during the pre-graduation internship, and submission for re-evaluation.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D">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jc w:val="both"/>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jc w:val="both"/>
              <w:rPr>
                <w:color w:val="000000"/>
              </w:rPr>
            </w:pPr>
            <w:r w:rsidDel="00000000" w:rsidR="00000000" w:rsidRPr="00000000">
              <w:rPr>
                <w:color w:val="000000"/>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0">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Submission of the qualification thesis for registration at the department, reviewing, and preparation of the supervisor’s feedback.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1">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2">
            <w:pPr>
              <w:jc w:val="both"/>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jc w:val="both"/>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4">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Preparation for the defense of the qualification thesis at the meeting of the Examination Commission.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6">
            <w:pPr>
              <w:jc w:val="both"/>
              <w:rPr>
                <w:color w:val="000000"/>
              </w:rPr>
            </w:pPr>
            <w:r w:rsidDel="00000000" w:rsidR="00000000" w:rsidRPr="00000000">
              <w:rPr>
                <w:rtl w:val="0"/>
              </w:rPr>
            </w:r>
          </w:p>
        </w:tc>
      </w:tr>
      <w:tr>
        <w:trPr>
          <w:cantSplit w:val="0"/>
          <w:trHeight w:val="3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jc w:val="both"/>
              <w:rPr>
                <w:color w:val="000000"/>
              </w:rPr>
            </w:pPr>
            <w:r w:rsidDel="00000000" w:rsidR="00000000" w:rsidRPr="00000000">
              <w:rPr>
                <w:color w:val="000000"/>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Defense of the completed qualification thesis.</w:t>
            </w: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9">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A">
            <w:pPr>
              <w:jc w:val="both"/>
              <w:rPr>
                <w:color w:val="000000"/>
              </w:rPr>
            </w:pPr>
            <w:r w:rsidDel="00000000" w:rsidR="00000000" w:rsidRPr="00000000">
              <w:rPr>
                <w:rtl w:val="0"/>
              </w:rPr>
            </w:r>
          </w:p>
        </w:tc>
      </w:tr>
    </w:tbl>
    <w:p w:rsidR="00000000" w:rsidDel="00000000" w:rsidP="00000000" w:rsidRDefault="00000000" w:rsidRPr="00000000" w14:paraId="0000038B">
      <w:pPr>
        <w:jc w:val="both"/>
        <w:rPr>
          <w:color w:val="000000"/>
        </w:rPr>
      </w:pPr>
      <w:r w:rsidDel="00000000" w:rsidR="00000000" w:rsidRPr="00000000">
        <w:rPr>
          <w:rtl w:val="0"/>
        </w:rPr>
      </w:r>
    </w:p>
    <w:p w:rsidR="00000000" w:rsidDel="00000000" w:rsidP="00000000" w:rsidRDefault="00000000" w:rsidRPr="00000000" w14:paraId="0000038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Date of assignment issuance: __________________________</w:t>
      </w:r>
    </w:p>
    <w:p w:rsidR="00000000" w:rsidDel="00000000" w:rsidP="00000000" w:rsidRDefault="00000000" w:rsidRPr="00000000" w14:paraId="0000038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8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Supervisor __________________________ (Full Name)</w:t>
      </w:r>
    </w:p>
    <w:p w:rsidR="00000000" w:rsidDel="00000000" w:rsidP="00000000" w:rsidRDefault="00000000" w:rsidRPr="00000000" w14:paraId="0000038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9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Assignment accepted for execution by</w:t>
      </w:r>
    </w:p>
    <w:p w:rsidR="00000000" w:rsidDel="00000000" w:rsidP="00000000" w:rsidRDefault="00000000" w:rsidRPr="00000000" w14:paraId="0000039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Student __________________________ (Full Name)</w:t>
      </w:r>
    </w:p>
    <w:p w:rsidR="00000000" w:rsidDel="00000000" w:rsidP="00000000" w:rsidRDefault="00000000" w:rsidRPr="00000000" w14:paraId="00000392">
      <w:pPr>
        <w:spacing w:after="160" w:line="278.00000000000006" w:lineRule="auto"/>
        <w:jc w:val="center"/>
        <w:rPr>
          <w:b w:val="0"/>
          <w:bCs w:val="0"/>
          <w:color w:val="000000"/>
          <w:sz w:val="28"/>
          <w:szCs w:val="28"/>
        </w:rPr>
      </w:pP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A1">
      <w:pPr>
        <w:ind w:right="0" w:firstLine="709"/>
        <w:jc w:val="cente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A2">
      <w:pPr>
        <w:ind w:right="0" w:firstLine="709"/>
        <w:jc w:val="right"/>
        <w:rPr>
          <w:b w:val="1"/>
          <w:bCs w:val="1"/>
          <w:color w:val="000000"/>
          <w:sz w:val="28"/>
          <w:szCs w:val="28"/>
        </w:rPr>
      </w:pPr>
      <w:r w:rsidDel="00000000" w:rsidR="00000000" w:rsidRPr="00000000">
        <w:rPr>
          <w:b w:val="1"/>
          <w:bCs w:val="1"/>
          <w:color w:val="000000"/>
          <w:sz w:val="28"/>
          <w:szCs w:val="28"/>
          <w:rtl w:val="0"/>
        </w:rPr>
        <w:t xml:space="preserve">Appendix C</w:t>
      </w:r>
    </w:p>
    <w:p w:rsidR="00000000" w:rsidDel="00000000" w:rsidP="00000000" w:rsidRDefault="00000000" w:rsidRPr="00000000" w14:paraId="000003A3">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A4">
      <w:pPr>
        <w:ind w:right="0" w:firstLine="709"/>
        <w:jc w:val="center"/>
        <w:rPr>
          <w:b w:val="1"/>
          <w:bCs w:val="1"/>
          <w:color w:val="000000"/>
          <w:sz w:val="28"/>
          <w:szCs w:val="28"/>
        </w:rPr>
      </w:pPr>
      <w:r w:rsidDel="00000000" w:rsidR="00000000" w:rsidRPr="00000000">
        <w:rPr>
          <w:b w:val="1"/>
          <w:bCs w:val="1"/>
          <w:color w:val="000000"/>
          <w:sz w:val="28"/>
          <w:szCs w:val="28"/>
          <w:rtl w:val="0"/>
        </w:rPr>
        <w:t xml:space="preserve">ABSTRACTS</w:t>
      </w:r>
    </w:p>
    <w:p w:rsidR="00000000" w:rsidDel="00000000" w:rsidP="00000000" w:rsidRDefault="00000000" w:rsidRPr="00000000" w14:paraId="000003A5">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A6">
      <w:pPr>
        <w:ind w:right="0" w:firstLine="709"/>
        <w:jc w:val="both"/>
        <w:rPr>
          <w:b w:val="1"/>
          <w:bCs w:val="1"/>
          <w:i w:val="1"/>
          <w:iCs w:val="1"/>
          <w:color w:val="000000"/>
          <w:sz w:val="28"/>
          <w:szCs w:val="28"/>
          <w:u w:val="single"/>
        </w:rPr>
      </w:pPr>
      <w:r w:rsidDel="00000000" w:rsidR="00000000" w:rsidRPr="00000000">
        <w:rPr>
          <w:b w:val="1"/>
          <w:bCs w:val="1"/>
          <w:color w:val="000000"/>
          <w:sz w:val="28"/>
          <w:szCs w:val="28"/>
          <w:rtl w:val="0"/>
        </w:rPr>
        <w:t xml:space="preserve">Shyshkova Viola Arturivna. "Organizational and economic support for innovative development of an enterprise" Manuscript.</w:t>
      </w:r>
      <w:r w:rsidDel="00000000" w:rsidR="00000000" w:rsidRPr="00000000">
        <w:rPr>
          <w:rtl w:val="0"/>
        </w:rPr>
      </w:r>
    </w:p>
    <w:p w:rsidR="00000000" w:rsidDel="00000000" w:rsidP="00000000" w:rsidRDefault="00000000" w:rsidRPr="00000000" w14:paraId="000003A7">
      <w:pPr>
        <w:ind w:right="0" w:firstLine="709"/>
        <w:jc w:val="both"/>
        <w:rPr>
          <w:i w:val="1"/>
          <w:iCs w:val="1"/>
          <w:color w:val="000000"/>
          <w:sz w:val="28"/>
          <w:szCs w:val="28"/>
        </w:rPr>
      </w:pPr>
      <w:r w:rsidDel="00000000" w:rsidR="00000000" w:rsidRPr="00000000">
        <w:rPr>
          <w:i w:val="1"/>
          <w:iCs w:val="1"/>
          <w:color w:val="000000"/>
          <w:sz w:val="28"/>
          <w:szCs w:val="28"/>
          <w:rtl w:val="0"/>
        </w:rPr>
        <w:t xml:space="preserve">Thesis for obtaining the educational degree "Master".  Interregional Academy of Personnel Management. Kyiv, 2025.</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Relevance of the research topic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is that in the conditions of a changing global and domestic environment, the key factor in the competitiveness of industrial enterprises is the effective management of its innovative development based on monitoring the level of innovation of the enterprise, target quantitative and qualitative indicators.</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Aim of work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consists in analyzing the organizational and economic support of innovative development as the basis for the innovative development of the enterprise and developing proposals for improving the organizational and economic support of innovative development.</w:t>
      </w:r>
    </w:p>
    <w:p w:rsidR="00000000" w:rsidDel="00000000" w:rsidP="00000000" w:rsidRDefault="00000000" w:rsidRPr="00000000" w14:paraId="000003AA">
      <w:pPr>
        <w:ind w:right="0" w:firstLine="709"/>
        <w:jc w:val="both"/>
        <w:rPr>
          <w:color w:val="000000"/>
          <w:sz w:val="28"/>
          <w:szCs w:val="28"/>
        </w:rPr>
      </w:pPr>
      <w:r w:rsidDel="00000000" w:rsidR="00000000" w:rsidRPr="00000000">
        <w:rPr>
          <w:color w:val="000000"/>
          <w:sz w:val="28"/>
          <w:szCs w:val="28"/>
          <w:rtl w:val="0"/>
        </w:rPr>
        <w:t xml:space="preserve">The work used such research methods as a systems approach, methods of economic and statistical analysis, grouping, graphic modeling of organizational structures, and expert assessment.</w:t>
      </w:r>
    </w:p>
    <w:p w:rsidR="00000000" w:rsidDel="00000000" w:rsidP="00000000" w:rsidRDefault="00000000" w:rsidRPr="00000000" w14:paraId="000003AB">
      <w:pPr>
        <w:ind w:right="0" w:firstLine="709"/>
        <w:jc w:val="both"/>
        <w:rPr>
          <w:color w:val="000000"/>
          <w:sz w:val="28"/>
          <w:szCs w:val="28"/>
        </w:rPr>
      </w:pPr>
      <w:r w:rsidDel="00000000" w:rsidR="00000000" w:rsidRPr="00000000">
        <w:rPr>
          <w:b w:val="1"/>
          <w:bCs w:val="1"/>
          <w:color w:val="000000"/>
          <w:sz w:val="28"/>
          <w:szCs w:val="28"/>
          <w:rtl w:val="0"/>
        </w:rPr>
        <w:t xml:space="preserve">Keywords: </w:t>
      </w:r>
      <w:r w:rsidDel="00000000" w:rsidR="00000000" w:rsidRPr="00000000">
        <w:rPr>
          <w:i w:val="1"/>
          <w:iCs w:val="1"/>
          <w:color w:val="000000"/>
          <w:sz w:val="28"/>
          <w:szCs w:val="28"/>
          <w:rtl w:val="0"/>
        </w:rPr>
        <w:t xml:space="preserve">innovation, innovative activity, innovative development, organizational and economic support.</w:t>
      </w:r>
      <w:r w:rsidDel="00000000" w:rsidR="00000000" w:rsidRPr="00000000">
        <w:rPr>
          <w:color w:val="000000"/>
          <w:sz w:val="28"/>
          <w:szCs w:val="28"/>
          <w:rtl w:val="0"/>
        </w:rPr>
        <w:t xml:space="preserve">.</w:t>
      </w:r>
    </w:p>
    <w:p w:rsidR="00000000" w:rsidDel="00000000" w:rsidP="00000000" w:rsidRDefault="00000000" w:rsidRPr="00000000" w14:paraId="000003AC">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AD">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AE">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0">
      <w:pPr>
        <w:widowControl w:val="1"/>
        <w:rPr>
          <w:b w:val="1"/>
          <w:bCs w:val="1"/>
          <w:i w:val="1"/>
          <w:i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B1">
      <w:pPr>
        <w:ind w:right="0" w:firstLine="709"/>
        <w:jc w:val="right"/>
        <w:rPr>
          <w:b w:val="1"/>
          <w:bCs w:val="1"/>
          <w:color w:val="000000"/>
          <w:sz w:val="28"/>
          <w:szCs w:val="28"/>
        </w:rPr>
      </w:pPr>
      <w:r w:rsidDel="00000000" w:rsidR="00000000" w:rsidRPr="00000000">
        <w:rPr>
          <w:b w:val="1"/>
          <w:bCs w:val="1"/>
          <w:color w:val="000000"/>
          <w:sz w:val="28"/>
          <w:szCs w:val="28"/>
          <w:rtl w:val="0"/>
        </w:rPr>
        <w:t xml:space="preserve">Appendix D</w:t>
      </w:r>
    </w:p>
    <w:p w:rsidR="00000000" w:rsidDel="00000000" w:rsidP="00000000" w:rsidRDefault="00000000" w:rsidRPr="00000000" w14:paraId="000003B2">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B3">
      <w:pPr>
        <w:pBdr>
          <w:top w:space="0" w:sz="0" w:val="nil"/>
          <w:left w:space="0" w:sz="0" w:val="nil"/>
          <w:bottom w:space="0" w:sz="0" w:val="nil"/>
          <w:right w:space="0" w:sz="0" w:val="nil"/>
          <w:between w:space="0" w:sz="0" w:val="nil"/>
        </w:pBdr>
        <w:tabs>
          <w:tab w:val="left" w:leader="none" w:pos="9356"/>
        </w:tabs>
        <w:ind w:firstLine="706"/>
        <w:jc w:val="center"/>
        <w:rPr>
          <w:i w:val="1"/>
          <w:iCs w:val="1"/>
          <w:color w:val="000000"/>
          <w:sz w:val="28"/>
          <w:szCs w:val="28"/>
        </w:rPr>
      </w:pPr>
      <w:r w:rsidDel="00000000" w:rsidR="00000000" w:rsidRPr="00000000">
        <w:rPr>
          <w:i w:val="1"/>
          <w:iCs w:val="1"/>
          <w:color w:val="000000"/>
          <w:sz w:val="28"/>
          <w:szCs w:val="28"/>
          <w:rtl w:val="0"/>
        </w:rPr>
        <w:t xml:space="preserve">Sample format of the Table of Contents for the qualification thesis</w:t>
      </w:r>
    </w:p>
    <w:p w:rsidR="00000000" w:rsidDel="00000000" w:rsidP="00000000" w:rsidRDefault="00000000" w:rsidRPr="00000000" w14:paraId="000003B4">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3B5">
      <w:pPr>
        <w:ind w:right="0"/>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b w:val="1"/>
          <w:bCs w:val="1"/>
          <w:sz w:val="28"/>
          <w:szCs w:val="28"/>
          <w:rtl w:val="0"/>
        </w:rPr>
        <w:t xml:space="preserve">Organization of control over the economic activities of the enterprise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3B6">
      <w:pPr>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w:t>
      </w:r>
    </w:p>
    <w:p w:rsidR="00000000" w:rsidDel="00000000" w:rsidP="00000000" w:rsidRDefault="00000000" w:rsidRPr="00000000" w14:paraId="000003B8">
      <w:pPr>
        <w:ind w:right="0"/>
        <w:jc w:val="both"/>
        <w:rPr>
          <w:b w:val="1"/>
          <w:bCs w:val="1"/>
          <w:sz w:val="28"/>
          <w:szCs w:val="28"/>
        </w:rPr>
      </w:pPr>
      <w:r w:rsidDel="00000000" w:rsidR="00000000" w:rsidRPr="00000000">
        <w:rPr>
          <w:b w:val="1"/>
          <w:bCs w:val="1"/>
          <w:smallCaps w:val="1"/>
          <w:sz w:val="28"/>
          <w:szCs w:val="28"/>
          <w:rtl w:val="0"/>
        </w:rPr>
        <w:t xml:space="preserve">INTRODUCTION.</w:t>
      </w:r>
      <w:r w:rsidDel="00000000" w:rsidR="00000000" w:rsidRPr="00000000">
        <w:rPr>
          <w:b w:val="1"/>
          <w:bCs w:val="1"/>
          <w:sz w:val="28"/>
          <w:szCs w:val="28"/>
          <w:rtl w:val="0"/>
        </w:rPr>
        <w:t xml:space="preserve">...............................................................................……..…3</w:t>
      </w:r>
    </w:p>
    <w:p w:rsidR="00000000" w:rsidDel="00000000" w:rsidP="00000000" w:rsidRDefault="00000000" w:rsidRPr="00000000" w14:paraId="000003B9">
      <w:pPr>
        <w:ind w:right="0"/>
        <w:jc w:val="both"/>
        <w:rPr>
          <w:b w:val="1"/>
          <w:bCs w:val="1"/>
          <w:sz w:val="28"/>
          <w:szCs w:val="28"/>
        </w:rPr>
      </w:pPr>
      <w:r w:rsidDel="00000000" w:rsidR="00000000" w:rsidRPr="00000000">
        <w:rPr>
          <w:b w:val="1"/>
          <w:bCs w:val="1"/>
          <w:smallCaps w:val="1"/>
          <w:sz w:val="28"/>
          <w:szCs w:val="28"/>
          <w:rtl w:val="0"/>
        </w:rPr>
        <w:t xml:space="preserve">SECTION I. THEORETICAL AND METHODOLOGICAL FOUNDATIONS OF THE ORGANIZATION OF CONTROL IN ENTERPRISE MANAGEMENT</w:t>
      </w:r>
      <w:r w:rsidDel="00000000" w:rsidR="00000000" w:rsidRPr="00000000">
        <w:rPr>
          <w:sz w:val="28"/>
          <w:szCs w:val="28"/>
          <w:rtl w:val="0"/>
        </w:rPr>
        <w:t xml:space="preserve">.....................................6</w:t>
      </w:r>
      <w:r w:rsidDel="00000000" w:rsidR="00000000" w:rsidRPr="00000000">
        <w:rPr>
          <w:rtl w:val="0"/>
        </w:rPr>
      </w:r>
    </w:p>
    <w:p w:rsidR="00000000" w:rsidDel="00000000" w:rsidP="00000000" w:rsidRDefault="00000000" w:rsidRPr="00000000" w14:paraId="000003BA">
      <w:pPr>
        <w:ind w:right="0"/>
        <w:jc w:val="both"/>
        <w:rPr>
          <w:sz w:val="28"/>
          <w:szCs w:val="28"/>
        </w:rPr>
      </w:pPr>
      <w:r w:rsidDel="00000000" w:rsidR="00000000" w:rsidRPr="00000000">
        <w:rPr>
          <w:sz w:val="28"/>
          <w:szCs w:val="28"/>
          <w:rtl w:val="0"/>
        </w:rPr>
        <w:t xml:space="preserve">1.1.Definition of the essence, functions and significance of control for  effective management…………………………………………………………………....6</w:t>
      </w:r>
    </w:p>
    <w:p w:rsidR="00000000" w:rsidDel="00000000" w:rsidP="00000000" w:rsidRDefault="00000000" w:rsidRPr="00000000" w14:paraId="000003BB">
      <w:pPr>
        <w:ind w:right="0"/>
        <w:jc w:val="both"/>
        <w:rPr>
          <w:sz w:val="28"/>
          <w:szCs w:val="28"/>
        </w:rPr>
      </w:pPr>
      <w:r w:rsidDel="00000000" w:rsidR="00000000" w:rsidRPr="00000000">
        <w:rPr>
          <w:sz w:val="28"/>
          <w:szCs w:val="28"/>
          <w:rtl w:val="0"/>
        </w:rPr>
        <w:t xml:space="preserve">1.2. Classification of management control.......................................................18</w:t>
      </w:r>
    </w:p>
    <w:p w:rsidR="00000000" w:rsidDel="00000000" w:rsidP="00000000" w:rsidRDefault="00000000" w:rsidRPr="00000000" w14:paraId="000003BC">
      <w:pPr>
        <w:ind w:right="0"/>
        <w:jc w:val="both"/>
        <w:rPr>
          <w:sz w:val="28"/>
          <w:szCs w:val="28"/>
        </w:rPr>
      </w:pPr>
      <w:r w:rsidDel="00000000" w:rsidR="00000000" w:rsidRPr="00000000">
        <w:rPr>
          <w:sz w:val="28"/>
          <w:szCs w:val="28"/>
          <w:rtl w:val="0"/>
        </w:rPr>
        <w:t xml:space="preserve">1.3. Organization of internal control of the enterprise…………………...........29</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Conclusions to the first chapter...........................................................................40</w:t>
      </w:r>
    </w:p>
    <w:p w:rsidR="00000000" w:rsidDel="00000000" w:rsidP="00000000" w:rsidRDefault="00000000" w:rsidRPr="00000000" w14:paraId="000003BE">
      <w:pPr>
        <w:ind w:right="0"/>
        <w:jc w:val="both"/>
        <w:rPr>
          <w:b w:val="1"/>
          <w:bCs w:val="1"/>
          <w:smallCaps w:val="1"/>
          <w:sz w:val="28"/>
          <w:szCs w:val="28"/>
        </w:rPr>
      </w:pPr>
      <w:r w:rsidDel="00000000" w:rsidR="00000000" w:rsidRPr="00000000">
        <w:rPr>
          <w:rtl w:val="0"/>
        </w:rPr>
      </w:r>
    </w:p>
    <w:p w:rsidR="00000000" w:rsidDel="00000000" w:rsidP="00000000" w:rsidRDefault="00000000" w:rsidRPr="00000000" w14:paraId="000003BF">
      <w:pPr>
        <w:ind w:right="0"/>
        <w:jc w:val="both"/>
        <w:rPr>
          <w:b w:val="1"/>
          <w:bCs w:val="1"/>
          <w:smallCaps w:val="1"/>
          <w:sz w:val="28"/>
          <w:szCs w:val="28"/>
        </w:rPr>
      </w:pPr>
      <w:r w:rsidDel="00000000" w:rsidR="00000000" w:rsidRPr="00000000">
        <w:rPr>
          <w:b w:val="1"/>
          <w:bCs w:val="1"/>
          <w:smallCaps w:val="1"/>
          <w:sz w:val="28"/>
          <w:szCs w:val="28"/>
          <w:rtl w:val="0"/>
        </w:rPr>
        <w:t xml:space="preserve">SECTION II. ANALYSIS OF THE ORGANIZATION OF CONTROL IN MANAGEMENT</w:t>
      </w:r>
    </w:p>
    <w:p w:rsidR="00000000" w:rsidDel="00000000" w:rsidP="00000000" w:rsidRDefault="00000000" w:rsidRPr="00000000" w14:paraId="000003C0">
      <w:pPr>
        <w:ind w:right="0"/>
        <w:jc w:val="both"/>
        <w:rPr>
          <w:b w:val="1"/>
          <w:bCs w:val="1"/>
          <w:sz w:val="28"/>
          <w:szCs w:val="28"/>
        </w:rPr>
      </w:pPr>
      <w:r w:rsidDel="00000000" w:rsidR="00000000" w:rsidRPr="00000000">
        <w:rPr>
          <w:b w:val="1"/>
          <w:bCs w:val="1"/>
          <w:smallCaps w:val="1"/>
          <w:sz w:val="28"/>
          <w:szCs w:val="28"/>
          <w:rtl w:val="0"/>
        </w:rPr>
        <w:t xml:space="preserve">LLC "AUCHAN UKRAINE HYPERMARKET"</w:t>
      </w:r>
      <w:r w:rsidDel="00000000" w:rsidR="00000000" w:rsidRPr="00000000">
        <w:rPr>
          <w:smallCaps w:val="1"/>
          <w:sz w:val="28"/>
          <w:szCs w:val="28"/>
          <w:rtl w:val="0"/>
        </w:rPr>
        <w:t xml:space="preserve">.........................................</w:t>
      </w:r>
      <w:r w:rsidDel="00000000" w:rsidR="00000000" w:rsidRPr="00000000">
        <w:rPr>
          <w:sz w:val="28"/>
          <w:szCs w:val="28"/>
          <w:rtl w:val="0"/>
        </w:rPr>
        <w:t xml:space="preserve">43</w:t>
      </w:r>
      <w:r w:rsidDel="00000000" w:rsidR="00000000" w:rsidRPr="00000000">
        <w:rPr>
          <w:rtl w:val="0"/>
        </w:rPr>
      </w:r>
    </w:p>
    <w:p w:rsidR="00000000" w:rsidDel="00000000" w:rsidP="00000000" w:rsidRDefault="00000000" w:rsidRPr="00000000" w14:paraId="000003C1">
      <w:pPr>
        <w:ind w:right="0"/>
        <w:jc w:val="both"/>
        <w:rPr>
          <w:sz w:val="28"/>
          <w:szCs w:val="28"/>
        </w:rPr>
      </w:pPr>
      <w:r w:rsidDel="00000000" w:rsidR="00000000" w:rsidRPr="00000000">
        <w:rPr>
          <w:smallCaps w:val="1"/>
          <w:sz w:val="28"/>
          <w:szCs w:val="28"/>
          <w:rtl w:val="0"/>
        </w:rPr>
        <w:t xml:space="preserve">2.1.</w:t>
      </w:r>
      <w:r w:rsidDel="00000000" w:rsidR="00000000" w:rsidRPr="00000000">
        <w:rPr>
          <w:sz w:val="28"/>
          <w:szCs w:val="28"/>
          <w:rtl w:val="0"/>
        </w:rPr>
        <w:t xml:space="preserve">General economic and organizational characteristics of the enterprise’s activities……………………………………………………………………..…..43</w:t>
      </w:r>
    </w:p>
    <w:p w:rsidR="00000000" w:rsidDel="00000000" w:rsidP="00000000" w:rsidRDefault="00000000" w:rsidRPr="00000000" w14:paraId="000003C2">
      <w:pPr>
        <w:ind w:right="0"/>
        <w:jc w:val="both"/>
        <w:rPr>
          <w:sz w:val="28"/>
          <w:szCs w:val="28"/>
        </w:rPr>
      </w:pPr>
      <w:r w:rsidDel="00000000" w:rsidR="00000000" w:rsidRPr="00000000">
        <w:rPr>
          <w:sz w:val="28"/>
          <w:szCs w:val="28"/>
          <w:rtl w:val="0"/>
        </w:rPr>
        <w:t xml:space="preserve">2.2. Assessment of the financial results of the enterprise……………………...50</w:t>
      </w:r>
    </w:p>
    <w:p w:rsidR="00000000" w:rsidDel="00000000" w:rsidP="00000000" w:rsidRDefault="00000000" w:rsidRPr="00000000" w14:paraId="000003C3">
      <w:pPr>
        <w:ind w:right="0"/>
        <w:jc w:val="both"/>
        <w:rPr>
          <w:sz w:val="28"/>
          <w:szCs w:val="28"/>
        </w:rPr>
      </w:pPr>
      <w:r w:rsidDel="00000000" w:rsidR="00000000" w:rsidRPr="00000000">
        <w:rPr>
          <w:smallCaps w:val="1"/>
          <w:sz w:val="28"/>
          <w:szCs w:val="28"/>
          <w:rtl w:val="0"/>
        </w:rPr>
        <w:t xml:space="preserve">2.3.</w:t>
      </w:r>
      <w:r w:rsidDel="00000000" w:rsidR="00000000" w:rsidRPr="00000000">
        <w:rPr>
          <w:sz w:val="28"/>
          <w:szCs w:val="28"/>
          <w:rtl w:val="0"/>
        </w:rPr>
        <w:t xml:space="preserve">The process of organizing internal control at the enterprise.......................58</w:t>
      </w:r>
    </w:p>
    <w:p w:rsidR="00000000" w:rsidDel="00000000" w:rsidP="00000000" w:rsidRDefault="00000000" w:rsidRPr="00000000" w14:paraId="000003C4">
      <w:pPr>
        <w:ind w:right="0"/>
        <w:jc w:val="both"/>
        <w:rPr>
          <w:sz w:val="28"/>
          <w:szCs w:val="28"/>
        </w:rPr>
      </w:pPr>
      <w:r w:rsidDel="00000000" w:rsidR="00000000" w:rsidRPr="00000000">
        <w:rPr>
          <w:sz w:val="28"/>
          <w:szCs w:val="28"/>
          <w:rtl w:val="0"/>
        </w:rPr>
        <w:t xml:space="preserve">Conclusions to the second chapter.....................................................................69</w:t>
      </w:r>
    </w:p>
    <w:p w:rsidR="00000000" w:rsidDel="00000000" w:rsidP="00000000" w:rsidRDefault="00000000" w:rsidRPr="00000000" w14:paraId="000003C5">
      <w:pPr>
        <w:ind w:right="0"/>
        <w:jc w:val="both"/>
        <w:rPr>
          <w:sz w:val="28"/>
          <w:szCs w:val="28"/>
        </w:rPr>
      </w:pPr>
      <w:r w:rsidDel="00000000" w:rsidR="00000000" w:rsidRPr="00000000">
        <w:rPr>
          <w:rtl w:val="0"/>
        </w:rPr>
      </w:r>
    </w:p>
    <w:p w:rsidR="00000000" w:rsidDel="00000000" w:rsidP="00000000" w:rsidRDefault="00000000" w:rsidRPr="00000000" w14:paraId="000003C6">
      <w:pPr>
        <w:ind w:right="0"/>
        <w:jc w:val="both"/>
        <w:rPr>
          <w:b w:val="1"/>
          <w:bCs w:val="1"/>
          <w:smallCaps w:val="1"/>
          <w:sz w:val="28"/>
          <w:szCs w:val="28"/>
        </w:rPr>
      </w:pPr>
      <w:r w:rsidDel="00000000" w:rsidR="00000000" w:rsidRPr="00000000">
        <w:rPr>
          <w:b w:val="1"/>
          <w:bCs w:val="1"/>
          <w:smallCaps w:val="1"/>
          <w:sz w:val="28"/>
          <w:szCs w:val="28"/>
          <w:rtl w:val="0"/>
        </w:rPr>
        <w:t xml:space="preserve">SECTION III. WAYS TO IMPROVE THE ORGANIZATION OF CONTROL</w:t>
      </w:r>
    </w:p>
    <w:p w:rsidR="00000000" w:rsidDel="00000000" w:rsidP="00000000" w:rsidRDefault="00000000" w:rsidRPr="00000000" w14:paraId="000003C7">
      <w:pPr>
        <w:ind w:right="0"/>
        <w:jc w:val="both"/>
        <w:rPr>
          <w:b w:val="1"/>
          <w:bCs w:val="1"/>
          <w:sz w:val="28"/>
          <w:szCs w:val="28"/>
        </w:rPr>
      </w:pPr>
      <w:r w:rsidDel="00000000" w:rsidR="00000000" w:rsidRPr="00000000">
        <w:rPr>
          <w:b w:val="1"/>
          <w:bCs w:val="1"/>
          <w:smallCaps w:val="1"/>
          <w:sz w:val="28"/>
          <w:szCs w:val="28"/>
          <w:rtl w:val="0"/>
        </w:rPr>
        <w:t xml:space="preserve">IN THE MANAGEMENT OF LLC "AUCHAN UKRAINE HYPERMARKET"</w:t>
      </w:r>
      <w:r w:rsidDel="00000000" w:rsidR="00000000" w:rsidRPr="00000000">
        <w:rPr>
          <w:sz w:val="28"/>
          <w:szCs w:val="28"/>
          <w:rtl w:val="0"/>
        </w:rPr>
        <w:t xml:space="preserve">…….………………………………………………………....72</w:t>
      </w:r>
      <w:r w:rsidDel="00000000" w:rsidR="00000000" w:rsidRPr="00000000">
        <w:rPr>
          <w:rtl w:val="0"/>
        </w:rPr>
      </w:r>
    </w:p>
    <w:p w:rsidR="00000000" w:rsidDel="00000000" w:rsidP="00000000" w:rsidRDefault="00000000" w:rsidRPr="00000000" w14:paraId="000003C8">
      <w:pPr>
        <w:ind w:right="0"/>
        <w:jc w:val="both"/>
        <w:rPr>
          <w:sz w:val="28"/>
          <w:szCs w:val="28"/>
        </w:rPr>
      </w:pPr>
      <w:r w:rsidDel="00000000" w:rsidR="00000000" w:rsidRPr="00000000">
        <w:rPr>
          <w:sz w:val="28"/>
          <w:szCs w:val="28"/>
          <w:rtl w:val="0"/>
        </w:rPr>
        <w:t xml:space="preserve">3.1.Creating a controlling service at the enterprise………………………………....72</w:t>
      </w:r>
    </w:p>
    <w:p w:rsidR="00000000" w:rsidDel="00000000" w:rsidP="00000000" w:rsidRDefault="00000000" w:rsidRPr="00000000" w14:paraId="000003C9">
      <w:pPr>
        <w:ind w:right="0"/>
        <w:jc w:val="both"/>
        <w:rPr>
          <w:sz w:val="28"/>
          <w:szCs w:val="28"/>
        </w:rPr>
      </w:pPr>
      <w:r w:rsidDel="00000000" w:rsidR="00000000" w:rsidRPr="00000000">
        <w:rPr>
          <w:sz w:val="28"/>
          <w:szCs w:val="28"/>
          <w:rtl w:val="0"/>
        </w:rPr>
        <w:t xml:space="preserve">3.2. Proposals for the use of automated systems and information technology to improve efficiency</w:t>
      </w:r>
    </w:p>
    <w:p w:rsidR="00000000" w:rsidDel="00000000" w:rsidP="00000000" w:rsidRDefault="00000000" w:rsidRPr="00000000" w14:paraId="000003CA">
      <w:pPr>
        <w:ind w:right="0"/>
        <w:jc w:val="both"/>
        <w:rPr>
          <w:sz w:val="28"/>
          <w:szCs w:val="28"/>
        </w:rPr>
      </w:pPr>
      <w:r w:rsidDel="00000000" w:rsidR="00000000" w:rsidRPr="00000000">
        <w:rPr>
          <w:sz w:val="28"/>
          <w:szCs w:val="28"/>
          <w:rtl w:val="0"/>
        </w:rPr>
        <w:t xml:space="preserve">implementation of internal control………………………….79</w:t>
      </w:r>
    </w:p>
    <w:p w:rsidR="00000000" w:rsidDel="00000000" w:rsidP="00000000" w:rsidRDefault="00000000" w:rsidRPr="00000000" w14:paraId="000003CB">
      <w:pPr>
        <w:ind w:right="0"/>
        <w:jc w:val="both"/>
        <w:rPr>
          <w:sz w:val="28"/>
          <w:szCs w:val="28"/>
        </w:rPr>
      </w:pPr>
      <w:r w:rsidDel="00000000" w:rsidR="00000000" w:rsidRPr="00000000">
        <w:rPr>
          <w:sz w:val="28"/>
          <w:szCs w:val="28"/>
          <w:rtl w:val="0"/>
        </w:rPr>
        <w:t xml:space="preserve">3.3. A set of control measures to reduce theft products by customers and company personnel………………………………..87</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3.4. Determination of the economic and social effect of proposed measures...101</w:t>
      </w:r>
    </w:p>
    <w:p w:rsidR="00000000" w:rsidDel="00000000" w:rsidP="00000000" w:rsidRDefault="00000000" w:rsidRPr="00000000" w14:paraId="000003CD">
      <w:pPr>
        <w:ind w:right="0"/>
        <w:jc w:val="both"/>
        <w:rPr>
          <w:sz w:val="28"/>
          <w:szCs w:val="28"/>
        </w:rPr>
      </w:pPr>
      <w:r w:rsidDel="00000000" w:rsidR="00000000" w:rsidRPr="00000000">
        <w:rPr>
          <w:sz w:val="28"/>
          <w:szCs w:val="28"/>
          <w:rtl w:val="0"/>
        </w:rPr>
        <w:t xml:space="preserve">Conclusions to the third chapter.......................................................106</w:t>
      </w:r>
    </w:p>
    <w:p w:rsidR="00000000" w:rsidDel="00000000" w:rsidP="00000000" w:rsidRDefault="00000000" w:rsidRPr="00000000" w14:paraId="000003CE">
      <w:pPr>
        <w:ind w:right="0"/>
        <w:jc w:val="both"/>
        <w:rPr>
          <w:sz w:val="28"/>
          <w:szCs w:val="28"/>
        </w:rPr>
      </w:pPr>
      <w:r w:rsidDel="00000000" w:rsidR="00000000" w:rsidRPr="00000000">
        <w:rPr>
          <w:rtl w:val="0"/>
        </w:rPr>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48"/>
          <w:tab w:val="left" w:leader="none" w:pos="94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CONCLUSIONS………………………………………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..........................108</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48"/>
          <w:tab w:val="left" w:leader="none" w:pos="9468"/>
        </w:tabs>
        <w:spacing w:after="0" w:before="0" w:line="240" w:lineRule="auto"/>
        <w:ind w:left="0" w:right="0" w:firstLine="0"/>
        <w:jc w:val="both"/>
        <w:rPr>
          <w:rFonts w:ascii="Times New Roman" w:cs="Times New Roman" w:eastAsia="Times New Roman" w:hAnsi="Times New Roman"/>
          <w:b w:val="1"/>
          <w:bCs w:val="1"/>
          <w:i w:val="0"/>
          <w:iCs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LIST OF REFERENCES............................................................................114</w:t>
      </w:r>
    </w:p>
    <w:p w:rsidR="00000000" w:rsidDel="00000000" w:rsidP="00000000" w:rsidRDefault="00000000" w:rsidRPr="00000000" w14:paraId="000003D1">
      <w:pPr>
        <w:ind w:right="0"/>
        <w:jc w:val="both"/>
        <w:rPr>
          <w:b w:val="1"/>
          <w:bCs w:val="1"/>
          <w:smallCaps w:val="1"/>
          <w:sz w:val="28"/>
          <w:szCs w:val="28"/>
        </w:rPr>
      </w:pPr>
      <w:r w:rsidDel="00000000" w:rsidR="00000000" w:rsidRPr="00000000">
        <w:rPr>
          <w:b w:val="1"/>
          <w:bCs w:val="1"/>
          <w:smallCaps w:val="1"/>
          <w:sz w:val="28"/>
          <w:szCs w:val="28"/>
          <w:rtl w:val="0"/>
        </w:rPr>
        <w:t xml:space="preserve">APPENDICES..............................................................................................123</w:t>
      </w:r>
    </w:p>
    <w:p w:rsidR="00000000" w:rsidDel="00000000" w:rsidP="00000000" w:rsidRDefault="00000000" w:rsidRPr="00000000" w14:paraId="000003D2">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D3">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D4">
      <w:pPr>
        <w:widowControl w:val="1"/>
        <w:rPr>
          <w:b w:val="1"/>
          <w:b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D5">
      <w:pPr>
        <w:ind w:right="0" w:firstLine="709"/>
        <w:jc w:val="right"/>
        <w:rPr>
          <w:color w:val="000000"/>
          <w:sz w:val="28"/>
          <w:szCs w:val="28"/>
        </w:rPr>
      </w:pPr>
      <w:r w:rsidDel="00000000" w:rsidR="00000000" w:rsidRPr="00000000">
        <w:rPr>
          <w:color w:val="000000"/>
          <w:sz w:val="28"/>
          <w:szCs w:val="28"/>
          <w:rtl w:val="0"/>
        </w:rPr>
        <w:t xml:space="preserve">Appendix E</w:t>
      </w:r>
    </w:p>
    <w:p w:rsidR="00000000" w:rsidDel="00000000" w:rsidP="00000000" w:rsidRDefault="00000000" w:rsidRPr="00000000" w14:paraId="000003D6">
      <w:pPr>
        <w:widowControl w:val="1"/>
        <w:rPr>
          <w:b w:val="1"/>
          <w:bCs w:val="1"/>
          <w:color w:val="000000"/>
          <w:sz w:val="28"/>
          <w:szCs w:val="28"/>
        </w:rPr>
      </w:pPr>
      <w:r w:rsidDel="00000000" w:rsidR="00000000" w:rsidRPr="00000000">
        <w:rPr>
          <w:rtl w:val="0"/>
        </w:rPr>
      </w:r>
    </w:p>
    <w:p w:rsidR="00000000" w:rsidDel="00000000" w:rsidP="00000000" w:rsidRDefault="00000000" w:rsidRPr="00000000" w14:paraId="000003D7">
      <w:pPr>
        <w:ind w:right="0" w:firstLine="709"/>
        <w:jc w:val="center"/>
        <w:rPr>
          <w:b w:val="1"/>
          <w:bCs w:val="1"/>
          <w:color w:val="000000"/>
          <w:sz w:val="28"/>
          <w:szCs w:val="28"/>
        </w:rPr>
      </w:pPr>
      <w:r w:rsidDel="00000000" w:rsidR="00000000" w:rsidRPr="00000000">
        <w:rPr>
          <w:b w:val="1"/>
          <w:bCs w:val="1"/>
          <w:color w:val="000000"/>
          <w:sz w:val="28"/>
          <w:szCs w:val="28"/>
          <w:rtl w:val="0"/>
        </w:rPr>
        <w:t xml:space="preserve">Example of formatting used sources in accordance with DSTU 8302:2015</w:t>
      </w:r>
    </w:p>
    <w:p w:rsidR="00000000" w:rsidDel="00000000" w:rsidP="00000000" w:rsidRDefault="00000000" w:rsidRPr="00000000" w14:paraId="000003D8">
      <w:pPr>
        <w:ind w:right="0" w:firstLine="709"/>
        <w:jc w:val="center"/>
        <w:rPr>
          <w:b w:val="1"/>
          <w:bCs w:val="1"/>
          <w:color w:val="000000"/>
          <w:sz w:val="28"/>
          <w:szCs w:val="28"/>
        </w:rPr>
      </w:pPr>
      <w:r w:rsidDel="00000000" w:rsidR="00000000" w:rsidRPr="00000000">
        <w:rPr>
          <w:rtl w:val="0"/>
        </w:rPr>
      </w:r>
    </w:p>
    <w:tbl>
      <w:tblPr>
        <w:tblStyle w:val="Table8"/>
        <w:tblW w:w="10216.0" w:type="dxa"/>
        <w:jc w:val="left"/>
        <w:tblInd w:w="-5.0" w:type="dxa"/>
        <w:tblLayout w:type="fixed"/>
        <w:tblLook w:val="0000"/>
      </w:tblPr>
      <w:tblGrid>
        <w:gridCol w:w="1985"/>
        <w:gridCol w:w="8231"/>
        <w:tblGridChange w:id="0">
          <w:tblGrid>
            <w:gridCol w:w="1985"/>
            <w:gridCol w:w="823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ind w:right="0"/>
              <w:jc w:val="center"/>
              <w:rPr>
                <w:color w:val="000000"/>
                <w:sz w:val="28"/>
                <w:szCs w:val="28"/>
              </w:rPr>
            </w:pPr>
            <w:r w:rsidDel="00000000" w:rsidR="00000000" w:rsidRPr="00000000">
              <w:rPr>
                <w:color w:val="000000"/>
                <w:sz w:val="28"/>
                <w:szCs w:val="28"/>
                <w:rtl w:val="0"/>
              </w:rPr>
              <w:t xml:space="preserve">Source characteristics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ind w:right="0"/>
              <w:jc w:val="center"/>
              <w:rPr>
                <w:color w:val="000000"/>
                <w:sz w:val="28"/>
                <w:szCs w:val="28"/>
              </w:rPr>
            </w:pPr>
            <w:r w:rsidDel="00000000" w:rsidR="00000000" w:rsidRPr="00000000">
              <w:rPr>
                <w:color w:val="000000"/>
                <w:sz w:val="28"/>
                <w:szCs w:val="28"/>
                <w:rtl w:val="0"/>
              </w:rPr>
              <w:t xml:space="preserve">Design example</w:t>
            </w:r>
          </w:p>
        </w:tc>
      </w:tr>
      <w:tr>
        <w:trPr>
          <w:cantSplit w:val="0"/>
          <w:trHeight w:val="9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ind w:right="0"/>
              <w:rPr>
                <w:color w:val="000000"/>
                <w:sz w:val="28"/>
                <w:szCs w:val="28"/>
              </w:rPr>
            </w:pPr>
            <w:r w:rsidDel="00000000" w:rsidR="00000000" w:rsidRPr="00000000">
              <w:rPr>
                <w:color w:val="000000"/>
                <w:sz w:val="28"/>
                <w:szCs w:val="28"/>
                <w:rtl w:val="0"/>
              </w:rPr>
              <w:t xml:space="preserve">Books:</w:t>
            </w:r>
          </w:p>
          <w:p w:rsidR="00000000" w:rsidDel="00000000" w:rsidP="00000000" w:rsidRDefault="00000000" w:rsidRPr="00000000" w14:paraId="000003DC">
            <w:pPr>
              <w:ind w:right="0"/>
              <w:rPr>
                <w:color w:val="000000"/>
                <w:sz w:val="28"/>
                <w:szCs w:val="28"/>
              </w:rPr>
            </w:pPr>
            <w:r w:rsidDel="00000000" w:rsidR="00000000" w:rsidRPr="00000000">
              <w:rPr>
                <w:color w:val="000000"/>
                <w:sz w:val="28"/>
                <w:szCs w:val="28"/>
                <w:rtl w:val="0"/>
              </w:rPr>
              <w:t xml:space="preserve">One author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D">
            <w:pPr>
              <w:ind w:right="0"/>
              <w:jc w:val="both"/>
              <w:rPr>
                <w:color w:val="000000"/>
                <w:sz w:val="28"/>
                <w:szCs w:val="28"/>
              </w:rPr>
            </w:pPr>
            <w:r w:rsidDel="00000000" w:rsidR="00000000" w:rsidRPr="00000000">
              <w:rPr>
                <w:color w:val="000000"/>
                <w:sz w:val="28"/>
                <w:szCs w:val="28"/>
                <w:rtl w:val="0"/>
              </w:rPr>
              <w:t xml:space="preserve">1. Murashko M. I.Personnel management: a textbook. K.: Znannya, KOO, 2015. 435 p.</w:t>
            </w:r>
          </w:p>
          <w:p w:rsidR="00000000" w:rsidDel="00000000" w:rsidP="00000000" w:rsidRDefault="00000000" w:rsidRPr="00000000" w14:paraId="000003DE">
            <w:pPr>
              <w:tabs>
                <w:tab w:val="left" w:leader="none" w:pos="1276"/>
              </w:tabs>
              <w:ind w:right="0"/>
              <w:jc w:val="both"/>
              <w:rPr>
                <w:color w:val="000000"/>
                <w:sz w:val="28"/>
                <w:szCs w:val="28"/>
              </w:rPr>
            </w:pPr>
            <w:r w:rsidDel="00000000" w:rsidR="00000000" w:rsidRPr="00000000">
              <w:rPr>
                <w:color w:val="000000"/>
                <w:sz w:val="28"/>
                <w:szCs w:val="28"/>
                <w:rtl w:val="0"/>
              </w:rPr>
              <w:t xml:space="preserve">2. Androschuk G. Commercialization of dual-use technologies: the experience of the USA. Theory and practice of intellectual property. 2013. No. 1. pp. 51–65.</w:t>
            </w:r>
          </w:p>
        </w:tc>
      </w:tr>
      <w:tr>
        <w:trPr>
          <w:cantSplit w:val="0"/>
          <w:trHeight w:val="6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ind w:right="0"/>
              <w:rPr>
                <w:color w:val="000000"/>
                <w:sz w:val="28"/>
                <w:szCs w:val="28"/>
              </w:rPr>
            </w:pPr>
            <w:r w:rsidDel="00000000" w:rsidR="00000000" w:rsidRPr="00000000">
              <w:rPr>
                <w:color w:val="000000"/>
                <w:sz w:val="28"/>
                <w:szCs w:val="28"/>
                <w:rtl w:val="0"/>
              </w:rPr>
              <w:t xml:space="preserve">Two authors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1.Andrushkiv B. M., Chernychynets. K. S. Corporate management: textbook. Condor, 2021. 528 p.</w:t>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ind w:right="0"/>
              <w:rPr>
                <w:color w:val="000000"/>
                <w:sz w:val="28"/>
                <w:szCs w:val="28"/>
              </w:rPr>
            </w:pPr>
            <w:r w:rsidDel="00000000" w:rsidR="00000000" w:rsidRPr="00000000">
              <w:rPr>
                <w:color w:val="000000"/>
                <w:sz w:val="28"/>
                <w:szCs w:val="28"/>
                <w:rtl w:val="0"/>
              </w:rPr>
              <w:t xml:space="preserve">Three authors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ind w:right="0"/>
              <w:jc w:val="both"/>
              <w:rPr>
                <w:color w:val="000000"/>
                <w:sz w:val="28"/>
                <w:szCs w:val="28"/>
              </w:rPr>
            </w:pPr>
            <w:r w:rsidDel="00000000" w:rsidR="00000000" w:rsidRPr="00000000">
              <w:rPr>
                <w:color w:val="000000"/>
                <w:sz w:val="28"/>
                <w:szCs w:val="28"/>
                <w:rtl w:val="0"/>
              </w:rPr>
              <w:t xml:space="preserve">1. Kolot V. M., Repina I. M., Shcherbyna O. V. Entrepreneurship: organization, efficiency, business culture: textbook. Kyiv: KNEU, 2020. 444 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ind w:right="0"/>
              <w:jc w:val="both"/>
              <w:rPr>
                <w:color w:val="000000"/>
                <w:sz w:val="28"/>
                <w:szCs w:val="28"/>
              </w:rPr>
            </w:pPr>
            <w:r w:rsidDel="00000000" w:rsidR="00000000" w:rsidRPr="00000000">
              <w:rPr>
                <w:color w:val="000000"/>
                <w:sz w:val="28"/>
                <w:szCs w:val="28"/>
                <w:rtl w:val="0"/>
              </w:rPr>
              <w:t xml:space="preserve">Four and</w:t>
            </w:r>
          </w:p>
          <w:p w:rsidR="00000000" w:rsidDel="00000000" w:rsidP="00000000" w:rsidRDefault="00000000" w:rsidRPr="00000000" w14:paraId="000003E4">
            <w:pPr>
              <w:ind w:right="0"/>
              <w:rPr>
                <w:color w:val="000000"/>
                <w:sz w:val="28"/>
                <w:szCs w:val="28"/>
              </w:rPr>
            </w:pPr>
            <w:r w:rsidDel="00000000" w:rsidR="00000000" w:rsidRPr="00000000">
              <w:rPr>
                <w:color w:val="000000"/>
                <w:sz w:val="28"/>
                <w:szCs w:val="28"/>
                <w:rtl w:val="0"/>
              </w:rPr>
              <w:t xml:space="preserve">more authors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5">
            <w:pPr>
              <w:tabs>
                <w:tab w:val="left" w:leader="none" w:pos="993"/>
                <w:tab w:val="left" w:leader="none" w:pos="1276"/>
              </w:tabs>
              <w:ind w:right="0"/>
              <w:rPr>
                <w:color w:val="000000"/>
                <w:sz w:val="28"/>
                <w:szCs w:val="28"/>
              </w:rPr>
            </w:pPr>
            <w:r w:rsidDel="00000000" w:rsidR="00000000" w:rsidRPr="00000000">
              <w:rPr>
                <w:color w:val="000000"/>
                <w:sz w:val="28"/>
                <w:szCs w:val="28"/>
                <w:rtl w:val="0"/>
              </w:rPr>
              <w:t xml:space="preserve">Bilyk M. D., Pavlovska O. V., Prytulyak N. M., Nevmerzhytska N. Yu. Financial Analysis. Kyiv: KNEU, 2005. 592 p.</w:t>
            </w:r>
          </w:p>
          <w:p w:rsidR="00000000" w:rsidDel="00000000" w:rsidP="00000000" w:rsidRDefault="00000000" w:rsidRPr="00000000" w14:paraId="000003E6">
            <w:pPr>
              <w:ind w:right="0"/>
              <w:rPr>
                <w:color w:val="000000"/>
                <w:sz w:val="28"/>
                <w:szCs w:val="28"/>
              </w:rPr>
            </w:pPr>
            <w:r w:rsidDel="00000000" w:rsidR="00000000" w:rsidRPr="00000000">
              <w:rPr>
                <w:color w:val="000000"/>
                <w:sz w:val="28"/>
                <w:szCs w:val="28"/>
                <w:rtl w:val="0"/>
              </w:rPr>
              <w:t xml:space="preserve">or</w:t>
            </w:r>
          </w:p>
          <w:p w:rsidR="00000000" w:rsidDel="00000000" w:rsidP="00000000" w:rsidRDefault="00000000" w:rsidRPr="00000000" w14:paraId="000003E7">
            <w:pPr>
              <w:tabs>
                <w:tab w:val="left" w:leader="none" w:pos="993"/>
                <w:tab w:val="left" w:leader="none" w:pos="1276"/>
              </w:tabs>
              <w:ind w:right="0"/>
              <w:rPr>
                <w:color w:val="000000"/>
                <w:sz w:val="28"/>
                <w:szCs w:val="28"/>
              </w:rPr>
            </w:pPr>
            <w:r w:rsidDel="00000000" w:rsidR="00000000" w:rsidRPr="00000000">
              <w:rPr>
                <w:color w:val="000000"/>
                <w:sz w:val="28"/>
                <w:szCs w:val="28"/>
                <w:rtl w:val="0"/>
              </w:rPr>
              <w:t xml:space="preserve">Financial analysis / M. D. Bilyk et al. Kyiv: KNEU, 2005. 592 p.</w:t>
            </w:r>
          </w:p>
        </w:tc>
      </w:tr>
      <w:tr>
        <w:trPr>
          <w:cantSplit w:val="0"/>
          <w:trHeight w:val="13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ind w:right="0"/>
              <w:rPr>
                <w:color w:val="000000"/>
                <w:sz w:val="28"/>
                <w:szCs w:val="28"/>
              </w:rPr>
            </w:pPr>
            <w:r w:rsidDel="00000000" w:rsidR="00000000" w:rsidRPr="00000000">
              <w:rPr>
                <w:color w:val="000000"/>
                <w:sz w:val="28"/>
                <w:szCs w:val="28"/>
                <w:rtl w:val="0"/>
              </w:rPr>
              <w:t xml:space="preserve">Without author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Management: theory and practice: textbook. Kyiv: Atika, 2017. 584 p.</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Management: conceptual and terminological. Dictionary. Kyiv: MAUP, 2015. - 744 p.</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3.Ukraine in figures. 2007: stat. collection. / State Committee of Statistics of Ukraine. Kyiv: Consultant, 2008. pp. 185-191</w:t>
            </w:r>
            <w:r w:rsidDel="00000000" w:rsidR="00000000" w:rsidRPr="00000000">
              <w:rPr>
                <w:rtl w:val="0"/>
              </w:rPr>
            </w:r>
          </w:p>
        </w:tc>
      </w:tr>
      <w:tr>
        <w:trPr>
          <w:cantSplit w:val="0"/>
          <w:trHeight w:val="8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ind w:right="0"/>
              <w:rPr>
                <w:color w:val="000000"/>
                <w:sz w:val="28"/>
                <w:szCs w:val="28"/>
              </w:rPr>
            </w:pPr>
            <w:r w:rsidDel="00000000" w:rsidR="00000000" w:rsidRPr="00000000">
              <w:rPr>
                <w:color w:val="000000"/>
                <w:sz w:val="28"/>
                <w:szCs w:val="28"/>
                <w:rtl w:val="0"/>
              </w:rPr>
              <w:t xml:space="preserve">Multi-volume document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ind w:right="0"/>
              <w:jc w:val="both"/>
              <w:rPr>
                <w:color w:val="000000"/>
                <w:sz w:val="28"/>
                <w:szCs w:val="28"/>
              </w:rPr>
            </w:pPr>
            <w:r w:rsidDel="00000000" w:rsidR="00000000" w:rsidRPr="00000000">
              <w:rPr>
                <w:color w:val="000000"/>
                <w:sz w:val="28"/>
                <w:szCs w:val="28"/>
                <w:rtl w:val="0"/>
              </w:rPr>
              <w:t xml:space="preserve">1. Bondarenko V. G. Probability theory and mathematical statistics: in 2 parts; Part 1 / V. G. Bondarenko, I. Yu. Kanivska, S. M. Paramonova. Kyiv: NTUU "KPI", 2015. 125 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ind w:right="0"/>
              <w:rPr>
                <w:color w:val="000000"/>
                <w:sz w:val="28"/>
                <w:szCs w:val="28"/>
              </w:rPr>
            </w:pPr>
            <w:r w:rsidDel="00000000" w:rsidR="00000000" w:rsidRPr="00000000">
              <w:rPr>
                <w:color w:val="000000"/>
                <w:sz w:val="28"/>
                <w:szCs w:val="28"/>
                <w:rtl w:val="0"/>
              </w:rPr>
              <w:t xml:space="preserve">Conference and congress materials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numPr>
                <w:ilvl w:val="0"/>
                <w:numId w:val="28"/>
              </w:numPr>
              <w:tabs>
                <w:tab w:val="left" w:leader="none" w:pos="-108"/>
                <w:tab w:val="left" w:leader="none" w:pos="176"/>
              </w:tabs>
              <w:ind w:left="0" w:right="0" w:firstLine="0"/>
              <w:jc w:val="both"/>
              <w:rPr>
                <w:color w:val="000000"/>
                <w:sz w:val="28"/>
                <w:szCs w:val="28"/>
              </w:rPr>
            </w:pPr>
            <w:r w:rsidDel="00000000" w:rsidR="00000000" w:rsidRPr="00000000">
              <w:rPr>
                <w:color w:val="000000"/>
                <w:sz w:val="28"/>
                <w:szCs w:val="28"/>
                <w:rtl w:val="0"/>
              </w:rPr>
              <w:t xml:space="preserve">Economics, management, education in the system of reforming the agro-industrial complex: materials of the All-Ukrainian conference of young agricultural scientists [“Youth of Ukraine and Agrarian Reform”], (Kharkiv, October 11-13, 2000) / Department of Agrarian Policy, Kharkiv State Agrarian University named after V. V. Dokuchaev. X.: Kharkiv State Agrarian University named after V. V. Dokuchaev, 2020. 167 p.</w:t>
            </w:r>
          </w:p>
          <w:p w:rsidR="00000000" w:rsidDel="00000000" w:rsidP="00000000" w:rsidRDefault="00000000" w:rsidRPr="00000000" w14:paraId="000003F0">
            <w:pPr>
              <w:numPr>
                <w:ilvl w:val="0"/>
                <w:numId w:val="28"/>
              </w:numPr>
              <w:tabs>
                <w:tab w:val="left" w:leader="none" w:pos="-108"/>
                <w:tab w:val="left" w:leader="none" w:pos="176"/>
              </w:tabs>
              <w:ind w:left="0" w:right="0" w:firstLine="0"/>
              <w:jc w:val="both"/>
              <w:rPr>
                <w:color w:val="000000"/>
                <w:sz w:val="28"/>
                <w:szCs w:val="28"/>
              </w:rPr>
            </w:pPr>
            <w:r w:rsidDel="00000000" w:rsidR="00000000" w:rsidRPr="00000000">
              <w:rPr>
                <w:color w:val="000000"/>
                <w:sz w:val="28"/>
                <w:szCs w:val="28"/>
                <w:rtl w:val="0"/>
              </w:rPr>
              <w:t xml:space="preserve">Riskology in economics and entrepreneurship: collection of scientific works based on materials of the international scientific-practical conference, March 27-28, 2021 / Ministry of Education and Science of Ukraine, State Tax Administration of Ukraine [and others]. Kyiv: Kyiv National University: Academician of the State Tax Service of Ukraine, 2024. 452 p.</w:t>
            </w:r>
          </w:p>
        </w:tc>
      </w:tr>
      <w:tr>
        <w:trPr>
          <w:cantSplit w:val="0"/>
          <w:trHeight w:val="1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ind w:right="0"/>
              <w:rPr>
                <w:color w:val="000000"/>
                <w:sz w:val="28"/>
                <w:szCs w:val="28"/>
              </w:rPr>
            </w:pPr>
            <w:r w:rsidDel="00000000" w:rsidR="00000000" w:rsidRPr="00000000">
              <w:rPr>
                <w:color w:val="000000"/>
                <w:sz w:val="28"/>
                <w:szCs w:val="28"/>
                <w:rtl w:val="0"/>
              </w:rPr>
              <w:t xml:space="preserve">Dictionaries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numPr>
                <w:ilvl w:val="0"/>
                <w:numId w:val="29"/>
              </w:numPr>
              <w:tabs>
                <w:tab w:val="left" w:leader="none" w:pos="72"/>
                <w:tab w:val="left" w:leader="none" w:pos="176"/>
              </w:tabs>
              <w:ind w:left="0" w:right="0" w:firstLine="0"/>
              <w:jc w:val="both"/>
              <w:rPr>
                <w:color w:val="000000"/>
                <w:sz w:val="28"/>
                <w:szCs w:val="28"/>
              </w:rPr>
            </w:pPr>
            <w:r w:rsidDel="00000000" w:rsidR="00000000" w:rsidRPr="00000000">
              <w:rPr>
                <w:color w:val="000000"/>
                <w:sz w:val="28"/>
                <w:szCs w:val="28"/>
                <w:rtl w:val="0"/>
              </w:rPr>
              <w:t xml:space="preserve">Timoshenko Z. I. The Bologna process in action: a dictionary-reference book of basic terms and concepts from the organizational training process in higher education institutions / Z. I. Timoshenko, O. I. Timoshenko. - K.: European University, 2015. 57 p.</w:t>
            </w:r>
          </w:p>
          <w:p w:rsidR="00000000" w:rsidDel="00000000" w:rsidP="00000000" w:rsidRDefault="00000000" w:rsidRPr="00000000" w14:paraId="000003F3">
            <w:pPr>
              <w:numPr>
                <w:ilvl w:val="0"/>
                <w:numId w:val="29"/>
              </w:numPr>
              <w:tabs>
                <w:tab w:val="left" w:leader="none" w:pos="72"/>
                <w:tab w:val="left" w:leader="none" w:pos="176"/>
              </w:tabs>
              <w:ind w:left="0" w:right="0" w:firstLine="0"/>
              <w:jc w:val="both"/>
              <w:rPr>
                <w:color w:val="000000"/>
                <w:sz w:val="28"/>
                <w:szCs w:val="28"/>
              </w:rPr>
            </w:pPr>
            <w:r w:rsidDel="00000000" w:rsidR="00000000" w:rsidRPr="00000000">
              <w:rPr>
                <w:color w:val="000000"/>
                <w:sz w:val="28"/>
                <w:szCs w:val="28"/>
                <w:rtl w:val="0"/>
              </w:rPr>
              <w:t xml:space="preserve">European Union: dictionary-reference book / [ed.-compiled by M. Marchenko]. 2nd ed., updated. K.: K.I.S., 2025. 138 p.</w:t>
            </w:r>
          </w:p>
        </w:tc>
      </w:tr>
      <w:tr>
        <w:trPr>
          <w:cantSplit w:val="0"/>
          <w:trHeight w:val="29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ind w:right="0"/>
              <w:rPr>
                <w:color w:val="000000"/>
                <w:sz w:val="28"/>
                <w:szCs w:val="28"/>
              </w:rPr>
            </w:pPr>
            <w:r w:rsidDel="00000000" w:rsidR="00000000" w:rsidRPr="00000000">
              <w:rPr>
                <w:color w:val="000000"/>
                <w:sz w:val="28"/>
                <w:szCs w:val="28"/>
                <w:rtl w:val="0"/>
              </w:rPr>
              <w:t xml:space="preserve">Legislative and regulatory documents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tabs>
                <w:tab w:val="left" w:leader="none" w:pos="0"/>
              </w:tabs>
              <w:ind w:right="0"/>
              <w:jc w:val="both"/>
              <w:rPr>
                <w:color w:val="000000"/>
                <w:sz w:val="28"/>
                <w:szCs w:val="28"/>
              </w:rPr>
            </w:pPr>
            <w:r w:rsidDel="00000000" w:rsidR="00000000" w:rsidRPr="00000000">
              <w:rPr>
                <w:color w:val="000000"/>
                <w:sz w:val="28"/>
                <w:szCs w:val="28"/>
                <w:rtl w:val="0"/>
              </w:rPr>
              <w:t xml:space="preserve">1. Constitution of Ukraine: current legislation as of October 10, 2011. Kyiv: Alerta; TsUL, 2011. 96 p.</w:t>
            </w:r>
          </w:p>
          <w:p w:rsidR="00000000" w:rsidDel="00000000" w:rsidP="00000000" w:rsidRDefault="00000000" w:rsidRPr="00000000" w14:paraId="000003F6">
            <w:pPr>
              <w:tabs>
                <w:tab w:val="left" w:leader="none" w:pos="0"/>
              </w:tabs>
              <w:ind w:right="0"/>
              <w:jc w:val="both"/>
              <w:rPr>
                <w:color w:val="000000"/>
                <w:sz w:val="28"/>
                <w:szCs w:val="28"/>
              </w:rPr>
            </w:pPr>
            <w:r w:rsidDel="00000000" w:rsidR="00000000" w:rsidRPr="00000000">
              <w:rPr>
                <w:color w:val="000000"/>
                <w:sz w:val="28"/>
                <w:szCs w:val="28"/>
                <w:rtl w:val="0"/>
              </w:rPr>
              <w:t xml:space="preserve">2. Law of Ukraine "On Labor Protection": as of 14.10.92, No. 2694-ХІІ // All about accounting. K., 2012. No. 48-49. P. 8-23.</w:t>
            </w:r>
          </w:p>
          <w:p w:rsidR="00000000" w:rsidDel="00000000" w:rsidP="00000000" w:rsidRDefault="00000000" w:rsidRPr="00000000" w14:paraId="000003F7">
            <w:pPr>
              <w:tabs>
                <w:tab w:val="left" w:leader="none" w:pos="0"/>
              </w:tabs>
              <w:ind w:right="0"/>
              <w:jc w:val="both"/>
              <w:rPr>
                <w:color w:val="000000"/>
                <w:sz w:val="28"/>
                <w:szCs w:val="28"/>
              </w:rPr>
            </w:pPr>
            <w:r w:rsidDel="00000000" w:rsidR="00000000" w:rsidRPr="00000000">
              <w:rPr>
                <w:color w:val="000000"/>
                <w:sz w:val="28"/>
                <w:szCs w:val="28"/>
                <w:rtl w:val="0"/>
              </w:rPr>
              <w:t xml:space="preserve">3. Law of Ukraine "On High-Danger Objects" // Bulletin of the Verkhovna Rada of Ukraine. Official. ed. K.: Parlam. ed., 2021. - No. 15. - p.73.</w:t>
            </w:r>
          </w:p>
          <w:p w:rsidR="00000000" w:rsidDel="00000000" w:rsidP="00000000" w:rsidRDefault="00000000" w:rsidRPr="00000000" w14:paraId="000003F8">
            <w:pPr>
              <w:tabs>
                <w:tab w:val="left" w:leader="none" w:pos="0"/>
              </w:tabs>
              <w:ind w:right="0"/>
              <w:jc w:val="both"/>
              <w:rPr>
                <w:color w:val="000000"/>
                <w:sz w:val="28"/>
                <w:szCs w:val="28"/>
              </w:rPr>
            </w:pPr>
            <w:r w:rsidDel="00000000" w:rsidR="00000000" w:rsidRPr="00000000">
              <w:rPr>
                <w:color w:val="000000"/>
                <w:sz w:val="28"/>
                <w:szCs w:val="28"/>
                <w:rtl w:val="0"/>
              </w:rPr>
              <w:t xml:space="preserve">4. Criminal Procedure Code of Ukraine: as of December 1, 2025 / Verkhovna Rada of Ukraine. Official edition. Kyiv: Parliamentary Publishing House, 2025. 207 p.</w:t>
            </w:r>
          </w:p>
          <w:p w:rsidR="00000000" w:rsidDel="00000000" w:rsidP="00000000" w:rsidRDefault="00000000" w:rsidRPr="00000000" w14:paraId="000003F9">
            <w:pPr>
              <w:tabs>
                <w:tab w:val="left" w:leader="none" w:pos="0"/>
              </w:tabs>
              <w:ind w:right="0"/>
              <w:jc w:val="both"/>
              <w:rPr>
                <w:color w:val="000000"/>
                <w:sz w:val="28"/>
                <w:szCs w:val="28"/>
              </w:rPr>
            </w:pPr>
            <w:r w:rsidDel="00000000" w:rsidR="00000000" w:rsidRPr="00000000">
              <w:rPr>
                <w:color w:val="000000"/>
                <w:sz w:val="28"/>
                <w:szCs w:val="28"/>
                <w:rtl w:val="0"/>
              </w:rPr>
              <w:t xml:space="preserve">5. On the establishment of the National Council of Ukraine for the Development of Science and Technology: Resolution of the Cabinet of Ministers of Ukraine dated April 5, 2017 No. 226. Verkhovna Rada of Ukraine. Legislation of UkraineURL: http://zakon2.rada.gov.ua/laws/show/226-2017- %D0%BF</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ind w:right="0"/>
              <w:rPr>
                <w:color w:val="000000"/>
                <w:sz w:val="28"/>
                <w:szCs w:val="28"/>
              </w:rPr>
            </w:pPr>
            <w:r w:rsidDel="00000000" w:rsidR="00000000" w:rsidRPr="00000000">
              <w:rPr>
                <w:color w:val="000000"/>
                <w:sz w:val="28"/>
                <w:szCs w:val="28"/>
                <w:rtl w:val="0"/>
              </w:rPr>
              <w:t xml:space="preserve">Standards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numPr>
                <w:ilvl w:val="0"/>
                <w:numId w:val="30"/>
              </w:numPr>
              <w:tabs>
                <w:tab w:val="left" w:leader="none" w:pos="176"/>
              </w:tabs>
              <w:ind w:left="0" w:right="0" w:firstLine="0"/>
              <w:jc w:val="both"/>
              <w:rPr>
                <w:color w:val="000000"/>
                <w:sz w:val="28"/>
                <w:szCs w:val="28"/>
              </w:rPr>
            </w:pPr>
            <w:r w:rsidDel="00000000" w:rsidR="00000000" w:rsidRPr="00000000">
              <w:rPr>
                <w:color w:val="000000"/>
                <w:sz w:val="28"/>
                <w:szCs w:val="28"/>
                <w:rtl w:val="0"/>
              </w:rPr>
              <w:t xml:space="preserve">Water quality. Dictionary tthere arerminov:DSTU ISO 6107-1:2004 - DSTU ISO 6107-9:2004. - [Valid from 2005-04-01]. K.:State Consumer Standard UkRainy, 2025. - 181 p.</w:t>
            </w:r>
          </w:p>
          <w:p w:rsidR="00000000" w:rsidDel="00000000" w:rsidP="00000000" w:rsidRDefault="00000000" w:rsidRPr="00000000" w14:paraId="000003FC">
            <w:pPr>
              <w:numPr>
                <w:ilvl w:val="0"/>
                <w:numId w:val="30"/>
              </w:numPr>
              <w:tabs>
                <w:tab w:val="left" w:leader="none" w:pos="176"/>
              </w:tabs>
              <w:ind w:left="0" w:right="0" w:firstLine="0"/>
              <w:jc w:val="both"/>
              <w:rPr>
                <w:color w:val="000000"/>
                <w:sz w:val="28"/>
                <w:szCs w:val="28"/>
              </w:rPr>
            </w:pPr>
            <w:r w:rsidDel="00000000" w:rsidR="00000000" w:rsidRPr="00000000">
              <w:rPr>
                <w:color w:val="000000"/>
                <w:sz w:val="28"/>
                <w:szCs w:val="28"/>
                <w:rtl w:val="0"/>
              </w:rPr>
              <w:t xml:space="preserve">Safety requirements for control, measuring and laboratory electrical equipment. Part 2-020. Additional requirements for laboratory centrifuges (EN 61010-2-020:1994, IDT) : DSTU EN 61010-2-020:2005. - [Valid from 2007-01-01]. - K.: Derzhspozhyvstandart Ukrainy, 2015. IV, 18 p.</w:t>
            </w:r>
          </w:p>
        </w:tc>
      </w:tr>
      <w:tr>
        <w:trPr>
          <w:cantSplit w:val="0"/>
          <w:trHeight w:val="1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ind w:right="0"/>
              <w:rPr>
                <w:color w:val="000000"/>
                <w:sz w:val="28"/>
                <w:szCs w:val="28"/>
              </w:rPr>
            </w:pPr>
            <w:r w:rsidDel="00000000" w:rsidR="00000000" w:rsidRPr="00000000">
              <w:rPr>
                <w:color w:val="000000"/>
                <w:sz w:val="28"/>
                <w:szCs w:val="28"/>
                <w:rtl w:val="0"/>
              </w:rPr>
              <w:t xml:space="preserve">Bibliographic indicators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ind w:right="0"/>
              <w:jc w:val="both"/>
              <w:rPr>
                <w:color w:val="000000"/>
                <w:sz w:val="28"/>
                <w:szCs w:val="28"/>
              </w:rPr>
            </w:pPr>
            <w:r w:rsidDel="00000000" w:rsidR="00000000" w:rsidRPr="00000000">
              <w:rPr>
                <w:color w:val="000000"/>
                <w:sz w:val="28"/>
                <w:szCs w:val="28"/>
                <w:rtl w:val="0"/>
              </w:rPr>
              <w:t xml:space="preserve">Kuts O. S. Bibliographic index and annotations of candidate dissertations defended in the specialized academic council of the Lviv State University of Physical Culture in 2006 / O. Kuts, O. Vatseba. Lviv: Ukr. Technologies, 2025. 74 p.</w:t>
            </w:r>
          </w:p>
        </w:tc>
      </w:tr>
      <w:tr>
        <w:trPr>
          <w:cantSplit w:val="0"/>
          <w:trHeight w:val="6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pStyle w:val="Heading1"/>
              <w:keepNext w:val="0"/>
              <w:numPr>
                <w:ilvl w:val="0"/>
                <w:numId w:val="19"/>
              </w:numPr>
              <w:spacing w:after="0" w:before="0" w:lineRule="auto"/>
              <w:ind w:left="0" w:right="0" w:firstLine="0"/>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Dissertations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ind w:right="0"/>
              <w:jc w:val="both"/>
              <w:rPr>
                <w:color w:val="000000"/>
                <w:sz w:val="28"/>
                <w:szCs w:val="28"/>
              </w:rPr>
            </w:pPr>
            <w:r w:rsidDel="00000000" w:rsidR="00000000" w:rsidRPr="00000000">
              <w:rPr>
                <w:color w:val="000000"/>
                <w:sz w:val="28"/>
                <w:szCs w:val="28"/>
                <w:rtl w:val="0"/>
              </w:rPr>
              <w:t xml:space="preserve">Petrov P. P. Activity of young stars of solar mass: dissertation of the doctor of physical and mathematical sciences: 01.03.02 / Petrov Petro Petrovych. K., 2015. 276 p.</w:t>
            </w:r>
          </w:p>
        </w:tc>
      </w:tr>
      <w:tr>
        <w:trPr>
          <w:cantSplit w:val="0"/>
          <w:trHeight w:val="9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pStyle w:val="Heading1"/>
              <w:keepNext w:val="0"/>
              <w:numPr>
                <w:ilvl w:val="0"/>
                <w:numId w:val="19"/>
              </w:numPr>
              <w:spacing w:after="0" w:before="0" w:lineRule="auto"/>
              <w:ind w:left="0" w:right="0" w:firstLine="0"/>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Dissertations abstracts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Slavgorodska O. Yu. Formation of a strategy for the management of the enterprise's personnel: author's abstract of the dissertation of the candidate of economic sciences: 08.06.01. Kharkiv National Economic University. Kh., 2015. 20 p. </w:t>
            </w:r>
          </w:p>
        </w:tc>
      </w:tr>
      <w:tr>
        <w:trPr>
          <w:cantSplit w:val="0"/>
          <w:trHeight w:val="8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ind w:right="0"/>
              <w:rPr>
                <w:color w:val="000000"/>
                <w:sz w:val="28"/>
                <w:szCs w:val="28"/>
              </w:rPr>
            </w:pPr>
            <w:r w:rsidDel="00000000" w:rsidR="00000000" w:rsidRPr="00000000">
              <w:rPr>
                <w:color w:val="000000"/>
                <w:sz w:val="28"/>
                <w:szCs w:val="28"/>
                <w:rtl w:val="0"/>
              </w:rPr>
              <w:t xml:space="preserve">Part of a book, periodical, serial</w:t>
            </w:r>
          </w:p>
          <w:p w:rsidR="00000000" w:rsidDel="00000000" w:rsidP="00000000" w:rsidRDefault="00000000" w:rsidRPr="00000000" w14:paraId="00000404">
            <w:pPr>
              <w:ind w:right="0"/>
              <w:rPr>
                <w:color w:val="000000"/>
                <w:sz w:val="28"/>
                <w:szCs w:val="28"/>
              </w:rPr>
            </w:pPr>
            <w:r w:rsidDel="00000000" w:rsidR="00000000" w:rsidRPr="00000000">
              <w:rPr>
                <w:color w:val="000000"/>
                <w:sz w:val="28"/>
                <w:szCs w:val="28"/>
                <w:rtl w:val="0"/>
              </w:rPr>
              <w:t xml:space="preserve">(articles)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ind w:right="0"/>
              <w:jc w:val="both"/>
              <w:rPr>
                <w:color w:val="000000"/>
                <w:sz w:val="28"/>
                <w:szCs w:val="28"/>
              </w:rPr>
            </w:pPr>
            <w:r w:rsidDel="00000000" w:rsidR="00000000" w:rsidRPr="00000000">
              <w:rPr>
                <w:color w:val="000000"/>
                <w:sz w:val="28"/>
                <w:szCs w:val="28"/>
                <w:rtl w:val="0"/>
              </w:rPr>
              <w:t xml:space="preserve">1. Golovach N. V. Structural and functional model of professional competence of a specialist in personnel management and labor economics.  N. V. Golovach: collection of stat. of the fourth All-Ukrainian conference [“Conceptual principles of management formation in Ukraine”], February 28 - March 5, 2012) // Scientific works of the Institute of Management of Ukraine. Kyiv: Publishing house “Personnel”, 2022. P.71-76.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ind w:right="0"/>
              <w:rPr>
                <w:color w:val="000000"/>
                <w:sz w:val="28"/>
                <w:szCs w:val="28"/>
              </w:rPr>
            </w:pPr>
            <w:r w:rsidDel="00000000" w:rsidR="00000000" w:rsidRPr="00000000">
              <w:rPr>
                <w:color w:val="000000"/>
                <w:sz w:val="28"/>
                <w:szCs w:val="28"/>
                <w:rtl w:val="0"/>
              </w:rPr>
              <w:t xml:space="preserve">Electronic resources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7">
            <w:pPr>
              <w:ind w:right="0"/>
              <w:jc w:val="both"/>
              <w:rPr>
                <w:color w:val="000000"/>
                <w:sz w:val="28"/>
                <w:szCs w:val="28"/>
              </w:rPr>
            </w:pPr>
            <w:r w:rsidDel="00000000" w:rsidR="00000000" w:rsidRPr="00000000">
              <w:rPr>
                <w:color w:val="000000"/>
                <w:sz w:val="28"/>
                <w:szCs w:val="28"/>
                <w:rtl w:val="0"/>
              </w:rPr>
              <w:t xml:space="preserve">Tsybulev P.M. Commercialization of research results. URL:</w:t>
            </w:r>
            <w:hyperlink r:id="rId10">
              <w:r w:rsidDel="00000000" w:rsidR="00000000" w:rsidRPr="00000000">
                <w:rPr>
                  <w:color w:val="000000"/>
                  <w:sz w:val="28"/>
                  <w:szCs w:val="28"/>
                  <w:u w:val="single"/>
                  <w:rtl w:val="0"/>
                </w:rPr>
                <w:t xml:space="preserve">www.ttb.kpi.ua/ua-s/publications/cibulov</w:t>
              </w:r>
            </w:hyperlink>
            <w:r w:rsidDel="00000000" w:rsidR="00000000" w:rsidRPr="00000000">
              <w:rPr>
                <w:rtl w:val="0"/>
              </w:rPr>
            </w:r>
          </w:p>
        </w:tc>
      </w:tr>
    </w:tbl>
    <w:p w:rsidR="00000000" w:rsidDel="00000000" w:rsidP="00000000" w:rsidRDefault="00000000" w:rsidRPr="00000000" w14:paraId="00000408">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409">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40A">
      <w:pPr>
        <w:widowControl w:val="1"/>
        <w:rPr>
          <w:b w:val="1"/>
          <w:b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40B">
      <w:pPr>
        <w:pBdr>
          <w:top w:space="0" w:sz="0" w:val="nil"/>
          <w:left w:space="0" w:sz="0" w:val="nil"/>
          <w:bottom w:space="0" w:sz="0" w:val="nil"/>
          <w:right w:space="0" w:sz="0" w:val="nil"/>
          <w:between w:space="0" w:sz="0" w:val="nil"/>
        </w:pBdr>
        <w:tabs>
          <w:tab w:val="left" w:leader="none" w:pos="9356"/>
        </w:tabs>
        <w:ind w:firstLine="706"/>
        <w:jc w:val="right"/>
        <w:rPr>
          <w:color w:val="000000"/>
          <w:sz w:val="28"/>
          <w:szCs w:val="28"/>
        </w:rPr>
      </w:pPr>
      <w:r w:rsidDel="00000000" w:rsidR="00000000" w:rsidRPr="00000000">
        <w:rPr>
          <w:color w:val="000000"/>
          <w:sz w:val="28"/>
          <w:szCs w:val="28"/>
          <w:rtl w:val="0"/>
        </w:rPr>
        <w:t xml:space="preserve">APPENDIX F</w:t>
      </w:r>
    </w:p>
    <w:p w:rsidR="00000000" w:rsidDel="00000000" w:rsidP="00000000" w:rsidRDefault="00000000" w:rsidRPr="00000000" w14:paraId="0000040C">
      <w:pPr>
        <w:pBdr>
          <w:top w:space="0" w:sz="0" w:val="nil"/>
          <w:left w:space="0" w:sz="0" w:val="nil"/>
          <w:bottom w:space="0" w:sz="0" w:val="nil"/>
          <w:right w:space="0" w:sz="0" w:val="nil"/>
          <w:between w:space="0" w:sz="0" w:val="nil"/>
        </w:pBdr>
        <w:tabs>
          <w:tab w:val="left" w:leader="none" w:pos="9356"/>
        </w:tabs>
        <w:ind w:firstLine="706"/>
        <w:jc w:val="center"/>
        <w:rPr>
          <w:i w:val="1"/>
          <w:iCs w:val="1"/>
          <w:color w:val="000000"/>
          <w:sz w:val="28"/>
          <w:szCs w:val="28"/>
        </w:rPr>
      </w:pPr>
      <w:r w:rsidDel="00000000" w:rsidR="00000000" w:rsidRPr="00000000">
        <w:rPr>
          <w:i w:val="1"/>
          <w:iCs w:val="1"/>
          <w:color w:val="000000"/>
          <w:sz w:val="28"/>
          <w:szCs w:val="28"/>
          <w:rtl w:val="0"/>
        </w:rPr>
        <w:t xml:space="preserve">Sample format of an Appendix</w:t>
      </w:r>
    </w:p>
    <w:p w:rsidR="00000000" w:rsidDel="00000000" w:rsidP="00000000" w:rsidRDefault="00000000" w:rsidRPr="00000000" w14:paraId="0000040D">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40E">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QUESTIONNAIRE “FAMILY AND MARRIAGE THROUGH THE EYES OF HIGH SCHOOL STUDENTS”</w:t>
      </w:r>
    </w:p>
    <w:p w:rsidR="00000000" w:rsidDel="00000000" w:rsidP="00000000" w:rsidRDefault="00000000" w:rsidRPr="00000000" w14:paraId="0000040F">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The value of life for you lies in (select no more than 3 options):</w:t>
      </w:r>
    </w:p>
    <w:p w:rsidR="00000000" w:rsidDel="00000000" w:rsidP="00000000" w:rsidRDefault="00000000" w:rsidRPr="00000000" w14:paraId="0000041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 higher education;</w:t>
      </w:r>
    </w:p>
    <w:p w:rsidR="00000000" w:rsidDel="00000000" w:rsidP="00000000" w:rsidRDefault="00000000" w:rsidRPr="00000000" w14:paraId="0000041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b) community work;</w:t>
      </w:r>
    </w:p>
    <w:p w:rsidR="00000000" w:rsidDel="00000000" w:rsidP="00000000" w:rsidRDefault="00000000" w:rsidRPr="00000000" w14:paraId="0000041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c) communication with friends;</w:t>
      </w:r>
    </w:p>
    <w:p w:rsidR="00000000" w:rsidDel="00000000" w:rsidP="00000000" w:rsidRDefault="00000000" w:rsidRPr="00000000" w14:paraId="0000041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d) physical education and sports activities;</w:t>
      </w:r>
    </w:p>
    <w:p w:rsidR="00000000" w:rsidDel="00000000" w:rsidP="00000000" w:rsidRDefault="00000000" w:rsidRPr="00000000" w14:paraId="0000041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e) communication with a loved one;</w:t>
      </w:r>
    </w:p>
    <w:p w:rsidR="00000000" w:rsidDel="00000000" w:rsidP="00000000" w:rsidRDefault="00000000" w:rsidRPr="00000000" w14:paraId="0000041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f) creating a family, family life;</w:t>
      </w:r>
    </w:p>
    <w:p w:rsidR="00000000" w:rsidDel="00000000" w:rsidP="00000000" w:rsidRDefault="00000000" w:rsidRPr="00000000" w14:paraId="0000041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g) material well-being;</w:t>
      </w:r>
    </w:p>
    <w:p w:rsidR="00000000" w:rsidDel="00000000" w:rsidP="00000000" w:rsidRDefault="00000000" w:rsidRPr="00000000" w14:paraId="0000041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h) interesting work;</w:t>
      </w:r>
    </w:p>
    <w:p w:rsidR="00000000" w:rsidDel="00000000" w:rsidP="00000000" w:rsidRDefault="00000000" w:rsidRPr="00000000" w14:paraId="0000041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 leisure;</w:t>
      </w:r>
    </w:p>
    <w:p w:rsidR="00000000" w:rsidDel="00000000" w:rsidP="00000000" w:rsidRDefault="00000000" w:rsidRPr="00000000" w14:paraId="0000041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j) raising children;</w:t>
      </w:r>
    </w:p>
    <w:p w:rsidR="00000000" w:rsidDel="00000000" w:rsidP="00000000" w:rsidRDefault="00000000" w:rsidRPr="00000000" w14:paraId="0000041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k) comfortable housing;</w:t>
      </w:r>
    </w:p>
    <w:p w:rsidR="00000000" w:rsidDel="00000000" w:rsidP="00000000" w:rsidRDefault="00000000" w:rsidRPr="00000000" w14:paraId="0000041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l) recognition by relatives, colleagues, friends.</w:t>
      </w:r>
    </w:p>
    <w:p w:rsidR="00000000" w:rsidDel="00000000" w:rsidP="00000000" w:rsidRDefault="00000000" w:rsidRPr="00000000" w14:paraId="0000041C">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What do you think about marriage?</w:t>
      </w:r>
    </w:p>
    <w:p w:rsidR="00000000" w:rsidDel="00000000" w:rsidP="00000000" w:rsidRDefault="00000000" w:rsidRPr="00000000" w14:paraId="0000041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 I think about marriage and creating a family, but I will not rush into it;</w:t>
      </w:r>
    </w:p>
    <w:p w:rsidR="00000000" w:rsidDel="00000000" w:rsidP="00000000" w:rsidRDefault="00000000" w:rsidRPr="00000000" w14:paraId="0000041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b) I strive to get married as soon as possible after finishing school;</w:t>
      </w:r>
    </w:p>
    <w:p w:rsidR="00000000" w:rsidDel="00000000" w:rsidP="00000000" w:rsidRDefault="00000000" w:rsidRPr="00000000" w14:paraId="0000041F">
      <w:pPr>
        <w:pBdr>
          <w:top w:space="0" w:sz="0" w:val="nil"/>
          <w:left w:space="0" w:sz="0" w:val="nil"/>
          <w:bottom w:space="0" w:sz="0" w:val="nil"/>
          <w:right w:space="0" w:sz="0" w:val="nil"/>
          <w:between w:space="0" w:sz="0" w:val="nil"/>
        </w:pBdr>
        <w:tabs>
          <w:tab w:val="left" w:leader="none" w:pos="9356"/>
        </w:tabs>
        <w:ind w:left="720" w:firstLine="0"/>
        <w:jc w:val="both"/>
        <w:rPr>
          <w:color w:val="000000"/>
          <w:sz w:val="28"/>
          <w:szCs w:val="28"/>
        </w:rPr>
      </w:pPr>
      <w:r w:rsidDel="00000000" w:rsidR="00000000" w:rsidRPr="00000000">
        <w:rPr>
          <w:color w:val="000000"/>
          <w:sz w:val="28"/>
          <w:szCs w:val="28"/>
          <w:rtl w:val="0"/>
        </w:rPr>
        <w:t xml:space="preserve">c) I believe that marriage and family hinder personal development, therefore d) I am not thinking about creating a family;</w:t>
      </w:r>
    </w:p>
    <w:p w:rsidR="00000000" w:rsidDel="00000000" w:rsidP="00000000" w:rsidRDefault="00000000" w:rsidRPr="00000000" w14:paraId="00000420">
      <w:pPr>
        <w:pBdr>
          <w:top w:space="0" w:sz="0" w:val="nil"/>
          <w:left w:space="0" w:sz="0" w:val="nil"/>
          <w:bottom w:space="0" w:sz="0" w:val="nil"/>
          <w:right w:space="0" w:sz="0" w:val="nil"/>
          <w:between w:space="0" w:sz="0" w:val="nil"/>
        </w:pBdr>
        <w:tabs>
          <w:tab w:val="left" w:leader="none" w:pos="9356"/>
        </w:tabs>
        <w:ind w:left="720" w:firstLine="0"/>
        <w:jc w:val="both"/>
        <w:rPr>
          <w:color w:val="000000"/>
          <w:sz w:val="28"/>
          <w:szCs w:val="28"/>
        </w:rPr>
      </w:pPr>
      <w:r w:rsidDel="00000000" w:rsidR="00000000" w:rsidRPr="00000000">
        <w:rPr>
          <w:color w:val="000000"/>
          <w:sz w:val="28"/>
          <w:szCs w:val="28"/>
          <w:rtl w:val="0"/>
        </w:rPr>
        <w:t xml:space="preserve">e) I have not thought about this question.</w:t>
      </w:r>
    </w:p>
    <w:p w:rsidR="00000000" w:rsidDel="00000000" w:rsidP="00000000" w:rsidRDefault="00000000" w:rsidRPr="00000000" w14:paraId="00000421">
      <w:pPr>
        <w:jc w:val="right"/>
        <w:rPr/>
      </w:pPr>
      <w:r w:rsidDel="00000000" w:rsidR="00000000" w:rsidRPr="00000000">
        <w:rPr>
          <w:rtl w:val="0"/>
        </w:rPr>
      </w:r>
    </w:p>
    <w:p w:rsidR="00000000" w:rsidDel="00000000" w:rsidP="00000000" w:rsidRDefault="00000000" w:rsidRPr="00000000" w14:paraId="00000422">
      <w:pPr>
        <w:jc w:val="right"/>
        <w:rPr/>
      </w:pPr>
      <w:r w:rsidDel="00000000" w:rsidR="00000000" w:rsidRPr="00000000">
        <w:rPr>
          <w:rtl w:val="0"/>
        </w:rPr>
      </w:r>
    </w:p>
    <w:p w:rsidR="00000000" w:rsidDel="00000000" w:rsidP="00000000" w:rsidRDefault="00000000" w:rsidRPr="00000000" w14:paraId="0000042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42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42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42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Thank you for your answers.</w:t>
      </w:r>
    </w:p>
    <w:p w:rsidR="00000000" w:rsidDel="00000000" w:rsidP="00000000" w:rsidRDefault="00000000" w:rsidRPr="00000000" w14:paraId="00000427">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428">
      <w:pPr>
        <w:widowControl w:val="1"/>
        <w:rPr>
          <w:b w:val="1"/>
          <w:b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429">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42A">
      <w:pPr>
        <w:pBdr>
          <w:top w:space="0" w:sz="0" w:val="nil"/>
          <w:left w:space="0" w:sz="0" w:val="nil"/>
          <w:bottom w:space="0" w:sz="0" w:val="nil"/>
          <w:right w:space="0" w:sz="0" w:val="nil"/>
          <w:between w:space="0" w:sz="0" w:val="nil"/>
        </w:pBdr>
        <w:tabs>
          <w:tab w:val="left" w:leader="none" w:pos="9356"/>
        </w:tabs>
        <w:ind w:firstLine="706"/>
        <w:jc w:val="right"/>
        <w:rPr>
          <w:color w:val="000000"/>
          <w:sz w:val="28"/>
          <w:szCs w:val="28"/>
        </w:rPr>
      </w:pPr>
      <w:r w:rsidDel="00000000" w:rsidR="00000000" w:rsidRPr="00000000">
        <w:rPr>
          <w:color w:val="000000"/>
          <w:sz w:val="28"/>
          <w:szCs w:val="28"/>
          <w:rtl w:val="0"/>
        </w:rPr>
        <w:t xml:space="preserve">APPENDIX G</w:t>
      </w:r>
    </w:p>
    <w:p w:rsidR="00000000" w:rsidDel="00000000" w:rsidP="00000000" w:rsidRDefault="00000000" w:rsidRPr="00000000" w14:paraId="0000042B">
      <w:pPr>
        <w:pBdr>
          <w:top w:space="0" w:sz="0" w:val="nil"/>
          <w:left w:space="0" w:sz="0" w:val="nil"/>
          <w:bottom w:space="0" w:sz="0" w:val="nil"/>
          <w:right w:space="0" w:sz="0" w:val="nil"/>
          <w:between w:space="0" w:sz="0" w:val="nil"/>
        </w:pBdr>
        <w:tabs>
          <w:tab w:val="left" w:leader="none" w:pos="9356"/>
        </w:tabs>
        <w:ind w:firstLine="706"/>
        <w:jc w:val="center"/>
        <w:rPr>
          <w:i w:val="1"/>
          <w:iCs w:val="1"/>
          <w:color w:val="000000"/>
          <w:sz w:val="28"/>
          <w:szCs w:val="28"/>
        </w:rPr>
      </w:pPr>
      <w:r w:rsidDel="00000000" w:rsidR="00000000" w:rsidRPr="00000000">
        <w:rPr>
          <w:i w:val="1"/>
          <w:iCs w:val="1"/>
          <w:color w:val="000000"/>
          <w:sz w:val="28"/>
          <w:szCs w:val="28"/>
          <w:rtl w:val="0"/>
        </w:rPr>
        <w:t xml:space="preserve">Sample presentation speech for the defense</w:t>
      </w:r>
    </w:p>
    <w:p w:rsidR="00000000" w:rsidDel="00000000" w:rsidP="00000000" w:rsidRDefault="00000000" w:rsidRPr="00000000" w14:paraId="0000042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42D">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Dear Chair and members of the Examination Committee, dear audience!</w:t>
      </w:r>
    </w:p>
    <w:p w:rsidR="00000000" w:rsidDel="00000000" w:rsidP="00000000" w:rsidRDefault="00000000" w:rsidRPr="00000000" w14:paraId="0000042E">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I present to your attention the thesis on the topic: “______________________________________________________”.</w:t>
      </w:r>
    </w:p>
    <w:p w:rsidR="00000000" w:rsidDel="00000000" w:rsidP="00000000" w:rsidRDefault="00000000" w:rsidRPr="00000000" w14:paraId="0000042F">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rtl w:val="0"/>
        </w:rPr>
      </w:r>
    </w:p>
    <w:p w:rsidR="00000000" w:rsidDel="00000000" w:rsidP="00000000" w:rsidRDefault="00000000" w:rsidRPr="00000000" w14:paraId="00000430">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The topic of the work is relevant at the present stage of social development, because ______________________________________________________________.</w:t>
      </w:r>
    </w:p>
    <w:p w:rsidR="00000000" w:rsidDel="00000000" w:rsidP="00000000" w:rsidRDefault="00000000" w:rsidRPr="00000000" w14:paraId="00000431">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rtl w:val="0"/>
        </w:rPr>
      </w:r>
    </w:p>
    <w:p w:rsidR="00000000" w:rsidDel="00000000" w:rsidP="00000000" w:rsidRDefault="00000000" w:rsidRPr="00000000" w14:paraId="00000432">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The object of the research is _______________________________________________.</w:t>
      </w:r>
    </w:p>
    <w:p w:rsidR="00000000" w:rsidDel="00000000" w:rsidP="00000000" w:rsidRDefault="00000000" w:rsidRPr="00000000" w14:paraId="00000433">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The subject of the research is ______________________________________________.</w:t>
      </w:r>
    </w:p>
    <w:p w:rsidR="00000000" w:rsidDel="00000000" w:rsidP="00000000" w:rsidRDefault="00000000" w:rsidRPr="00000000" w14:paraId="00000434">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The purpose of the research is _____________________________________________.</w:t>
      </w:r>
    </w:p>
    <w:p w:rsidR="00000000" w:rsidDel="00000000" w:rsidP="00000000" w:rsidRDefault="00000000" w:rsidRPr="00000000" w14:paraId="00000435">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36">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According to the purpose of the study, the following objectives were defined:</w:t>
      </w:r>
    </w:p>
    <w:p w:rsidR="00000000" w:rsidDel="00000000" w:rsidP="00000000" w:rsidRDefault="00000000" w:rsidRPr="00000000" w14:paraId="00000437">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1.</w:t>
      </w:r>
    </w:p>
    <w:p w:rsidR="00000000" w:rsidDel="00000000" w:rsidP="00000000" w:rsidRDefault="00000000" w:rsidRPr="00000000" w14:paraId="00000438">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2.</w:t>
      </w:r>
    </w:p>
    <w:p w:rsidR="00000000" w:rsidDel="00000000" w:rsidP="00000000" w:rsidRDefault="00000000" w:rsidRPr="00000000" w14:paraId="00000439">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3.</w:t>
      </w:r>
    </w:p>
    <w:p w:rsidR="00000000" w:rsidDel="00000000" w:rsidP="00000000" w:rsidRDefault="00000000" w:rsidRPr="00000000" w14:paraId="0000043A">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43B">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rtl w:val="0"/>
        </w:rPr>
      </w:r>
    </w:p>
    <w:p w:rsidR="00000000" w:rsidDel="00000000" w:rsidP="00000000" w:rsidRDefault="00000000" w:rsidRPr="00000000" w14:paraId="0000043C">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The research methods are: ________________________________________________.</w:t>
      </w:r>
    </w:p>
    <w:p w:rsidR="00000000" w:rsidDel="00000000" w:rsidP="00000000" w:rsidRDefault="00000000" w:rsidRPr="00000000" w14:paraId="0000043D">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3E">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The practical significance of the research results is revealed in ___________________________________________________________________.</w:t>
      </w:r>
    </w:p>
    <w:p w:rsidR="00000000" w:rsidDel="00000000" w:rsidP="00000000" w:rsidRDefault="00000000" w:rsidRPr="00000000" w14:paraId="0000043F">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40">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Experimental base: _______________________________________________________.</w:t>
      </w:r>
    </w:p>
    <w:p w:rsidR="00000000" w:rsidDel="00000000" w:rsidP="00000000" w:rsidRDefault="00000000" w:rsidRPr="00000000" w14:paraId="00000441">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Approbation of research results: _____________________________________________.</w:t>
      </w:r>
    </w:p>
    <w:p w:rsidR="00000000" w:rsidDel="00000000" w:rsidP="00000000" w:rsidRDefault="00000000" w:rsidRPr="00000000" w14:paraId="00000442">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rtl w:val="0"/>
        </w:rPr>
      </w:r>
    </w:p>
    <w:p w:rsidR="00000000" w:rsidDel="00000000" w:rsidP="00000000" w:rsidRDefault="00000000" w:rsidRPr="00000000" w14:paraId="00000443">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The qualification paper consists of an introduction, ____ chapters, conclusions, a list of references, and ____ appendices.</w:t>
      </w:r>
    </w:p>
    <w:p w:rsidR="00000000" w:rsidDel="00000000" w:rsidP="00000000" w:rsidRDefault="00000000" w:rsidRPr="00000000" w14:paraId="00000444">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rtl w:val="0"/>
        </w:rPr>
      </w:r>
    </w:p>
    <w:p w:rsidR="00000000" w:rsidDel="00000000" w:rsidP="00000000" w:rsidRDefault="00000000" w:rsidRPr="00000000" w14:paraId="00000445">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In accordance with the first objective (analyzed, disclosed, defined) ________________ ________________________________________.</w:t>
      </w:r>
    </w:p>
    <w:p w:rsidR="00000000" w:rsidDel="00000000" w:rsidP="00000000" w:rsidRDefault="00000000" w:rsidRPr="00000000" w14:paraId="00000446">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47">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In accordance with the second objective (researched, identified, clarified, developed, proposed) _________________________________________________________________.</w:t>
      </w:r>
    </w:p>
    <w:p w:rsidR="00000000" w:rsidDel="00000000" w:rsidP="00000000" w:rsidRDefault="00000000" w:rsidRPr="00000000" w14:paraId="00000448">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49">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Thus, the results of the research are _________________________________________.</w:t>
      </w:r>
    </w:p>
    <w:p w:rsidR="00000000" w:rsidDel="00000000" w:rsidP="00000000" w:rsidRDefault="00000000" w:rsidRPr="00000000" w14:paraId="0000044A">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4B">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Thank you for your attention!</w:t>
      </w:r>
    </w:p>
    <w:p w:rsidR="00000000" w:rsidDel="00000000" w:rsidP="00000000" w:rsidRDefault="00000000" w:rsidRPr="00000000" w14:paraId="0000044C">
      <w:pPr>
        <w:spacing w:after="160" w:line="278.00000000000006" w:lineRule="auto"/>
        <w:rPr/>
      </w:pPr>
      <w:r w:rsidDel="00000000" w:rsidR="00000000" w:rsidRPr="00000000">
        <w:br w:type="page"/>
      </w:r>
      <w:r w:rsidDel="00000000" w:rsidR="00000000" w:rsidRPr="00000000">
        <w:rPr>
          <w:rtl w:val="0"/>
        </w:rPr>
      </w:r>
    </w:p>
    <w:p w:rsidR="00000000" w:rsidDel="00000000" w:rsidP="00000000" w:rsidRDefault="00000000" w:rsidRPr="00000000" w14:paraId="0000044D">
      <w:pPr>
        <w:pBdr>
          <w:top w:space="0" w:sz="0" w:val="nil"/>
          <w:left w:space="0" w:sz="0" w:val="nil"/>
          <w:bottom w:space="0" w:sz="0" w:val="nil"/>
          <w:right w:space="0" w:sz="0" w:val="nil"/>
          <w:between w:space="0" w:sz="0" w:val="nil"/>
        </w:pBdr>
        <w:tabs>
          <w:tab w:val="left" w:leader="none" w:pos="9356"/>
        </w:tabs>
        <w:ind w:firstLine="706"/>
        <w:jc w:val="right"/>
        <w:rPr>
          <w:color w:val="000000"/>
          <w:sz w:val="28"/>
          <w:szCs w:val="28"/>
        </w:rPr>
      </w:pPr>
      <w:r w:rsidDel="00000000" w:rsidR="00000000" w:rsidRPr="00000000">
        <w:rPr>
          <w:color w:val="000000"/>
          <w:sz w:val="28"/>
          <w:szCs w:val="28"/>
          <w:rtl w:val="0"/>
        </w:rPr>
        <w:t xml:space="preserve">APPENDIX H</w:t>
      </w:r>
    </w:p>
    <w:p w:rsidR="00000000" w:rsidDel="00000000" w:rsidP="00000000" w:rsidRDefault="00000000" w:rsidRPr="00000000" w14:paraId="0000044E">
      <w:pPr>
        <w:pBdr>
          <w:top w:space="0" w:sz="0" w:val="nil"/>
          <w:left w:space="0" w:sz="0" w:val="nil"/>
          <w:bottom w:space="0" w:sz="0" w:val="nil"/>
          <w:right w:space="0" w:sz="0" w:val="nil"/>
          <w:between w:space="0" w:sz="0" w:val="nil"/>
        </w:pBdr>
        <w:tabs>
          <w:tab w:val="left" w:leader="none" w:pos="9356"/>
        </w:tabs>
        <w:ind w:firstLine="706"/>
        <w:jc w:val="center"/>
        <w:rPr>
          <w:i w:val="1"/>
          <w:iCs w:val="1"/>
          <w:color w:val="000000"/>
          <w:sz w:val="28"/>
          <w:szCs w:val="28"/>
        </w:rPr>
      </w:pPr>
      <w:r w:rsidDel="00000000" w:rsidR="00000000" w:rsidRPr="00000000">
        <w:rPr>
          <w:i w:val="1"/>
          <w:iCs w:val="1"/>
          <w:color w:val="000000"/>
          <w:sz w:val="28"/>
          <w:szCs w:val="28"/>
          <w:rtl w:val="0"/>
        </w:rPr>
        <w:t xml:space="preserve">Sample review of the master’s paper</w:t>
      </w:r>
    </w:p>
    <w:p w:rsidR="00000000" w:rsidDel="00000000" w:rsidP="00000000" w:rsidRDefault="00000000" w:rsidRPr="00000000" w14:paraId="0000044F">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450">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PRIVATE JOINT-STOCK COMPANY</w:t>
      </w:r>
    </w:p>
    <w:p w:rsidR="00000000" w:rsidDel="00000000" w:rsidP="00000000" w:rsidRDefault="00000000" w:rsidRPr="00000000" w14:paraId="00000451">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“INSTITUTION OF HIGHER EDUCATION</w:t>
      </w:r>
    </w:p>
    <w:p w:rsidR="00000000" w:rsidDel="00000000" w:rsidP="00000000" w:rsidRDefault="00000000" w:rsidRPr="00000000" w14:paraId="00000452">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‘INTERREGIONAL ACADEMY OF PERSONNEL MANAGEMENT’”</w:t>
      </w:r>
    </w:p>
    <w:p w:rsidR="00000000" w:rsidDel="00000000" w:rsidP="00000000" w:rsidRDefault="00000000" w:rsidRPr="00000000" w14:paraId="00000453">
      <w:pPr>
        <w:pBdr>
          <w:top w:space="0" w:sz="0" w:val="nil"/>
          <w:left w:space="0" w:sz="0" w:val="nil"/>
          <w:bottom w:space="0" w:sz="0" w:val="nil"/>
          <w:right w:space="0" w:sz="0" w:val="nil"/>
          <w:between w:space="0" w:sz="0" w:val="nil"/>
        </w:pBdr>
        <w:tabs>
          <w:tab w:val="left" w:leader="none" w:pos="9356"/>
        </w:tabs>
        <w:jc w:val="center"/>
        <w:rPr>
          <w:b w:val="0"/>
          <w:bCs w:val="0"/>
          <w:color w:val="000000"/>
          <w:sz w:val="28"/>
          <w:szCs w:val="28"/>
        </w:rPr>
      </w:pPr>
      <w:r w:rsidDel="00000000" w:rsidR="00000000" w:rsidRPr="00000000">
        <w:rPr>
          <w:rtl w:val="0"/>
        </w:rPr>
      </w:r>
    </w:p>
    <w:p w:rsidR="00000000" w:rsidDel="00000000" w:rsidP="00000000" w:rsidRDefault="00000000" w:rsidRPr="00000000" w14:paraId="00000454">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b w:val="0"/>
          <w:bCs w:val="0"/>
          <w:color w:val="000000"/>
          <w:sz w:val="28"/>
          <w:szCs w:val="28"/>
          <w:rtl w:val="0"/>
        </w:rPr>
        <w:t xml:space="preserve">Educational and Scientific Institute of Management, Economics, and Business</w:t>
      </w:r>
      <w:r w:rsidDel="00000000" w:rsidR="00000000" w:rsidRPr="00000000">
        <w:rPr>
          <w:rtl w:val="0"/>
        </w:rPr>
      </w:r>
    </w:p>
    <w:p w:rsidR="00000000" w:rsidDel="00000000" w:rsidP="00000000" w:rsidRDefault="00000000" w:rsidRPr="00000000" w14:paraId="00000455">
      <w:pPr>
        <w:jc w:val="center"/>
        <w:rPr>
          <w:color w:val="000000"/>
          <w:sz w:val="28"/>
          <w:szCs w:val="28"/>
        </w:rPr>
      </w:pPr>
      <w:r w:rsidDel="00000000" w:rsidR="00000000" w:rsidRPr="00000000">
        <w:rPr>
          <w:color w:val="000000"/>
          <w:sz w:val="28"/>
          <w:szCs w:val="28"/>
          <w:rtl w:val="0"/>
        </w:rPr>
        <w:t xml:space="preserve">Department of Business Management</w:t>
      </w:r>
    </w:p>
    <w:p w:rsidR="00000000" w:rsidDel="00000000" w:rsidP="00000000" w:rsidRDefault="00000000" w:rsidRPr="00000000" w14:paraId="00000456">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457">
      <w:pPr>
        <w:pBdr>
          <w:top w:space="0" w:sz="0" w:val="nil"/>
          <w:left w:space="0" w:sz="0" w:val="nil"/>
          <w:bottom w:space="0" w:sz="0" w:val="nil"/>
          <w:right w:space="0" w:sz="0" w:val="nil"/>
          <w:between w:space="0" w:sz="0" w:val="nil"/>
        </w:pBdr>
        <w:tabs>
          <w:tab w:val="left" w:leader="none" w:pos="9356"/>
        </w:tabs>
        <w:ind w:firstLine="706"/>
        <w:jc w:val="center"/>
        <w:rPr>
          <w:b w:val="1"/>
          <w:bCs w:val="1"/>
          <w:color w:val="000000"/>
          <w:sz w:val="28"/>
          <w:szCs w:val="28"/>
        </w:rPr>
      </w:pPr>
      <w:r w:rsidDel="00000000" w:rsidR="00000000" w:rsidRPr="00000000">
        <w:rPr>
          <w:b w:val="1"/>
          <w:bCs w:val="1"/>
          <w:color w:val="000000"/>
          <w:sz w:val="28"/>
          <w:szCs w:val="28"/>
          <w:rtl w:val="0"/>
        </w:rPr>
        <w:t xml:space="preserve">REVIEW</w:t>
      </w:r>
    </w:p>
    <w:p w:rsidR="00000000" w:rsidDel="00000000" w:rsidP="00000000" w:rsidRDefault="00000000" w:rsidRPr="00000000" w14:paraId="00000458">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b w:val="1"/>
          <w:bCs w:val="1"/>
          <w:color w:val="000000"/>
          <w:sz w:val="28"/>
          <w:szCs w:val="28"/>
          <w:rtl w:val="0"/>
        </w:rPr>
        <w:t xml:space="preserve">of the supervisor of the master’s paper of student</w:t>
      </w:r>
      <w:r w:rsidDel="00000000" w:rsidR="00000000" w:rsidRPr="00000000">
        <w:rPr>
          <w:rtl w:val="0"/>
        </w:rPr>
      </w:r>
    </w:p>
    <w:p w:rsidR="00000000" w:rsidDel="00000000" w:rsidP="00000000" w:rsidRDefault="00000000" w:rsidRPr="00000000" w14:paraId="00000459">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A">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(last name, first name, patronymic)</w:t>
      </w:r>
    </w:p>
    <w:p w:rsidR="00000000" w:rsidDel="00000000" w:rsidP="00000000" w:rsidRDefault="00000000" w:rsidRPr="00000000" w14:paraId="0000045B">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tbl>
      <w:tblPr>
        <w:tblStyle w:val="Table9"/>
        <w:tblW w:w="9628.0" w:type="dxa"/>
        <w:jc w:val="left"/>
        <w:tblInd w:w="108.0" w:type="dxa"/>
        <w:tblLayout w:type="fixed"/>
        <w:tblLook w:val="0000"/>
      </w:tblPr>
      <w:tblGrid>
        <w:gridCol w:w="3436"/>
        <w:gridCol w:w="6192"/>
        <w:tblGridChange w:id="0">
          <w:tblGrid>
            <w:gridCol w:w="3436"/>
            <w:gridCol w:w="6192"/>
          </w:tblGrid>
        </w:tblGridChange>
      </w:tblGrid>
      <w:tr>
        <w:trPr>
          <w:cantSplit w:val="0"/>
          <w:tblHeader w:val="0"/>
        </w:trPr>
        <w:tc>
          <w:tcPr/>
          <w:p w:rsidR="00000000" w:rsidDel="00000000" w:rsidP="00000000" w:rsidRDefault="00000000" w:rsidRPr="00000000" w14:paraId="0000045C">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Level of higher education:</w:t>
            </w:r>
          </w:p>
        </w:tc>
        <w:tc>
          <w:tcPr/>
          <w:p w:rsidR="00000000" w:rsidDel="00000000" w:rsidP="00000000" w:rsidRDefault="00000000" w:rsidRPr="00000000" w14:paraId="0000045D">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second (master's) level</w:t>
            </w:r>
          </w:p>
        </w:tc>
      </w:tr>
      <w:tr>
        <w:trPr>
          <w:cantSplit w:val="0"/>
          <w:tblHeader w:val="0"/>
        </w:trPr>
        <w:tc>
          <w:tcPr/>
          <w:p w:rsidR="00000000" w:rsidDel="00000000" w:rsidP="00000000" w:rsidRDefault="00000000" w:rsidRPr="00000000" w14:paraId="0000045E">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Field of knowledge: </w:t>
            </w:r>
          </w:p>
        </w:tc>
        <w:tc>
          <w:tcPr/>
          <w:p w:rsidR="00000000" w:rsidDel="00000000" w:rsidP="00000000" w:rsidRDefault="00000000" w:rsidRPr="00000000" w14:paraId="0000045F">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 Business, Administration and Law</w:t>
            </w:r>
          </w:p>
        </w:tc>
      </w:tr>
      <w:tr>
        <w:trPr>
          <w:cantSplit w:val="0"/>
          <w:tblHeader w:val="0"/>
        </w:trPr>
        <w:tc>
          <w:tcPr/>
          <w:p w:rsidR="00000000" w:rsidDel="00000000" w:rsidP="00000000" w:rsidRDefault="00000000" w:rsidRPr="00000000" w14:paraId="00000460">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Specialty:</w:t>
            </w:r>
          </w:p>
        </w:tc>
        <w:tc>
          <w:tcPr/>
          <w:p w:rsidR="00000000" w:rsidDel="00000000" w:rsidP="00000000" w:rsidRDefault="00000000" w:rsidRPr="00000000" w14:paraId="00000461">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462">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Study program:</w:t>
            </w:r>
          </w:p>
        </w:tc>
        <w:tc>
          <w:tcPr/>
          <w:p w:rsidR="00000000" w:rsidDel="00000000" w:rsidP="00000000" w:rsidRDefault="00000000" w:rsidRPr="00000000" w14:paraId="00000463">
            <w:pPr>
              <w:pStyle w:val="Heading2"/>
              <w:keepNext w:val="0"/>
              <w:numPr>
                <w:ilvl w:val="1"/>
                <w:numId w:val="2"/>
              </w:numPr>
              <w:tabs>
                <w:tab w:val="left" w:leader="none" w:pos="0"/>
              </w:tabs>
              <w:spacing w:after="0" w:before="0" w:lineRule="auto"/>
              <w:ind w:left="0" w:right="0" w:firstLine="0"/>
              <w:jc w:val="both"/>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tc>
      </w:tr>
    </w:tbl>
    <w:p w:rsidR="00000000" w:rsidDel="00000000" w:rsidP="00000000" w:rsidRDefault="00000000" w:rsidRPr="00000000" w14:paraId="0000046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465">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Title of the </w:t>
      </w:r>
      <w:r w:rsidDel="00000000" w:rsidR="00000000" w:rsidRPr="00000000">
        <w:rPr>
          <w:sz w:val="28"/>
          <w:szCs w:val="28"/>
          <w:rtl w:val="0"/>
        </w:rPr>
        <w:t xml:space="preserve">master</w:t>
      </w:r>
      <w:r w:rsidDel="00000000" w:rsidR="00000000" w:rsidRPr="00000000">
        <w:rPr>
          <w:color w:val="000000"/>
          <w:sz w:val="28"/>
          <w:szCs w:val="28"/>
          <w:rtl w:val="0"/>
        </w:rPr>
        <w:t xml:space="preserve">’s paper: “_______________________________________”.</w:t>
      </w:r>
    </w:p>
    <w:p w:rsidR="00000000" w:rsidDel="00000000" w:rsidP="00000000" w:rsidRDefault="00000000" w:rsidRPr="00000000" w14:paraId="00000466">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Relevance of the topic ____________________________________________.</w:t>
      </w:r>
    </w:p>
    <w:p w:rsidR="00000000" w:rsidDel="00000000" w:rsidP="00000000" w:rsidRDefault="00000000" w:rsidRPr="00000000" w14:paraId="00000467">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Object and subject of the research:</w:t>
      </w:r>
    </w:p>
    <w:p w:rsidR="00000000" w:rsidDel="00000000" w:rsidP="00000000" w:rsidRDefault="00000000" w:rsidRPr="00000000" w14:paraId="00000468">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object of the research is ________________________________________.</w:t>
      </w:r>
    </w:p>
    <w:p w:rsidR="00000000" w:rsidDel="00000000" w:rsidP="00000000" w:rsidRDefault="00000000" w:rsidRPr="00000000" w14:paraId="00000469">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subject of the research is _______________________________________.</w:t>
      </w:r>
    </w:p>
    <w:p w:rsidR="00000000" w:rsidDel="00000000" w:rsidP="00000000" w:rsidRDefault="00000000" w:rsidRPr="00000000" w14:paraId="0000046A">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Purpose and objectives of the research:</w:t>
      </w:r>
    </w:p>
    <w:p w:rsidR="00000000" w:rsidDel="00000000" w:rsidP="00000000" w:rsidRDefault="00000000" w:rsidRPr="00000000" w14:paraId="0000046B">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purpose of the research is ______________________________________.</w:t>
      </w:r>
    </w:p>
    <w:p w:rsidR="00000000" w:rsidDel="00000000" w:rsidP="00000000" w:rsidRDefault="00000000" w:rsidRPr="00000000" w14:paraId="0000046C">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Research objectives:</w:t>
      </w:r>
    </w:p>
    <w:p w:rsidR="00000000" w:rsidDel="00000000" w:rsidP="00000000" w:rsidRDefault="00000000" w:rsidRPr="00000000" w14:paraId="0000046D">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_______________________________________________________________.</w:t>
      </w:r>
    </w:p>
    <w:p w:rsidR="00000000" w:rsidDel="00000000" w:rsidP="00000000" w:rsidRDefault="00000000" w:rsidRPr="00000000" w14:paraId="0000046E">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_______________________________________________________________.</w:t>
      </w:r>
    </w:p>
    <w:p w:rsidR="00000000" w:rsidDel="00000000" w:rsidP="00000000" w:rsidRDefault="00000000" w:rsidRPr="00000000" w14:paraId="0000046F">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_______________________________________________________________.</w:t>
      </w:r>
    </w:p>
    <w:p w:rsidR="00000000" w:rsidDel="00000000" w:rsidP="00000000" w:rsidRDefault="00000000" w:rsidRPr="00000000" w14:paraId="00000470">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Structure of the paper and its description by chapters:</w:t>
      </w:r>
    </w:p>
    <w:p w:rsidR="00000000" w:rsidDel="00000000" w:rsidP="00000000" w:rsidRDefault="00000000" w:rsidRPr="00000000" w14:paraId="00000471">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first chapter of the paper _______________________________________.</w:t>
      </w:r>
    </w:p>
    <w:p w:rsidR="00000000" w:rsidDel="00000000" w:rsidP="00000000" w:rsidRDefault="00000000" w:rsidRPr="00000000" w14:paraId="00000472">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second chapter of the paper _____________________________________.</w:t>
      </w:r>
    </w:p>
    <w:p w:rsidR="00000000" w:rsidDel="00000000" w:rsidP="00000000" w:rsidRDefault="00000000" w:rsidRPr="00000000" w14:paraId="00000473">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level of the student’s readiness to perform professional duties ________.</w:t>
      </w:r>
    </w:p>
    <w:p w:rsidR="00000000" w:rsidDel="00000000" w:rsidP="00000000" w:rsidRDefault="00000000" w:rsidRPr="00000000" w14:paraId="00000474">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Compliance of the master’s paper format with regulatory requirements:</w:t>
      </w:r>
    </w:p>
    <w:p w:rsidR="00000000" w:rsidDel="00000000" w:rsidP="00000000" w:rsidRDefault="00000000" w:rsidRPr="00000000" w14:paraId="00000475">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_______________________________________________________________.</w:t>
      </w:r>
    </w:p>
    <w:p w:rsidR="00000000" w:rsidDel="00000000" w:rsidP="00000000" w:rsidRDefault="00000000" w:rsidRPr="00000000" w14:paraId="00000476">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Research results (scientific, practical): _______________________________.</w:t>
      </w:r>
    </w:p>
    <w:p w:rsidR="00000000" w:rsidDel="00000000" w:rsidP="00000000" w:rsidRDefault="00000000" w:rsidRPr="00000000" w14:paraId="00000477">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Conclusion on compliance of the master’s paper with the assigned task:</w:t>
      </w:r>
    </w:p>
    <w:p w:rsidR="00000000" w:rsidDel="00000000" w:rsidP="00000000" w:rsidRDefault="00000000" w:rsidRPr="00000000" w14:paraId="00000478">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_______________________________________________________________.</w:t>
      </w:r>
    </w:p>
    <w:p w:rsidR="00000000" w:rsidDel="00000000" w:rsidP="00000000" w:rsidRDefault="00000000" w:rsidRPr="00000000" w14:paraId="00000479">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Overall evaluation of the master’s paper: ___________________________.</w:t>
      </w:r>
    </w:p>
    <w:p w:rsidR="00000000" w:rsidDel="00000000" w:rsidP="00000000" w:rsidRDefault="00000000" w:rsidRPr="00000000" w14:paraId="0000047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Supervisor: ______________________________________________________</w:t>
      </w:r>
    </w:p>
    <w:p w:rsidR="00000000" w:rsidDel="00000000" w:rsidP="00000000" w:rsidRDefault="00000000" w:rsidRPr="00000000" w14:paraId="0000047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Academic degree, academic title, position</w:t>
      </w:r>
    </w:p>
    <w:p w:rsidR="00000000" w:rsidDel="00000000" w:rsidP="00000000" w:rsidRDefault="00000000" w:rsidRPr="00000000" w14:paraId="0000047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47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“____</w:t>
      </w:r>
      <w:r w:rsidDel="00000000" w:rsidR="00000000" w:rsidRPr="00000000">
        <w:rPr>
          <w:b w:val="1"/>
          <w:bCs w:val="1"/>
          <w:color w:val="000000"/>
          <w:sz w:val="28"/>
          <w:szCs w:val="28"/>
          <w:rtl w:val="0"/>
        </w:rPr>
        <w:t xml:space="preserve">” ____________________ 20</w:t>
      </w:r>
      <w:r w:rsidDel="00000000" w:rsidR="00000000" w:rsidRPr="00000000">
        <w:rPr>
          <w:color w:val="000000"/>
          <w:sz w:val="28"/>
          <w:szCs w:val="28"/>
          <w:rtl w:val="0"/>
        </w:rPr>
        <w:t xml:space="preserve">                                     _______________</w:t>
      </w:r>
    </w:p>
    <w:p w:rsidR="00000000" w:rsidDel="00000000" w:rsidP="00000000" w:rsidRDefault="00000000" w:rsidRPr="00000000" w14:paraId="0000047E">
      <w:pPr>
        <w:spacing w:after="160" w:line="278.00000000000006" w:lineRule="auto"/>
        <w:jc w:val="right"/>
        <w:rPr>
          <w:color w:val="000000"/>
          <w:sz w:val="28"/>
          <w:szCs w:val="28"/>
        </w:rPr>
      </w:pPr>
      <w:r w:rsidDel="00000000" w:rsidR="00000000" w:rsidRPr="00000000">
        <w:br w:type="page"/>
      </w:r>
      <w:r w:rsidDel="00000000" w:rsidR="00000000" w:rsidRPr="00000000">
        <w:rPr>
          <w:color w:val="000000"/>
          <w:sz w:val="28"/>
          <w:szCs w:val="28"/>
          <w:rtl w:val="0"/>
        </w:rPr>
        <w:t xml:space="preserve">APPENDIX I</w:t>
      </w:r>
    </w:p>
    <w:p w:rsidR="00000000" w:rsidDel="00000000" w:rsidP="00000000" w:rsidRDefault="00000000" w:rsidRPr="00000000" w14:paraId="0000047F">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Sample review of the </w:t>
      </w:r>
      <w:r w:rsidDel="00000000" w:rsidR="00000000" w:rsidRPr="00000000">
        <w:rPr>
          <w:sz w:val="28"/>
          <w:szCs w:val="28"/>
          <w:rtl w:val="0"/>
        </w:rPr>
        <w:t xml:space="preserve">master</w:t>
      </w:r>
      <w:r w:rsidDel="00000000" w:rsidR="00000000" w:rsidRPr="00000000">
        <w:rPr>
          <w:color w:val="000000"/>
          <w:sz w:val="28"/>
          <w:szCs w:val="28"/>
          <w:rtl w:val="0"/>
        </w:rPr>
        <w:t xml:space="preserve">’s paper</w:t>
      </w:r>
    </w:p>
    <w:p w:rsidR="00000000" w:rsidDel="00000000" w:rsidP="00000000" w:rsidRDefault="00000000" w:rsidRPr="00000000" w14:paraId="00000480">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rtl w:val="0"/>
        </w:rPr>
      </w:r>
    </w:p>
    <w:p w:rsidR="00000000" w:rsidDel="00000000" w:rsidP="00000000" w:rsidRDefault="00000000" w:rsidRPr="00000000" w14:paraId="00000481">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PRIVATE JOINT-STOCK COMPANY</w:t>
      </w:r>
    </w:p>
    <w:p w:rsidR="00000000" w:rsidDel="00000000" w:rsidP="00000000" w:rsidRDefault="00000000" w:rsidRPr="00000000" w14:paraId="00000482">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“INSTITUTION OF HIGHER EDUCATION</w:t>
      </w:r>
    </w:p>
    <w:p w:rsidR="00000000" w:rsidDel="00000000" w:rsidP="00000000" w:rsidRDefault="00000000" w:rsidRPr="00000000" w14:paraId="00000483">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‘INTERREGIONAL ACADEMY OF PERSONNEL MANAGEMENT’”</w:t>
      </w:r>
    </w:p>
    <w:p w:rsidR="00000000" w:rsidDel="00000000" w:rsidP="00000000" w:rsidRDefault="00000000" w:rsidRPr="00000000" w14:paraId="00000484">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rtl w:val="0"/>
        </w:rPr>
      </w:r>
    </w:p>
    <w:p w:rsidR="00000000" w:rsidDel="00000000" w:rsidP="00000000" w:rsidRDefault="00000000" w:rsidRPr="00000000" w14:paraId="00000485">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REVIEW OF THE THESIS</w:t>
      </w:r>
    </w:p>
    <w:p w:rsidR="00000000" w:rsidDel="00000000" w:rsidP="00000000" w:rsidRDefault="00000000" w:rsidRPr="00000000" w14:paraId="00000486">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rtl w:val="0"/>
        </w:rPr>
      </w:r>
    </w:p>
    <w:p w:rsidR="00000000" w:rsidDel="00000000" w:rsidP="00000000" w:rsidRDefault="00000000" w:rsidRPr="00000000" w14:paraId="00000487">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of the student ______________________________________</w:t>
      </w:r>
    </w:p>
    <w:p w:rsidR="00000000" w:rsidDel="00000000" w:rsidP="00000000" w:rsidRDefault="00000000" w:rsidRPr="00000000" w14:paraId="00000488">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(last name, first name, patronymic)</w:t>
      </w:r>
    </w:p>
    <w:p w:rsidR="00000000" w:rsidDel="00000000" w:rsidP="00000000" w:rsidRDefault="00000000" w:rsidRPr="00000000" w14:paraId="00000489">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8A">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on the topic “_________________________________________________________”</w:t>
      </w:r>
    </w:p>
    <w:p w:rsidR="00000000" w:rsidDel="00000000" w:rsidP="00000000" w:rsidRDefault="00000000" w:rsidRPr="00000000" w14:paraId="0000048B">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8C">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Relevance of the qualification paper _____________________________________.</w:t>
      </w:r>
    </w:p>
    <w:p w:rsidR="00000000" w:rsidDel="00000000" w:rsidP="00000000" w:rsidRDefault="00000000" w:rsidRPr="00000000" w14:paraId="0000048D">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8E">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Conclusion regarding the compliance of the qualification paper with the assignment</w:t>
      </w:r>
    </w:p>
    <w:p w:rsidR="00000000" w:rsidDel="00000000" w:rsidP="00000000" w:rsidRDefault="00000000" w:rsidRPr="00000000" w14:paraId="0000048F">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____________________________________________________________________.</w:t>
      </w:r>
    </w:p>
    <w:p w:rsidR="00000000" w:rsidDel="00000000" w:rsidP="00000000" w:rsidRDefault="00000000" w:rsidRPr="00000000" w14:paraId="00000490">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91">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Characteristics of the implementation of each chapter of the qualification paper, the degree of application of the latest achievements of science and technology and advanced working methods</w:t>
      </w:r>
    </w:p>
    <w:p w:rsidR="00000000" w:rsidDel="00000000" w:rsidP="00000000" w:rsidRDefault="00000000" w:rsidRPr="00000000" w14:paraId="00000492">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____________________________________________________________________.</w:t>
      </w:r>
    </w:p>
    <w:p w:rsidR="00000000" w:rsidDel="00000000" w:rsidP="00000000" w:rsidRDefault="00000000" w:rsidRPr="00000000" w14:paraId="00000493">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94">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In the first chapter of the paper ___________________________________________.</w:t>
      </w:r>
    </w:p>
    <w:p w:rsidR="00000000" w:rsidDel="00000000" w:rsidP="00000000" w:rsidRDefault="00000000" w:rsidRPr="00000000" w14:paraId="00000495">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96">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In the second chapter of the paper __________________________________________.</w:t>
      </w:r>
    </w:p>
    <w:p w:rsidR="00000000" w:rsidDel="00000000" w:rsidP="00000000" w:rsidRDefault="00000000" w:rsidRPr="00000000" w14:paraId="00000497">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98">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Positive aspects of the qualification paper ________________________________.</w:t>
      </w:r>
    </w:p>
    <w:p w:rsidR="00000000" w:rsidDel="00000000" w:rsidP="00000000" w:rsidRDefault="00000000" w:rsidRPr="00000000" w14:paraId="00000499">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9A">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Negative aspects of the qualification paper ________________________________.</w:t>
      </w:r>
    </w:p>
    <w:p w:rsidR="00000000" w:rsidDel="00000000" w:rsidP="00000000" w:rsidRDefault="00000000" w:rsidRPr="00000000" w14:paraId="0000049B">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9C">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General feedback on the paper __________________________________________.</w:t>
      </w:r>
    </w:p>
    <w:p w:rsidR="00000000" w:rsidDel="00000000" w:rsidP="00000000" w:rsidRDefault="00000000" w:rsidRPr="00000000" w14:paraId="0000049D">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9E">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Other comments _____________________________________________________.</w:t>
      </w:r>
    </w:p>
    <w:p w:rsidR="00000000" w:rsidDel="00000000" w:rsidP="00000000" w:rsidRDefault="00000000" w:rsidRPr="00000000" w14:paraId="0000049F">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A0">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Evaluation of the master’s paper _____________________________________.</w:t>
      </w:r>
    </w:p>
    <w:p w:rsidR="00000000" w:rsidDel="00000000" w:rsidP="00000000" w:rsidRDefault="00000000" w:rsidRPr="00000000" w14:paraId="000004A1">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4A2">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REVIEWER </w:t>
      </w:r>
    </w:p>
    <w:p w:rsidR="00000000" w:rsidDel="00000000" w:rsidP="00000000" w:rsidRDefault="00000000" w:rsidRPr="00000000" w14:paraId="000004A3">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(last name, first name, patronymic, position, place of work)</w:t>
      </w:r>
    </w:p>
    <w:p w:rsidR="00000000" w:rsidDel="00000000" w:rsidP="00000000" w:rsidRDefault="00000000" w:rsidRPr="00000000" w14:paraId="000004A4">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5">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“____” __________________ 20                __________________</w:t>
      </w:r>
    </w:p>
    <w:p w:rsidR="00000000" w:rsidDel="00000000" w:rsidP="00000000" w:rsidRDefault="00000000" w:rsidRPr="00000000" w14:paraId="000004A6">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                                                                                 Signature</w:t>
      </w:r>
    </w:p>
    <w:p w:rsidR="00000000" w:rsidDel="00000000" w:rsidP="00000000" w:rsidRDefault="00000000" w:rsidRPr="00000000" w14:paraId="000004A7">
      <w:pPr>
        <w:ind w:right="0" w:firstLine="709"/>
        <w:jc w:val="both"/>
        <w:rPr>
          <w:i w:val="1"/>
          <w:iCs w:val="1"/>
          <w:color w:val="000000"/>
          <w:sz w:val="28"/>
          <w:szCs w:val="28"/>
        </w:rPr>
      </w:pPr>
      <w:r w:rsidDel="00000000" w:rsidR="00000000" w:rsidRPr="00000000">
        <w:rPr>
          <w:i w:val="1"/>
          <w:iCs w:val="1"/>
          <w:color w:val="000000"/>
          <w:sz w:val="28"/>
          <w:szCs w:val="28"/>
          <w:rtl w:val="0"/>
        </w:rPr>
        <w:t xml:space="preserve">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REFERENCES</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09"/>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Higher Education": current legislation as of February 3, 2017. - Kyiv: Alerta, 2017. 96 p.  </w:t>
      </w:r>
    </w:p>
    <w:p w:rsidR="00000000" w:rsidDel="00000000" w:rsidP="00000000" w:rsidRDefault="00000000" w:rsidRPr="00000000" w14:paraId="000004A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Legislation of Ukraine on education: collection of official texts of laws as of February 1, 2012. Kyiv: TsUL, 2012. 274 p.</w:t>
      </w:r>
    </w:p>
    <w:p w:rsidR="00000000" w:rsidDel="00000000" w:rsidP="00000000" w:rsidRDefault="00000000" w:rsidRPr="00000000" w14:paraId="000004A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Babanskyi Yu. K. Methodology of pedagogical research. Kyiv: Higher School, 2020.</w:t>
      </w:r>
    </w:p>
    <w:p w:rsidR="00000000" w:rsidDel="00000000" w:rsidP="00000000" w:rsidRDefault="00000000" w:rsidRPr="00000000" w14:paraId="000004A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Vasiliev G. P. Methodology and organization of scientific research. Kyiv: Center for Educational Literature, 2021.</w:t>
      </w:r>
    </w:p>
    <w:p w:rsidR="00000000" w:rsidDel="00000000" w:rsidP="00000000" w:rsidRDefault="00000000" w:rsidRPr="00000000" w14:paraId="000004A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Hadyatsky M. V. Fundamentals of Scientific Research: Textbook. Kyiv: KNEU, 2018.</w:t>
      </w:r>
    </w:p>
    <w:p w:rsidR="00000000" w:rsidDel="00000000" w:rsidP="00000000" w:rsidRDefault="00000000" w:rsidRPr="00000000" w14:paraId="000004A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Kovalenko O. V. Methodology and techniques of scientific research. Kyiv: Academy, 2022.</w:t>
      </w:r>
    </w:p>
    <w:p w:rsidR="00000000" w:rsidDel="00000000" w:rsidP="00000000" w:rsidRDefault="00000000" w:rsidRPr="00000000" w14:paraId="000004B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Kukhar V. P. Fundamentals of Scientific Research. Lviv: Novyj Svit, 2020.</w:t>
      </w:r>
    </w:p>
    <w:p w:rsidR="00000000" w:rsidDel="00000000" w:rsidP="00000000" w:rsidRDefault="00000000" w:rsidRPr="00000000" w14:paraId="000004B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Polyansky V. Methodology for writing qualification papers. Kharkiv: Lira, 2021.</w:t>
      </w:r>
    </w:p>
    <w:p w:rsidR="00000000" w:rsidDel="00000000" w:rsidP="00000000" w:rsidRDefault="00000000" w:rsidRPr="00000000" w14:paraId="000004B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Sydorenko V. V. Organization of scientific research: methodological principles. Kyiv: Education of Ukraine, 2020.</w:t>
      </w:r>
    </w:p>
    <w:p w:rsidR="00000000" w:rsidDel="00000000" w:rsidP="00000000" w:rsidRDefault="00000000" w:rsidRPr="00000000" w14:paraId="000004B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Yaroshenko O. G. Methodology of scientific activity: educational and methodological manual. Kyiv: KNEU, 2020.</w:t>
      </w:r>
    </w:p>
    <w:p w:rsidR="00000000" w:rsidDel="00000000" w:rsidP="00000000" w:rsidRDefault="00000000" w:rsidRPr="00000000" w14:paraId="000004B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Fink D. How to write scientific papers. Kyiv: Osnovy, 2020.</w:t>
      </w:r>
    </w:p>
    <w:p w:rsidR="00000000" w:rsidDel="00000000" w:rsidP="00000000" w:rsidRDefault="00000000" w:rsidRPr="00000000" w14:paraId="000004B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Turkot T. Academic integrity and citation rules. Lviv: Svit, 2021.</w:t>
      </w:r>
    </w:p>
    <w:p w:rsidR="00000000" w:rsidDel="00000000" w:rsidP="00000000" w:rsidRDefault="00000000" w:rsidRPr="00000000" w14:paraId="000004B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Borovyk L. Registration of scientific papers according to the requirements of DSTU. Kyiv: Millennium, 2022.</w:t>
      </w:r>
    </w:p>
    <w:p w:rsidR="00000000" w:rsidDel="00000000" w:rsidP="00000000" w:rsidRDefault="00000000" w:rsidRPr="00000000" w14:paraId="000004B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APA Manual. Publication Manual of the American Psychological Association. 7th ed., 2020.</w:t>
      </w:r>
    </w:p>
    <w:p w:rsidR="00000000" w:rsidDel="00000000" w:rsidP="00000000" w:rsidRDefault="00000000" w:rsidRPr="00000000" w14:paraId="000004B8">
      <w:pPr>
        <w:ind w:right="0"/>
        <w:jc w:val="both"/>
        <w:rPr>
          <w:i w:val="1"/>
          <w:iCs w:val="1"/>
          <w:sz w:val="28"/>
          <w:szCs w:val="28"/>
        </w:rPr>
      </w:pPr>
      <w:r w:rsidDel="00000000" w:rsidR="00000000" w:rsidRPr="00000000">
        <w:rPr>
          <w:i w:val="1"/>
          <w:iCs w:val="1"/>
          <w:sz w:val="28"/>
          <w:szCs w:val="28"/>
          <w:rtl w:val="0"/>
        </w:rPr>
        <w:t xml:space="preserve">                        </w:t>
      </w:r>
    </w:p>
    <w:sectPr>
      <w:footerReference r:id="rId11" w:type="default"/>
      <w:footerReference r:id="rId12" w:type="first"/>
      <w:pgSz w:h="16838" w:w="11906" w:orient="portrait"/>
      <w:pgMar w:bottom="1134" w:top="1134" w:left="1134" w:right="1134"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36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2978785</wp:posOffset>
              </wp:positionH>
              <wp:positionV relativeFrom="paragraph">
                <wp:posOffset>-4126</wp:posOffset>
              </wp:positionV>
              <wp:extent cx="162560" cy="184785"/>
              <wp:effectExtent b="0" l="0" r="0" t="0"/>
              <wp:wrapSquare wrapText="bothSides" distB="0" distT="0" distL="0" distR="0"/>
              <wp:docPr id="2056381439" name=""/>
              <a:graphic>
                <a:graphicData uri="http://schemas.microsoft.com/office/word/2010/wordprocessingShape">
                  <wps:wsp>
                    <wps:cNvSpPr/>
                    <wps:cNvPr id="4" name="Shape 4"/>
                    <wps:spPr>
                      <a:xfrm>
                        <a:off x="5269483" y="3692370"/>
                        <a:ext cx="153035" cy="17526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PAGE44</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2978785</wp:posOffset>
              </wp:positionH>
              <wp:positionV relativeFrom="paragraph">
                <wp:posOffset>-4126</wp:posOffset>
              </wp:positionV>
              <wp:extent cx="162560" cy="184785"/>
              <wp:effectExtent b="0" l="0" r="0" t="0"/>
              <wp:wrapSquare wrapText="bothSides" distB="0" distT="0" distL="0" distR="0"/>
              <wp:docPr id="205638143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2560" cy="184785"/>
                      </a:xfrm>
                      <a:prstGeom prst="rect"/>
                      <a:ln/>
                    </pic:spPr>
                  </pic:pic>
                </a:graphicData>
              </a:graphic>
            </wp:anchor>
          </w:drawing>
        </mc:Fallback>
      </mc:AlternateConten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1066" w:hanging="360"/>
      </w:pPr>
      <w:rPr/>
    </w:lvl>
    <w:lvl w:ilvl="1">
      <w:start w:val="1"/>
      <w:numFmt w:val="lowerLetter"/>
      <w:lvlText w:val="%2."/>
      <w:lvlJc w:val="left"/>
      <w:pPr>
        <w:ind w:left="1786" w:hanging="360"/>
      </w:pPr>
      <w:rPr/>
    </w:lvl>
    <w:lvl w:ilvl="2">
      <w:start w:val="1"/>
      <w:numFmt w:val="lowerRoman"/>
      <w:lvlText w:val="%3."/>
      <w:lvlJc w:val="right"/>
      <w:pPr>
        <w:ind w:left="2506" w:hanging="180"/>
      </w:pPr>
      <w:rPr/>
    </w:lvl>
    <w:lvl w:ilvl="3">
      <w:start w:val="1"/>
      <w:numFmt w:val="decimal"/>
      <w:lvlText w:val="%4."/>
      <w:lvlJc w:val="left"/>
      <w:pPr>
        <w:ind w:left="3226" w:hanging="360"/>
      </w:pPr>
      <w:rPr/>
    </w:lvl>
    <w:lvl w:ilvl="4">
      <w:start w:val="1"/>
      <w:numFmt w:val="lowerLetter"/>
      <w:lvlText w:val="%5."/>
      <w:lvlJc w:val="left"/>
      <w:pPr>
        <w:ind w:left="3946" w:hanging="360"/>
      </w:pPr>
      <w:rPr/>
    </w:lvl>
    <w:lvl w:ilvl="5">
      <w:start w:val="1"/>
      <w:numFmt w:val="lowerRoman"/>
      <w:lvlText w:val="%6."/>
      <w:lvlJc w:val="right"/>
      <w:pPr>
        <w:ind w:left="4666" w:hanging="180"/>
      </w:pPr>
      <w:rPr/>
    </w:lvl>
    <w:lvl w:ilvl="6">
      <w:start w:val="1"/>
      <w:numFmt w:val="decimal"/>
      <w:lvlText w:val="%7."/>
      <w:lvlJc w:val="left"/>
      <w:pPr>
        <w:ind w:left="5386" w:hanging="360"/>
      </w:pPr>
      <w:rPr/>
    </w:lvl>
    <w:lvl w:ilvl="7">
      <w:start w:val="1"/>
      <w:numFmt w:val="lowerLetter"/>
      <w:lvlText w:val="%8."/>
      <w:lvlJc w:val="left"/>
      <w:pPr>
        <w:ind w:left="6106" w:hanging="360"/>
      </w:pPr>
      <w:rPr/>
    </w:lvl>
    <w:lvl w:ilvl="8">
      <w:start w:val="1"/>
      <w:numFmt w:val="lowerRoman"/>
      <w:lvlText w:val="%9."/>
      <w:lvlJc w:val="right"/>
      <w:pPr>
        <w:ind w:left="6826" w:hanging="180"/>
      </w:pPr>
      <w:rPr/>
    </w:lvl>
  </w:abstractNum>
  <w:abstractNum w:abstractNumId="16">
    <w:lvl w:ilvl="0">
      <w:start w:val="1"/>
      <w:numFmt w:val="decimal"/>
      <w:lvlText w:val="%1."/>
      <w:lvlJc w:val="left"/>
      <w:pPr>
        <w:ind w:left="1426" w:hanging="360"/>
      </w:pPr>
      <w:rPr/>
    </w:lvl>
    <w:lvl w:ilvl="1">
      <w:start w:val="1"/>
      <w:numFmt w:val="lowerLetter"/>
      <w:lvlText w:val="%2)"/>
      <w:lvlJc w:val="left"/>
      <w:pPr>
        <w:ind w:left="2146" w:hanging="360"/>
      </w:pPr>
      <w:rPr/>
    </w:lvl>
    <w:lvl w:ilvl="2">
      <w:start w:val="1"/>
      <w:numFmt w:val="lowerRoman"/>
      <w:lvlText w:val="%3."/>
      <w:lvlJc w:val="right"/>
      <w:pPr>
        <w:ind w:left="2866" w:hanging="180"/>
      </w:pPr>
      <w:rPr/>
    </w:lvl>
    <w:lvl w:ilvl="3">
      <w:start w:val="1"/>
      <w:numFmt w:val="decimal"/>
      <w:lvlText w:val="%4."/>
      <w:lvlJc w:val="left"/>
      <w:pPr>
        <w:ind w:left="3586" w:hanging="360"/>
      </w:pPr>
      <w:rPr/>
    </w:lvl>
    <w:lvl w:ilvl="4">
      <w:start w:val="1"/>
      <w:numFmt w:val="lowerLetter"/>
      <w:lvlText w:val="%5."/>
      <w:lvlJc w:val="left"/>
      <w:pPr>
        <w:ind w:left="4306" w:hanging="360"/>
      </w:pPr>
      <w:rPr/>
    </w:lvl>
    <w:lvl w:ilvl="5">
      <w:start w:val="1"/>
      <w:numFmt w:val="lowerRoman"/>
      <w:lvlText w:val="%6."/>
      <w:lvlJc w:val="right"/>
      <w:pPr>
        <w:ind w:left="5026" w:hanging="180"/>
      </w:pPr>
      <w:rPr/>
    </w:lvl>
    <w:lvl w:ilvl="6">
      <w:start w:val="1"/>
      <w:numFmt w:val="decimal"/>
      <w:lvlText w:val="%7."/>
      <w:lvlJc w:val="left"/>
      <w:pPr>
        <w:ind w:left="5746" w:hanging="360"/>
      </w:pPr>
      <w:rPr/>
    </w:lvl>
    <w:lvl w:ilvl="7">
      <w:start w:val="1"/>
      <w:numFmt w:val="lowerLetter"/>
      <w:lvlText w:val="%8."/>
      <w:lvlJc w:val="left"/>
      <w:pPr>
        <w:ind w:left="6466" w:hanging="360"/>
      </w:pPr>
      <w:rPr/>
    </w:lvl>
    <w:lvl w:ilvl="8">
      <w:start w:val="1"/>
      <w:numFmt w:val="lowerRoman"/>
      <w:lvlText w:val="%9."/>
      <w:lvlJc w:val="right"/>
      <w:pPr>
        <w:ind w:left="7186"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1426" w:hanging="360"/>
      </w:pPr>
      <w:rPr/>
    </w:lvl>
    <w:lvl w:ilvl="1">
      <w:start w:val="1"/>
      <w:numFmt w:val="lowerLetter"/>
      <w:lvlText w:val="%2."/>
      <w:lvlJc w:val="left"/>
      <w:pPr>
        <w:ind w:left="2146" w:hanging="360"/>
      </w:pPr>
      <w:rPr/>
    </w:lvl>
    <w:lvl w:ilvl="2">
      <w:start w:val="1"/>
      <w:numFmt w:val="lowerRoman"/>
      <w:lvlText w:val="%3."/>
      <w:lvlJc w:val="right"/>
      <w:pPr>
        <w:ind w:left="2866" w:hanging="180"/>
      </w:pPr>
      <w:rPr/>
    </w:lvl>
    <w:lvl w:ilvl="3">
      <w:start w:val="1"/>
      <w:numFmt w:val="decimal"/>
      <w:lvlText w:val="%4."/>
      <w:lvlJc w:val="left"/>
      <w:pPr>
        <w:ind w:left="3586" w:hanging="360"/>
      </w:pPr>
      <w:rPr/>
    </w:lvl>
    <w:lvl w:ilvl="4">
      <w:start w:val="1"/>
      <w:numFmt w:val="lowerLetter"/>
      <w:lvlText w:val="%5."/>
      <w:lvlJc w:val="left"/>
      <w:pPr>
        <w:ind w:left="4306" w:hanging="360"/>
      </w:pPr>
      <w:rPr/>
    </w:lvl>
    <w:lvl w:ilvl="5">
      <w:start w:val="1"/>
      <w:numFmt w:val="lowerRoman"/>
      <w:lvlText w:val="%6."/>
      <w:lvlJc w:val="right"/>
      <w:pPr>
        <w:ind w:left="5026" w:hanging="180"/>
      </w:pPr>
      <w:rPr/>
    </w:lvl>
    <w:lvl w:ilvl="6">
      <w:start w:val="1"/>
      <w:numFmt w:val="decimal"/>
      <w:lvlText w:val="%7."/>
      <w:lvlJc w:val="left"/>
      <w:pPr>
        <w:ind w:left="5746" w:hanging="360"/>
      </w:pPr>
      <w:rPr/>
    </w:lvl>
    <w:lvl w:ilvl="7">
      <w:start w:val="1"/>
      <w:numFmt w:val="lowerLetter"/>
      <w:lvlText w:val="%8."/>
      <w:lvlJc w:val="left"/>
      <w:pPr>
        <w:ind w:left="6466" w:hanging="360"/>
      </w:pPr>
      <w:rPr/>
    </w:lvl>
    <w:lvl w:ilvl="8">
      <w:start w:val="1"/>
      <w:numFmt w:val="lowerRoman"/>
      <w:lvlText w:val="%9."/>
      <w:lvlJc w:val="right"/>
      <w:pPr>
        <w:ind w:left="7186" w:hanging="180"/>
      </w:pPr>
      <w:rPr/>
    </w:lvl>
  </w:abstractNum>
  <w:abstractNum w:abstractNumId="19">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3"/>
      <w:numFmt w:val="bullet"/>
      <w:lvlText w:val="-"/>
      <w:lvlJc w:val="left"/>
      <w:pPr>
        <w:ind w:left="1429" w:hanging="360"/>
      </w:pPr>
      <w:rPr>
        <w:rFonts w:ascii="Times New Roman" w:cs="Times New Roman" w:eastAsia="Times New Roman" w:hAnsi="Times New Roman"/>
        <w:b w:val="1"/>
        <w:bCs w:val="1"/>
        <w:sz w:val="28"/>
        <w:szCs w:val="28"/>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4">
    <w:lvl w:ilvl="0">
      <w:start w:val="1"/>
      <w:numFmt w:val="bullet"/>
      <w:lvlText w:val="−"/>
      <w:lvlJc w:val="left"/>
      <w:pPr>
        <w:ind w:left="1426" w:hanging="360"/>
      </w:pPr>
      <w:rPr>
        <w:rFonts w:ascii="Noto Sans Symbols" w:cs="Noto Sans Symbols" w:eastAsia="Noto Sans Symbols" w:hAnsi="Noto Sans Symbols"/>
      </w:rPr>
    </w:lvl>
    <w:lvl w:ilvl="1">
      <w:start w:val="1"/>
      <w:numFmt w:val="bullet"/>
      <w:lvlText w:val="o"/>
      <w:lvlJc w:val="left"/>
      <w:pPr>
        <w:ind w:left="2146" w:hanging="360"/>
      </w:pPr>
      <w:rPr>
        <w:rFonts w:ascii="Courier New" w:cs="Courier New" w:eastAsia="Courier New" w:hAnsi="Courier New"/>
      </w:rPr>
    </w:lvl>
    <w:lvl w:ilvl="2">
      <w:start w:val="1"/>
      <w:numFmt w:val="bullet"/>
      <w:lvlText w:val="▪"/>
      <w:lvlJc w:val="left"/>
      <w:pPr>
        <w:ind w:left="2866" w:hanging="360"/>
      </w:pPr>
      <w:rPr>
        <w:rFonts w:ascii="Noto Sans Symbols" w:cs="Noto Sans Symbols" w:eastAsia="Noto Sans Symbols" w:hAnsi="Noto Sans Symbols"/>
      </w:rPr>
    </w:lvl>
    <w:lvl w:ilvl="3">
      <w:start w:val="1"/>
      <w:numFmt w:val="bullet"/>
      <w:lvlText w:val="●"/>
      <w:lvlJc w:val="left"/>
      <w:pPr>
        <w:ind w:left="3586" w:hanging="360"/>
      </w:pPr>
      <w:rPr>
        <w:rFonts w:ascii="Noto Sans Symbols" w:cs="Noto Sans Symbols" w:eastAsia="Noto Sans Symbols" w:hAnsi="Noto Sans Symbols"/>
      </w:rPr>
    </w:lvl>
    <w:lvl w:ilvl="4">
      <w:start w:val="1"/>
      <w:numFmt w:val="bullet"/>
      <w:lvlText w:val="o"/>
      <w:lvlJc w:val="left"/>
      <w:pPr>
        <w:ind w:left="4306" w:hanging="360"/>
      </w:pPr>
      <w:rPr>
        <w:rFonts w:ascii="Courier New" w:cs="Courier New" w:eastAsia="Courier New" w:hAnsi="Courier New"/>
      </w:rPr>
    </w:lvl>
    <w:lvl w:ilvl="5">
      <w:start w:val="1"/>
      <w:numFmt w:val="bullet"/>
      <w:lvlText w:val="▪"/>
      <w:lvlJc w:val="left"/>
      <w:pPr>
        <w:ind w:left="5026" w:hanging="360"/>
      </w:pPr>
      <w:rPr>
        <w:rFonts w:ascii="Noto Sans Symbols" w:cs="Noto Sans Symbols" w:eastAsia="Noto Sans Symbols" w:hAnsi="Noto Sans Symbols"/>
      </w:rPr>
    </w:lvl>
    <w:lvl w:ilvl="6">
      <w:start w:val="1"/>
      <w:numFmt w:val="bullet"/>
      <w:lvlText w:val="●"/>
      <w:lvlJc w:val="left"/>
      <w:pPr>
        <w:ind w:left="5746" w:hanging="360"/>
      </w:pPr>
      <w:rPr>
        <w:rFonts w:ascii="Noto Sans Symbols" w:cs="Noto Sans Symbols" w:eastAsia="Noto Sans Symbols" w:hAnsi="Noto Sans Symbols"/>
      </w:rPr>
    </w:lvl>
    <w:lvl w:ilvl="7">
      <w:start w:val="1"/>
      <w:numFmt w:val="bullet"/>
      <w:lvlText w:val="o"/>
      <w:lvlJc w:val="left"/>
      <w:pPr>
        <w:ind w:left="6466" w:hanging="360"/>
      </w:pPr>
      <w:rPr>
        <w:rFonts w:ascii="Courier New" w:cs="Courier New" w:eastAsia="Courier New" w:hAnsi="Courier New"/>
      </w:rPr>
    </w:lvl>
    <w:lvl w:ilvl="8">
      <w:start w:val="1"/>
      <w:numFmt w:val="bullet"/>
      <w:lvlText w:val="▪"/>
      <w:lvlJc w:val="left"/>
      <w:pPr>
        <w:ind w:left="7186" w:hanging="360"/>
      </w:pPr>
      <w:rPr>
        <w:rFonts w:ascii="Noto Sans Symbols" w:cs="Noto Sans Symbols" w:eastAsia="Noto Sans Symbols" w:hAnsi="Noto Sans Symbols"/>
      </w:rPr>
    </w:lvl>
  </w:abstractNum>
  <w:abstractNum w:abstractNumId="25">
    <w:lvl w:ilvl="0">
      <w:start w:val="1"/>
      <w:numFmt w:val="bullet"/>
      <w:lvlText w:val="−"/>
      <w:lvlJc w:val="left"/>
      <w:pPr>
        <w:ind w:left="1426" w:hanging="360"/>
      </w:pPr>
      <w:rPr>
        <w:rFonts w:ascii="Noto Sans Symbols" w:cs="Noto Sans Symbols" w:eastAsia="Noto Sans Symbols" w:hAnsi="Noto Sans Symbols"/>
      </w:rPr>
    </w:lvl>
    <w:lvl w:ilvl="1">
      <w:start w:val="1"/>
      <w:numFmt w:val="bullet"/>
      <w:lvlText w:val="o"/>
      <w:lvlJc w:val="left"/>
      <w:pPr>
        <w:ind w:left="2146" w:hanging="360"/>
      </w:pPr>
      <w:rPr>
        <w:rFonts w:ascii="Courier New" w:cs="Courier New" w:eastAsia="Courier New" w:hAnsi="Courier New"/>
      </w:rPr>
    </w:lvl>
    <w:lvl w:ilvl="2">
      <w:start w:val="1"/>
      <w:numFmt w:val="bullet"/>
      <w:lvlText w:val="▪"/>
      <w:lvlJc w:val="left"/>
      <w:pPr>
        <w:ind w:left="2866" w:hanging="360"/>
      </w:pPr>
      <w:rPr>
        <w:rFonts w:ascii="Noto Sans Symbols" w:cs="Noto Sans Symbols" w:eastAsia="Noto Sans Symbols" w:hAnsi="Noto Sans Symbols"/>
      </w:rPr>
    </w:lvl>
    <w:lvl w:ilvl="3">
      <w:start w:val="1"/>
      <w:numFmt w:val="bullet"/>
      <w:lvlText w:val="●"/>
      <w:lvlJc w:val="left"/>
      <w:pPr>
        <w:ind w:left="3586" w:hanging="360"/>
      </w:pPr>
      <w:rPr>
        <w:rFonts w:ascii="Noto Sans Symbols" w:cs="Noto Sans Symbols" w:eastAsia="Noto Sans Symbols" w:hAnsi="Noto Sans Symbols"/>
      </w:rPr>
    </w:lvl>
    <w:lvl w:ilvl="4">
      <w:start w:val="1"/>
      <w:numFmt w:val="bullet"/>
      <w:lvlText w:val="o"/>
      <w:lvlJc w:val="left"/>
      <w:pPr>
        <w:ind w:left="4306" w:hanging="360"/>
      </w:pPr>
      <w:rPr>
        <w:rFonts w:ascii="Courier New" w:cs="Courier New" w:eastAsia="Courier New" w:hAnsi="Courier New"/>
      </w:rPr>
    </w:lvl>
    <w:lvl w:ilvl="5">
      <w:start w:val="1"/>
      <w:numFmt w:val="bullet"/>
      <w:lvlText w:val="▪"/>
      <w:lvlJc w:val="left"/>
      <w:pPr>
        <w:ind w:left="5026" w:hanging="360"/>
      </w:pPr>
      <w:rPr>
        <w:rFonts w:ascii="Noto Sans Symbols" w:cs="Noto Sans Symbols" w:eastAsia="Noto Sans Symbols" w:hAnsi="Noto Sans Symbols"/>
      </w:rPr>
    </w:lvl>
    <w:lvl w:ilvl="6">
      <w:start w:val="1"/>
      <w:numFmt w:val="bullet"/>
      <w:lvlText w:val="●"/>
      <w:lvlJc w:val="left"/>
      <w:pPr>
        <w:ind w:left="5746" w:hanging="360"/>
      </w:pPr>
      <w:rPr>
        <w:rFonts w:ascii="Noto Sans Symbols" w:cs="Noto Sans Symbols" w:eastAsia="Noto Sans Symbols" w:hAnsi="Noto Sans Symbols"/>
      </w:rPr>
    </w:lvl>
    <w:lvl w:ilvl="7">
      <w:start w:val="1"/>
      <w:numFmt w:val="bullet"/>
      <w:lvlText w:val="o"/>
      <w:lvlJc w:val="left"/>
      <w:pPr>
        <w:ind w:left="6466" w:hanging="360"/>
      </w:pPr>
      <w:rPr>
        <w:rFonts w:ascii="Courier New" w:cs="Courier New" w:eastAsia="Courier New" w:hAnsi="Courier New"/>
      </w:rPr>
    </w:lvl>
    <w:lvl w:ilvl="8">
      <w:start w:val="1"/>
      <w:numFmt w:val="bullet"/>
      <w:lvlText w:val="▪"/>
      <w:lvlJc w:val="left"/>
      <w:pPr>
        <w:ind w:left="7186" w:hanging="360"/>
      </w:pPr>
      <w:rPr>
        <w:rFonts w:ascii="Noto Sans Symbols" w:cs="Noto Sans Symbols" w:eastAsia="Noto Sans Symbols" w:hAnsi="Noto Sans Symbols"/>
      </w:rPr>
    </w:lvl>
  </w:abstractNum>
  <w:abstractNum w:abstractNumId="26">
    <w:lvl w:ilvl="0">
      <w:start w:val="1"/>
      <w:numFmt w:val="bullet"/>
      <w:lvlText w:val="−"/>
      <w:lvlJc w:val="left"/>
      <w:pPr>
        <w:ind w:left="1426" w:hanging="360"/>
      </w:pPr>
      <w:rPr>
        <w:rFonts w:ascii="Noto Sans Symbols" w:cs="Noto Sans Symbols" w:eastAsia="Noto Sans Symbols" w:hAnsi="Noto Sans Symbols"/>
      </w:rPr>
    </w:lvl>
    <w:lvl w:ilvl="1">
      <w:start w:val="1"/>
      <w:numFmt w:val="bullet"/>
      <w:lvlText w:val="o"/>
      <w:lvlJc w:val="left"/>
      <w:pPr>
        <w:ind w:left="2146" w:hanging="360"/>
      </w:pPr>
      <w:rPr>
        <w:rFonts w:ascii="Courier New" w:cs="Courier New" w:eastAsia="Courier New" w:hAnsi="Courier New"/>
      </w:rPr>
    </w:lvl>
    <w:lvl w:ilvl="2">
      <w:start w:val="1"/>
      <w:numFmt w:val="bullet"/>
      <w:lvlText w:val="▪"/>
      <w:lvlJc w:val="left"/>
      <w:pPr>
        <w:ind w:left="2866" w:hanging="360"/>
      </w:pPr>
      <w:rPr>
        <w:rFonts w:ascii="Noto Sans Symbols" w:cs="Noto Sans Symbols" w:eastAsia="Noto Sans Symbols" w:hAnsi="Noto Sans Symbols"/>
      </w:rPr>
    </w:lvl>
    <w:lvl w:ilvl="3">
      <w:start w:val="1"/>
      <w:numFmt w:val="bullet"/>
      <w:lvlText w:val="●"/>
      <w:lvlJc w:val="left"/>
      <w:pPr>
        <w:ind w:left="3586" w:hanging="360"/>
      </w:pPr>
      <w:rPr>
        <w:rFonts w:ascii="Noto Sans Symbols" w:cs="Noto Sans Symbols" w:eastAsia="Noto Sans Symbols" w:hAnsi="Noto Sans Symbols"/>
      </w:rPr>
    </w:lvl>
    <w:lvl w:ilvl="4">
      <w:start w:val="1"/>
      <w:numFmt w:val="bullet"/>
      <w:lvlText w:val="o"/>
      <w:lvlJc w:val="left"/>
      <w:pPr>
        <w:ind w:left="4306" w:hanging="360"/>
      </w:pPr>
      <w:rPr>
        <w:rFonts w:ascii="Courier New" w:cs="Courier New" w:eastAsia="Courier New" w:hAnsi="Courier New"/>
      </w:rPr>
    </w:lvl>
    <w:lvl w:ilvl="5">
      <w:start w:val="1"/>
      <w:numFmt w:val="bullet"/>
      <w:lvlText w:val="▪"/>
      <w:lvlJc w:val="left"/>
      <w:pPr>
        <w:ind w:left="5026" w:hanging="360"/>
      </w:pPr>
      <w:rPr>
        <w:rFonts w:ascii="Noto Sans Symbols" w:cs="Noto Sans Symbols" w:eastAsia="Noto Sans Symbols" w:hAnsi="Noto Sans Symbols"/>
      </w:rPr>
    </w:lvl>
    <w:lvl w:ilvl="6">
      <w:start w:val="1"/>
      <w:numFmt w:val="bullet"/>
      <w:lvlText w:val="●"/>
      <w:lvlJc w:val="left"/>
      <w:pPr>
        <w:ind w:left="5746" w:hanging="360"/>
      </w:pPr>
      <w:rPr>
        <w:rFonts w:ascii="Noto Sans Symbols" w:cs="Noto Sans Symbols" w:eastAsia="Noto Sans Symbols" w:hAnsi="Noto Sans Symbols"/>
      </w:rPr>
    </w:lvl>
    <w:lvl w:ilvl="7">
      <w:start w:val="1"/>
      <w:numFmt w:val="bullet"/>
      <w:lvlText w:val="o"/>
      <w:lvlJc w:val="left"/>
      <w:pPr>
        <w:ind w:left="6466" w:hanging="360"/>
      </w:pPr>
      <w:rPr>
        <w:rFonts w:ascii="Courier New" w:cs="Courier New" w:eastAsia="Courier New" w:hAnsi="Courier New"/>
      </w:rPr>
    </w:lvl>
    <w:lvl w:ilvl="8">
      <w:start w:val="1"/>
      <w:numFmt w:val="bullet"/>
      <w:lvlText w:val="▪"/>
      <w:lvlJc w:val="left"/>
      <w:pPr>
        <w:ind w:left="7186" w:hanging="360"/>
      </w:pPr>
      <w:rPr>
        <w:rFonts w:ascii="Noto Sans Symbols" w:cs="Noto Sans Symbols" w:eastAsia="Noto Sans Symbols" w:hAnsi="Noto Sans Symbols"/>
      </w:rPr>
    </w:lvl>
  </w:abstractNum>
  <w:abstractNum w:abstractNumId="27">
    <w:lvl w:ilvl="0">
      <w:start w:val="1"/>
      <w:numFmt w:val="bullet"/>
      <w:lvlText w:val="−"/>
      <w:lvlJc w:val="left"/>
      <w:pPr>
        <w:ind w:left="1426" w:hanging="360"/>
      </w:pPr>
      <w:rPr>
        <w:rFonts w:ascii="Noto Sans Symbols" w:cs="Noto Sans Symbols" w:eastAsia="Noto Sans Symbols" w:hAnsi="Noto Sans Symbols"/>
      </w:rPr>
    </w:lvl>
    <w:lvl w:ilvl="1">
      <w:start w:val="1"/>
      <w:numFmt w:val="bullet"/>
      <w:lvlText w:val="o"/>
      <w:lvlJc w:val="left"/>
      <w:pPr>
        <w:ind w:left="2146" w:hanging="360"/>
      </w:pPr>
      <w:rPr>
        <w:rFonts w:ascii="Courier New" w:cs="Courier New" w:eastAsia="Courier New" w:hAnsi="Courier New"/>
      </w:rPr>
    </w:lvl>
    <w:lvl w:ilvl="2">
      <w:start w:val="1"/>
      <w:numFmt w:val="bullet"/>
      <w:lvlText w:val="▪"/>
      <w:lvlJc w:val="left"/>
      <w:pPr>
        <w:ind w:left="2866" w:hanging="360"/>
      </w:pPr>
      <w:rPr>
        <w:rFonts w:ascii="Noto Sans Symbols" w:cs="Noto Sans Symbols" w:eastAsia="Noto Sans Symbols" w:hAnsi="Noto Sans Symbols"/>
      </w:rPr>
    </w:lvl>
    <w:lvl w:ilvl="3">
      <w:start w:val="1"/>
      <w:numFmt w:val="bullet"/>
      <w:lvlText w:val="●"/>
      <w:lvlJc w:val="left"/>
      <w:pPr>
        <w:ind w:left="3586" w:hanging="360"/>
      </w:pPr>
      <w:rPr>
        <w:rFonts w:ascii="Noto Sans Symbols" w:cs="Noto Sans Symbols" w:eastAsia="Noto Sans Symbols" w:hAnsi="Noto Sans Symbols"/>
      </w:rPr>
    </w:lvl>
    <w:lvl w:ilvl="4">
      <w:start w:val="1"/>
      <w:numFmt w:val="bullet"/>
      <w:lvlText w:val="o"/>
      <w:lvlJc w:val="left"/>
      <w:pPr>
        <w:ind w:left="4306" w:hanging="360"/>
      </w:pPr>
      <w:rPr>
        <w:rFonts w:ascii="Courier New" w:cs="Courier New" w:eastAsia="Courier New" w:hAnsi="Courier New"/>
      </w:rPr>
    </w:lvl>
    <w:lvl w:ilvl="5">
      <w:start w:val="1"/>
      <w:numFmt w:val="bullet"/>
      <w:lvlText w:val="▪"/>
      <w:lvlJc w:val="left"/>
      <w:pPr>
        <w:ind w:left="5026" w:hanging="360"/>
      </w:pPr>
      <w:rPr>
        <w:rFonts w:ascii="Noto Sans Symbols" w:cs="Noto Sans Symbols" w:eastAsia="Noto Sans Symbols" w:hAnsi="Noto Sans Symbols"/>
      </w:rPr>
    </w:lvl>
    <w:lvl w:ilvl="6">
      <w:start w:val="1"/>
      <w:numFmt w:val="bullet"/>
      <w:lvlText w:val="●"/>
      <w:lvlJc w:val="left"/>
      <w:pPr>
        <w:ind w:left="5746" w:hanging="360"/>
      </w:pPr>
      <w:rPr>
        <w:rFonts w:ascii="Noto Sans Symbols" w:cs="Noto Sans Symbols" w:eastAsia="Noto Sans Symbols" w:hAnsi="Noto Sans Symbols"/>
      </w:rPr>
    </w:lvl>
    <w:lvl w:ilvl="7">
      <w:start w:val="1"/>
      <w:numFmt w:val="bullet"/>
      <w:lvlText w:val="o"/>
      <w:lvlJc w:val="left"/>
      <w:pPr>
        <w:ind w:left="6466" w:hanging="360"/>
      </w:pPr>
      <w:rPr>
        <w:rFonts w:ascii="Courier New" w:cs="Courier New" w:eastAsia="Courier New" w:hAnsi="Courier New"/>
      </w:rPr>
    </w:lvl>
    <w:lvl w:ilvl="8">
      <w:start w:val="1"/>
      <w:numFmt w:val="bullet"/>
      <w:lvlText w:val="▪"/>
      <w:lvlJc w:val="left"/>
      <w:pPr>
        <w:ind w:left="7186" w:hanging="360"/>
      </w:pPr>
      <w:rPr>
        <w:rFonts w:ascii="Noto Sans Symbols" w:cs="Noto Sans Symbols" w:eastAsia="Noto Sans Symbols" w:hAnsi="Noto Sans Symbols"/>
      </w:rPr>
    </w:lvl>
  </w:abstractNum>
  <w:abstractNum w:abstractNumId="2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decimal"/>
      <w:lvlText w:val="%1."/>
      <w:lvlJc w:val="left"/>
      <w:pPr>
        <w:ind w:left="720" w:hanging="360"/>
      </w:pPr>
      <w:rPr>
        <w:sz w:val="27"/>
        <w:szCs w:val="27"/>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3"/>
      <w:numFmt w:val="bullet"/>
      <w:lvlText w:val="-"/>
      <w:lvlJc w:val="left"/>
      <w:pPr>
        <w:ind w:left="1429" w:hanging="360"/>
      </w:pPr>
      <w:rPr>
        <w:rFonts w:ascii="Times New Roman" w:cs="Times New Roman" w:eastAsia="Times New Roman" w:hAnsi="Times New Roman"/>
        <w:b w:val="1"/>
        <w:bCs w:val="1"/>
        <w:sz w:val="28"/>
        <w:szCs w:val="28"/>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2">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1"/>
      <w:numFmt w:val="decimal"/>
      <w:lvlText w:val="%1."/>
      <w:lvlJc w:val="left"/>
      <w:pPr>
        <w:ind w:left="1066" w:hanging="360"/>
      </w:pPr>
      <w:rPr/>
    </w:lvl>
    <w:lvl w:ilvl="1">
      <w:start w:val="1"/>
      <w:numFmt w:val="lowerLetter"/>
      <w:lvlText w:val="%2."/>
      <w:lvlJc w:val="left"/>
      <w:pPr>
        <w:ind w:left="1786" w:hanging="360"/>
      </w:pPr>
      <w:rPr/>
    </w:lvl>
    <w:lvl w:ilvl="2">
      <w:start w:val="1"/>
      <w:numFmt w:val="lowerRoman"/>
      <w:lvlText w:val="%3."/>
      <w:lvlJc w:val="right"/>
      <w:pPr>
        <w:ind w:left="2506" w:hanging="180"/>
      </w:pPr>
      <w:rPr/>
    </w:lvl>
    <w:lvl w:ilvl="3">
      <w:start w:val="1"/>
      <w:numFmt w:val="decimal"/>
      <w:lvlText w:val="%4."/>
      <w:lvlJc w:val="left"/>
      <w:pPr>
        <w:ind w:left="3226" w:hanging="360"/>
      </w:pPr>
      <w:rPr/>
    </w:lvl>
    <w:lvl w:ilvl="4">
      <w:start w:val="1"/>
      <w:numFmt w:val="lowerLetter"/>
      <w:lvlText w:val="%5."/>
      <w:lvlJc w:val="left"/>
      <w:pPr>
        <w:ind w:left="3946" w:hanging="360"/>
      </w:pPr>
      <w:rPr/>
    </w:lvl>
    <w:lvl w:ilvl="5">
      <w:start w:val="1"/>
      <w:numFmt w:val="lowerRoman"/>
      <w:lvlText w:val="%6."/>
      <w:lvlJc w:val="right"/>
      <w:pPr>
        <w:ind w:left="4666" w:hanging="180"/>
      </w:pPr>
      <w:rPr/>
    </w:lvl>
    <w:lvl w:ilvl="6">
      <w:start w:val="1"/>
      <w:numFmt w:val="decimal"/>
      <w:lvlText w:val="%7."/>
      <w:lvlJc w:val="left"/>
      <w:pPr>
        <w:ind w:left="5386" w:hanging="360"/>
      </w:pPr>
      <w:rPr/>
    </w:lvl>
    <w:lvl w:ilvl="7">
      <w:start w:val="1"/>
      <w:numFmt w:val="lowerLetter"/>
      <w:lvlText w:val="%8."/>
      <w:lvlJc w:val="left"/>
      <w:pPr>
        <w:ind w:left="6106" w:hanging="360"/>
      </w:pPr>
      <w:rPr/>
    </w:lvl>
    <w:lvl w:ilvl="8">
      <w:start w:val="1"/>
      <w:numFmt w:val="lowerRoman"/>
      <w:lvlText w:val="%9."/>
      <w:lvlJc w:val="right"/>
      <w:pPr>
        <w:ind w:left="6826" w:hanging="180"/>
      </w:pPr>
      <w:rPr/>
    </w:lvl>
  </w:abstractNum>
  <w:abstractNum w:abstractNumId="35">
    <w:lvl w:ilvl="0">
      <w:start w:val="3"/>
      <w:numFmt w:val="bullet"/>
      <w:lvlText w:val="-"/>
      <w:lvlJc w:val="left"/>
      <w:pPr>
        <w:ind w:left="1429" w:hanging="360"/>
      </w:pPr>
      <w:rPr>
        <w:rFonts w:ascii="Times New Roman" w:cs="Times New Roman" w:eastAsia="Times New Roman" w:hAnsi="Times New Roman"/>
        <w:b w:val="1"/>
        <w:bCs w:val="1"/>
        <w:sz w:val="28"/>
        <w:szCs w:val="28"/>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6">
    <w:lvl w:ilvl="0">
      <w:start w:val="207"/>
      <w:numFmt w:val="bullet"/>
      <w:lvlText w:val="-"/>
      <w:lvlJc w:val="left"/>
      <w:pPr>
        <w:ind w:left="1429" w:hanging="360"/>
      </w:pPr>
      <w:rPr>
        <w:rFonts w:ascii="Times New Roman" w:cs="Times New Roman" w:eastAsia="Times New Roman" w:hAnsi="Times New Roman"/>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7">
    <w:lvl w:ilvl="0">
      <w:start w:val="207"/>
      <w:numFmt w:val="bullet"/>
      <w:lvlText w:val="-"/>
      <w:lvlJc w:val="left"/>
      <w:pPr>
        <w:ind w:left="1429" w:hanging="360"/>
      </w:pPr>
      <w:rPr>
        <w:rFonts w:ascii="Times New Roman" w:cs="Times New Roman" w:eastAsia="Times New Roman" w:hAnsi="Times New Roman"/>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8">
    <w:lvl w:ilvl="0">
      <w:start w:val="207"/>
      <w:numFmt w:val="bullet"/>
      <w:lvlText w:val="-"/>
      <w:lvlJc w:val="left"/>
      <w:pPr>
        <w:ind w:left="1429" w:hanging="360"/>
      </w:pPr>
      <w:rPr>
        <w:rFonts w:ascii="Times New Roman" w:cs="Times New Roman" w:eastAsia="Times New Roman" w:hAnsi="Times New Roman"/>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9">
    <w:lvl w:ilvl="0">
      <w:start w:val="207"/>
      <w:numFmt w:val="bullet"/>
      <w:lvlText w:val="-"/>
      <w:lvlJc w:val="left"/>
      <w:pPr>
        <w:ind w:left="1287" w:hanging="360.0000000000001"/>
      </w:pPr>
      <w:rPr>
        <w:rFonts w:ascii="Times New Roman" w:cs="Times New Roman" w:eastAsia="Times New Roman" w:hAnsi="Times New Roman"/>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0" w:firstLine="0"/>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ind w:left="0" w:firstLine="0"/>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ind w:left="0" w:firstLine="0"/>
    </w:pPr>
    <w:rPr>
      <w:rFonts w:ascii="Arial" w:cs="Arial" w:eastAsia="Arial" w:hAnsi="Arial"/>
      <w:b w:val="1"/>
      <w:bCs w:val="1"/>
      <w:sz w:val="26"/>
      <w:szCs w:val="26"/>
    </w:rPr>
  </w:style>
  <w:style w:type="paragraph" w:styleId="Heading4">
    <w:name w:val="heading 4"/>
    <w:basedOn w:val="Normal"/>
    <w:next w:val="Normal"/>
    <w:pPr>
      <w:keepNext w:val="1"/>
      <w:widowControl w:val="1"/>
      <w:spacing w:after="60" w:before="240" w:lineRule="auto"/>
      <w:ind w:left="0" w:firstLine="0"/>
    </w:pPr>
    <w:rPr>
      <w:rFonts w:ascii="Calibri" w:cs="Calibri" w:eastAsia="Calibri" w:hAnsi="Calibri"/>
      <w:b w:val="1"/>
      <w:bCs w:val="1"/>
      <w:sz w:val="28"/>
      <w:szCs w:val="28"/>
    </w:rPr>
  </w:style>
  <w:style w:type="paragraph" w:styleId="Heading5">
    <w:name w:val="heading 5"/>
    <w:basedOn w:val="Normal"/>
    <w:next w:val="Normal"/>
    <w:pPr>
      <w:spacing w:after="60" w:before="240" w:lineRule="auto"/>
      <w:ind w:left="0" w:firstLine="0"/>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WW8Num1z0" w:customStyle="1">
    <w:name w:val="WW8Num1z0"/>
    <w:qFormat w:val="1"/>
    <w:rPr>
      <w:rFonts w:ascii="Symbol" w:cs="Symbol" w:hAnsi="Symbol"/>
    </w:rPr>
  </w:style>
  <w:style w:type="character" w:styleId="WW8Num2z0" w:customStyle="1">
    <w:name w:val="WW8Num2z0"/>
    <w:qFormat w:val="1"/>
  </w:style>
  <w:style w:type="character" w:styleId="WW8Num2z1" w:customStyle="1">
    <w:name w:val="WW8Num2z1"/>
    <w:qFormat w:val="1"/>
  </w:style>
  <w:style w:type="character" w:styleId="WW8Num2z2" w:customStyle="1">
    <w:name w:val="WW8Num2z2"/>
    <w:qFormat w:val="1"/>
  </w:style>
  <w:style w:type="character" w:styleId="WW8Num2z3" w:customStyle="1">
    <w:name w:val="WW8Num2z3"/>
    <w:qFormat w:val="1"/>
  </w:style>
  <w:style w:type="character" w:styleId="WW8Num2z4" w:customStyle="1">
    <w:name w:val="WW8Num2z4"/>
    <w:qFormat w:val="1"/>
  </w:style>
  <w:style w:type="character" w:styleId="WW8Num2z5" w:customStyle="1">
    <w:name w:val="WW8Num2z5"/>
    <w:qFormat w:val="1"/>
  </w:style>
  <w:style w:type="character" w:styleId="WW8Num2z6" w:customStyle="1">
    <w:name w:val="WW8Num2z6"/>
    <w:qFormat w:val="1"/>
  </w:style>
  <w:style w:type="character" w:styleId="WW8Num2z7" w:customStyle="1">
    <w:name w:val="WW8Num2z7"/>
    <w:qFormat w:val="1"/>
  </w:style>
  <w:style w:type="character" w:styleId="WW8Num2z8" w:customStyle="1">
    <w:name w:val="WW8Num2z8"/>
    <w:qFormat w:val="1"/>
  </w:style>
  <w:style w:type="character" w:styleId="WW8Num3z0" w:customStyle="1">
    <w:name w:val="WW8Num3z0"/>
    <w:qFormat w:val="1"/>
    <w:rPr>
      <w:rFonts w:ascii="Times New Roman" w:cs="Times New Roman" w:hAnsi="Times New Roman"/>
    </w:rPr>
  </w:style>
  <w:style w:type="character" w:styleId="WW8Num3z1" w:customStyle="1">
    <w:name w:val="WW8Num3z1"/>
    <w:qFormat w:val="1"/>
    <w:rPr>
      <w:rFonts w:ascii="Courier New" w:cs="Courier New" w:hAnsi="Courier New"/>
    </w:rPr>
  </w:style>
  <w:style w:type="character" w:styleId="WW8Num3z2" w:customStyle="1">
    <w:name w:val="WW8Num3z2"/>
    <w:qFormat w:val="1"/>
    <w:rPr>
      <w:rFonts w:ascii="Wingdings" w:cs="Wingdings" w:hAnsi="Wingdings"/>
    </w:rPr>
  </w:style>
  <w:style w:type="character" w:styleId="WW8Num3z3" w:customStyle="1">
    <w:name w:val="WW8Num3z3"/>
    <w:qFormat w:val="1"/>
    <w:rPr>
      <w:rFonts w:ascii="Symbol" w:cs="Symbol" w:hAnsi="Symbol"/>
    </w:rPr>
  </w:style>
  <w:style w:type="character" w:styleId="WW8Num4z0" w:customStyle="1">
    <w:name w:val="WW8Num4z0"/>
    <w:qFormat w:val="1"/>
    <w:rPr>
      <w:rFonts w:ascii="Times New Roman" w:cs="Times New Roman" w:eastAsia="Times New Roman" w:hAnsi="Times New Roman"/>
    </w:rPr>
  </w:style>
  <w:style w:type="character" w:styleId="WW8Num4z1" w:customStyle="1">
    <w:name w:val="WW8Num4z1"/>
    <w:qFormat w:val="1"/>
    <w:rPr>
      <w:rFonts w:ascii="Courier New" w:cs="Courier New" w:hAnsi="Courier New"/>
    </w:rPr>
  </w:style>
  <w:style w:type="character" w:styleId="WW8Num4z2" w:customStyle="1">
    <w:name w:val="WW8Num4z2"/>
    <w:qFormat w:val="1"/>
    <w:rPr>
      <w:rFonts w:ascii="Wingdings" w:cs="Wingdings" w:hAnsi="Wingdings"/>
    </w:rPr>
  </w:style>
  <w:style w:type="character" w:styleId="WW8Num4z3" w:customStyle="1">
    <w:name w:val="WW8Num4z3"/>
    <w:qFormat w:val="1"/>
    <w:rPr>
      <w:rFonts w:ascii="Symbol" w:cs="Symbol" w:hAnsi="Symbol"/>
    </w:rPr>
  </w:style>
  <w:style w:type="character" w:styleId="WW8Num5z0" w:customStyle="1">
    <w:name w:val="WW8Num5z0"/>
    <w:qFormat w:val="1"/>
    <w:rPr>
      <w:rFonts w:ascii="Symbol" w:cs="Symbol" w:hAnsi="Symbol"/>
      <w:sz w:val="20"/>
    </w:rPr>
  </w:style>
  <w:style w:type="character" w:styleId="WW8Num5z1" w:customStyle="1">
    <w:name w:val="WW8Num5z1"/>
    <w:qFormat w:val="1"/>
    <w:rPr>
      <w:rFonts w:ascii="Courier New" w:cs="Courier New" w:hAnsi="Courier New"/>
      <w:sz w:val="20"/>
    </w:rPr>
  </w:style>
  <w:style w:type="character" w:styleId="WW8Num5z2" w:customStyle="1">
    <w:name w:val="WW8Num5z2"/>
    <w:qFormat w:val="1"/>
    <w:rPr>
      <w:rFonts w:ascii="Wingdings" w:cs="Wingdings" w:hAnsi="Wingdings"/>
      <w:sz w:val="20"/>
    </w:rPr>
  </w:style>
  <w:style w:type="character" w:styleId="WW8Num6z0" w:customStyle="1">
    <w:name w:val="WW8Num6z0"/>
    <w:qFormat w:val="1"/>
    <w:rPr>
      <w:b w:val="1"/>
      <w:i w:val="1"/>
      <w:sz w:val="28"/>
      <w:szCs w:val="28"/>
      <w:lang w:eastAsia="uk-UA" w:val="uk-UA"/>
    </w:rPr>
  </w:style>
  <w:style w:type="character" w:styleId="WW8Num6z1" w:customStyle="1">
    <w:name w:val="WW8Num6z1"/>
    <w:qFormat w:val="1"/>
  </w:style>
  <w:style w:type="character" w:styleId="WW8Num6z2" w:customStyle="1">
    <w:name w:val="WW8Num6z2"/>
    <w:qFormat w:val="1"/>
  </w:style>
  <w:style w:type="character" w:styleId="WW8Num6z3" w:customStyle="1">
    <w:name w:val="WW8Num6z3"/>
    <w:qFormat w:val="1"/>
  </w:style>
  <w:style w:type="character" w:styleId="WW8Num6z4" w:customStyle="1">
    <w:name w:val="WW8Num6z4"/>
    <w:qFormat w:val="1"/>
  </w:style>
  <w:style w:type="character" w:styleId="WW8Num6z5" w:customStyle="1">
    <w:name w:val="WW8Num6z5"/>
    <w:qFormat w:val="1"/>
  </w:style>
  <w:style w:type="character" w:styleId="WW8Num6z6" w:customStyle="1">
    <w:name w:val="WW8Num6z6"/>
    <w:qFormat w:val="1"/>
  </w:style>
  <w:style w:type="character" w:styleId="WW8Num6z7" w:customStyle="1">
    <w:name w:val="WW8Num6z7"/>
    <w:qFormat w:val="1"/>
  </w:style>
  <w:style w:type="character" w:styleId="WW8Num6z8" w:customStyle="1">
    <w:name w:val="WW8Num6z8"/>
    <w:qFormat w:val="1"/>
  </w:style>
  <w:style w:type="character" w:styleId="WW8Num7z0" w:customStyle="1">
    <w:name w:val="WW8Num7z0"/>
    <w:qFormat w:val="1"/>
    <w:rPr>
      <w:rFonts w:cs="Times New Roman"/>
      <w:sz w:val="27"/>
      <w:szCs w:val="27"/>
    </w:rPr>
  </w:style>
  <w:style w:type="character" w:styleId="WW8Num7z1" w:customStyle="1">
    <w:name w:val="WW8Num7z1"/>
    <w:qFormat w:val="1"/>
  </w:style>
  <w:style w:type="character" w:styleId="WW8Num7z2" w:customStyle="1">
    <w:name w:val="WW8Num7z2"/>
    <w:qFormat w:val="1"/>
  </w:style>
  <w:style w:type="character" w:styleId="WW8Num7z3" w:customStyle="1">
    <w:name w:val="WW8Num7z3"/>
    <w:qFormat w:val="1"/>
  </w:style>
  <w:style w:type="character" w:styleId="WW8Num7z4" w:customStyle="1">
    <w:name w:val="WW8Num7z4"/>
    <w:qFormat w:val="1"/>
  </w:style>
  <w:style w:type="character" w:styleId="WW8Num7z5" w:customStyle="1">
    <w:name w:val="WW8Num7z5"/>
    <w:qFormat w:val="1"/>
  </w:style>
  <w:style w:type="character" w:styleId="WW8Num7z6" w:customStyle="1">
    <w:name w:val="WW8Num7z6"/>
    <w:qFormat w:val="1"/>
  </w:style>
  <w:style w:type="character" w:styleId="WW8Num7z7" w:customStyle="1">
    <w:name w:val="WW8Num7z7"/>
    <w:qFormat w:val="1"/>
  </w:style>
  <w:style w:type="character" w:styleId="WW8Num7z8" w:customStyle="1">
    <w:name w:val="WW8Num7z8"/>
    <w:qFormat w:val="1"/>
  </w:style>
  <w:style w:type="character" w:styleId="WW8Num8z0" w:customStyle="1">
    <w:name w:val="WW8Num8z0"/>
    <w:qFormat w:val="1"/>
    <w:rPr>
      <w:rFonts w:ascii="Symbol" w:cs="Symbol" w:hAnsi="Symbol"/>
      <w:sz w:val="20"/>
    </w:rPr>
  </w:style>
  <w:style w:type="character" w:styleId="WW8Num8z1" w:customStyle="1">
    <w:name w:val="WW8Num8z1"/>
    <w:qFormat w:val="1"/>
    <w:rPr>
      <w:rFonts w:ascii="Courier New" w:cs="Courier New" w:hAnsi="Courier New"/>
      <w:sz w:val="20"/>
    </w:rPr>
  </w:style>
  <w:style w:type="character" w:styleId="WW8Num8z2" w:customStyle="1">
    <w:name w:val="WW8Num8z2"/>
    <w:qFormat w:val="1"/>
    <w:rPr>
      <w:rFonts w:ascii="Wingdings" w:cs="Wingdings" w:hAnsi="Wingdings"/>
      <w:sz w:val="20"/>
    </w:rPr>
  </w:style>
  <w:style w:type="character" w:styleId="WW8Num9z0" w:customStyle="1">
    <w:name w:val="WW8Num9z0"/>
    <w:qFormat w:val="1"/>
    <w:rPr>
      <w:rFonts w:ascii="Symbol" w:cs="Symbol" w:hAnsi="Symbol"/>
      <w:sz w:val="20"/>
    </w:rPr>
  </w:style>
  <w:style w:type="character" w:styleId="WW8Num9z1" w:customStyle="1">
    <w:name w:val="WW8Num9z1"/>
    <w:qFormat w:val="1"/>
    <w:rPr>
      <w:rFonts w:ascii="Courier New" w:cs="Courier New" w:hAnsi="Courier New"/>
      <w:sz w:val="20"/>
    </w:rPr>
  </w:style>
  <w:style w:type="character" w:styleId="WW8Num9z2" w:customStyle="1">
    <w:name w:val="WW8Num9z2"/>
    <w:qFormat w:val="1"/>
    <w:rPr>
      <w:rFonts w:ascii="Wingdings" w:cs="Wingdings" w:hAnsi="Wingdings"/>
      <w:sz w:val="20"/>
    </w:rPr>
  </w:style>
  <w:style w:type="character" w:styleId="WW8Num10z0" w:customStyle="1">
    <w:name w:val="WW8Num10z0"/>
    <w:qFormat w:val="1"/>
    <w:rPr>
      <w:rFonts w:ascii="Times New Roman" w:cs="Times New Roman" w:eastAsia="Times New Roman" w:hAnsi="Times New Roman"/>
      <w:b w:val="1"/>
      <w:sz w:val="28"/>
      <w:szCs w:val="28"/>
      <w:lang w:eastAsia="uk-UA" w:val="uk-UA"/>
    </w:rPr>
  </w:style>
  <w:style w:type="character" w:styleId="WW8Num10z1" w:customStyle="1">
    <w:name w:val="WW8Num10z1"/>
    <w:qFormat w:val="1"/>
    <w:rPr>
      <w:rFonts w:ascii="Courier New" w:cs="Courier New" w:hAnsi="Courier New"/>
    </w:rPr>
  </w:style>
  <w:style w:type="character" w:styleId="WW8Num10z2" w:customStyle="1">
    <w:name w:val="WW8Num10z2"/>
    <w:qFormat w:val="1"/>
    <w:rPr>
      <w:rFonts w:ascii="Wingdings" w:cs="Wingdings" w:hAnsi="Wingdings"/>
    </w:rPr>
  </w:style>
  <w:style w:type="character" w:styleId="WW8Num10z3" w:customStyle="1">
    <w:name w:val="WW8Num10z3"/>
    <w:qFormat w:val="1"/>
    <w:rPr>
      <w:rFonts w:ascii="Symbol" w:cs="Symbol" w:hAnsi="Symbol"/>
    </w:rPr>
  </w:style>
  <w:style w:type="character" w:styleId="WW8Num11z0" w:customStyle="1">
    <w:name w:val="WW8Num11z0"/>
    <w:qFormat w:val="1"/>
    <w:rPr>
      <w:rFonts w:ascii="Symbol" w:cs="Symbol" w:hAnsi="Symbol"/>
      <w:sz w:val="20"/>
    </w:rPr>
  </w:style>
  <w:style w:type="character" w:styleId="WW8Num11z1" w:customStyle="1">
    <w:name w:val="WW8Num11z1"/>
    <w:qFormat w:val="1"/>
    <w:rPr>
      <w:rFonts w:ascii="Courier New" w:cs="Courier New" w:hAnsi="Courier New"/>
      <w:sz w:val="20"/>
    </w:rPr>
  </w:style>
  <w:style w:type="character" w:styleId="WW8Num11z2" w:customStyle="1">
    <w:name w:val="WW8Num11z2"/>
    <w:qFormat w:val="1"/>
    <w:rPr>
      <w:rFonts w:ascii="Wingdings" w:cs="Wingdings" w:hAnsi="Wingdings"/>
      <w:sz w:val="20"/>
    </w:rPr>
  </w:style>
  <w:style w:type="character" w:styleId="WW8Num12z0" w:customStyle="1">
    <w:name w:val="WW8Num12z0"/>
    <w:qFormat w:val="1"/>
    <w:rPr>
      <w:rFonts w:ascii="Symbol" w:cs="Symbol" w:hAnsi="Symbol"/>
      <w:sz w:val="20"/>
    </w:rPr>
  </w:style>
  <w:style w:type="character" w:styleId="WW8Num12z1" w:customStyle="1">
    <w:name w:val="WW8Num12z1"/>
    <w:qFormat w:val="1"/>
    <w:rPr>
      <w:rFonts w:ascii="Courier New" w:cs="Courier New" w:hAnsi="Courier New"/>
      <w:sz w:val="20"/>
    </w:rPr>
  </w:style>
  <w:style w:type="character" w:styleId="WW8Num12z2" w:customStyle="1">
    <w:name w:val="WW8Num12z2"/>
    <w:qFormat w:val="1"/>
    <w:rPr>
      <w:rFonts w:ascii="Wingdings" w:cs="Wingdings" w:hAnsi="Wingdings"/>
      <w:sz w:val="20"/>
    </w:rPr>
  </w:style>
  <w:style w:type="character" w:styleId="WW8Num13z0" w:customStyle="1">
    <w:name w:val="WW8Num13z0"/>
    <w:qFormat w:val="1"/>
    <w:rPr>
      <w:rFonts w:cs="Times New Roman"/>
    </w:rPr>
  </w:style>
  <w:style w:type="character" w:styleId="WW8Num13z1" w:customStyle="1">
    <w:name w:val="WW8Num13z1"/>
    <w:qFormat w:val="1"/>
  </w:style>
  <w:style w:type="character" w:styleId="WW8Num13z2" w:customStyle="1">
    <w:name w:val="WW8Num13z2"/>
    <w:qFormat w:val="1"/>
  </w:style>
  <w:style w:type="character" w:styleId="WW8Num13z3" w:customStyle="1">
    <w:name w:val="WW8Num13z3"/>
    <w:qFormat w:val="1"/>
  </w:style>
  <w:style w:type="character" w:styleId="WW8Num13z4" w:customStyle="1">
    <w:name w:val="WW8Num13z4"/>
    <w:qFormat w:val="1"/>
  </w:style>
  <w:style w:type="character" w:styleId="WW8Num13z5" w:customStyle="1">
    <w:name w:val="WW8Num13z5"/>
    <w:qFormat w:val="1"/>
  </w:style>
  <w:style w:type="character" w:styleId="WW8Num13z6" w:customStyle="1">
    <w:name w:val="WW8Num13z6"/>
    <w:qFormat w:val="1"/>
  </w:style>
  <w:style w:type="character" w:styleId="WW8Num13z7" w:customStyle="1">
    <w:name w:val="WW8Num13z7"/>
    <w:qFormat w:val="1"/>
  </w:style>
  <w:style w:type="character" w:styleId="WW8Num13z8" w:customStyle="1">
    <w:name w:val="WW8Num13z8"/>
    <w:qFormat w:val="1"/>
  </w:style>
  <w:style w:type="character" w:styleId="WW8Num14z0" w:customStyle="1">
    <w:name w:val="WW8Num14z0"/>
    <w:qFormat w:val="1"/>
    <w:rPr>
      <w:rFonts w:ascii="Times New Roman" w:cs="Times New Roman" w:eastAsia="Times New Roman" w:hAnsi="Times New Roman"/>
      <w:b w:val="1"/>
      <w:sz w:val="28"/>
      <w:lang w:eastAsia="uk-UA"/>
    </w:rPr>
  </w:style>
  <w:style w:type="character" w:styleId="WW8Num14z1" w:customStyle="1">
    <w:name w:val="WW8Num14z1"/>
    <w:qFormat w:val="1"/>
  </w:style>
  <w:style w:type="character" w:styleId="WW8Num14z2" w:customStyle="1">
    <w:name w:val="WW8Num14z2"/>
    <w:qFormat w:val="1"/>
  </w:style>
  <w:style w:type="character" w:styleId="WW8Num14z3" w:customStyle="1">
    <w:name w:val="WW8Num14z3"/>
    <w:qFormat w:val="1"/>
  </w:style>
  <w:style w:type="character" w:styleId="WW8Num14z4" w:customStyle="1">
    <w:name w:val="WW8Num14z4"/>
    <w:qFormat w:val="1"/>
  </w:style>
  <w:style w:type="character" w:styleId="WW8Num14z5" w:customStyle="1">
    <w:name w:val="WW8Num14z5"/>
    <w:qFormat w:val="1"/>
  </w:style>
  <w:style w:type="character" w:styleId="WW8Num14z6" w:customStyle="1">
    <w:name w:val="WW8Num14z6"/>
    <w:qFormat w:val="1"/>
  </w:style>
  <w:style w:type="character" w:styleId="WW8Num14z7" w:customStyle="1">
    <w:name w:val="WW8Num14z7"/>
    <w:qFormat w:val="1"/>
  </w:style>
  <w:style w:type="character" w:styleId="WW8Num14z8" w:customStyle="1">
    <w:name w:val="WW8Num14z8"/>
    <w:qFormat w:val="1"/>
  </w:style>
  <w:style w:type="character" w:styleId="WW8Num15z0" w:customStyle="1">
    <w:name w:val="WW8Num15z0"/>
    <w:qFormat w:val="1"/>
    <w:rPr>
      <w:rFonts w:ascii="Times New Roman" w:cs="Times New Roman" w:hAnsi="Times New Roman"/>
    </w:rPr>
  </w:style>
  <w:style w:type="character" w:styleId="WW8Num15z1" w:customStyle="1">
    <w:name w:val="WW8Num15z1"/>
    <w:qFormat w:val="1"/>
  </w:style>
  <w:style w:type="character" w:styleId="WW8Num15z2" w:customStyle="1">
    <w:name w:val="WW8Num15z2"/>
    <w:qFormat w:val="1"/>
  </w:style>
  <w:style w:type="character" w:styleId="WW8Num15z3" w:customStyle="1">
    <w:name w:val="WW8Num15z3"/>
    <w:qFormat w:val="1"/>
  </w:style>
  <w:style w:type="character" w:styleId="WW8Num15z4" w:customStyle="1">
    <w:name w:val="WW8Num15z4"/>
    <w:qFormat w:val="1"/>
  </w:style>
  <w:style w:type="character" w:styleId="WW8Num15z5" w:customStyle="1">
    <w:name w:val="WW8Num15z5"/>
    <w:qFormat w:val="1"/>
  </w:style>
  <w:style w:type="character" w:styleId="WW8Num15z6" w:customStyle="1">
    <w:name w:val="WW8Num15z6"/>
    <w:qFormat w:val="1"/>
  </w:style>
  <w:style w:type="character" w:styleId="WW8Num15z7" w:customStyle="1">
    <w:name w:val="WW8Num15z7"/>
    <w:qFormat w:val="1"/>
  </w:style>
  <w:style w:type="character" w:styleId="WW8Num15z8" w:customStyle="1">
    <w:name w:val="WW8Num15z8"/>
    <w:qFormat w:val="1"/>
  </w:style>
  <w:style w:type="character" w:styleId="WW8Num16z0" w:customStyle="1">
    <w:name w:val="WW8Num16z0"/>
    <w:qFormat w:val="1"/>
    <w:rPr>
      <w:rFonts w:ascii="Symbol" w:cs="Symbol" w:hAnsi="Symbol"/>
      <w:sz w:val="20"/>
    </w:rPr>
  </w:style>
  <w:style w:type="character" w:styleId="WW8Num16z1" w:customStyle="1">
    <w:name w:val="WW8Num16z1"/>
    <w:qFormat w:val="1"/>
    <w:rPr>
      <w:rFonts w:ascii="Courier New" w:cs="Courier New" w:hAnsi="Courier New"/>
      <w:sz w:val="20"/>
    </w:rPr>
  </w:style>
  <w:style w:type="character" w:styleId="WW8Num16z2" w:customStyle="1">
    <w:name w:val="WW8Num16z2"/>
    <w:qFormat w:val="1"/>
    <w:rPr>
      <w:rFonts w:ascii="Wingdings" w:cs="Wingdings" w:hAnsi="Wingdings"/>
      <w:sz w:val="20"/>
    </w:rPr>
  </w:style>
  <w:style w:type="character" w:styleId="WW8Num17z0" w:customStyle="1">
    <w:name w:val="WW8Num17z0"/>
    <w:qFormat w:val="1"/>
    <w:rPr>
      <w:rFonts w:ascii="Times New Roman" w:cs="Times New Roman" w:hAnsi="Times New Roman"/>
      <w:color w:val="00b050"/>
      <w:sz w:val="28"/>
      <w:szCs w:val="28"/>
      <w:lang w:eastAsia="uk-UA"/>
    </w:rPr>
  </w:style>
  <w:style w:type="character" w:styleId="WW8Num17z1" w:customStyle="1">
    <w:name w:val="WW8Num17z1"/>
    <w:qFormat w:val="1"/>
  </w:style>
  <w:style w:type="character" w:styleId="WW8Num17z2" w:customStyle="1">
    <w:name w:val="WW8Num17z2"/>
    <w:qFormat w:val="1"/>
  </w:style>
  <w:style w:type="character" w:styleId="WW8Num17z3" w:customStyle="1">
    <w:name w:val="WW8Num17z3"/>
    <w:qFormat w:val="1"/>
  </w:style>
  <w:style w:type="character" w:styleId="WW8Num17z4" w:customStyle="1">
    <w:name w:val="WW8Num17z4"/>
    <w:qFormat w:val="1"/>
  </w:style>
  <w:style w:type="character" w:styleId="WW8Num17z5" w:customStyle="1">
    <w:name w:val="WW8Num17z5"/>
    <w:qFormat w:val="1"/>
  </w:style>
  <w:style w:type="character" w:styleId="WW8Num17z6" w:customStyle="1">
    <w:name w:val="WW8Num17z6"/>
    <w:qFormat w:val="1"/>
  </w:style>
  <w:style w:type="character" w:styleId="WW8Num17z7" w:customStyle="1">
    <w:name w:val="WW8Num17z7"/>
    <w:qFormat w:val="1"/>
  </w:style>
  <w:style w:type="character" w:styleId="WW8Num17z8" w:customStyle="1">
    <w:name w:val="WW8Num17z8"/>
    <w:qFormat w:val="1"/>
  </w:style>
  <w:style w:type="character" w:styleId="WW8Num18z0" w:customStyle="1">
    <w:name w:val="WW8Num18z0"/>
    <w:qFormat w:val="1"/>
    <w:rPr>
      <w:rFonts w:ascii="Times New Roman" w:cs="Times New Roman" w:eastAsia="Times New Roman" w:hAnsi="Times New Roman"/>
      <w:b w:val="1"/>
      <w:sz w:val="28"/>
    </w:rPr>
  </w:style>
  <w:style w:type="character" w:styleId="WW8Num18z1" w:customStyle="1">
    <w:name w:val="WW8Num18z1"/>
    <w:qFormat w:val="1"/>
    <w:rPr>
      <w:rFonts w:ascii="Courier New" w:cs="Courier New" w:hAnsi="Courier New"/>
    </w:rPr>
  </w:style>
  <w:style w:type="character" w:styleId="WW8Num18z2" w:customStyle="1">
    <w:name w:val="WW8Num18z2"/>
    <w:qFormat w:val="1"/>
    <w:rPr>
      <w:rFonts w:ascii="Wingdings" w:cs="Wingdings" w:hAnsi="Wingdings"/>
    </w:rPr>
  </w:style>
  <w:style w:type="character" w:styleId="WW8Num18z3" w:customStyle="1">
    <w:name w:val="WW8Num18z3"/>
    <w:qFormat w:val="1"/>
    <w:rPr>
      <w:rFonts w:ascii="Symbol" w:cs="Symbol" w:hAnsi="Symbol"/>
    </w:rPr>
  </w:style>
  <w:style w:type="character" w:styleId="WW8Num19z0" w:customStyle="1">
    <w:name w:val="WW8Num19z0"/>
    <w:qFormat w:val="1"/>
    <w:rPr>
      <w:rFonts w:ascii="Symbol" w:cs="Symbol" w:hAnsi="Symbol"/>
      <w:sz w:val="20"/>
    </w:rPr>
  </w:style>
  <w:style w:type="character" w:styleId="WW8Num19z1" w:customStyle="1">
    <w:name w:val="WW8Num19z1"/>
    <w:qFormat w:val="1"/>
    <w:rPr>
      <w:rFonts w:ascii="Courier New" w:cs="Courier New" w:hAnsi="Courier New"/>
      <w:sz w:val="20"/>
    </w:rPr>
  </w:style>
  <w:style w:type="character" w:styleId="WW8Num19z2" w:customStyle="1">
    <w:name w:val="WW8Num19z2"/>
    <w:qFormat w:val="1"/>
    <w:rPr>
      <w:rFonts w:ascii="Wingdings" w:cs="Wingdings" w:hAnsi="Wingdings"/>
      <w:sz w:val="20"/>
    </w:rPr>
  </w:style>
  <w:style w:type="character" w:styleId="WW8Num20z0" w:customStyle="1">
    <w:name w:val="WW8Num20z0"/>
    <w:qFormat w:val="1"/>
    <w:rPr>
      <w:rFonts w:ascii="Times New Roman" w:cs="Times New Roman" w:hAnsi="Times New Roman"/>
    </w:rPr>
  </w:style>
  <w:style w:type="character" w:styleId="WW8Num20z1" w:customStyle="1">
    <w:name w:val="WW8Num20z1"/>
    <w:qFormat w:val="1"/>
    <w:rPr>
      <w:rFonts w:ascii="Courier New" w:cs="Courier New" w:hAnsi="Courier New"/>
    </w:rPr>
  </w:style>
  <w:style w:type="character" w:styleId="WW8Num20z2" w:customStyle="1">
    <w:name w:val="WW8Num20z2"/>
    <w:qFormat w:val="1"/>
    <w:rPr>
      <w:rFonts w:ascii="Wingdings" w:cs="Wingdings" w:hAnsi="Wingdings"/>
    </w:rPr>
  </w:style>
  <w:style w:type="character" w:styleId="WW8Num20z3" w:customStyle="1">
    <w:name w:val="WW8Num20z3"/>
    <w:qFormat w:val="1"/>
    <w:rPr>
      <w:rFonts w:ascii="Symbol" w:cs="Symbol" w:hAnsi="Symbol"/>
    </w:rPr>
  </w:style>
  <w:style w:type="character" w:styleId="WW8Num21z0" w:customStyle="1">
    <w:name w:val="WW8Num21z0"/>
    <w:qFormat w:val="1"/>
    <w:rPr>
      <w:rFonts w:ascii="Symbol" w:cs="Symbol" w:hAnsi="Symbol"/>
      <w:sz w:val="28"/>
      <w:szCs w:val="28"/>
      <w:lang w:eastAsia="uk-UA" w:val="uk-UA"/>
    </w:rPr>
  </w:style>
  <w:style w:type="character" w:styleId="WW8Num21z1" w:customStyle="1">
    <w:name w:val="WW8Num21z1"/>
    <w:qFormat w:val="1"/>
  </w:style>
  <w:style w:type="character" w:styleId="WW8Num21z2" w:customStyle="1">
    <w:name w:val="WW8Num21z2"/>
    <w:qFormat w:val="1"/>
  </w:style>
  <w:style w:type="character" w:styleId="WW8Num21z3" w:customStyle="1">
    <w:name w:val="WW8Num21z3"/>
    <w:qFormat w:val="1"/>
  </w:style>
  <w:style w:type="character" w:styleId="WW8Num21z4" w:customStyle="1">
    <w:name w:val="WW8Num21z4"/>
    <w:qFormat w:val="1"/>
  </w:style>
  <w:style w:type="character" w:styleId="WW8Num21z5" w:customStyle="1">
    <w:name w:val="WW8Num21z5"/>
    <w:qFormat w:val="1"/>
  </w:style>
  <w:style w:type="character" w:styleId="WW8Num21z6" w:customStyle="1">
    <w:name w:val="WW8Num21z6"/>
    <w:qFormat w:val="1"/>
  </w:style>
  <w:style w:type="character" w:styleId="WW8Num21z7" w:customStyle="1">
    <w:name w:val="WW8Num21z7"/>
    <w:qFormat w:val="1"/>
  </w:style>
  <w:style w:type="character" w:styleId="WW8Num21z8" w:customStyle="1">
    <w:name w:val="WW8Num21z8"/>
    <w:qFormat w:val="1"/>
  </w:style>
  <w:style w:type="character" w:styleId="WW8Num22z0" w:customStyle="1">
    <w:name w:val="WW8Num22z0"/>
    <w:qFormat w:val="1"/>
    <w:rPr>
      <w:rFonts w:ascii="Times New Roman" w:cs="Times New Roman" w:eastAsia="Times New Roman" w:hAnsi="Times New Roman"/>
      <w:b w:val="1"/>
      <w:sz w:val="28"/>
    </w:rPr>
  </w:style>
  <w:style w:type="character" w:styleId="WW8Num22z1" w:customStyle="1">
    <w:name w:val="WW8Num22z1"/>
    <w:qFormat w:val="1"/>
    <w:rPr>
      <w:rFonts w:ascii="Courier New" w:cs="Courier New" w:hAnsi="Courier New"/>
    </w:rPr>
  </w:style>
  <w:style w:type="character" w:styleId="WW8Num22z2" w:customStyle="1">
    <w:name w:val="WW8Num22z2"/>
    <w:qFormat w:val="1"/>
    <w:rPr>
      <w:rFonts w:ascii="Wingdings" w:cs="Wingdings" w:hAnsi="Wingdings"/>
    </w:rPr>
  </w:style>
  <w:style w:type="character" w:styleId="WW8Num22z3" w:customStyle="1">
    <w:name w:val="WW8Num22z3"/>
    <w:qFormat w:val="1"/>
    <w:rPr>
      <w:rFonts w:ascii="Symbol" w:cs="Symbol" w:hAnsi="Symbol"/>
    </w:rPr>
  </w:style>
  <w:style w:type="character" w:styleId="WW8Num23z0" w:customStyle="1">
    <w:name w:val="WW8Num23z0"/>
    <w:qFormat w:val="1"/>
    <w:rPr>
      <w:sz w:val="28"/>
      <w:szCs w:val="28"/>
      <w:lang w:eastAsia="uk-UA" w:val="uk-UA"/>
    </w:rPr>
  </w:style>
  <w:style w:type="character" w:styleId="WW8Num23z1" w:customStyle="1">
    <w:name w:val="WW8Num23z1"/>
    <w:qFormat w:val="1"/>
  </w:style>
  <w:style w:type="character" w:styleId="WW8Num23z2" w:customStyle="1">
    <w:name w:val="WW8Num23z2"/>
    <w:qFormat w:val="1"/>
  </w:style>
  <w:style w:type="character" w:styleId="WW8Num23z3" w:customStyle="1">
    <w:name w:val="WW8Num23z3"/>
    <w:qFormat w:val="1"/>
  </w:style>
  <w:style w:type="character" w:styleId="WW8Num23z4" w:customStyle="1">
    <w:name w:val="WW8Num23z4"/>
    <w:qFormat w:val="1"/>
  </w:style>
  <w:style w:type="character" w:styleId="WW8Num23z5" w:customStyle="1">
    <w:name w:val="WW8Num23z5"/>
    <w:qFormat w:val="1"/>
  </w:style>
  <w:style w:type="character" w:styleId="WW8Num23z6" w:customStyle="1">
    <w:name w:val="WW8Num23z6"/>
    <w:qFormat w:val="1"/>
  </w:style>
  <w:style w:type="character" w:styleId="WW8Num23z7" w:customStyle="1">
    <w:name w:val="WW8Num23z7"/>
    <w:qFormat w:val="1"/>
  </w:style>
  <w:style w:type="character" w:styleId="WW8Num23z8" w:customStyle="1">
    <w:name w:val="WW8Num23z8"/>
    <w:qFormat w:val="1"/>
  </w:style>
  <w:style w:type="character" w:styleId="WW8Num24z0" w:customStyle="1">
    <w:name w:val="WW8Num24z0"/>
    <w:qFormat w:val="1"/>
    <w:rPr>
      <w:rFonts w:ascii="Symbol" w:cs="Symbol" w:hAnsi="Symbol"/>
    </w:rPr>
  </w:style>
  <w:style w:type="character" w:styleId="WW8Num24z1" w:customStyle="1">
    <w:name w:val="WW8Num24z1"/>
    <w:qFormat w:val="1"/>
    <w:rPr>
      <w:rFonts w:ascii="Courier New" w:cs="Courier New" w:hAnsi="Courier New"/>
    </w:rPr>
  </w:style>
  <w:style w:type="character" w:styleId="WW8Num24z2" w:customStyle="1">
    <w:name w:val="WW8Num24z2"/>
    <w:qFormat w:val="1"/>
    <w:rPr>
      <w:rFonts w:ascii="Wingdings" w:cs="Wingdings" w:hAnsi="Wingdings"/>
    </w:rPr>
  </w:style>
  <w:style w:type="character" w:styleId="WW8Num25z0" w:customStyle="1">
    <w:name w:val="WW8Num25z0"/>
    <w:qFormat w:val="1"/>
    <w:rPr>
      <w:rFonts w:ascii="Symbol" w:cs="Symbol" w:hAnsi="Symbol"/>
      <w:sz w:val="28"/>
      <w:szCs w:val="28"/>
      <w:lang w:eastAsia="uk-UA"/>
    </w:rPr>
  </w:style>
  <w:style w:type="character" w:styleId="WW8Num25z1" w:customStyle="1">
    <w:name w:val="WW8Num25z1"/>
    <w:qFormat w:val="1"/>
    <w:rPr>
      <w:rFonts w:ascii="Courier New" w:cs="Courier New" w:hAnsi="Courier New"/>
    </w:rPr>
  </w:style>
  <w:style w:type="character" w:styleId="WW8Num25z2" w:customStyle="1">
    <w:name w:val="WW8Num25z2"/>
    <w:qFormat w:val="1"/>
    <w:rPr>
      <w:rFonts w:ascii="Wingdings" w:cs="Wingdings" w:hAnsi="Wingdings"/>
    </w:rPr>
  </w:style>
  <w:style w:type="character" w:styleId="WW8Num26z0" w:customStyle="1">
    <w:name w:val="WW8Num26z0"/>
    <w:qFormat w:val="1"/>
    <w:rPr>
      <w:rFonts w:cs="Times New Roman"/>
    </w:rPr>
  </w:style>
  <w:style w:type="character" w:styleId="WW8Num26z1" w:customStyle="1">
    <w:name w:val="WW8Num26z1"/>
    <w:qFormat w:val="1"/>
  </w:style>
  <w:style w:type="character" w:styleId="WW8Num26z2" w:customStyle="1">
    <w:name w:val="WW8Num26z2"/>
    <w:qFormat w:val="1"/>
  </w:style>
  <w:style w:type="character" w:styleId="WW8Num26z3" w:customStyle="1">
    <w:name w:val="WW8Num26z3"/>
    <w:qFormat w:val="1"/>
  </w:style>
  <w:style w:type="character" w:styleId="WW8Num26z4" w:customStyle="1">
    <w:name w:val="WW8Num26z4"/>
    <w:qFormat w:val="1"/>
  </w:style>
  <w:style w:type="character" w:styleId="WW8Num26z5" w:customStyle="1">
    <w:name w:val="WW8Num26z5"/>
    <w:qFormat w:val="1"/>
  </w:style>
  <w:style w:type="character" w:styleId="WW8Num26z6" w:customStyle="1">
    <w:name w:val="WW8Num26z6"/>
    <w:qFormat w:val="1"/>
  </w:style>
  <w:style w:type="character" w:styleId="WW8Num26z7" w:customStyle="1">
    <w:name w:val="WW8Num26z7"/>
    <w:qFormat w:val="1"/>
  </w:style>
  <w:style w:type="character" w:styleId="WW8Num26z8" w:customStyle="1">
    <w:name w:val="WW8Num26z8"/>
    <w:qFormat w:val="1"/>
  </w:style>
  <w:style w:type="character" w:styleId="WW8Num27z0" w:customStyle="1">
    <w:name w:val="WW8Num27z0"/>
    <w:qFormat w:val="1"/>
    <w:rPr>
      <w:rFonts w:ascii="Symbol" w:cs="Symbol" w:hAnsi="Symbol"/>
      <w:sz w:val="20"/>
    </w:rPr>
  </w:style>
  <w:style w:type="character" w:styleId="WW8Num27z1" w:customStyle="1">
    <w:name w:val="WW8Num27z1"/>
    <w:qFormat w:val="1"/>
    <w:rPr>
      <w:rFonts w:ascii="Courier New" w:cs="Courier New" w:hAnsi="Courier New"/>
      <w:sz w:val="20"/>
    </w:rPr>
  </w:style>
  <w:style w:type="character" w:styleId="WW8Num27z2" w:customStyle="1">
    <w:name w:val="WW8Num27z2"/>
    <w:qFormat w:val="1"/>
    <w:rPr>
      <w:rFonts w:ascii="Wingdings" w:cs="Wingdings" w:hAnsi="Wingdings"/>
      <w:sz w:val="20"/>
    </w:rPr>
  </w:style>
  <w:style w:type="character" w:styleId="WW8Num28z0" w:customStyle="1">
    <w:name w:val="WW8Num28z0"/>
    <w:qFormat w:val="1"/>
    <w:rPr>
      <w:rFonts w:ascii="Times New Roman" w:cs="Times New Roman" w:eastAsia="Times New Roman" w:hAnsi="Times New Roman"/>
      <w:b w:val="1"/>
      <w:sz w:val="28"/>
      <w:szCs w:val="28"/>
      <w:lang w:eastAsia="uk-UA"/>
    </w:rPr>
  </w:style>
  <w:style w:type="character" w:styleId="WW8Num28z1" w:customStyle="1">
    <w:name w:val="WW8Num28z1"/>
    <w:qFormat w:val="1"/>
    <w:rPr>
      <w:rFonts w:ascii="Courier New" w:cs="Courier New" w:hAnsi="Courier New"/>
    </w:rPr>
  </w:style>
  <w:style w:type="character" w:styleId="WW8Num28z2" w:customStyle="1">
    <w:name w:val="WW8Num28z2"/>
    <w:qFormat w:val="1"/>
    <w:rPr>
      <w:rFonts w:ascii="Wingdings" w:cs="Wingdings" w:hAnsi="Wingdings"/>
    </w:rPr>
  </w:style>
  <w:style w:type="character" w:styleId="WW8Num28z3" w:customStyle="1">
    <w:name w:val="WW8Num28z3"/>
    <w:qFormat w:val="1"/>
    <w:rPr>
      <w:rFonts w:ascii="Symbol" w:cs="Symbol" w:hAnsi="Symbol"/>
    </w:rPr>
  </w:style>
  <w:style w:type="character" w:styleId="WW8Num29z0" w:customStyle="1">
    <w:name w:val="WW8Num29z0"/>
    <w:qFormat w:val="1"/>
    <w:rPr>
      <w:rFonts w:ascii="Symbol" w:cs="Symbol" w:hAnsi="Symbol"/>
      <w:sz w:val="27"/>
      <w:szCs w:val="27"/>
      <w:lang w:eastAsia="uk-UA" w:val="uk-UA"/>
    </w:rPr>
  </w:style>
  <w:style w:type="character" w:styleId="WW8Num29z1" w:customStyle="1">
    <w:name w:val="WW8Num29z1"/>
    <w:qFormat w:val="1"/>
    <w:rPr>
      <w:rFonts w:ascii="Courier New" w:cs="Courier New" w:hAnsi="Courier New"/>
    </w:rPr>
  </w:style>
  <w:style w:type="character" w:styleId="WW8Num29z2" w:customStyle="1">
    <w:name w:val="WW8Num29z2"/>
    <w:qFormat w:val="1"/>
    <w:rPr>
      <w:rFonts w:ascii="Wingdings" w:cs="Wingdings" w:hAnsi="Wingdings"/>
    </w:rPr>
  </w:style>
  <w:style w:type="character" w:styleId="10" w:customStyle="1">
    <w:name w:val="Заголовок 1 Знак"/>
    <w:qFormat w:val="1"/>
    <w:rPr>
      <w:rFonts w:ascii="Arial" w:cs="Arial" w:eastAsia="Arial Unicode MS;Arial" w:hAnsi="Arial"/>
      <w:b w:val="1"/>
      <w:bCs w:val="1"/>
      <w:kern w:val="2"/>
      <w:sz w:val="32"/>
      <w:szCs w:val="32"/>
      <w:lang w:eastAsia="zh-CN"/>
    </w:rPr>
  </w:style>
  <w:style w:type="character" w:styleId="20" w:customStyle="1">
    <w:name w:val="Заголовок 2 Знак"/>
    <w:qFormat w:val="1"/>
    <w:rPr>
      <w:rFonts w:ascii="Arial" w:cs="Arial" w:eastAsia="Arial Unicode MS;Arial" w:hAnsi="Arial"/>
      <w:b w:val="1"/>
      <w:bCs w:val="1"/>
      <w:i w:val="1"/>
      <w:iCs w:val="1"/>
      <w:sz w:val="28"/>
      <w:szCs w:val="28"/>
      <w:lang w:eastAsia="zh-CN"/>
    </w:rPr>
  </w:style>
  <w:style w:type="character" w:styleId="40" w:customStyle="1">
    <w:name w:val="Заголовок 4 Знак"/>
    <w:qFormat w:val="1"/>
    <w:rPr>
      <w:rFonts w:ascii="Calibri" w:cs="Calibri" w:hAnsi="Calibri"/>
      <w:b w:val="1"/>
      <w:bCs w:val="1"/>
      <w:sz w:val="28"/>
      <w:szCs w:val="28"/>
      <w:lang w:eastAsia="ru-RU" w:val="ru-RU"/>
    </w:rPr>
  </w:style>
  <w:style w:type="character" w:styleId="a3">
    <w:name w:val="Emphasis"/>
    <w:qFormat w:val="1"/>
    <w:rPr>
      <w:i w:val="1"/>
      <w:iCs w:val="1"/>
    </w:rPr>
  </w:style>
  <w:style w:type="character" w:styleId="a4">
    <w:name w:val="Hyperlink"/>
    <w:rPr>
      <w:color w:val="0000ff"/>
      <w:u w:val="single"/>
    </w:rPr>
  </w:style>
  <w:style w:type="character" w:styleId="a5">
    <w:name w:val="page number"/>
  </w:style>
  <w:style w:type="character" w:styleId="StrongEmphasis" w:customStyle="1">
    <w:name w:val="Strong Emphasis"/>
    <w:qFormat w:val="1"/>
    <w:rPr>
      <w:rFonts w:cs="Times New Roman"/>
      <w:b w:val="1"/>
      <w:bCs w:val="1"/>
    </w:rPr>
  </w:style>
  <w:style w:type="character" w:styleId="a6" w:customStyle="1">
    <w:name w:val="Текст выноски Знак"/>
    <w:qFormat w:val="1"/>
    <w:rPr>
      <w:rFonts w:ascii="Tahoma" w:cs="Tahoma" w:hAnsi="Tahoma"/>
      <w:sz w:val="16"/>
      <w:szCs w:val="16"/>
      <w:lang w:eastAsia="ru-RU" w:val="ru-RU"/>
    </w:rPr>
  </w:style>
  <w:style w:type="character" w:styleId="21" w:customStyle="1">
    <w:name w:val="Основной текст 2 Знак"/>
    <w:qFormat w:val="1"/>
    <w:rPr>
      <w:rFonts w:eastAsia="Arial Unicode MS;Arial"/>
      <w:lang w:eastAsia="zh-CN"/>
    </w:rPr>
  </w:style>
  <w:style w:type="character" w:styleId="a7" w:customStyle="1">
    <w:name w:val="Текст Знак"/>
    <w:qFormat w:val="1"/>
    <w:rPr>
      <w:rFonts w:ascii="Courier New" w:cs="Courier New" w:hAnsi="Courier New"/>
      <w:lang w:eastAsia="ru-RU"/>
    </w:rPr>
  </w:style>
  <w:style w:type="character" w:styleId="a8" w:customStyle="1">
    <w:name w:val="Верхний колонтитул Знак"/>
    <w:qFormat w:val="1"/>
    <w:rPr>
      <w:sz w:val="28"/>
      <w:lang w:eastAsia="ru-RU"/>
    </w:rPr>
  </w:style>
  <w:style w:type="character" w:styleId="a9" w:customStyle="1">
    <w:name w:val="Основной текст Знак"/>
    <w:qFormat w:val="1"/>
    <w:rPr>
      <w:rFonts w:eastAsia="Arial Unicode MS;Arial"/>
      <w:lang w:eastAsia="zh-CN"/>
    </w:rPr>
  </w:style>
  <w:style w:type="character" w:styleId="aa" w:customStyle="1">
    <w:name w:val="Красная строка Знак"/>
    <w:qFormat w:val="1"/>
    <w:rPr>
      <w:rFonts w:eastAsia="Arial Unicode MS;Arial"/>
      <w:sz w:val="24"/>
      <w:szCs w:val="24"/>
      <w:lang w:eastAsia="ru-RU" w:val="ru-RU"/>
    </w:rPr>
  </w:style>
  <w:style w:type="character" w:styleId="ab" w:customStyle="1">
    <w:name w:val="Основной текст с отступом Знак"/>
    <w:qFormat w:val="1"/>
    <w:rPr>
      <w:sz w:val="24"/>
      <w:szCs w:val="24"/>
      <w:lang w:eastAsia="ru-RU" w:val="ru-RU"/>
    </w:rPr>
  </w:style>
  <w:style w:type="character" w:styleId="ac" w:customStyle="1">
    <w:name w:val="Заголовок Знак"/>
    <w:qFormat w:val="1"/>
    <w:rPr>
      <w:b w:val="1"/>
      <w:sz w:val="28"/>
      <w:lang w:eastAsia="ru-RU"/>
    </w:rPr>
  </w:style>
  <w:style w:type="character" w:styleId="ad" w:customStyle="1">
    <w:name w:val="Нижний колонтитул Знак"/>
    <w:qFormat w:val="1"/>
    <w:rPr>
      <w:sz w:val="24"/>
      <w:szCs w:val="24"/>
      <w:lang w:eastAsia="ru-RU" w:val="ru-RU"/>
    </w:rPr>
  </w:style>
  <w:style w:type="character" w:styleId="22" w:customStyle="1">
    <w:name w:val="Основной текст с отступом 2 Знак"/>
    <w:qFormat w:val="1"/>
    <w:rPr>
      <w:rFonts w:eastAsia="Arial Unicode MS;Arial"/>
      <w:lang w:eastAsia="zh-CN"/>
    </w:rPr>
  </w:style>
  <w:style w:type="character" w:styleId="FontStyle28" w:customStyle="1">
    <w:name w:val="Font Style28"/>
    <w:qFormat w:val="1"/>
    <w:rPr>
      <w:rFonts w:ascii="Times New Roman" w:cs="Times New Roman" w:hAnsi="Times New Roman"/>
      <w:sz w:val="18"/>
      <w:szCs w:val="18"/>
    </w:rPr>
  </w:style>
  <w:style w:type="character" w:styleId="FontStyle25" w:customStyle="1">
    <w:name w:val="Font Style25"/>
    <w:qFormat w:val="1"/>
    <w:rPr>
      <w:rFonts w:ascii="Times New Roman" w:cs="Times New Roman" w:hAnsi="Times New Roman"/>
      <w:b w:val="1"/>
      <w:bCs w:val="1"/>
      <w:i w:val="1"/>
      <w:iCs w:val="1"/>
      <w:sz w:val="18"/>
      <w:szCs w:val="18"/>
    </w:rPr>
  </w:style>
  <w:style w:type="character" w:styleId="FontStyle26" w:customStyle="1">
    <w:name w:val="Font Style26"/>
    <w:qFormat w:val="1"/>
    <w:rPr>
      <w:rFonts w:ascii="Times New Roman" w:cs="Times New Roman" w:hAnsi="Times New Roman"/>
      <w:i w:val="1"/>
      <w:iCs w:val="1"/>
      <w:sz w:val="18"/>
      <w:szCs w:val="18"/>
    </w:rPr>
  </w:style>
  <w:style w:type="character" w:styleId="longtext1" w:customStyle="1">
    <w:name w:val="long_text1"/>
    <w:qFormat w:val="1"/>
    <w:rPr>
      <w:sz w:val="26"/>
      <w:szCs w:val="26"/>
    </w:rPr>
  </w:style>
  <w:style w:type="character" w:styleId="apple-style-span" w:customStyle="1">
    <w:name w:val="apple-style-span"/>
    <w:qFormat w:val="1"/>
  </w:style>
  <w:style w:type="character" w:styleId="hps" w:customStyle="1">
    <w:name w:val="hps"/>
    <w:qFormat w:val="1"/>
  </w:style>
  <w:style w:type="character" w:styleId="hpsatn" w:customStyle="1">
    <w:name w:val="hps atn"/>
    <w:qFormat w:val="1"/>
  </w:style>
  <w:style w:type="character" w:styleId="atn" w:customStyle="1">
    <w:name w:val="atn"/>
    <w:qFormat w:val="1"/>
  </w:style>
  <w:style w:type="character" w:styleId="FontStyle32" w:customStyle="1">
    <w:name w:val="Font Style32"/>
    <w:qFormat w:val="1"/>
    <w:rPr>
      <w:rFonts w:ascii="Arial" w:cs="Arial" w:hAnsi="Arial"/>
      <w:b w:val="1"/>
      <w:bCs w:val="1"/>
      <w:sz w:val="24"/>
      <w:szCs w:val="24"/>
    </w:rPr>
  </w:style>
  <w:style w:type="character" w:styleId="11" w:customStyle="1">
    <w:name w:val="Заголовок №1_"/>
    <w:qFormat w:val="1"/>
    <w:rPr>
      <w:b w:val="1"/>
      <w:bCs w:val="1"/>
      <w:sz w:val="23"/>
      <w:szCs w:val="23"/>
      <w:shd w:color="auto" w:fill="ffffff" w:val="clear"/>
    </w:rPr>
  </w:style>
  <w:style w:type="character" w:styleId="12" w:customStyle="1">
    <w:name w:val="Заголовок №1 + Курсив"/>
    <w:qFormat w:val="1"/>
    <w:rPr>
      <w:b w:val="1"/>
      <w:bCs w:val="1"/>
      <w:i w:val="1"/>
      <w:iCs w:val="1"/>
      <w:sz w:val="23"/>
      <w:szCs w:val="23"/>
      <w:shd w:color="auto" w:fill="ffffff" w:val="clear"/>
    </w:rPr>
  </w:style>
  <w:style w:type="paragraph" w:styleId="Heading" w:customStyle="1">
    <w:name w:val="Heading"/>
    <w:basedOn w:val="a"/>
    <w:next w:val="ae"/>
    <w:qFormat w:val="1"/>
    <w:pPr>
      <w:widowControl w:val="1"/>
      <w:autoSpaceDE w:val="1"/>
      <w:spacing w:line="480" w:lineRule="auto"/>
      <w:jc w:val="center"/>
    </w:pPr>
    <w:rPr>
      <w:rFonts w:eastAsia="Times New Roman"/>
      <w:b w:val="1"/>
      <w:sz w:val="28"/>
      <w:lang w:eastAsia="ru-RU"/>
    </w:rPr>
  </w:style>
  <w:style w:type="paragraph" w:styleId="ae">
    <w:name w:val="Body Text"/>
    <w:basedOn w:val="a"/>
    <w:pPr>
      <w:spacing w:after="120"/>
    </w:pPr>
  </w:style>
  <w:style w:type="paragraph" w:styleId="af">
    <w:name w:val="List"/>
    <w:basedOn w:val="ae"/>
    <w:rPr>
      <w:rFonts w:cs="Lohit Devanagari"/>
    </w:rPr>
  </w:style>
  <w:style w:type="paragraph" w:styleId="af0">
    <w:name w:val="caption"/>
    <w:basedOn w:val="a"/>
    <w:qFormat w:val="1"/>
    <w:pPr>
      <w:suppressLineNumbers w:val="1"/>
      <w:spacing w:after="120" w:before="120"/>
    </w:pPr>
    <w:rPr>
      <w:rFonts w:cs="Lohit Devanagari"/>
      <w:i w:val="1"/>
      <w:iCs w:val="1"/>
      <w:sz w:val="24"/>
      <w:szCs w:val="24"/>
    </w:rPr>
  </w:style>
  <w:style w:type="paragraph" w:styleId="Index" w:customStyle="1">
    <w:name w:val="Index"/>
    <w:basedOn w:val="a"/>
    <w:qFormat w:val="1"/>
    <w:pPr>
      <w:suppressLineNumbers w:val="1"/>
    </w:pPr>
    <w:rPr>
      <w:rFonts w:cs="Lohit Devanagari"/>
    </w:rPr>
  </w:style>
  <w:style w:type="paragraph" w:styleId="af1">
    <w:name w:val="Balloon Text"/>
    <w:basedOn w:val="a"/>
    <w:qFormat w:val="1"/>
    <w:pPr>
      <w:widowControl w:val="1"/>
      <w:autoSpaceDE w:val="1"/>
    </w:pPr>
    <w:rPr>
      <w:rFonts w:ascii="Tahoma" w:cs="Tahoma" w:eastAsia="Times New Roman" w:hAnsi="Tahoma"/>
      <w:sz w:val="16"/>
      <w:szCs w:val="16"/>
      <w:lang w:eastAsia="ru-RU" w:val="ru-RU"/>
    </w:rPr>
  </w:style>
  <w:style w:type="paragraph" w:styleId="23">
    <w:name w:val="Body Text 2"/>
    <w:basedOn w:val="a"/>
    <w:qFormat w:val="1"/>
    <w:pPr>
      <w:widowControl w:val="1"/>
      <w:autoSpaceDE w:val="1"/>
      <w:ind w:firstLine="720"/>
      <w:jc w:val="both"/>
    </w:pPr>
    <w:rPr>
      <w:rFonts w:eastAsia="Times New Roman"/>
      <w:sz w:val="28"/>
      <w:lang w:eastAsia="ru-RU"/>
    </w:rPr>
  </w:style>
  <w:style w:type="paragraph" w:styleId="af2">
    <w:name w:val="Plain Text"/>
    <w:basedOn w:val="a"/>
    <w:qFormat w:val="1"/>
    <w:pPr>
      <w:widowControl w:val="1"/>
      <w:autoSpaceDE w:val="1"/>
    </w:pPr>
    <w:rPr>
      <w:rFonts w:ascii="Courier New" w:cs="Courier New" w:eastAsia="Times New Roman" w:hAnsi="Courier New"/>
      <w:lang w:eastAsia="ru-RU"/>
    </w:rPr>
  </w:style>
  <w:style w:type="paragraph" w:styleId="30">
    <w:name w:val="Body Text Indent 3"/>
    <w:basedOn w:val="a"/>
    <w:qFormat w:val="1"/>
    <w:pPr>
      <w:widowControl w:val="1"/>
      <w:autoSpaceDE w:val="1"/>
      <w:spacing w:line="360" w:lineRule="auto"/>
      <w:ind w:left="2268" w:hanging="1417"/>
    </w:pPr>
    <w:rPr>
      <w:rFonts w:eastAsia="Times New Roman"/>
      <w:sz w:val="28"/>
      <w:lang w:eastAsia="ru-RU"/>
    </w:rPr>
  </w:style>
  <w:style w:type="paragraph" w:styleId="HeaderandFooter" w:customStyle="1">
    <w:name w:val="Header and Footer"/>
    <w:basedOn w:val="a"/>
    <w:qFormat w:val="1"/>
    <w:pPr>
      <w:suppressLineNumbers w:val="1"/>
      <w:tabs>
        <w:tab w:val="center" w:pos="4986"/>
        <w:tab w:val="right" w:pos="9972"/>
      </w:tabs>
    </w:pPr>
  </w:style>
  <w:style w:type="paragraph" w:styleId="af3">
    <w:name w:val="header"/>
    <w:basedOn w:val="a"/>
    <w:pPr>
      <w:widowControl w:val="1"/>
      <w:tabs>
        <w:tab w:val="center" w:pos="4153"/>
        <w:tab w:val="right" w:pos="8306"/>
      </w:tabs>
      <w:autoSpaceDE w:val="1"/>
    </w:pPr>
    <w:rPr>
      <w:rFonts w:eastAsia="Times New Roman"/>
      <w:sz w:val="28"/>
      <w:lang w:eastAsia="ru-RU"/>
    </w:rPr>
  </w:style>
  <w:style w:type="paragraph" w:styleId="13">
    <w:name w:val="toc 1"/>
    <w:basedOn w:val="a"/>
    <w:next w:val="a"/>
    <w:pPr>
      <w:widowControl w:val="1"/>
      <w:tabs>
        <w:tab w:val="left" w:pos="1418"/>
        <w:tab w:val="left" w:pos="9355"/>
      </w:tabs>
      <w:autoSpaceDE w:val="1"/>
      <w:spacing w:line="360" w:lineRule="auto"/>
      <w:ind w:firstLine="709"/>
      <w:jc w:val="center"/>
    </w:pPr>
    <w:rPr>
      <w:rFonts w:eastAsia="Times New Roman"/>
      <w:sz w:val="28"/>
      <w:szCs w:val="28"/>
      <w:lang w:eastAsia="ru-RU" w:val="ru-RU"/>
    </w:rPr>
  </w:style>
  <w:style w:type="paragraph" w:styleId="24">
    <w:name w:val="toc 2"/>
    <w:basedOn w:val="a"/>
    <w:next w:val="a"/>
    <w:pPr>
      <w:widowControl w:val="1"/>
      <w:autoSpaceDE w:val="1"/>
      <w:spacing w:after="100"/>
      <w:ind w:left="280"/>
    </w:pPr>
    <w:rPr>
      <w:rFonts w:eastAsia="Times New Roman"/>
      <w:sz w:val="28"/>
      <w:szCs w:val="28"/>
      <w:lang w:eastAsia="ru-RU" w:val="ru-RU"/>
    </w:rPr>
  </w:style>
  <w:style w:type="paragraph" w:styleId="af4">
    <w:name w:val="Body Text First Indent"/>
    <w:basedOn w:val="ae"/>
    <w:qFormat w:val="1"/>
    <w:pPr>
      <w:widowControl w:val="1"/>
      <w:autoSpaceDE w:val="1"/>
      <w:ind w:firstLine="210"/>
    </w:pPr>
    <w:rPr>
      <w:sz w:val="24"/>
      <w:szCs w:val="24"/>
      <w:lang w:eastAsia="ru-RU" w:val="ru-RU"/>
    </w:rPr>
  </w:style>
  <w:style w:type="paragraph" w:styleId="af5">
    <w:name w:val="Body Text Indent"/>
    <w:basedOn w:val="a"/>
    <w:pPr>
      <w:widowControl w:val="1"/>
      <w:autoSpaceDE w:val="1"/>
      <w:spacing w:after="120"/>
      <w:ind w:left="283"/>
    </w:pPr>
    <w:rPr>
      <w:rFonts w:eastAsia="Times New Roman"/>
      <w:sz w:val="24"/>
      <w:szCs w:val="24"/>
      <w:lang w:eastAsia="ru-RU" w:val="ru-RU"/>
    </w:rPr>
  </w:style>
  <w:style w:type="paragraph" w:styleId="af6">
    <w:name w:val="List Bullet"/>
    <w:basedOn w:val="a"/>
    <w:qFormat w:val="1"/>
    <w:pPr>
      <w:widowControl w:val="1"/>
      <w:tabs>
        <w:tab w:val="num" w:pos="0"/>
        <w:tab w:val="left" w:pos="360"/>
      </w:tabs>
      <w:autoSpaceDE w:val="1"/>
      <w:ind w:left="360" w:hanging="360"/>
      <w:jc w:val="both"/>
    </w:pPr>
    <w:rPr>
      <w:rFonts w:eastAsia="Times New Roman"/>
      <w:bCs w:val="1"/>
      <w:sz w:val="28"/>
      <w:szCs w:val="24"/>
      <w:lang w:eastAsia="ru-RU"/>
    </w:rPr>
  </w:style>
  <w:style w:type="paragraph" w:styleId="af7">
    <w:name w:val="footer"/>
    <w:basedOn w:val="a"/>
    <w:pPr>
      <w:widowControl w:val="1"/>
      <w:tabs>
        <w:tab w:val="center" w:pos="4819"/>
        <w:tab w:val="right" w:pos="9639"/>
      </w:tabs>
      <w:autoSpaceDE w:val="1"/>
    </w:pPr>
    <w:rPr>
      <w:rFonts w:eastAsia="Times New Roman"/>
      <w:sz w:val="24"/>
      <w:szCs w:val="24"/>
      <w:lang w:eastAsia="ru-RU" w:val="ru-RU"/>
    </w:rPr>
  </w:style>
  <w:style w:type="paragraph" w:styleId="af8">
    <w:name w:val="Normal (Web)"/>
    <w:basedOn w:val="a"/>
    <w:qFormat w:val="1"/>
    <w:pPr>
      <w:widowControl w:val="1"/>
      <w:autoSpaceDE w:val="1"/>
      <w:spacing w:after="100" w:before="100"/>
    </w:pPr>
    <w:rPr>
      <w:rFonts w:eastAsia="Times New Roman"/>
      <w:sz w:val="24"/>
      <w:szCs w:val="24"/>
      <w:lang w:eastAsia="ru-RU" w:val="ru-RU"/>
    </w:rPr>
  </w:style>
  <w:style w:type="paragraph" w:styleId="25">
    <w:name w:val="Body Text Indent 2"/>
    <w:basedOn w:val="a"/>
    <w:qFormat w:val="1"/>
    <w:pPr>
      <w:spacing w:after="120" w:line="480" w:lineRule="auto"/>
      <w:ind w:left="283"/>
    </w:pPr>
  </w:style>
  <w:style w:type="paragraph" w:styleId="Style1" w:customStyle="1">
    <w:name w:val="Style1"/>
    <w:basedOn w:val="a"/>
    <w:qFormat w:val="1"/>
    <w:pPr>
      <w:spacing w:line="241" w:lineRule="exact"/>
      <w:ind w:firstLine="557"/>
      <w:jc w:val="both"/>
    </w:pPr>
    <w:rPr>
      <w:rFonts w:eastAsia="Times New Roman"/>
      <w:sz w:val="24"/>
      <w:szCs w:val="24"/>
      <w:lang w:eastAsia="ru-RU" w:val="ru-RU"/>
    </w:rPr>
  </w:style>
  <w:style w:type="paragraph" w:styleId="Style3" w:customStyle="1">
    <w:name w:val="Style3"/>
    <w:basedOn w:val="a"/>
    <w:qFormat w:val="1"/>
    <w:pPr>
      <w:spacing w:line="245" w:lineRule="exact"/>
      <w:ind w:firstLine="562"/>
      <w:jc w:val="both"/>
    </w:pPr>
    <w:rPr>
      <w:rFonts w:eastAsia="Times New Roman"/>
      <w:sz w:val="24"/>
      <w:szCs w:val="24"/>
      <w:lang w:eastAsia="ru-RU" w:val="ru-RU"/>
    </w:rPr>
  </w:style>
  <w:style w:type="paragraph" w:styleId="afa">
    <w:name w:val="List Paragraph"/>
    <w:basedOn w:val="a"/>
    <w:link w:val="afb"/>
    <w:qFormat w:val="1"/>
    <w:pPr>
      <w:widowControl w:val="1"/>
      <w:autoSpaceDE w:val="1"/>
      <w:ind w:left="720"/>
      <w:contextualSpacing w:val="1"/>
    </w:pPr>
    <w:rPr>
      <w:rFonts w:eastAsia="Calibri"/>
      <w:sz w:val="24"/>
      <w:szCs w:val="24"/>
      <w:lang w:eastAsia="ru-RU" w:val="ru-RU"/>
    </w:rPr>
  </w:style>
  <w:style w:type="paragraph" w:styleId="afc" w:customStyle="1">
    <w:name w:val="Без інтервалів"/>
    <w:qFormat w:val="1"/>
    <w:pPr>
      <w:jc w:val="both"/>
    </w:pPr>
    <w:rPr>
      <w:rFonts w:ascii="Times New Roman" w:cs="Times New Roman" w:eastAsia="Times New Roman" w:hAnsi="Times New Roman"/>
      <w:sz w:val="26"/>
      <w:szCs w:val="22"/>
      <w:lang w:bidi="ar-SA" w:eastAsia="ru-RU" w:val="uk-UA"/>
    </w:rPr>
  </w:style>
  <w:style w:type="paragraph" w:styleId="Style11" w:customStyle="1">
    <w:name w:val="Style11"/>
    <w:basedOn w:val="a"/>
    <w:qFormat w:val="1"/>
    <w:pPr>
      <w:spacing w:line="240" w:lineRule="exact"/>
      <w:ind w:firstLine="557"/>
      <w:jc w:val="both"/>
    </w:pPr>
    <w:rPr>
      <w:rFonts w:eastAsia="Times New Roman"/>
      <w:sz w:val="24"/>
      <w:szCs w:val="24"/>
      <w:lang w:eastAsia="ru-RU" w:val="ru-RU"/>
    </w:rPr>
  </w:style>
  <w:style w:type="paragraph" w:styleId="Style18" w:customStyle="1">
    <w:name w:val="Style18"/>
    <w:basedOn w:val="a"/>
    <w:qFormat w:val="1"/>
    <w:pPr>
      <w:jc w:val="center"/>
    </w:pPr>
    <w:rPr>
      <w:rFonts w:eastAsia="Times New Roman"/>
      <w:sz w:val="24"/>
      <w:szCs w:val="24"/>
      <w:lang w:eastAsia="ru-RU" w:val="ru-RU"/>
    </w:rPr>
  </w:style>
  <w:style w:type="paragraph" w:styleId="centr" w:customStyle="1">
    <w:name w:val="centr"/>
    <w:basedOn w:val="a"/>
    <w:qFormat w:val="1"/>
    <w:pPr>
      <w:widowControl w:val="1"/>
      <w:autoSpaceDE w:val="1"/>
      <w:spacing w:after="100" w:before="100"/>
    </w:pPr>
    <w:rPr>
      <w:rFonts w:eastAsia="Times New Roman"/>
      <w:sz w:val="24"/>
      <w:szCs w:val="24"/>
      <w:lang w:eastAsia="ru-RU" w:val="ru-RU"/>
    </w:rPr>
  </w:style>
  <w:style w:type="paragraph" w:styleId="FR1" w:customStyle="1">
    <w:name w:val="FR1"/>
    <w:qFormat w:val="1"/>
    <w:pPr>
      <w:widowControl w:val="0"/>
    </w:pPr>
    <w:rPr>
      <w:rFonts w:ascii="Times New Roman" w:cs="Times New Roman" w:eastAsia="Times New Roman" w:hAnsi="Times New Roman"/>
      <w:b w:val="1"/>
      <w:i w:val="1"/>
      <w:sz w:val="28"/>
      <w:szCs w:val="20"/>
      <w:lang w:bidi="ar-SA" w:eastAsia="ru-RU" w:val="uk-UA"/>
    </w:rPr>
  </w:style>
  <w:style w:type="paragraph" w:styleId="western" w:customStyle="1">
    <w:name w:val="western"/>
    <w:basedOn w:val="a"/>
    <w:qFormat w:val="1"/>
    <w:pPr>
      <w:widowControl w:val="1"/>
      <w:autoSpaceDE w:val="1"/>
      <w:spacing w:after="100" w:before="100"/>
    </w:pPr>
    <w:rPr>
      <w:rFonts w:eastAsia="Times New Roman"/>
      <w:sz w:val="24"/>
      <w:szCs w:val="24"/>
      <w:lang w:eastAsia="ru-RU" w:val="ru-RU"/>
    </w:rPr>
  </w:style>
  <w:style w:type="paragraph" w:styleId="14" w:customStyle="1">
    <w:name w:val="Заголовок №1"/>
    <w:basedOn w:val="a"/>
    <w:qFormat w:val="1"/>
    <w:pPr>
      <w:widowControl w:val="1"/>
      <w:shd w:color="auto" w:fill="ffffff" w:val="clear"/>
      <w:autoSpaceDE w:val="1"/>
      <w:spacing w:after="180" w:before="720" w:line="277" w:lineRule="exact"/>
      <w:jc w:val="center"/>
      <w:outlineLvl w:val="0"/>
    </w:pPr>
    <w:rPr>
      <w:rFonts w:eastAsia="Times New Roman"/>
      <w:b w:val="1"/>
      <w:bCs w:val="1"/>
      <w:sz w:val="23"/>
      <w:szCs w:val="23"/>
      <w:lang w:eastAsia="ru-RU" w:val="ru-RU"/>
    </w:rPr>
  </w:style>
  <w:style w:type="paragraph" w:styleId="Default" w:customStyle="1">
    <w:name w:val="Default"/>
    <w:qFormat w:val="1"/>
    <w:pPr>
      <w:autoSpaceDE w:val="0"/>
    </w:pPr>
    <w:rPr>
      <w:rFonts w:ascii="Calibri" w:cs="Calibri" w:eastAsia="Times New Roman" w:hAnsi="Calibri"/>
      <w:color w:val="000000"/>
      <w:lang w:bidi="ar-SA" w:eastAsia="ru-RU" w:val="ru-RU"/>
    </w:rPr>
  </w:style>
  <w:style w:type="paragraph" w:styleId="TableContents" w:customStyle="1">
    <w:name w:val="Table Contents"/>
    <w:basedOn w:val="a"/>
    <w:qFormat w:val="1"/>
    <w:pPr>
      <w:suppressLineNumbers w:val="1"/>
    </w:pPr>
  </w:style>
  <w:style w:type="paragraph" w:styleId="TableHeading" w:customStyle="1">
    <w:name w:val="Table Heading"/>
    <w:basedOn w:val="TableContents"/>
    <w:qFormat w:val="1"/>
    <w:pPr>
      <w:jc w:val="center"/>
    </w:pPr>
    <w:rPr>
      <w:b w:val="1"/>
      <w:bCs w:val="1"/>
    </w:rPr>
  </w:style>
  <w:style w:type="paragraph" w:styleId="FrameContents" w:customStyle="1">
    <w:name w:val="Frame Contents"/>
    <w:basedOn w:val="a"/>
    <w:qFormat w:val="1"/>
  </w:style>
  <w:style w:type="numbering" w:styleId="WW8Num1" w:customStyle="1">
    <w:name w:val="WW8Num1"/>
    <w:qFormat w:val="1"/>
  </w:style>
  <w:style w:type="numbering" w:styleId="WW8Num2" w:customStyle="1">
    <w:name w:val="WW8Num2"/>
    <w:qFormat w:val="1"/>
  </w:style>
  <w:style w:type="numbering" w:styleId="WW8Num3" w:customStyle="1">
    <w:name w:val="WW8Num3"/>
    <w:qFormat w:val="1"/>
  </w:style>
  <w:style w:type="numbering" w:styleId="WW8Num4" w:customStyle="1">
    <w:name w:val="WW8Num4"/>
    <w:qFormat w:val="1"/>
  </w:style>
  <w:style w:type="numbering" w:styleId="WW8Num5" w:customStyle="1">
    <w:name w:val="WW8Num5"/>
    <w:qFormat w:val="1"/>
  </w:style>
  <w:style w:type="numbering" w:styleId="WW8Num6" w:customStyle="1">
    <w:name w:val="WW8Num6"/>
    <w:qFormat w:val="1"/>
  </w:style>
  <w:style w:type="numbering" w:styleId="WW8Num7" w:customStyle="1">
    <w:name w:val="WW8Num7"/>
    <w:qFormat w:val="1"/>
  </w:style>
  <w:style w:type="numbering" w:styleId="WW8Num8" w:customStyle="1">
    <w:name w:val="WW8Num8"/>
    <w:qFormat w:val="1"/>
  </w:style>
  <w:style w:type="numbering" w:styleId="WW8Num9" w:customStyle="1">
    <w:name w:val="WW8Num9"/>
    <w:qFormat w:val="1"/>
  </w:style>
  <w:style w:type="numbering" w:styleId="WW8Num10" w:customStyle="1">
    <w:name w:val="WW8Num10"/>
    <w:qFormat w:val="1"/>
  </w:style>
  <w:style w:type="numbering" w:styleId="WW8Num11" w:customStyle="1">
    <w:name w:val="WW8Num11"/>
    <w:qFormat w:val="1"/>
  </w:style>
  <w:style w:type="numbering" w:styleId="WW8Num12" w:customStyle="1">
    <w:name w:val="WW8Num12"/>
    <w:qFormat w:val="1"/>
  </w:style>
  <w:style w:type="numbering" w:styleId="WW8Num13" w:customStyle="1">
    <w:name w:val="WW8Num13"/>
    <w:qFormat w:val="1"/>
  </w:style>
  <w:style w:type="numbering" w:styleId="WW8Num14" w:customStyle="1">
    <w:name w:val="WW8Num14"/>
    <w:qFormat w:val="1"/>
  </w:style>
  <w:style w:type="numbering" w:styleId="WW8Num15" w:customStyle="1">
    <w:name w:val="WW8Num15"/>
    <w:qFormat w:val="1"/>
  </w:style>
  <w:style w:type="numbering" w:styleId="WW8Num16" w:customStyle="1">
    <w:name w:val="WW8Num16"/>
    <w:qFormat w:val="1"/>
  </w:style>
  <w:style w:type="numbering" w:styleId="WW8Num17" w:customStyle="1">
    <w:name w:val="WW8Num17"/>
    <w:qFormat w:val="1"/>
  </w:style>
  <w:style w:type="numbering" w:styleId="WW8Num18" w:customStyle="1">
    <w:name w:val="WW8Num18"/>
    <w:qFormat w:val="1"/>
  </w:style>
  <w:style w:type="numbering" w:styleId="WW8Num19" w:customStyle="1">
    <w:name w:val="WW8Num19"/>
    <w:qFormat w:val="1"/>
  </w:style>
  <w:style w:type="numbering" w:styleId="WW8Num20" w:customStyle="1">
    <w:name w:val="WW8Num20"/>
    <w:qFormat w:val="1"/>
  </w:style>
  <w:style w:type="numbering" w:styleId="WW8Num21" w:customStyle="1">
    <w:name w:val="WW8Num21"/>
    <w:qFormat w:val="1"/>
  </w:style>
  <w:style w:type="numbering" w:styleId="WW8Num22" w:customStyle="1">
    <w:name w:val="WW8Num22"/>
    <w:qFormat w:val="1"/>
  </w:style>
  <w:style w:type="numbering" w:styleId="WW8Num23" w:customStyle="1">
    <w:name w:val="WW8Num23"/>
    <w:qFormat w:val="1"/>
  </w:style>
  <w:style w:type="numbering" w:styleId="WW8Num24" w:customStyle="1">
    <w:name w:val="WW8Num24"/>
    <w:qFormat w:val="1"/>
  </w:style>
  <w:style w:type="numbering" w:styleId="WW8Num25" w:customStyle="1">
    <w:name w:val="WW8Num25"/>
    <w:qFormat w:val="1"/>
  </w:style>
  <w:style w:type="numbering" w:styleId="WW8Num26" w:customStyle="1">
    <w:name w:val="WW8Num26"/>
    <w:qFormat w:val="1"/>
  </w:style>
  <w:style w:type="numbering" w:styleId="WW8Num27" w:customStyle="1">
    <w:name w:val="WW8Num27"/>
    <w:qFormat w:val="1"/>
  </w:style>
  <w:style w:type="numbering" w:styleId="WW8Num28" w:customStyle="1">
    <w:name w:val="WW8Num28"/>
    <w:qFormat w:val="1"/>
  </w:style>
  <w:style w:type="numbering" w:styleId="WW8Num29" w:customStyle="1">
    <w:name w:val="WW8Num29"/>
    <w:qFormat w:val="1"/>
  </w:style>
  <w:style w:type="paragraph" w:styleId="Norm" w:customStyle="1">
    <w:name w:val="Norm"/>
    <w:basedOn w:val="a"/>
    <w:qFormat w:val="1"/>
    <w:rsid w:val="00310282"/>
    <w:pPr>
      <w:tabs>
        <w:tab w:val="left" w:pos="9356"/>
      </w:tabs>
      <w:suppressAutoHyphens w:val="0"/>
      <w:autoSpaceDN w:val="0"/>
      <w:ind w:firstLine="706"/>
      <w:jc w:val="both"/>
    </w:pPr>
    <w:rPr>
      <w:rFonts w:eastAsia="Times New Roman"/>
      <w:sz w:val="28"/>
      <w:szCs w:val="24"/>
      <w:lang w:eastAsia="en-US" w:val="en-US"/>
    </w:rPr>
  </w:style>
  <w:style w:type="character" w:styleId="afb" w:customStyle="1">
    <w:name w:val="Абзац списка Знак"/>
    <w:link w:val="afa"/>
    <w:uiPriority w:val="99"/>
    <w:locked w:val="1"/>
    <w:rsid w:val="0042278D"/>
    <w:rPr>
      <w:rFonts w:ascii="Times New Roman" w:cs="Times New Roman" w:eastAsia="Calibri" w:hAnsi="Times New Roman"/>
      <w:lang w:bidi="ar-SA" w:eastAsia="ru-RU" w:val="ru-RU"/>
    </w:rPr>
  </w:style>
  <w:style w:type="character" w:styleId="s1" w:customStyle="1">
    <w:name w:val="s1"/>
    <w:basedOn w:val="a0"/>
    <w:rsid w:val="0042278D"/>
  </w:style>
  <w:style w:type="character" w:styleId="FontStyle70" w:customStyle="1">
    <w:name w:val="Font Style70"/>
    <w:uiPriority w:val="99"/>
    <w:rsid w:val="0042278D"/>
    <w:rPr>
      <w:rFonts w:ascii="Times New Roman" w:cs="Times New Roman" w:hAnsi="Times New Roman" w:hint="default"/>
      <w:sz w:val="18"/>
      <w:szCs w:val="18"/>
    </w:rPr>
  </w:style>
  <w:style w:type="paragraph" w:styleId="p1" w:customStyle="1">
    <w:name w:val="p1"/>
    <w:basedOn w:val="a"/>
    <w:rsid w:val="0042278D"/>
    <w:pPr>
      <w:widowControl w:val="1"/>
      <w:suppressAutoHyphens w:val="0"/>
      <w:autoSpaceDE w:val="1"/>
      <w:spacing w:after="100" w:afterAutospacing="1" w:before="100" w:beforeAutospacing="1"/>
    </w:pPr>
    <w:rPr>
      <w:rFonts w:eastAsia="Times New Roman"/>
      <w:sz w:val="24"/>
      <w:szCs w:val="24"/>
      <w:lang w:eastAsia="en-US" w:val="en-US"/>
    </w:rPr>
  </w:style>
  <w:style w:type="character" w:styleId="afd">
    <w:name w:val="Strong"/>
    <w:basedOn w:val="a0"/>
    <w:uiPriority w:val="22"/>
    <w:qFormat w:val="1"/>
    <w:rsid w:val="00E10C9B"/>
    <w:rPr>
      <w:b w:val="1"/>
      <w:bCs w:val="1"/>
    </w:rPr>
  </w:style>
  <w:style w:type="paragraph" w:styleId="Subtitle">
    <w:name w:val="Subtitle"/>
    <w:basedOn w:val="Normal"/>
    <w:next w:val="Normal"/>
    <w:pPr>
      <w:widowControl w:val="1"/>
      <w:spacing w:line="480" w:lineRule="auto"/>
      <w:jc w:val="center"/>
    </w:pPr>
    <w:rPr>
      <w:b w:val="1"/>
      <w:bC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40.0" w:type="dxa"/>
        <w:bottom w:w="0.0" w:type="dxa"/>
        <w:right w:w="4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ttb.kpi.ua/ua-s/publications/cibulov" TargetMode="External"/><Relationship Id="rId12" Type="http://schemas.openxmlformats.org/officeDocument/2006/relationships/footer" Target="footer2.xml"/><Relationship Id="rId9" Type="http://schemas.openxmlformats.org/officeDocument/2006/relationships/chart" Target="charts/chart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Юнаки</c:v>
                </c:pt>
              </c:strCache>
            </c:strRef>
          </c:tx>
          <c:invertIfNegative val="0"/>
          <c:cat>
            <c:strRef>
              <c:f>Лист1!$A$2:$A$9</c:f>
              <c:strCache>
                <c:ptCount val="8"/>
                <c:pt idx="0">
                  <c:v>Народження та виховання дітей</c:v>
                </c:pt>
                <c:pt idx="1">
                  <c:v>Задоволення потреб у коханні</c:v>
                </c:pt>
                <c:pt idx="2">
                  <c:v>Ведення домашнього господарства</c:v>
                </c:pt>
                <c:pt idx="3">
                  <c:v>Духовне спілкування</c:v>
                </c:pt>
                <c:pt idx="4">
                  <c:v>Покращити матеріальне становище</c:v>
                </c:pt>
                <c:pt idx="5">
                  <c:v>Задоволення сексуальних потреб</c:v>
                </c:pt>
                <c:pt idx="6">
                  <c:v>Відповідальність за поведінку членів сім'ї</c:v>
                </c:pt>
                <c:pt idx="7">
                  <c:v>Організація відпочинку</c:v>
                </c:pt>
              </c:strCache>
            </c:strRef>
          </c:cat>
          <c:val>
            <c:numRef>
              <c:f>Лист1!$B$2:$B$9</c:f>
              <c:numCache>
                <c:formatCode>General</c:formatCode>
                <c:ptCount val="8"/>
                <c:pt idx="0">
                  <c:v>17.3</c:v>
                </c:pt>
                <c:pt idx="1">
                  <c:v>24.2</c:v>
                </c:pt>
                <c:pt idx="2">
                  <c:v>3.4</c:v>
                </c:pt>
                <c:pt idx="3">
                  <c:v>17.3</c:v>
                </c:pt>
                <c:pt idx="4">
                  <c:v>10.3</c:v>
                </c:pt>
                <c:pt idx="5">
                  <c:v>20.7</c:v>
                </c:pt>
                <c:pt idx="6">
                  <c:v>3.4</c:v>
                </c:pt>
                <c:pt idx="7">
                  <c:v>3.4</c:v>
                </c:pt>
              </c:numCache>
            </c:numRef>
          </c:val>
        </c:ser>
        <c:ser>
          <c:idx val="1"/>
          <c:order val="1"/>
          <c:tx>
            <c:strRef>
              <c:f>Лист1!$C$1</c:f>
              <c:strCache>
                <c:ptCount val="1"/>
                <c:pt idx="0">
                  <c:v>Дівчата</c:v>
                </c:pt>
              </c:strCache>
            </c:strRef>
          </c:tx>
          <c:invertIfNegative val="0"/>
          <c:cat>
            <c:strRef>
              <c:f>Лист1!$A$2:$A$9</c:f>
              <c:strCache>
                <c:ptCount val="8"/>
                <c:pt idx="0">
                  <c:v>Народження та виховання дітей</c:v>
                </c:pt>
                <c:pt idx="1">
                  <c:v>Задоволення потреб у коханні</c:v>
                </c:pt>
                <c:pt idx="2">
                  <c:v>Ведення домашнього господарства</c:v>
                </c:pt>
                <c:pt idx="3">
                  <c:v>Духовне спілкування</c:v>
                </c:pt>
                <c:pt idx="4">
                  <c:v>Покращити матеріальне становище</c:v>
                </c:pt>
                <c:pt idx="5">
                  <c:v>Задоволення сексуальних потреб</c:v>
                </c:pt>
                <c:pt idx="6">
                  <c:v>Відповідальність за поведінку членів сім'ї</c:v>
                </c:pt>
                <c:pt idx="7">
                  <c:v>Організація відпочинку</c:v>
                </c:pt>
              </c:strCache>
            </c:strRef>
          </c:cat>
          <c:val>
            <c:numRef>
              <c:f>Лист1!$C$2:$C$9</c:f>
              <c:numCache>
                <c:formatCode>General</c:formatCode>
                <c:ptCount val="8"/>
                <c:pt idx="0">
                  <c:v>14.8</c:v>
                </c:pt>
                <c:pt idx="1">
                  <c:v>22.3</c:v>
                </c:pt>
                <c:pt idx="2">
                  <c:v>7.4</c:v>
                </c:pt>
                <c:pt idx="3">
                  <c:v>14.8</c:v>
                </c:pt>
                <c:pt idx="4">
                  <c:v>11.1</c:v>
                </c:pt>
                <c:pt idx="5">
                  <c:v>18.5</c:v>
                </c:pt>
                <c:pt idx="6">
                  <c:v>7.4</c:v>
                </c:pt>
                <c:pt idx="7">
                  <c:v>3.7</c:v>
                </c:pt>
              </c:numCache>
            </c:numRef>
          </c:val>
        </c:ser>
        <c:ser>
          <c:idx val="2"/>
          <c:order val="2"/>
          <c:tx>
            <c:strRef>
              <c:f>Лист1!$D$1</c:f>
              <c:strCache>
                <c:ptCount val="1"/>
                <c:pt idx="0">
                  <c:v>Столбец1</c:v>
                </c:pt>
              </c:strCache>
            </c:strRef>
          </c:tx>
          <c:invertIfNegative val="0"/>
          <c:cat>
            <c:strRef>
              <c:f>Лист1!$A$2:$A$9</c:f>
              <c:strCache>
                <c:ptCount val="8"/>
                <c:pt idx="0">
                  <c:v>Народження та виховання дітей</c:v>
                </c:pt>
                <c:pt idx="1">
                  <c:v>Задоволення потреб у коханні</c:v>
                </c:pt>
                <c:pt idx="2">
                  <c:v>Ведення домашнього господарства</c:v>
                </c:pt>
                <c:pt idx="3">
                  <c:v>Духовне спілкування</c:v>
                </c:pt>
                <c:pt idx="4">
                  <c:v>Покращити матеріальне становище</c:v>
                </c:pt>
                <c:pt idx="5">
                  <c:v>Задоволення сексуальних потреб</c:v>
                </c:pt>
                <c:pt idx="6">
                  <c:v>Відповідальність за поведінку членів сім'ї</c:v>
                </c:pt>
                <c:pt idx="7">
                  <c:v>Організація відпочинку</c:v>
                </c:pt>
              </c:strCache>
            </c:strRef>
          </c:cat>
          <c:val>
            <c:numRef>
              <c:f>Лист1!$D$2:$D$9</c:f>
              <c:numCache>
                <c:formatCode>General</c:formatCode>
                <c:ptCount val="8"/>
              </c:numCache>
            </c:numRef>
          </c:val>
        </c:ser>
        <c:dLbls>
          <c:showLegendKey val="0"/>
          <c:showVal val="0"/>
          <c:showCatName val="0"/>
          <c:showSerName val="0"/>
          <c:showPercent val="0"/>
          <c:showBubbleSize val="0"/>
        </c:dLbls>
        <c:gapWidth val="150"/>
        <c:axId val="642674488"/>
        <c:axId val="642676056"/>
      </c:barChart>
      <c:catAx>
        <c:axId val="642674488"/>
        <c:scaling>
          <c:orientation val="minMax"/>
        </c:scaling>
        <c:delete val="0"/>
        <c:axPos val="b"/>
        <c:numFmt formatCode="\О\с\н\о\в\н\о\й" sourceLinked="0"/>
        <c:majorTickMark val="out"/>
        <c:minorTickMark val="none"/>
        <c:tickLblPos val="nextTo"/>
        <c:txPr>
          <a:bodyPr/>
          <a:lstStyle/>
          <a:p>
            <a:pPr>
              <a:defRPr sz="689">
                <a:latin typeface="Times New Roman" pitchFamily="18" charset="0"/>
                <a:cs typeface="Times New Roman" pitchFamily="18" charset="0"/>
              </a:defRPr>
            </a:pPr>
            <a:endParaRPr lang="ru-RU"/>
          </a:p>
        </c:txPr>
        <c:crossAx val="642676056"/>
        <c:crosses val="autoZero"/>
        <c:auto val="1"/>
        <c:lblAlgn val="ctr"/>
        <c:lblOffset val="100"/>
        <c:noMultiLvlLbl val="0"/>
      </c:catAx>
      <c:valAx>
        <c:axId val="642676056"/>
        <c:scaling>
          <c:orientation val="minMax"/>
        </c:scaling>
        <c:delete val="0"/>
        <c:axPos val="l"/>
        <c:majorGridlines/>
        <c:numFmt formatCode="General" sourceLinked="1"/>
        <c:majorTickMark val="out"/>
        <c:minorTickMark val="none"/>
        <c:tickLblPos val="nextTo"/>
        <c:crossAx val="642674488"/>
        <c:crosses val="autoZero"/>
        <c:crossBetween val="between"/>
      </c:valAx>
    </c:plotArea>
    <c:legend>
      <c:legendPos val="r"/>
      <c:legendEntry>
        <c:idx val="2"/>
        <c:delete val="1"/>
      </c:legendEntry>
      <c:layout/>
      <c:overlay val="0"/>
      <c:txPr>
        <a:bodyPr/>
        <a:lstStyle/>
        <a:p>
          <a:pPr>
            <a:defRPr sz="75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yfE1JYauESHtAWFolFWpuZDo0g==">CgMxLjAyDmguMXp0a2d0N2NpazZ4OAByITF6Q1FSNkJRMGZ5LVd2WG1ZcDZWeXlzeVJ1Z2ZYaU5jOA==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ICV">
    <vt:lpwstr>D2C35B6910CF43B68AC00169A061010D_12</vt:lpwstr>
  </property>
  <property fmtid="{D5CDD505-2E9C-101B-9397-08002B2CF9AE}" pid="3" name="KSOProductBuildVer">
    <vt:lpwstr>1049-12.2.0.22549</vt:lpwstr>
  </property>
</Properties>
</file>