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B1C" w:rsidRDefault="00287B1C">
      <w:pPr>
        <w:widowControl/>
        <w:pBdr>
          <w:top w:val="nil"/>
          <w:left w:val="nil"/>
          <w:bottom w:val="nil"/>
          <w:right w:val="nil"/>
          <w:between w:val="nil"/>
        </w:pBdr>
        <w:jc w:val="right"/>
      </w:pPr>
      <w:bookmarkStart w:id="0" w:name="_GoBack"/>
      <w:bookmarkEnd w:id="0"/>
    </w:p>
    <w:p w:rsidR="00287B1C" w:rsidRDefault="00FE2EF2">
      <w:pPr>
        <w:pBdr>
          <w:top w:val="nil"/>
          <w:left w:val="nil"/>
          <w:bottom w:val="nil"/>
          <w:right w:val="nil"/>
          <w:between w:val="nil"/>
        </w:pBdr>
        <w:jc w:val="center"/>
        <w:rPr>
          <w:b/>
          <w:bCs/>
          <w:color w:val="000000"/>
        </w:rPr>
      </w:pPr>
      <w:r>
        <w:rPr>
          <w:b/>
          <w:bCs/>
          <w:color w:val="000000"/>
        </w:rPr>
        <w:t>PRIVATE JOINT-STOCK COMPANY "HIGHER EDUCATIONAL INSTITUTION "INTERREGIONAL ACADEMY OF PERSONNEL MANAGEMENT"</w:t>
      </w: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FE2EF2">
      <w:pPr>
        <w:pBdr>
          <w:top w:val="nil"/>
          <w:left w:val="nil"/>
          <w:bottom w:val="nil"/>
          <w:right w:val="nil"/>
          <w:between w:val="nil"/>
        </w:pBdr>
        <w:ind w:left="4050"/>
        <w:rPr>
          <w:b/>
          <w:bCs/>
          <w:color w:val="000000"/>
        </w:rPr>
      </w:pPr>
      <w:r>
        <w:rPr>
          <w:b/>
          <w:bCs/>
          <w:color w:val="000000"/>
        </w:rPr>
        <w:t>APPROVED:</w:t>
      </w:r>
    </w:p>
    <w:p w:rsidR="00287B1C" w:rsidRDefault="00FE2EF2">
      <w:pPr>
        <w:pBdr>
          <w:top w:val="nil"/>
          <w:left w:val="nil"/>
          <w:bottom w:val="nil"/>
          <w:right w:val="nil"/>
          <w:between w:val="nil"/>
        </w:pBdr>
        <w:ind w:left="4050"/>
        <w:rPr>
          <w:color w:val="000000"/>
        </w:rPr>
      </w:pPr>
      <w:r>
        <w:rPr>
          <w:color w:val="000000"/>
        </w:rPr>
        <w:t>The Academic Council</w:t>
      </w:r>
    </w:p>
    <w:p w:rsidR="00287B1C" w:rsidRDefault="00FE2EF2">
      <w:pPr>
        <w:pBdr>
          <w:top w:val="nil"/>
          <w:left w:val="nil"/>
          <w:bottom w:val="nil"/>
          <w:right w:val="nil"/>
          <w:between w:val="nil"/>
        </w:pBdr>
        <w:ind w:left="4050"/>
        <w:rPr>
          <w:color w:val="000000"/>
        </w:rPr>
      </w:pPr>
      <w:r>
        <w:rPr>
          <w:color w:val="000000"/>
        </w:rPr>
        <w:t>Private joint-stock company</w:t>
      </w:r>
    </w:p>
    <w:p w:rsidR="00287B1C" w:rsidRDefault="00FE2EF2">
      <w:pPr>
        <w:pBdr>
          <w:top w:val="nil"/>
          <w:left w:val="nil"/>
          <w:bottom w:val="nil"/>
          <w:right w:val="nil"/>
          <w:between w:val="nil"/>
        </w:pBdr>
        <w:ind w:left="4050"/>
        <w:rPr>
          <w:color w:val="000000"/>
        </w:rPr>
      </w:pPr>
      <w:r>
        <w:rPr>
          <w:color w:val="000000"/>
        </w:rPr>
        <w:t>«Higher education institution</w:t>
      </w:r>
    </w:p>
    <w:p w:rsidR="00287B1C" w:rsidRDefault="00FE2EF2">
      <w:pPr>
        <w:pBdr>
          <w:top w:val="nil"/>
          <w:left w:val="nil"/>
          <w:bottom w:val="nil"/>
          <w:right w:val="nil"/>
          <w:between w:val="nil"/>
        </w:pBdr>
        <w:ind w:left="4050"/>
        <w:rPr>
          <w:color w:val="000000"/>
        </w:rPr>
      </w:pPr>
      <w:r>
        <w:rPr>
          <w:color w:val="000000"/>
        </w:rPr>
        <w:t>«Interregional Academy of Personnel Management»</w:t>
      </w:r>
    </w:p>
    <w:p w:rsidR="00287B1C" w:rsidRDefault="00FE2EF2">
      <w:pPr>
        <w:pBdr>
          <w:top w:val="nil"/>
          <w:left w:val="nil"/>
          <w:bottom w:val="nil"/>
          <w:right w:val="nil"/>
          <w:between w:val="nil"/>
        </w:pBdr>
        <w:ind w:left="4050"/>
        <w:rPr>
          <w:color w:val="000000"/>
          <w:u w:val="single"/>
        </w:rPr>
      </w:pPr>
      <w:r>
        <w:rPr>
          <w:color w:val="000000"/>
        </w:rPr>
        <w:t>Minutes No.5 of 16.07.</w:t>
      </w:r>
      <w:r>
        <w:rPr>
          <w:color w:val="000000"/>
          <w:u w:val="single"/>
        </w:rPr>
        <w:t xml:space="preserve">2025 </w:t>
      </w:r>
    </w:p>
    <w:p w:rsidR="00287B1C" w:rsidRDefault="00FE2EF2">
      <w:pPr>
        <w:pBdr>
          <w:top w:val="nil"/>
          <w:left w:val="nil"/>
          <w:bottom w:val="nil"/>
          <w:right w:val="nil"/>
          <w:between w:val="nil"/>
        </w:pBdr>
        <w:ind w:left="4050"/>
        <w:rPr>
          <w:color w:val="000000"/>
        </w:rPr>
      </w:pPr>
      <w:r>
        <w:rPr>
          <w:color w:val="000000"/>
        </w:rPr>
        <w:t>President____________</w:t>
      </w:r>
      <w:r>
        <w:rPr>
          <w:color w:val="000000"/>
          <w:u w:val="single"/>
        </w:rPr>
        <w:tab/>
      </w:r>
      <w:r>
        <w:rPr>
          <w:color w:val="000000"/>
        </w:rPr>
        <w:t>Rost</w:t>
      </w:r>
      <w:r>
        <w:t>y</w:t>
      </w:r>
      <w:r>
        <w:rPr>
          <w:color w:val="000000"/>
        </w:rPr>
        <w:t>slav Shch</w:t>
      </w:r>
      <w:r>
        <w:t>okin</w:t>
      </w:r>
    </w:p>
    <w:p w:rsidR="00287B1C" w:rsidRDefault="00287B1C">
      <w:pPr>
        <w:pBdr>
          <w:top w:val="nil"/>
          <w:left w:val="nil"/>
          <w:bottom w:val="nil"/>
          <w:right w:val="nil"/>
          <w:between w:val="nil"/>
        </w:pBdr>
        <w:ind w:left="4050"/>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jc w:val="center"/>
        <w:rPr>
          <w:color w:val="000000"/>
        </w:rPr>
      </w:pPr>
    </w:p>
    <w:p w:rsidR="00287B1C" w:rsidRDefault="00FE2EF2">
      <w:pPr>
        <w:pBdr>
          <w:top w:val="nil"/>
          <w:left w:val="nil"/>
          <w:bottom w:val="nil"/>
          <w:right w:val="nil"/>
          <w:between w:val="nil"/>
        </w:pBdr>
        <w:jc w:val="center"/>
        <w:rPr>
          <w:b/>
          <w:bCs/>
          <w:color w:val="000000"/>
        </w:rPr>
      </w:pPr>
      <w:r>
        <w:rPr>
          <w:b/>
          <w:bCs/>
        </w:rPr>
        <w:t xml:space="preserve">STUDY </w:t>
      </w:r>
      <w:r>
        <w:rPr>
          <w:b/>
          <w:bCs/>
          <w:color w:val="000000"/>
        </w:rPr>
        <w:t>PROGRAM</w:t>
      </w:r>
      <w:r>
        <w:rPr>
          <w:b/>
          <w:bCs/>
        </w:rPr>
        <w:t xml:space="preserve"> </w:t>
      </w:r>
    </w:p>
    <w:p w:rsidR="00287B1C" w:rsidRDefault="00FE2EF2">
      <w:pPr>
        <w:pBdr>
          <w:top w:val="nil"/>
          <w:left w:val="nil"/>
          <w:bottom w:val="nil"/>
          <w:right w:val="nil"/>
          <w:between w:val="nil"/>
        </w:pBdr>
        <w:jc w:val="center"/>
        <w:rPr>
          <w:b/>
          <w:bCs/>
          <w:color w:val="000000"/>
        </w:rPr>
      </w:pPr>
      <w:r>
        <w:rPr>
          <w:b/>
          <w:bCs/>
          <w:color w:val="000000"/>
        </w:rPr>
        <w:t xml:space="preserve"> "MANAGEMENT"</w:t>
      </w:r>
    </w:p>
    <w:p w:rsidR="00287B1C" w:rsidRDefault="00287B1C">
      <w:pPr>
        <w:pBdr>
          <w:top w:val="nil"/>
          <w:left w:val="nil"/>
          <w:bottom w:val="nil"/>
          <w:right w:val="nil"/>
          <w:between w:val="nil"/>
        </w:pBdr>
        <w:jc w:val="both"/>
        <w:rPr>
          <w:color w:val="000000"/>
        </w:rPr>
      </w:pPr>
    </w:p>
    <w:tbl>
      <w:tblPr>
        <w:tblStyle w:val="af4"/>
        <w:tblW w:w="9628" w:type="dxa"/>
        <w:tblInd w:w="-108" w:type="dxa"/>
        <w:tblLayout w:type="fixed"/>
        <w:tblLook w:val="0000" w:firstRow="0" w:lastRow="0" w:firstColumn="0" w:lastColumn="0" w:noHBand="0" w:noVBand="0"/>
      </w:tblPr>
      <w:tblGrid>
        <w:gridCol w:w="2875"/>
        <w:gridCol w:w="6753"/>
      </w:tblGrid>
      <w:tr w:rsidR="00287B1C">
        <w:tc>
          <w:tcPr>
            <w:tcW w:w="2875" w:type="dxa"/>
          </w:tcPr>
          <w:p w:rsidR="00287B1C" w:rsidRDefault="00FE2EF2">
            <w:pPr>
              <w:pBdr>
                <w:top w:val="nil"/>
                <w:left w:val="nil"/>
                <w:bottom w:val="nil"/>
                <w:right w:val="nil"/>
                <w:between w:val="nil"/>
              </w:pBdr>
              <w:rPr>
                <w:b/>
                <w:bCs/>
                <w:color w:val="000000"/>
              </w:rPr>
            </w:pPr>
            <w:r>
              <w:rPr>
                <w:b/>
                <w:bCs/>
                <w:color w:val="000000"/>
              </w:rPr>
              <w:t>Level of higher education:</w:t>
            </w:r>
          </w:p>
          <w:p w:rsidR="00287B1C" w:rsidRDefault="00287B1C">
            <w:pPr>
              <w:pBdr>
                <w:top w:val="nil"/>
                <w:left w:val="nil"/>
                <w:bottom w:val="nil"/>
                <w:right w:val="nil"/>
                <w:between w:val="nil"/>
              </w:pBdr>
              <w:rPr>
                <w:b/>
                <w:bCs/>
                <w:color w:val="000000"/>
              </w:rPr>
            </w:pPr>
          </w:p>
        </w:tc>
        <w:tc>
          <w:tcPr>
            <w:tcW w:w="6753" w:type="dxa"/>
          </w:tcPr>
          <w:p w:rsidR="00287B1C" w:rsidRDefault="00FE2EF2">
            <w:pPr>
              <w:pBdr>
                <w:top w:val="nil"/>
                <w:left w:val="nil"/>
                <w:bottom w:val="nil"/>
                <w:right w:val="nil"/>
                <w:between w:val="nil"/>
              </w:pBdr>
              <w:rPr>
                <w:color w:val="000000"/>
              </w:rPr>
            </w:pPr>
            <w:r>
              <w:rPr>
                <w:color w:val="000000"/>
              </w:rPr>
              <w:t>second (master’s) level</w:t>
            </w:r>
          </w:p>
        </w:tc>
      </w:tr>
      <w:tr w:rsidR="00287B1C">
        <w:tc>
          <w:tcPr>
            <w:tcW w:w="2875" w:type="dxa"/>
          </w:tcPr>
          <w:p w:rsidR="00287B1C" w:rsidRDefault="00FE2EF2">
            <w:pPr>
              <w:pBdr>
                <w:top w:val="nil"/>
                <w:left w:val="nil"/>
                <w:bottom w:val="nil"/>
                <w:right w:val="nil"/>
                <w:between w:val="nil"/>
              </w:pBdr>
              <w:rPr>
                <w:b/>
                <w:bCs/>
                <w:color w:val="000000"/>
              </w:rPr>
            </w:pPr>
            <w:r>
              <w:rPr>
                <w:b/>
                <w:bCs/>
                <w:color w:val="000000"/>
              </w:rPr>
              <w:t xml:space="preserve">Field of knowledge: </w:t>
            </w:r>
          </w:p>
        </w:tc>
        <w:tc>
          <w:tcPr>
            <w:tcW w:w="6753" w:type="dxa"/>
          </w:tcPr>
          <w:p w:rsidR="00287B1C" w:rsidRDefault="00FE2EF2">
            <w:pPr>
              <w:pBdr>
                <w:top w:val="nil"/>
                <w:left w:val="nil"/>
                <w:bottom w:val="nil"/>
                <w:right w:val="nil"/>
                <w:between w:val="nil"/>
              </w:pBdr>
              <w:rPr>
                <w:color w:val="000000"/>
              </w:rPr>
            </w:pPr>
            <w:r>
              <w:rPr>
                <w:color w:val="000000"/>
              </w:rPr>
              <w:t>D Business, Administration and Law</w:t>
            </w:r>
          </w:p>
          <w:p w:rsidR="00287B1C" w:rsidRDefault="00287B1C">
            <w:pPr>
              <w:pBdr>
                <w:top w:val="nil"/>
                <w:left w:val="nil"/>
                <w:bottom w:val="nil"/>
                <w:right w:val="nil"/>
                <w:between w:val="nil"/>
              </w:pBdr>
              <w:rPr>
                <w:color w:val="000000"/>
              </w:rPr>
            </w:pPr>
          </w:p>
        </w:tc>
      </w:tr>
      <w:tr w:rsidR="00287B1C">
        <w:tc>
          <w:tcPr>
            <w:tcW w:w="2875" w:type="dxa"/>
          </w:tcPr>
          <w:p w:rsidR="00287B1C" w:rsidRDefault="00FE2EF2">
            <w:pPr>
              <w:pBdr>
                <w:top w:val="nil"/>
                <w:left w:val="nil"/>
                <w:bottom w:val="nil"/>
                <w:right w:val="nil"/>
                <w:between w:val="nil"/>
              </w:pBdr>
              <w:rPr>
                <w:b/>
                <w:bCs/>
                <w:color w:val="000000"/>
              </w:rPr>
            </w:pPr>
            <w:r>
              <w:rPr>
                <w:b/>
                <w:bCs/>
                <w:color w:val="000000"/>
              </w:rPr>
              <w:t>Sp</w:t>
            </w:r>
            <w:r>
              <w:rPr>
                <w:b/>
                <w:bCs/>
              </w:rPr>
              <w:t>ec</w:t>
            </w:r>
            <w:r>
              <w:rPr>
                <w:b/>
                <w:bCs/>
                <w:color w:val="000000"/>
              </w:rPr>
              <w:t>ialty:</w:t>
            </w:r>
          </w:p>
        </w:tc>
        <w:tc>
          <w:tcPr>
            <w:tcW w:w="6753" w:type="dxa"/>
          </w:tcPr>
          <w:p w:rsidR="00287B1C" w:rsidRDefault="00FE2EF2">
            <w:pPr>
              <w:pBdr>
                <w:top w:val="nil"/>
                <w:left w:val="nil"/>
                <w:bottom w:val="nil"/>
                <w:right w:val="nil"/>
                <w:between w:val="nil"/>
              </w:pBdr>
              <w:rPr>
                <w:color w:val="000000"/>
              </w:rPr>
            </w:pPr>
            <w:r>
              <w:rPr>
                <w:color w:val="000000"/>
              </w:rPr>
              <w:t>D3 Management</w:t>
            </w:r>
          </w:p>
        </w:tc>
      </w:tr>
      <w:tr w:rsidR="00287B1C">
        <w:tc>
          <w:tcPr>
            <w:tcW w:w="2875" w:type="dxa"/>
          </w:tcPr>
          <w:p w:rsidR="00287B1C" w:rsidRDefault="00287B1C">
            <w:pPr>
              <w:pBdr>
                <w:top w:val="nil"/>
                <w:left w:val="nil"/>
                <w:bottom w:val="nil"/>
                <w:right w:val="nil"/>
                <w:between w:val="nil"/>
              </w:pBdr>
              <w:rPr>
                <w:b/>
                <w:bCs/>
                <w:color w:val="000000"/>
              </w:rPr>
            </w:pPr>
          </w:p>
          <w:p w:rsidR="00287B1C" w:rsidRDefault="00FE2EF2">
            <w:pPr>
              <w:pBdr>
                <w:top w:val="nil"/>
                <w:left w:val="nil"/>
                <w:bottom w:val="nil"/>
                <w:right w:val="nil"/>
                <w:between w:val="nil"/>
              </w:pBdr>
              <w:rPr>
                <w:b/>
                <w:bCs/>
                <w:color w:val="000000"/>
              </w:rPr>
            </w:pPr>
            <w:r>
              <w:rPr>
                <w:b/>
                <w:bCs/>
                <w:color w:val="000000"/>
              </w:rPr>
              <w:t>Qualification:</w:t>
            </w:r>
          </w:p>
        </w:tc>
        <w:tc>
          <w:tcPr>
            <w:tcW w:w="6753" w:type="dxa"/>
          </w:tcPr>
          <w:p w:rsidR="00287B1C" w:rsidRDefault="00287B1C">
            <w:pPr>
              <w:pBdr>
                <w:top w:val="nil"/>
                <w:left w:val="nil"/>
                <w:bottom w:val="nil"/>
                <w:right w:val="nil"/>
                <w:between w:val="nil"/>
              </w:pBdr>
              <w:rPr>
                <w:color w:val="000000"/>
                <w:u w:val="single"/>
              </w:rPr>
            </w:pPr>
          </w:p>
          <w:p w:rsidR="00287B1C" w:rsidRDefault="00FE2EF2">
            <w:pPr>
              <w:pBdr>
                <w:top w:val="nil"/>
                <w:left w:val="nil"/>
                <w:bottom w:val="nil"/>
                <w:right w:val="nil"/>
                <w:between w:val="nil"/>
              </w:pBdr>
              <w:rPr>
                <w:color w:val="000000"/>
              </w:rPr>
            </w:pPr>
            <w:r>
              <w:rPr>
                <w:color w:val="000000"/>
                <w:u w:val="single"/>
              </w:rPr>
              <w:t>Masters's degree in management</w:t>
            </w:r>
          </w:p>
        </w:tc>
      </w:tr>
    </w:tbl>
    <w:p w:rsidR="00287B1C" w:rsidRDefault="00287B1C">
      <w:pPr>
        <w:pBdr>
          <w:top w:val="nil"/>
          <w:left w:val="nil"/>
          <w:bottom w:val="nil"/>
          <w:right w:val="nil"/>
          <w:between w:val="nil"/>
        </w:pBdr>
        <w:jc w:val="cente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ind w:left="4680"/>
        <w:rPr>
          <w:color w:val="000000"/>
        </w:rPr>
      </w:pPr>
    </w:p>
    <w:p w:rsidR="00287B1C" w:rsidRDefault="00287B1C">
      <w:pPr>
        <w:pBdr>
          <w:top w:val="nil"/>
          <w:left w:val="nil"/>
          <w:bottom w:val="nil"/>
          <w:right w:val="nil"/>
          <w:between w:val="nil"/>
        </w:pBdr>
        <w:ind w:left="4680"/>
        <w:rPr>
          <w:color w:val="000000"/>
        </w:rPr>
      </w:pPr>
    </w:p>
    <w:p w:rsidR="00287B1C" w:rsidRDefault="00287B1C">
      <w:pPr>
        <w:pBdr>
          <w:top w:val="nil"/>
          <w:left w:val="nil"/>
          <w:bottom w:val="nil"/>
          <w:right w:val="nil"/>
          <w:between w:val="nil"/>
        </w:pBdr>
        <w:ind w:left="4680"/>
        <w:rPr>
          <w:color w:val="000000"/>
        </w:rPr>
      </w:pPr>
    </w:p>
    <w:p w:rsidR="00287B1C" w:rsidRDefault="00287B1C">
      <w:pPr>
        <w:pBdr>
          <w:top w:val="nil"/>
          <w:left w:val="nil"/>
          <w:bottom w:val="nil"/>
          <w:right w:val="nil"/>
          <w:between w:val="nil"/>
        </w:pBdr>
        <w:ind w:left="4680"/>
        <w:rPr>
          <w:color w:val="000000"/>
        </w:rPr>
      </w:pPr>
    </w:p>
    <w:p w:rsidR="00287B1C" w:rsidRDefault="00FE2EF2">
      <w:pPr>
        <w:pBdr>
          <w:top w:val="nil"/>
          <w:left w:val="nil"/>
          <w:bottom w:val="nil"/>
          <w:right w:val="nil"/>
          <w:between w:val="nil"/>
        </w:pBdr>
        <w:ind w:left="3780"/>
        <w:rPr>
          <w:color w:val="000000"/>
        </w:rPr>
      </w:pPr>
      <w:r>
        <w:rPr>
          <w:color w:val="000000"/>
          <w:u w:val="single"/>
        </w:rPr>
        <w:t xml:space="preserve">1 September 2025 </w:t>
      </w:r>
      <w:r>
        <w:rPr>
          <w:color w:val="000000"/>
        </w:rPr>
        <w:t xml:space="preserve">Order No. </w:t>
      </w:r>
      <w:r>
        <w:rPr>
          <w:u w:val="single"/>
        </w:rPr>
        <w:t xml:space="preserve">   </w:t>
      </w:r>
      <w:r>
        <w:rPr>
          <w:color w:val="000000"/>
        </w:rPr>
        <w:t xml:space="preserve">dated </w:t>
      </w:r>
      <w:r>
        <w:rPr>
          <w:color w:val="000000"/>
          <w:u w:val="single"/>
        </w:rPr>
        <w:tab/>
        <w:t xml:space="preserve">2025 </w:t>
      </w:r>
      <w:r>
        <w:rPr>
          <w:color w:val="000000"/>
        </w:rPr>
        <w:t xml:space="preserve">р. </w:t>
      </w: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287B1C">
      <w:pPr>
        <w:pBdr>
          <w:top w:val="nil"/>
          <w:left w:val="nil"/>
          <w:bottom w:val="nil"/>
          <w:right w:val="nil"/>
          <w:between w:val="nil"/>
        </w:pBdr>
        <w:rPr>
          <w:color w:val="000000"/>
        </w:rPr>
      </w:pPr>
    </w:p>
    <w:p w:rsidR="00287B1C" w:rsidRDefault="00FE2EF2">
      <w:pPr>
        <w:pBdr>
          <w:top w:val="nil"/>
          <w:left w:val="nil"/>
          <w:bottom w:val="nil"/>
          <w:right w:val="nil"/>
          <w:between w:val="nil"/>
        </w:pBdr>
        <w:spacing w:before="74" w:after="120"/>
        <w:ind w:left="146"/>
        <w:jc w:val="center"/>
        <w:rPr>
          <w:color w:val="000000"/>
        </w:rPr>
      </w:pPr>
      <w:r>
        <w:rPr>
          <w:color w:val="000000"/>
        </w:rPr>
        <w:t>Kyiv-2025</w:t>
      </w:r>
      <w:r>
        <w:br w:type="page"/>
      </w:r>
      <w:r>
        <w:rPr>
          <w:color w:val="000000"/>
        </w:rPr>
        <w:lastRenderedPageBreak/>
        <w:t>APPROVAL LETTER</w:t>
      </w:r>
    </w:p>
    <w:p w:rsidR="00287B1C" w:rsidRDefault="00287B1C">
      <w:pPr>
        <w:pBdr>
          <w:top w:val="nil"/>
          <w:left w:val="nil"/>
          <w:bottom w:val="nil"/>
          <w:right w:val="nil"/>
          <w:between w:val="nil"/>
        </w:pBdr>
        <w:spacing w:before="74" w:after="120"/>
        <w:ind w:left="146"/>
        <w:jc w:val="center"/>
        <w:rPr>
          <w:color w:val="000000"/>
        </w:rPr>
      </w:pPr>
    </w:p>
    <w:p w:rsidR="00287B1C" w:rsidRDefault="00287B1C">
      <w:pPr>
        <w:pBdr>
          <w:top w:val="nil"/>
          <w:left w:val="nil"/>
          <w:bottom w:val="nil"/>
          <w:right w:val="nil"/>
          <w:between w:val="nil"/>
        </w:pBdr>
        <w:spacing w:before="74" w:after="120"/>
        <w:ind w:left="146"/>
        <w:jc w:val="center"/>
        <w:rPr>
          <w:color w:val="000000"/>
        </w:rPr>
      </w:pPr>
    </w:p>
    <w:tbl>
      <w:tblPr>
        <w:tblStyle w:val="af5"/>
        <w:tblW w:w="9117" w:type="dxa"/>
        <w:tblLayout w:type="fixed"/>
        <w:tblLook w:val="0000" w:firstRow="0" w:lastRow="0" w:firstColumn="0" w:lastColumn="0" w:noHBand="0" w:noVBand="0"/>
      </w:tblPr>
      <w:tblGrid>
        <w:gridCol w:w="4324"/>
        <w:gridCol w:w="4793"/>
      </w:tblGrid>
      <w:tr w:rsidR="00287B1C">
        <w:trPr>
          <w:trHeight w:val="1921"/>
        </w:trPr>
        <w:tc>
          <w:tcPr>
            <w:tcW w:w="4324" w:type="dxa"/>
          </w:tcPr>
          <w:p w:rsidR="00287B1C" w:rsidRDefault="00FE2EF2">
            <w:pPr>
              <w:pBdr>
                <w:top w:val="nil"/>
                <w:left w:val="nil"/>
                <w:bottom w:val="nil"/>
                <w:right w:val="nil"/>
                <w:between w:val="nil"/>
              </w:pBdr>
              <w:spacing w:line="266" w:lineRule="auto"/>
              <w:ind w:left="50"/>
              <w:jc w:val="center"/>
              <w:rPr>
                <w:b/>
                <w:bCs/>
                <w:color w:val="000000"/>
              </w:rPr>
            </w:pPr>
            <w:r>
              <w:rPr>
                <w:b/>
                <w:bCs/>
                <w:color w:val="000000"/>
              </w:rPr>
              <w:t>DEVELOPED BY</w:t>
            </w:r>
          </w:p>
          <w:p w:rsidR="00287B1C" w:rsidRDefault="00FE2EF2">
            <w:pPr>
              <w:pBdr>
                <w:top w:val="nil"/>
                <w:left w:val="nil"/>
                <w:bottom w:val="nil"/>
                <w:right w:val="nil"/>
                <w:between w:val="nil"/>
              </w:pBdr>
              <w:ind w:left="50"/>
              <w:jc w:val="center"/>
              <w:rPr>
                <w:color w:val="000000"/>
              </w:rPr>
            </w:pPr>
            <w:r>
              <w:rPr>
                <w:color w:val="000000"/>
              </w:rPr>
              <w:t>Working (proj</w:t>
            </w:r>
            <w:r>
              <w:t>ec</w:t>
            </w:r>
            <w:r>
              <w:rPr>
                <w:color w:val="000000"/>
              </w:rPr>
              <w:t xml:space="preserve">t) group </w:t>
            </w:r>
          </w:p>
          <w:p w:rsidR="00287B1C" w:rsidRDefault="00FE2EF2">
            <w:pPr>
              <w:pBdr>
                <w:top w:val="nil"/>
                <w:left w:val="nil"/>
                <w:bottom w:val="nil"/>
                <w:right w:val="nil"/>
                <w:between w:val="nil"/>
              </w:pBdr>
              <w:ind w:left="399"/>
              <w:jc w:val="center"/>
              <w:rPr>
                <w:color w:val="000000"/>
              </w:rPr>
            </w:pPr>
            <w:r>
              <w:rPr>
                <w:color w:val="000000"/>
              </w:rPr>
              <w:t>PJSC «Higher Educational Institution  «Interregional Academy of Personnel Management»</w:t>
            </w:r>
          </w:p>
          <w:p w:rsidR="00287B1C" w:rsidRDefault="00FE2EF2">
            <w:pPr>
              <w:pBdr>
                <w:top w:val="nil"/>
                <w:left w:val="nil"/>
                <w:bottom w:val="nil"/>
                <w:right w:val="nil"/>
                <w:between w:val="nil"/>
              </w:pBdr>
              <w:ind w:left="50"/>
              <w:jc w:val="center"/>
              <w:rPr>
                <w:color w:val="000000"/>
              </w:rPr>
            </w:pPr>
            <w:r>
              <w:rPr>
                <w:color w:val="000000"/>
              </w:rPr>
              <w:t>Head of the working (proj</w:t>
            </w:r>
            <w:r>
              <w:t>ec</w:t>
            </w:r>
            <w:r>
              <w:rPr>
                <w:color w:val="000000"/>
              </w:rPr>
              <w:t>t) group</w:t>
            </w:r>
          </w:p>
          <w:p w:rsidR="00287B1C" w:rsidRDefault="00FE2EF2">
            <w:pPr>
              <w:pBdr>
                <w:top w:val="nil"/>
                <w:left w:val="nil"/>
                <w:bottom w:val="nil"/>
                <w:right w:val="nil"/>
                <w:between w:val="nil"/>
              </w:pBdr>
              <w:tabs>
                <w:tab w:val="left" w:pos="1079"/>
              </w:tabs>
              <w:ind w:left="50"/>
              <w:jc w:val="center"/>
              <w:rPr>
                <w:color w:val="000000"/>
              </w:rPr>
            </w:pPr>
            <w:r>
              <w:rPr>
                <w:color w:val="000000"/>
                <w:u w:val="single"/>
              </w:rPr>
              <w:tab/>
            </w:r>
            <w:r>
              <w:rPr>
                <w:sz w:val="28"/>
                <w:szCs w:val="28"/>
              </w:rPr>
              <w:t xml:space="preserve"> </w:t>
            </w:r>
            <w:r>
              <w:t>Anna Bratus</w:t>
            </w:r>
          </w:p>
          <w:p w:rsidR="00287B1C" w:rsidRDefault="00287B1C">
            <w:pPr>
              <w:pBdr>
                <w:top w:val="nil"/>
                <w:left w:val="nil"/>
                <w:bottom w:val="nil"/>
                <w:right w:val="nil"/>
                <w:between w:val="nil"/>
              </w:pBdr>
              <w:tabs>
                <w:tab w:val="left" w:pos="1559"/>
              </w:tabs>
              <w:spacing w:line="256" w:lineRule="auto"/>
              <w:ind w:left="50"/>
              <w:jc w:val="center"/>
              <w:rPr>
                <w:color w:val="000000"/>
              </w:rPr>
            </w:pPr>
          </w:p>
        </w:tc>
        <w:tc>
          <w:tcPr>
            <w:tcW w:w="4793" w:type="dxa"/>
          </w:tcPr>
          <w:p w:rsidR="00287B1C" w:rsidRDefault="00FE2EF2">
            <w:pPr>
              <w:pBdr>
                <w:top w:val="nil"/>
                <w:left w:val="nil"/>
                <w:bottom w:val="nil"/>
                <w:right w:val="nil"/>
                <w:between w:val="nil"/>
              </w:pBdr>
              <w:spacing w:line="266" w:lineRule="auto"/>
              <w:ind w:left="399"/>
              <w:jc w:val="center"/>
              <w:rPr>
                <w:b/>
                <w:bCs/>
                <w:color w:val="000000"/>
              </w:rPr>
            </w:pPr>
            <w:r>
              <w:rPr>
                <w:b/>
                <w:bCs/>
                <w:color w:val="000000"/>
              </w:rPr>
              <w:t>APPROVED</w:t>
            </w:r>
          </w:p>
          <w:p w:rsidR="00287B1C" w:rsidRDefault="00FE2EF2">
            <w:pPr>
              <w:pBdr>
                <w:top w:val="nil"/>
                <w:left w:val="nil"/>
                <w:bottom w:val="nil"/>
                <w:right w:val="nil"/>
                <w:between w:val="nil"/>
              </w:pBdr>
              <w:ind w:left="399"/>
              <w:jc w:val="center"/>
              <w:rPr>
                <w:color w:val="000000"/>
              </w:rPr>
            </w:pPr>
            <w:r>
              <w:rPr>
                <w:color w:val="000000"/>
              </w:rPr>
              <w:t>Rector</w:t>
            </w:r>
          </w:p>
          <w:p w:rsidR="00287B1C" w:rsidRDefault="00FE2EF2">
            <w:pPr>
              <w:pBdr>
                <w:top w:val="nil"/>
                <w:left w:val="nil"/>
                <w:bottom w:val="nil"/>
                <w:right w:val="nil"/>
                <w:between w:val="nil"/>
              </w:pBdr>
              <w:ind w:left="399"/>
              <w:jc w:val="center"/>
              <w:rPr>
                <w:color w:val="000000"/>
              </w:rPr>
            </w:pPr>
            <w:r>
              <w:rPr>
                <w:color w:val="000000"/>
              </w:rPr>
              <w:t>PJSC «Higher Educational Institution  «Interregional Academy of Personnel Management»</w:t>
            </w:r>
          </w:p>
          <w:p w:rsidR="00287B1C" w:rsidRDefault="00FE2EF2">
            <w:pPr>
              <w:pBdr>
                <w:top w:val="nil"/>
                <w:left w:val="nil"/>
                <w:bottom w:val="nil"/>
                <w:right w:val="nil"/>
                <w:between w:val="nil"/>
              </w:pBdr>
              <w:ind w:left="399"/>
              <w:jc w:val="center"/>
              <w:rPr>
                <w:color w:val="000000"/>
              </w:rPr>
            </w:pPr>
            <w:r>
              <w:rPr>
                <w:color w:val="000000"/>
              </w:rPr>
              <w:t xml:space="preserve">__________________ Kyrylo Muraviov </w:t>
            </w:r>
          </w:p>
          <w:p w:rsidR="00287B1C" w:rsidRDefault="00287B1C">
            <w:pPr>
              <w:pBdr>
                <w:top w:val="nil"/>
                <w:left w:val="nil"/>
                <w:bottom w:val="nil"/>
                <w:right w:val="nil"/>
                <w:between w:val="nil"/>
              </w:pBdr>
              <w:rPr>
                <w:color w:val="000000"/>
              </w:rPr>
            </w:pPr>
          </w:p>
          <w:p w:rsidR="00287B1C" w:rsidRDefault="00FE2EF2">
            <w:pPr>
              <w:pBdr>
                <w:top w:val="nil"/>
                <w:left w:val="nil"/>
                <w:bottom w:val="nil"/>
                <w:right w:val="nil"/>
                <w:between w:val="nil"/>
              </w:pBdr>
              <w:tabs>
                <w:tab w:val="left" w:pos="1644"/>
                <w:tab w:val="left" w:pos="2487"/>
                <w:tab w:val="left" w:pos="3567"/>
              </w:tabs>
              <w:ind w:left="399"/>
              <w:jc w:val="center"/>
              <w:rPr>
                <w:color w:val="000000"/>
              </w:rPr>
            </w:pPr>
            <w:r>
              <w:rPr>
                <w:color w:val="000000"/>
              </w:rPr>
              <w:t>26.06.2025 р.</w:t>
            </w:r>
          </w:p>
          <w:p w:rsidR="00287B1C" w:rsidRDefault="00287B1C">
            <w:pPr>
              <w:pBdr>
                <w:top w:val="nil"/>
                <w:left w:val="nil"/>
                <w:bottom w:val="nil"/>
                <w:right w:val="nil"/>
                <w:between w:val="nil"/>
              </w:pBdr>
              <w:jc w:val="center"/>
              <w:rPr>
                <w:color w:val="000000"/>
              </w:rPr>
            </w:pPr>
          </w:p>
          <w:p w:rsidR="00287B1C" w:rsidRDefault="00287B1C">
            <w:pPr>
              <w:pBdr>
                <w:top w:val="nil"/>
                <w:left w:val="nil"/>
                <w:bottom w:val="nil"/>
                <w:right w:val="nil"/>
                <w:between w:val="nil"/>
              </w:pBdr>
              <w:tabs>
                <w:tab w:val="left" w:pos="2095"/>
              </w:tabs>
              <w:spacing w:line="256" w:lineRule="auto"/>
              <w:ind w:left="399"/>
              <w:jc w:val="center"/>
              <w:rPr>
                <w:color w:val="000000"/>
              </w:rPr>
            </w:pPr>
          </w:p>
        </w:tc>
      </w:tr>
    </w:tbl>
    <w:p w:rsidR="00287B1C" w:rsidRDefault="00287B1C">
      <w:pPr>
        <w:pBdr>
          <w:top w:val="nil"/>
          <w:left w:val="nil"/>
          <w:bottom w:val="nil"/>
          <w:right w:val="nil"/>
          <w:between w:val="nil"/>
        </w:pBdr>
        <w:shd w:val="clear" w:color="auto" w:fill="FFFFFF"/>
        <w:spacing w:line="235" w:lineRule="auto"/>
        <w:ind w:hanging="200"/>
        <w:rPr>
          <w:color w:val="000000"/>
        </w:rPr>
      </w:pPr>
    </w:p>
    <w:p w:rsidR="00287B1C" w:rsidRDefault="00287B1C">
      <w:pPr>
        <w:pBdr>
          <w:top w:val="nil"/>
          <w:left w:val="nil"/>
          <w:bottom w:val="nil"/>
          <w:right w:val="nil"/>
          <w:between w:val="nil"/>
        </w:pBdr>
        <w:shd w:val="clear" w:color="auto" w:fill="FFFFFF"/>
        <w:spacing w:line="235" w:lineRule="auto"/>
        <w:ind w:hanging="200"/>
        <w:rPr>
          <w:color w:val="000000"/>
        </w:rPr>
      </w:pPr>
    </w:p>
    <w:p w:rsidR="00287B1C" w:rsidRDefault="00287B1C">
      <w:pPr>
        <w:pBdr>
          <w:top w:val="nil"/>
          <w:left w:val="nil"/>
          <w:bottom w:val="nil"/>
          <w:right w:val="nil"/>
          <w:between w:val="nil"/>
        </w:pBdr>
        <w:shd w:val="clear" w:color="auto" w:fill="FFFFFF"/>
        <w:spacing w:before="149" w:line="235" w:lineRule="auto"/>
        <w:ind w:hanging="200"/>
        <w:rPr>
          <w:color w:val="000000"/>
        </w:rPr>
      </w:pPr>
    </w:p>
    <w:tbl>
      <w:tblPr>
        <w:tblStyle w:val="af6"/>
        <w:tblW w:w="9239" w:type="dxa"/>
        <w:tblLayout w:type="fixed"/>
        <w:tblLook w:val="0000" w:firstRow="0" w:lastRow="0" w:firstColumn="0" w:lastColumn="0" w:noHBand="0" w:noVBand="0"/>
      </w:tblPr>
      <w:tblGrid>
        <w:gridCol w:w="4323"/>
        <w:gridCol w:w="4916"/>
      </w:tblGrid>
      <w:tr w:rsidR="00287B1C">
        <w:trPr>
          <w:trHeight w:val="2197"/>
        </w:trPr>
        <w:tc>
          <w:tcPr>
            <w:tcW w:w="4323" w:type="dxa"/>
          </w:tcPr>
          <w:p w:rsidR="00287B1C" w:rsidRDefault="00FE2EF2">
            <w:pPr>
              <w:pBdr>
                <w:top w:val="nil"/>
                <w:left w:val="nil"/>
                <w:bottom w:val="nil"/>
                <w:right w:val="nil"/>
                <w:between w:val="nil"/>
              </w:pBdr>
              <w:spacing w:line="266" w:lineRule="auto"/>
              <w:ind w:left="50"/>
              <w:jc w:val="center"/>
              <w:rPr>
                <w:b/>
                <w:bCs/>
                <w:color w:val="000000"/>
              </w:rPr>
            </w:pPr>
            <w:r>
              <w:rPr>
                <w:b/>
                <w:bCs/>
                <w:color w:val="000000"/>
              </w:rPr>
              <w:t>APPROVED</w:t>
            </w:r>
          </w:p>
          <w:p w:rsidR="00287B1C" w:rsidRDefault="00FE2EF2">
            <w:pPr>
              <w:pBdr>
                <w:top w:val="nil"/>
                <w:left w:val="nil"/>
                <w:bottom w:val="nil"/>
                <w:right w:val="nil"/>
                <w:between w:val="nil"/>
              </w:pBdr>
              <w:ind w:left="399"/>
              <w:jc w:val="center"/>
              <w:rPr>
                <w:color w:val="000000"/>
              </w:rPr>
            </w:pPr>
            <w:r>
              <w:rPr>
                <w:color w:val="000000"/>
              </w:rPr>
              <w:t>Scientific and Methodological Council of PJSC «Higher Educational Institution  «Interregional Academy of Personnel Management»</w:t>
            </w:r>
          </w:p>
          <w:p w:rsidR="00287B1C" w:rsidRDefault="00FE2EF2">
            <w:pPr>
              <w:pBdr>
                <w:top w:val="nil"/>
                <w:left w:val="nil"/>
                <w:bottom w:val="nil"/>
                <w:right w:val="nil"/>
                <w:between w:val="nil"/>
              </w:pBdr>
              <w:tabs>
                <w:tab w:val="left" w:pos="458"/>
                <w:tab w:val="left" w:pos="1899"/>
              </w:tabs>
              <w:spacing w:line="256" w:lineRule="auto"/>
              <w:ind w:left="71"/>
              <w:jc w:val="center"/>
              <w:rPr>
                <w:color w:val="000000"/>
              </w:rPr>
            </w:pPr>
            <w:r>
              <w:rPr>
                <w:color w:val="000000"/>
              </w:rPr>
              <w:t xml:space="preserve">Minutes no.6 from 26.06.2025 </w:t>
            </w:r>
          </w:p>
          <w:p w:rsidR="00287B1C" w:rsidRDefault="00FE2EF2">
            <w:pPr>
              <w:pBdr>
                <w:top w:val="nil"/>
                <w:left w:val="nil"/>
                <w:bottom w:val="nil"/>
                <w:right w:val="nil"/>
                <w:between w:val="nil"/>
              </w:pBdr>
              <w:tabs>
                <w:tab w:val="left" w:pos="458"/>
                <w:tab w:val="left" w:pos="1899"/>
              </w:tabs>
              <w:spacing w:line="256" w:lineRule="auto"/>
              <w:ind w:left="71"/>
              <w:jc w:val="center"/>
              <w:rPr>
                <w:color w:val="000000"/>
              </w:rPr>
            </w:pPr>
            <w:r>
              <w:rPr>
                <w:color w:val="000000"/>
              </w:rPr>
              <w:t xml:space="preserve">Chairman </w:t>
            </w:r>
            <w:r>
              <w:rPr>
                <w:color w:val="000000"/>
                <w:u w:val="single"/>
              </w:rPr>
              <w:tab/>
            </w:r>
            <w:r>
              <w:rPr>
                <w:color w:val="000000"/>
              </w:rPr>
              <w:t>Мykhailo Goncharenko</w:t>
            </w:r>
          </w:p>
          <w:p w:rsidR="00287B1C" w:rsidRDefault="00FE2EF2">
            <w:pPr>
              <w:pBdr>
                <w:top w:val="nil"/>
                <w:left w:val="nil"/>
                <w:bottom w:val="nil"/>
                <w:right w:val="nil"/>
                <w:between w:val="nil"/>
              </w:pBdr>
              <w:tabs>
                <w:tab w:val="left" w:pos="458"/>
                <w:tab w:val="left" w:pos="1899"/>
              </w:tabs>
              <w:spacing w:line="256" w:lineRule="auto"/>
              <w:ind w:left="71"/>
              <w:jc w:val="center"/>
              <w:rPr>
                <w:color w:val="000000"/>
              </w:rPr>
            </w:pPr>
            <w:r>
              <w:rPr>
                <w:color w:val="000000"/>
              </w:rPr>
              <w:t>(instead of the scientific and methodological commission)</w:t>
            </w:r>
          </w:p>
        </w:tc>
        <w:tc>
          <w:tcPr>
            <w:tcW w:w="4916" w:type="dxa"/>
          </w:tcPr>
          <w:p w:rsidR="00287B1C" w:rsidRDefault="00FE2EF2">
            <w:pPr>
              <w:pBdr>
                <w:top w:val="nil"/>
                <w:left w:val="nil"/>
                <w:bottom w:val="nil"/>
                <w:right w:val="nil"/>
                <w:between w:val="nil"/>
              </w:pBdr>
              <w:spacing w:line="266" w:lineRule="auto"/>
              <w:ind w:left="818"/>
              <w:jc w:val="center"/>
              <w:rPr>
                <w:b/>
                <w:bCs/>
                <w:color w:val="000000"/>
              </w:rPr>
            </w:pPr>
            <w:r>
              <w:rPr>
                <w:b/>
                <w:bCs/>
                <w:color w:val="000000"/>
              </w:rPr>
              <w:t>APPROVED</w:t>
            </w:r>
          </w:p>
          <w:p w:rsidR="00287B1C" w:rsidRDefault="00FE2EF2">
            <w:pPr>
              <w:pBdr>
                <w:top w:val="nil"/>
                <w:left w:val="nil"/>
                <w:bottom w:val="nil"/>
                <w:right w:val="nil"/>
                <w:between w:val="nil"/>
              </w:pBdr>
              <w:ind w:left="426" w:right="96"/>
              <w:jc w:val="center"/>
              <w:rPr>
                <w:color w:val="000000"/>
              </w:rPr>
            </w:pPr>
            <w:r>
              <w:rPr>
                <w:color w:val="000000"/>
              </w:rPr>
              <w:t>Academic Council of PJSC "IAPM"</w:t>
            </w:r>
          </w:p>
          <w:p w:rsidR="00287B1C" w:rsidRDefault="00FE2EF2">
            <w:pPr>
              <w:pBdr>
                <w:top w:val="nil"/>
                <w:left w:val="nil"/>
                <w:bottom w:val="nil"/>
                <w:right w:val="nil"/>
                <w:between w:val="nil"/>
              </w:pBdr>
              <w:tabs>
                <w:tab w:val="left" w:pos="1644"/>
                <w:tab w:val="left" w:pos="2487"/>
                <w:tab w:val="left" w:pos="3567"/>
              </w:tabs>
              <w:ind w:left="399"/>
              <w:jc w:val="center"/>
              <w:rPr>
                <w:color w:val="000000"/>
              </w:rPr>
            </w:pPr>
            <w:r>
              <w:rPr>
                <w:color w:val="000000"/>
              </w:rPr>
              <w:t>Minutes no.5 from 16.07.2025 р.</w:t>
            </w:r>
          </w:p>
          <w:p w:rsidR="00287B1C" w:rsidRDefault="00FE2EF2">
            <w:pPr>
              <w:pBdr>
                <w:top w:val="nil"/>
                <w:left w:val="nil"/>
                <w:bottom w:val="nil"/>
                <w:right w:val="nil"/>
                <w:between w:val="nil"/>
              </w:pBdr>
              <w:ind w:left="399"/>
              <w:jc w:val="center"/>
              <w:rPr>
                <w:color w:val="000000"/>
              </w:rPr>
            </w:pPr>
            <w:r>
              <w:rPr>
                <w:color w:val="000000"/>
              </w:rPr>
              <w:t>Chairman of the Academic Council of PJSC «Higher Educational Institution  «Interregional Academy of Personnel Management»</w:t>
            </w:r>
          </w:p>
          <w:p w:rsidR="00287B1C" w:rsidRDefault="00287B1C">
            <w:pPr>
              <w:pBdr>
                <w:top w:val="nil"/>
                <w:left w:val="nil"/>
                <w:bottom w:val="nil"/>
                <w:right w:val="nil"/>
                <w:between w:val="nil"/>
              </w:pBdr>
              <w:tabs>
                <w:tab w:val="left" w:pos="823"/>
              </w:tabs>
              <w:ind w:left="426" w:right="96"/>
              <w:jc w:val="center"/>
              <w:rPr>
                <w:color w:val="000000"/>
              </w:rPr>
            </w:pPr>
          </w:p>
          <w:p w:rsidR="00287B1C" w:rsidRDefault="00FE2EF2">
            <w:pPr>
              <w:pBdr>
                <w:top w:val="nil"/>
                <w:left w:val="nil"/>
                <w:bottom w:val="nil"/>
                <w:right w:val="nil"/>
                <w:between w:val="nil"/>
              </w:pBdr>
              <w:tabs>
                <w:tab w:val="left" w:pos="823"/>
              </w:tabs>
              <w:ind w:left="426" w:right="96"/>
              <w:jc w:val="center"/>
              <w:rPr>
                <w:color w:val="000000"/>
              </w:rPr>
            </w:pPr>
            <w:r>
              <w:rPr>
                <w:color w:val="000000"/>
                <w:u w:val="single"/>
              </w:rPr>
              <w:tab/>
              <w:t xml:space="preserve">________ </w:t>
            </w:r>
            <w:r>
              <w:rPr>
                <w:u w:val="single"/>
              </w:rPr>
              <w:t>Rostyslav</w:t>
            </w:r>
            <w:r>
              <w:rPr>
                <w:color w:val="000000"/>
                <w:u w:val="single"/>
              </w:rPr>
              <w:t xml:space="preserve"> </w:t>
            </w:r>
            <w:r>
              <w:rPr>
                <w:color w:val="000000"/>
              </w:rPr>
              <w:t>Shch</w:t>
            </w:r>
            <w:r>
              <w:t>ok</w:t>
            </w:r>
            <w:r>
              <w:rPr>
                <w:color w:val="000000"/>
              </w:rPr>
              <w:t>in</w:t>
            </w:r>
          </w:p>
          <w:p w:rsidR="00287B1C" w:rsidRDefault="00287B1C">
            <w:pPr>
              <w:pBdr>
                <w:top w:val="nil"/>
                <w:left w:val="nil"/>
                <w:bottom w:val="nil"/>
                <w:right w:val="nil"/>
                <w:between w:val="nil"/>
              </w:pBdr>
              <w:tabs>
                <w:tab w:val="left" w:pos="2031"/>
                <w:tab w:val="left" w:pos="2370"/>
                <w:tab w:val="left" w:pos="2879"/>
                <w:tab w:val="left" w:pos="3719"/>
              </w:tabs>
              <w:spacing w:line="480" w:lineRule="auto"/>
              <w:ind w:left="426" w:right="96"/>
              <w:jc w:val="center"/>
              <w:rPr>
                <w:color w:val="000000"/>
              </w:rPr>
            </w:pPr>
          </w:p>
        </w:tc>
      </w:tr>
    </w:tbl>
    <w:p w:rsidR="00287B1C" w:rsidRDefault="00FE2EF2">
      <w:pPr>
        <w:jc w:val="center"/>
      </w:pPr>
      <w:r>
        <w:t xml:space="preserve"> </w:t>
      </w:r>
    </w:p>
    <w:p w:rsidR="00287B1C" w:rsidRDefault="00FE2EF2">
      <w:pPr>
        <w:widowControl/>
      </w:pPr>
      <w:r>
        <w:br w:type="page"/>
      </w:r>
    </w:p>
    <w:p w:rsidR="00287B1C" w:rsidRDefault="00FE2EF2">
      <w:pPr>
        <w:numPr>
          <w:ilvl w:val="0"/>
          <w:numId w:val="7"/>
        </w:numPr>
        <w:pBdr>
          <w:top w:val="nil"/>
          <w:left w:val="nil"/>
          <w:bottom w:val="nil"/>
          <w:right w:val="nil"/>
          <w:between w:val="nil"/>
        </w:pBdr>
        <w:tabs>
          <w:tab w:val="left" w:pos="0"/>
        </w:tabs>
        <w:spacing w:before="74"/>
        <w:ind w:right="30"/>
        <w:jc w:val="center"/>
        <w:rPr>
          <w:b/>
          <w:bCs/>
          <w:color w:val="000000"/>
        </w:rPr>
      </w:pPr>
      <w:r>
        <w:rPr>
          <w:b/>
          <w:bCs/>
          <w:color w:val="000000"/>
        </w:rPr>
        <w:lastRenderedPageBreak/>
        <w:t>PREFACE</w:t>
      </w:r>
    </w:p>
    <w:p w:rsidR="00287B1C" w:rsidRDefault="00FE2EF2">
      <w:pPr>
        <w:jc w:val="both"/>
      </w:pPr>
      <w:r>
        <w:tab/>
      </w:r>
      <w:r>
        <w:t>The study program has been developed in accordance with the requirements of the Law of Ukraine “On Higher Education”, the Standard of Higher Education in the speciality "Management" for the second (master's) level of higher education, approved by the Order</w:t>
      </w:r>
      <w:r>
        <w:t xml:space="preserve"> of the Ministry of Education and Science of Ukraine No. 959 of 10.07.2019, the Resolution of the Cabinet of Ministers of Ukraine of 30 August 2024 No. 1021 On Amendments to the List of Fields of Knowledge and Specialties in which Applicants for Higher and</w:t>
      </w:r>
      <w:r>
        <w:t xml:space="preserve"> Professional Higher Education are Trained.</w:t>
      </w:r>
    </w:p>
    <w:p w:rsidR="00287B1C" w:rsidRDefault="00FE2EF2">
      <w:pPr>
        <w:widowControl/>
        <w:pBdr>
          <w:top w:val="nil"/>
          <w:left w:val="nil"/>
          <w:bottom w:val="nil"/>
          <w:right w:val="nil"/>
          <w:between w:val="nil"/>
        </w:pBdr>
        <w:ind w:firstLine="720"/>
        <w:rPr>
          <w:b/>
          <w:bCs/>
          <w:color w:val="000000"/>
        </w:rPr>
      </w:pPr>
      <w:r>
        <w:rPr>
          <w:b/>
          <w:bCs/>
          <w:color w:val="000000"/>
        </w:rPr>
        <w:t>Developed by the working (project) group consisting of:</w:t>
      </w:r>
    </w:p>
    <w:p w:rsidR="00287B1C" w:rsidRDefault="00FE2EF2">
      <w:pPr>
        <w:widowControl/>
        <w:numPr>
          <w:ilvl w:val="0"/>
          <w:numId w:val="8"/>
        </w:numPr>
        <w:pBdr>
          <w:top w:val="nil"/>
          <w:left w:val="nil"/>
          <w:bottom w:val="nil"/>
          <w:right w:val="nil"/>
          <w:between w:val="nil"/>
        </w:pBdr>
        <w:ind w:left="270"/>
        <w:jc w:val="both"/>
        <w:rPr>
          <w:color w:val="000000"/>
        </w:rPr>
      </w:pPr>
      <w:r>
        <w:rPr>
          <w:i/>
          <w:iCs/>
          <w:color w:val="000000"/>
        </w:rPr>
        <w:t>Anna Bratus</w:t>
      </w:r>
      <w:r>
        <w:rPr>
          <w:color w:val="000000"/>
        </w:rPr>
        <w:t xml:space="preserve"> – D.Sc. in economics, Professor, Head of the Department of Business Management of the Educational and Research Institute of Management, Economics and Business of the PJSC Higher Educational Institution Interregional Academy of Personnel Management.</w:t>
      </w:r>
    </w:p>
    <w:p w:rsidR="00287B1C" w:rsidRDefault="00FE2EF2">
      <w:pPr>
        <w:widowControl/>
        <w:numPr>
          <w:ilvl w:val="0"/>
          <w:numId w:val="8"/>
        </w:numPr>
        <w:pBdr>
          <w:top w:val="nil"/>
          <w:left w:val="nil"/>
          <w:bottom w:val="nil"/>
          <w:right w:val="nil"/>
          <w:between w:val="nil"/>
        </w:pBdr>
        <w:ind w:left="270"/>
        <w:jc w:val="both"/>
        <w:rPr>
          <w:color w:val="000000"/>
        </w:rPr>
      </w:pPr>
      <w:r>
        <w:rPr>
          <w:i/>
          <w:iCs/>
          <w:color w:val="000000"/>
        </w:rPr>
        <w:t>Alla K</w:t>
      </w:r>
      <w:r>
        <w:rPr>
          <w:i/>
          <w:iCs/>
          <w:color w:val="000000"/>
        </w:rPr>
        <w:t xml:space="preserve">ozlova – </w:t>
      </w:r>
      <w:r>
        <w:rPr>
          <w:color w:val="000000"/>
        </w:rPr>
        <w:t>PhD in Economics, Associate Professor, Deputy Head of the Department of Business Management, Educational and Research Institute of Management, Economics and Business, PJSC Higher Educational Institution Interregional Academy of Personnel Managemen</w:t>
      </w:r>
      <w:r>
        <w:rPr>
          <w:color w:val="000000"/>
        </w:rPr>
        <w:t>t.</w:t>
      </w:r>
    </w:p>
    <w:p w:rsidR="00287B1C" w:rsidRDefault="00FE2EF2">
      <w:pPr>
        <w:widowControl/>
        <w:numPr>
          <w:ilvl w:val="0"/>
          <w:numId w:val="8"/>
        </w:numPr>
        <w:pBdr>
          <w:top w:val="nil"/>
          <w:left w:val="nil"/>
          <w:bottom w:val="nil"/>
          <w:right w:val="nil"/>
          <w:between w:val="nil"/>
        </w:pBdr>
        <w:ind w:left="270"/>
        <w:jc w:val="both"/>
        <w:rPr>
          <w:color w:val="000000"/>
        </w:rPr>
      </w:pPr>
      <w:r>
        <w:rPr>
          <w:i/>
          <w:iCs/>
          <w:color w:val="000000"/>
        </w:rPr>
        <w:t xml:space="preserve">Elina Boichenko </w:t>
      </w:r>
      <w:r>
        <w:rPr>
          <w:color w:val="000000"/>
        </w:rPr>
        <w:t>– D.Sc. in economics, Professor, Professor of the Department of Business Management, Educational and Research Institute of Management, Economics and Business, PJSC Higher Educational Institution Interregional Academy of Personnel Managem</w:t>
      </w:r>
      <w:r>
        <w:rPr>
          <w:color w:val="000000"/>
        </w:rPr>
        <w:t>ent.</w:t>
      </w:r>
    </w:p>
    <w:p w:rsidR="00287B1C" w:rsidRDefault="00FE2EF2">
      <w:pPr>
        <w:widowControl/>
        <w:numPr>
          <w:ilvl w:val="0"/>
          <w:numId w:val="8"/>
        </w:numPr>
        <w:pBdr>
          <w:top w:val="nil"/>
          <w:left w:val="nil"/>
          <w:bottom w:val="nil"/>
          <w:right w:val="nil"/>
          <w:between w:val="nil"/>
        </w:pBdr>
        <w:ind w:left="270"/>
        <w:jc w:val="both"/>
        <w:rPr>
          <w:color w:val="000000"/>
        </w:rPr>
      </w:pPr>
      <w:r>
        <w:rPr>
          <w:i/>
          <w:iCs/>
          <w:color w:val="000000"/>
        </w:rPr>
        <w:t>Yulia Mazur</w:t>
      </w:r>
      <w:r>
        <w:rPr>
          <w:color w:val="000000"/>
        </w:rPr>
        <w:t xml:space="preserve"> – PhD in Economics, Associate Professor, Associate Professor of the Department of Business Management of the Educational and Research Institute of Management, Economics and Business of PJSC Higher Educational Institution Interregional Acad</w:t>
      </w:r>
      <w:r>
        <w:rPr>
          <w:color w:val="000000"/>
        </w:rPr>
        <w:t>emy of Personnel Management.</w:t>
      </w:r>
    </w:p>
    <w:p w:rsidR="00287B1C" w:rsidRDefault="00FE2EF2">
      <w:pPr>
        <w:widowControl/>
        <w:pBdr>
          <w:top w:val="nil"/>
          <w:left w:val="nil"/>
          <w:bottom w:val="nil"/>
          <w:right w:val="nil"/>
          <w:between w:val="nil"/>
        </w:pBdr>
        <w:ind w:left="270" w:firstLine="720"/>
        <w:jc w:val="both"/>
        <w:rPr>
          <w:i/>
          <w:iCs/>
          <w:color w:val="000000"/>
        </w:rPr>
      </w:pPr>
      <w:r>
        <w:rPr>
          <w:i/>
          <w:iCs/>
          <w:color w:val="000000"/>
        </w:rPr>
        <w:t>Members of the working group from stakeholders and employers:</w:t>
      </w:r>
    </w:p>
    <w:p w:rsidR="00287B1C" w:rsidRDefault="00FE2EF2">
      <w:pPr>
        <w:numPr>
          <w:ilvl w:val="0"/>
          <w:numId w:val="9"/>
        </w:numPr>
        <w:pBdr>
          <w:top w:val="nil"/>
          <w:left w:val="nil"/>
          <w:bottom w:val="nil"/>
          <w:right w:val="nil"/>
          <w:between w:val="nil"/>
        </w:pBdr>
        <w:shd w:val="clear" w:color="auto" w:fill="FFFFFF"/>
        <w:tabs>
          <w:tab w:val="left" w:pos="5647"/>
        </w:tabs>
        <w:ind w:left="270"/>
        <w:jc w:val="both"/>
        <w:rPr>
          <w:color w:val="000000"/>
        </w:rPr>
      </w:pPr>
      <w:r>
        <w:rPr>
          <w:i/>
          <w:iCs/>
          <w:color w:val="000000"/>
        </w:rPr>
        <w:t>Oleksandr Demchyk</w:t>
      </w:r>
      <w:r>
        <w:rPr>
          <w:color w:val="000000"/>
        </w:rPr>
        <w:t xml:space="preserve"> – Commercial Director of Inditex Ukraine LLC.</w:t>
      </w:r>
    </w:p>
    <w:p w:rsidR="00287B1C" w:rsidRDefault="00FE2EF2">
      <w:pPr>
        <w:numPr>
          <w:ilvl w:val="0"/>
          <w:numId w:val="9"/>
        </w:numPr>
        <w:pBdr>
          <w:top w:val="nil"/>
          <w:left w:val="nil"/>
          <w:bottom w:val="nil"/>
          <w:right w:val="nil"/>
          <w:between w:val="nil"/>
        </w:pBdr>
        <w:shd w:val="clear" w:color="auto" w:fill="FFFFFF"/>
        <w:tabs>
          <w:tab w:val="left" w:pos="142"/>
          <w:tab w:val="left" w:pos="5647"/>
        </w:tabs>
        <w:ind w:left="270"/>
        <w:jc w:val="both"/>
        <w:rPr>
          <w:color w:val="000000"/>
        </w:rPr>
      </w:pPr>
      <w:r>
        <w:rPr>
          <w:i/>
          <w:iCs/>
          <w:color w:val="000000"/>
        </w:rPr>
        <w:t xml:space="preserve">  Oleg Nikitin</w:t>
      </w:r>
      <w:r>
        <w:rPr>
          <w:color w:val="000000"/>
        </w:rPr>
        <w:t xml:space="preserve"> – Regional Director of Importmax LLC.</w:t>
      </w:r>
    </w:p>
    <w:p w:rsidR="00287B1C" w:rsidRDefault="00FE2EF2">
      <w:pPr>
        <w:numPr>
          <w:ilvl w:val="0"/>
          <w:numId w:val="9"/>
        </w:numPr>
        <w:pBdr>
          <w:top w:val="nil"/>
          <w:left w:val="nil"/>
          <w:bottom w:val="nil"/>
          <w:right w:val="nil"/>
          <w:between w:val="nil"/>
        </w:pBdr>
        <w:shd w:val="clear" w:color="auto" w:fill="FFFFFF"/>
        <w:tabs>
          <w:tab w:val="left" w:pos="5647"/>
        </w:tabs>
        <w:ind w:left="270"/>
        <w:jc w:val="both"/>
        <w:rPr>
          <w:color w:val="000000"/>
        </w:rPr>
      </w:pPr>
      <w:r>
        <w:rPr>
          <w:i/>
          <w:iCs/>
          <w:color w:val="000000"/>
        </w:rPr>
        <w:t>Yulia Lebedenko</w:t>
      </w:r>
      <w:r>
        <w:rPr>
          <w:color w:val="000000"/>
        </w:rPr>
        <w:t xml:space="preserve"> –  Head of the Department of Cooperation with Higher Education Institutions of the Training Centre of JSC "TASKOMBANK".</w:t>
      </w:r>
    </w:p>
    <w:p w:rsidR="00287B1C" w:rsidRDefault="00FE2EF2">
      <w:pPr>
        <w:widowControl/>
        <w:numPr>
          <w:ilvl w:val="0"/>
          <w:numId w:val="9"/>
        </w:numPr>
        <w:pBdr>
          <w:top w:val="nil"/>
          <w:left w:val="nil"/>
          <w:bottom w:val="nil"/>
          <w:right w:val="nil"/>
          <w:between w:val="nil"/>
        </w:pBdr>
        <w:ind w:left="270"/>
        <w:jc w:val="both"/>
        <w:rPr>
          <w:color w:val="000000"/>
        </w:rPr>
      </w:pPr>
      <w:r>
        <w:rPr>
          <w:i/>
          <w:iCs/>
          <w:color w:val="000000"/>
        </w:rPr>
        <w:t xml:space="preserve">Denys Ukrainskyi </w:t>
      </w:r>
      <w:r>
        <w:rPr>
          <w:color w:val="000000"/>
        </w:rPr>
        <w:t>– student of the master’s study program in management.</w:t>
      </w:r>
    </w:p>
    <w:p w:rsidR="00287B1C" w:rsidRDefault="00FE2EF2">
      <w:pPr>
        <w:widowControl/>
        <w:numPr>
          <w:ilvl w:val="0"/>
          <w:numId w:val="9"/>
        </w:numPr>
        <w:pBdr>
          <w:top w:val="nil"/>
          <w:left w:val="nil"/>
          <w:bottom w:val="nil"/>
          <w:right w:val="nil"/>
          <w:between w:val="nil"/>
        </w:pBdr>
        <w:ind w:left="270"/>
        <w:jc w:val="both"/>
        <w:rPr>
          <w:color w:val="000000"/>
        </w:rPr>
      </w:pPr>
      <w:r>
        <w:rPr>
          <w:i/>
          <w:iCs/>
          <w:color w:val="000000"/>
        </w:rPr>
        <w:t xml:space="preserve">Denys Gul </w:t>
      </w:r>
      <w:r>
        <w:rPr>
          <w:color w:val="000000"/>
        </w:rPr>
        <w:t>– student of the master’s study program in management</w:t>
      </w:r>
      <w:r>
        <w:rPr>
          <w:color w:val="000000"/>
        </w:rPr>
        <w:t>.</w:t>
      </w:r>
    </w:p>
    <w:p w:rsidR="00287B1C" w:rsidRDefault="00FE2EF2">
      <w:pPr>
        <w:widowControl/>
        <w:numPr>
          <w:ilvl w:val="0"/>
          <w:numId w:val="9"/>
        </w:numPr>
        <w:pBdr>
          <w:top w:val="nil"/>
          <w:left w:val="nil"/>
          <w:bottom w:val="nil"/>
          <w:right w:val="nil"/>
          <w:between w:val="nil"/>
        </w:pBdr>
        <w:ind w:left="270"/>
        <w:jc w:val="both"/>
        <w:rPr>
          <w:color w:val="000000"/>
        </w:rPr>
      </w:pPr>
      <w:r>
        <w:rPr>
          <w:i/>
          <w:iCs/>
          <w:color w:val="000000"/>
        </w:rPr>
        <w:t xml:space="preserve">Danyil Shestakov </w:t>
      </w:r>
      <w:r>
        <w:rPr>
          <w:color w:val="000000"/>
        </w:rPr>
        <w:t>– student of the master’s study program in management.</w:t>
      </w:r>
    </w:p>
    <w:p w:rsidR="00287B1C" w:rsidRDefault="00FE2EF2">
      <w:pPr>
        <w:numPr>
          <w:ilvl w:val="0"/>
          <w:numId w:val="9"/>
        </w:numPr>
        <w:pBdr>
          <w:top w:val="nil"/>
          <w:left w:val="nil"/>
          <w:bottom w:val="nil"/>
          <w:right w:val="nil"/>
          <w:between w:val="nil"/>
        </w:pBdr>
        <w:shd w:val="clear" w:color="auto" w:fill="FFFFFF"/>
        <w:ind w:left="270"/>
        <w:jc w:val="both"/>
        <w:rPr>
          <w:color w:val="000000"/>
        </w:rPr>
      </w:pPr>
      <w:r>
        <w:rPr>
          <w:i/>
          <w:iCs/>
          <w:color w:val="000000"/>
        </w:rPr>
        <w:t xml:space="preserve">Volodymyr Zhemchugov </w:t>
      </w:r>
      <w:r>
        <w:rPr>
          <w:color w:val="000000"/>
        </w:rPr>
        <w:t>– graduate of the study program “Economics and Business Management.”</w:t>
      </w:r>
    </w:p>
    <w:p w:rsidR="00287B1C" w:rsidRDefault="00FE2EF2">
      <w:pPr>
        <w:numPr>
          <w:ilvl w:val="0"/>
          <w:numId w:val="9"/>
        </w:numPr>
        <w:pBdr>
          <w:top w:val="nil"/>
          <w:left w:val="nil"/>
          <w:bottom w:val="nil"/>
          <w:right w:val="nil"/>
          <w:between w:val="nil"/>
        </w:pBdr>
        <w:shd w:val="clear" w:color="auto" w:fill="FFFFFF"/>
        <w:ind w:left="270"/>
        <w:jc w:val="both"/>
        <w:rPr>
          <w:color w:val="000000"/>
        </w:rPr>
      </w:pPr>
      <w:r>
        <w:rPr>
          <w:color w:val="000000"/>
        </w:rPr>
        <w:t>Galyna Zheleznyak – graduate of the study program “Economics and Business Management.”</w:t>
      </w:r>
    </w:p>
    <w:p w:rsidR="00287B1C" w:rsidRDefault="00FE2EF2">
      <w:pPr>
        <w:widowControl/>
        <w:pBdr>
          <w:top w:val="nil"/>
          <w:left w:val="nil"/>
          <w:bottom w:val="nil"/>
          <w:right w:val="nil"/>
          <w:between w:val="nil"/>
        </w:pBdr>
        <w:ind w:firstLine="720"/>
        <w:rPr>
          <w:b/>
          <w:bCs/>
          <w:color w:val="000000"/>
        </w:rPr>
      </w:pPr>
      <w:r>
        <w:rPr>
          <w:b/>
          <w:bCs/>
          <w:color w:val="000000"/>
        </w:rPr>
        <w:t>Reviews and feedback from external stakeholders:</w:t>
      </w:r>
    </w:p>
    <w:p w:rsidR="00287B1C" w:rsidRDefault="00FE2EF2">
      <w:pPr>
        <w:numPr>
          <w:ilvl w:val="0"/>
          <w:numId w:val="13"/>
        </w:numPr>
        <w:pBdr>
          <w:top w:val="nil"/>
          <w:left w:val="nil"/>
          <w:bottom w:val="nil"/>
          <w:right w:val="nil"/>
          <w:between w:val="nil"/>
        </w:pBdr>
        <w:shd w:val="clear" w:color="auto" w:fill="FFFFFF"/>
        <w:tabs>
          <w:tab w:val="left" w:pos="5647"/>
        </w:tabs>
        <w:ind w:left="360"/>
        <w:jc w:val="both"/>
        <w:rPr>
          <w:color w:val="000000"/>
        </w:rPr>
      </w:pPr>
      <w:r>
        <w:rPr>
          <w:i/>
          <w:iCs/>
          <w:color w:val="000000"/>
        </w:rPr>
        <w:t>Nataliia Butenko</w:t>
      </w:r>
      <w:r>
        <w:rPr>
          <w:color w:val="000000"/>
        </w:rPr>
        <w:t xml:space="preserve"> – D.Sc. in Economics, Professor, Professor of the Department of Economics, Finance and Business Management, University of New Technologies.</w:t>
      </w:r>
    </w:p>
    <w:p w:rsidR="00287B1C" w:rsidRDefault="00FE2EF2">
      <w:pPr>
        <w:numPr>
          <w:ilvl w:val="0"/>
          <w:numId w:val="13"/>
        </w:numPr>
        <w:pBdr>
          <w:top w:val="nil"/>
          <w:left w:val="nil"/>
          <w:bottom w:val="nil"/>
          <w:right w:val="nil"/>
          <w:between w:val="nil"/>
        </w:pBdr>
        <w:shd w:val="clear" w:color="auto" w:fill="FFFFFF"/>
        <w:tabs>
          <w:tab w:val="left" w:pos="5508"/>
        </w:tabs>
        <w:ind w:left="360"/>
        <w:jc w:val="both"/>
        <w:rPr>
          <w:color w:val="000000"/>
        </w:rPr>
      </w:pPr>
      <w:r>
        <w:rPr>
          <w:i/>
          <w:iCs/>
          <w:color w:val="000000"/>
        </w:rPr>
        <w:t>Oleksandr Velychko</w:t>
      </w:r>
      <w:r>
        <w:rPr>
          <w:color w:val="000000"/>
        </w:rPr>
        <w:t xml:space="preserve"> – D.Sc. in Economics, Professor, Professor, Head of the Department of Management and Law, National University of Life and Environmental Sciences of Ukraine.</w:t>
      </w:r>
    </w:p>
    <w:p w:rsidR="00287B1C" w:rsidRDefault="00FE2EF2">
      <w:pPr>
        <w:numPr>
          <w:ilvl w:val="0"/>
          <w:numId w:val="13"/>
        </w:numPr>
        <w:pBdr>
          <w:top w:val="nil"/>
          <w:left w:val="nil"/>
          <w:bottom w:val="nil"/>
          <w:right w:val="nil"/>
          <w:between w:val="nil"/>
        </w:pBdr>
        <w:shd w:val="clear" w:color="auto" w:fill="FFFFFF"/>
        <w:tabs>
          <w:tab w:val="left" w:pos="5647"/>
        </w:tabs>
        <w:ind w:left="360"/>
        <w:jc w:val="both"/>
        <w:rPr>
          <w:color w:val="000000"/>
        </w:rPr>
      </w:pPr>
      <w:r>
        <w:rPr>
          <w:i/>
          <w:iCs/>
          <w:color w:val="000000"/>
        </w:rPr>
        <w:t>Svitlana Vasylchak</w:t>
      </w:r>
      <w:r>
        <w:rPr>
          <w:color w:val="000000"/>
        </w:rPr>
        <w:t xml:space="preserve"> – D.Sc. in Economics, Professor, Professor of the Department of </w:t>
      </w:r>
      <w:r>
        <w:rPr>
          <w:color w:val="000000"/>
        </w:rPr>
        <w:lastRenderedPageBreak/>
        <w:t>Economics and D</w:t>
      </w:r>
      <w:r>
        <w:rPr>
          <w:color w:val="000000"/>
        </w:rPr>
        <w:t>igital Business, State University of Economics and Technology.</w:t>
      </w:r>
    </w:p>
    <w:p w:rsidR="00287B1C" w:rsidRDefault="00FE2EF2">
      <w:pPr>
        <w:pBdr>
          <w:top w:val="nil"/>
          <w:left w:val="nil"/>
          <w:bottom w:val="nil"/>
          <w:right w:val="nil"/>
          <w:between w:val="nil"/>
        </w:pBdr>
        <w:spacing w:before="120"/>
        <w:jc w:val="both"/>
        <w:rPr>
          <w:color w:val="000000"/>
          <w:sz w:val="20"/>
          <w:szCs w:val="20"/>
        </w:rPr>
      </w:pPr>
      <w:r>
        <w:rPr>
          <w:color w:val="000000"/>
          <w:sz w:val="20"/>
          <w:szCs w:val="20"/>
        </w:rPr>
        <w:t xml:space="preserve">This </w:t>
      </w:r>
      <w:r>
        <w:rPr>
          <w:sz w:val="20"/>
          <w:szCs w:val="20"/>
        </w:rPr>
        <w:t>program</w:t>
      </w:r>
      <w:r>
        <w:rPr>
          <w:color w:val="000000"/>
          <w:sz w:val="20"/>
          <w:szCs w:val="20"/>
        </w:rPr>
        <w:t xml:space="preserve"> may not be reproduced, duplicated or distributed in whole or in part without the permission of the Private Joint Stock Company "Higher Educational Institution Interregional Academy</w:t>
      </w:r>
      <w:r>
        <w:rPr>
          <w:color w:val="000000"/>
          <w:sz w:val="20"/>
          <w:szCs w:val="20"/>
        </w:rPr>
        <w:t xml:space="preserve"> of Personnel Management".</w:t>
      </w:r>
    </w:p>
    <w:p w:rsidR="00287B1C" w:rsidRDefault="00FE2EF2">
      <w:pPr>
        <w:pBdr>
          <w:top w:val="nil"/>
          <w:left w:val="nil"/>
          <w:bottom w:val="nil"/>
          <w:right w:val="nil"/>
          <w:between w:val="nil"/>
        </w:pBdr>
        <w:jc w:val="both"/>
        <w:rPr>
          <w:color w:val="000000"/>
        </w:rPr>
      </w:pPr>
      <w:r>
        <w:rPr>
          <w:color w:val="000000"/>
          <w:sz w:val="20"/>
          <w:szCs w:val="20"/>
        </w:rPr>
        <w:t>© Private Joint Stock Company "Higher Educational Institution "Interregional Academy of Personnel Management"</w:t>
      </w:r>
    </w:p>
    <w:p w:rsidR="00287B1C" w:rsidRDefault="00FE2EF2">
      <w:pPr>
        <w:pBdr>
          <w:top w:val="nil"/>
          <w:left w:val="nil"/>
          <w:bottom w:val="nil"/>
          <w:right w:val="nil"/>
          <w:between w:val="nil"/>
        </w:pBdr>
        <w:jc w:val="center"/>
        <w:rPr>
          <w:b/>
          <w:bCs/>
          <w:color w:val="000000"/>
        </w:rPr>
      </w:pPr>
      <w:r>
        <w:rPr>
          <w:b/>
          <w:bCs/>
          <w:color w:val="000000"/>
        </w:rPr>
        <w:t xml:space="preserve">I. Profile of the </w:t>
      </w:r>
      <w:r>
        <w:rPr>
          <w:b/>
          <w:bCs/>
        </w:rPr>
        <w:t>Study program</w:t>
      </w:r>
    </w:p>
    <w:p w:rsidR="00287B1C" w:rsidRDefault="00FE2EF2">
      <w:pPr>
        <w:pBdr>
          <w:top w:val="nil"/>
          <w:left w:val="nil"/>
          <w:bottom w:val="nil"/>
          <w:right w:val="nil"/>
          <w:between w:val="nil"/>
        </w:pBdr>
        <w:jc w:val="center"/>
        <w:rPr>
          <w:color w:val="000000"/>
        </w:rPr>
      </w:pPr>
      <w:r>
        <w:rPr>
          <w:color w:val="000000"/>
        </w:rPr>
        <w:t xml:space="preserve"> "Management"</w:t>
      </w:r>
    </w:p>
    <w:p w:rsidR="00287B1C" w:rsidRDefault="00FE2EF2">
      <w:pPr>
        <w:pBdr>
          <w:top w:val="nil"/>
          <w:left w:val="nil"/>
          <w:bottom w:val="nil"/>
          <w:right w:val="nil"/>
          <w:between w:val="nil"/>
        </w:pBdr>
        <w:jc w:val="center"/>
        <w:rPr>
          <w:color w:val="000000"/>
        </w:rPr>
      </w:pPr>
      <w:r>
        <w:rPr>
          <w:color w:val="000000"/>
        </w:rPr>
        <w:t>sp</w:t>
      </w:r>
      <w:r>
        <w:t>ec</w:t>
      </w:r>
      <w:r>
        <w:rPr>
          <w:color w:val="000000"/>
        </w:rPr>
        <w:t>ialty D3 Management</w:t>
      </w:r>
    </w:p>
    <w:p w:rsidR="00287B1C" w:rsidRDefault="00287B1C">
      <w:pPr>
        <w:jc w:val="center"/>
        <w:rPr>
          <w:b/>
          <w:bCs/>
        </w:rPr>
      </w:pPr>
    </w:p>
    <w:tbl>
      <w:tblPr>
        <w:tblStyle w:val="af7"/>
        <w:tblpPr w:leftFromText="180" w:rightFromText="180" w:vertAnchor="text" w:tblpY="1"/>
        <w:tblW w:w="9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419"/>
      </w:tblGrid>
      <w:tr w:rsidR="00287B1C">
        <w:trPr>
          <w:trHeight w:val="151"/>
        </w:trPr>
        <w:tc>
          <w:tcPr>
            <w:tcW w:w="9204" w:type="dxa"/>
            <w:gridSpan w:val="2"/>
          </w:tcPr>
          <w:p w:rsidR="00287B1C" w:rsidRDefault="00FE2EF2">
            <w:pPr>
              <w:pBdr>
                <w:top w:val="nil"/>
                <w:left w:val="nil"/>
                <w:bottom w:val="nil"/>
                <w:right w:val="nil"/>
                <w:between w:val="nil"/>
              </w:pBdr>
              <w:jc w:val="center"/>
              <w:rPr>
                <w:b/>
                <w:bCs/>
                <w:color w:val="000000"/>
              </w:rPr>
            </w:pPr>
            <w:r>
              <w:rPr>
                <w:b/>
                <w:bCs/>
                <w:color w:val="000000"/>
              </w:rPr>
              <w:t>1 - General information</w:t>
            </w:r>
          </w:p>
        </w:tc>
      </w:tr>
      <w:tr w:rsidR="00287B1C">
        <w:trPr>
          <w:trHeight w:val="151"/>
        </w:trPr>
        <w:tc>
          <w:tcPr>
            <w:tcW w:w="2785" w:type="dxa"/>
          </w:tcPr>
          <w:p w:rsidR="00287B1C" w:rsidRDefault="00FE2EF2">
            <w:pPr>
              <w:widowControl/>
              <w:pBdr>
                <w:top w:val="nil"/>
                <w:left w:val="nil"/>
                <w:bottom w:val="nil"/>
                <w:right w:val="nil"/>
                <w:between w:val="nil"/>
              </w:pBdr>
              <w:jc w:val="both"/>
              <w:rPr>
                <w:color w:val="000000"/>
              </w:rPr>
            </w:pPr>
            <w:r>
              <w:rPr>
                <w:color w:val="000000"/>
              </w:rPr>
              <w:t xml:space="preserve">Full name of the higher education institution and structural unit </w:t>
            </w:r>
          </w:p>
        </w:tc>
        <w:tc>
          <w:tcPr>
            <w:tcW w:w="6419" w:type="dxa"/>
          </w:tcPr>
          <w:p w:rsidR="00287B1C" w:rsidRDefault="00FE2EF2">
            <w:pPr>
              <w:pBdr>
                <w:top w:val="nil"/>
                <w:left w:val="nil"/>
                <w:bottom w:val="nil"/>
                <w:right w:val="nil"/>
                <w:between w:val="nil"/>
              </w:pBdr>
              <w:rPr>
                <w:b/>
                <w:bCs/>
                <w:color w:val="000000"/>
              </w:rPr>
            </w:pPr>
            <w:r>
              <w:rPr>
                <w:color w:val="000000"/>
              </w:rPr>
              <w:t xml:space="preserve">Private Joint-Stock Company Higher Educational Institution Interregional Academy of Personnel Management (PJSC HEI IAPM). </w:t>
            </w:r>
          </w:p>
        </w:tc>
      </w:tr>
      <w:tr w:rsidR="00287B1C">
        <w:trPr>
          <w:trHeight w:val="300"/>
        </w:trPr>
        <w:tc>
          <w:tcPr>
            <w:tcW w:w="2785" w:type="dxa"/>
          </w:tcPr>
          <w:p w:rsidR="00287B1C" w:rsidRDefault="00FE2EF2">
            <w:pPr>
              <w:jc w:val="both"/>
            </w:pPr>
            <w:r>
              <w:rPr>
                <w:color w:val="000000"/>
              </w:rPr>
              <w:t>Level of higher education</w:t>
            </w:r>
          </w:p>
        </w:tc>
        <w:tc>
          <w:tcPr>
            <w:tcW w:w="6419" w:type="dxa"/>
          </w:tcPr>
          <w:p w:rsidR="00287B1C" w:rsidRDefault="00FE2EF2">
            <w:pPr>
              <w:widowControl/>
              <w:pBdr>
                <w:top w:val="nil"/>
                <w:left w:val="nil"/>
                <w:bottom w:val="nil"/>
                <w:right w:val="nil"/>
                <w:between w:val="nil"/>
              </w:pBdr>
              <w:jc w:val="both"/>
              <w:rPr>
                <w:color w:val="000000"/>
              </w:rPr>
            </w:pPr>
            <w:r>
              <w:rPr>
                <w:color w:val="000000"/>
              </w:rPr>
              <w:t>Second (master's) level</w:t>
            </w:r>
          </w:p>
        </w:tc>
      </w:tr>
      <w:tr w:rsidR="00287B1C">
        <w:trPr>
          <w:trHeight w:val="151"/>
        </w:trPr>
        <w:tc>
          <w:tcPr>
            <w:tcW w:w="2785" w:type="dxa"/>
          </w:tcPr>
          <w:p w:rsidR="00287B1C" w:rsidRDefault="00FE2EF2">
            <w:pPr>
              <w:jc w:val="both"/>
            </w:pPr>
            <w:r>
              <w:rPr>
                <w:color w:val="000000"/>
              </w:rPr>
              <w:t xml:space="preserve">Degree of higher education </w:t>
            </w:r>
          </w:p>
        </w:tc>
        <w:tc>
          <w:tcPr>
            <w:tcW w:w="6419" w:type="dxa"/>
          </w:tcPr>
          <w:p w:rsidR="00287B1C" w:rsidRDefault="00FE2EF2">
            <w:pPr>
              <w:widowControl/>
              <w:pBdr>
                <w:top w:val="nil"/>
                <w:left w:val="nil"/>
                <w:bottom w:val="nil"/>
                <w:right w:val="nil"/>
                <w:between w:val="nil"/>
              </w:pBdr>
              <w:jc w:val="both"/>
              <w:rPr>
                <w:color w:val="000000"/>
              </w:rPr>
            </w:pPr>
            <w:r>
              <w:rPr>
                <w:color w:val="000000"/>
              </w:rPr>
              <w:t>Master's degree</w:t>
            </w:r>
          </w:p>
        </w:tc>
      </w:tr>
      <w:tr w:rsidR="00287B1C">
        <w:tc>
          <w:tcPr>
            <w:tcW w:w="2785" w:type="dxa"/>
          </w:tcPr>
          <w:p w:rsidR="00287B1C" w:rsidRDefault="00FE2EF2">
            <w:pPr>
              <w:jc w:val="both"/>
            </w:pPr>
            <w:r>
              <w:rPr>
                <w:color w:val="000000"/>
              </w:rPr>
              <w:t>Field of knowledge</w:t>
            </w:r>
          </w:p>
        </w:tc>
        <w:tc>
          <w:tcPr>
            <w:tcW w:w="6419" w:type="dxa"/>
            <w:vAlign w:val="center"/>
          </w:tcPr>
          <w:p w:rsidR="00287B1C" w:rsidRDefault="00FE2EF2">
            <w:pPr>
              <w:tabs>
                <w:tab w:val="left" w:pos="-132"/>
              </w:tabs>
              <w:jc w:val="both"/>
            </w:pPr>
            <w:r>
              <w:rPr>
                <w:color w:val="000000"/>
              </w:rPr>
              <w:t xml:space="preserve">D Business, administration and law </w:t>
            </w:r>
          </w:p>
        </w:tc>
      </w:tr>
      <w:tr w:rsidR="00287B1C">
        <w:tc>
          <w:tcPr>
            <w:tcW w:w="2785" w:type="dxa"/>
          </w:tcPr>
          <w:p w:rsidR="00287B1C" w:rsidRDefault="00FE2EF2">
            <w:pPr>
              <w:jc w:val="both"/>
            </w:pPr>
            <w:r>
              <w:rPr>
                <w:color w:val="000000"/>
              </w:rPr>
              <w:t>Sp</w:t>
            </w:r>
            <w:r>
              <w:t>ec</w:t>
            </w:r>
            <w:r>
              <w:rPr>
                <w:color w:val="000000"/>
              </w:rPr>
              <w:t>ialty</w:t>
            </w:r>
          </w:p>
        </w:tc>
        <w:tc>
          <w:tcPr>
            <w:tcW w:w="6419" w:type="dxa"/>
            <w:vAlign w:val="center"/>
          </w:tcPr>
          <w:p w:rsidR="00287B1C" w:rsidRDefault="00FE2EF2">
            <w:pPr>
              <w:tabs>
                <w:tab w:val="left" w:pos="-132"/>
              </w:tabs>
              <w:jc w:val="both"/>
            </w:pPr>
            <w:r>
              <w:rPr>
                <w:color w:val="000000"/>
              </w:rPr>
              <w:t>D3 Management</w:t>
            </w:r>
          </w:p>
        </w:tc>
      </w:tr>
      <w:tr w:rsidR="00287B1C">
        <w:tc>
          <w:tcPr>
            <w:tcW w:w="2785" w:type="dxa"/>
          </w:tcPr>
          <w:p w:rsidR="00287B1C" w:rsidRDefault="00FE2EF2">
            <w:pPr>
              <w:jc w:val="both"/>
              <w:rPr>
                <w:color w:val="000000"/>
              </w:rPr>
            </w:pPr>
            <w:r>
              <w:rPr>
                <w:color w:val="000000"/>
              </w:rPr>
              <w:t>Qualifications</w:t>
            </w:r>
          </w:p>
        </w:tc>
        <w:tc>
          <w:tcPr>
            <w:tcW w:w="6419" w:type="dxa"/>
          </w:tcPr>
          <w:p w:rsidR="00287B1C" w:rsidRDefault="00FE2EF2">
            <w:pPr>
              <w:tabs>
                <w:tab w:val="left" w:pos="-132"/>
              </w:tabs>
              <w:jc w:val="both"/>
            </w:pPr>
            <w:r>
              <w:rPr>
                <w:color w:val="000000"/>
              </w:rPr>
              <w:t>Master's degree in management</w:t>
            </w:r>
          </w:p>
        </w:tc>
      </w:tr>
      <w:tr w:rsidR="00287B1C">
        <w:trPr>
          <w:trHeight w:val="151"/>
        </w:trPr>
        <w:tc>
          <w:tcPr>
            <w:tcW w:w="2785" w:type="dxa"/>
          </w:tcPr>
          <w:p w:rsidR="00287B1C" w:rsidRDefault="00FE2EF2">
            <w:r>
              <w:t>Qualification in the diploma</w:t>
            </w:r>
          </w:p>
        </w:tc>
        <w:tc>
          <w:tcPr>
            <w:tcW w:w="6419" w:type="dxa"/>
          </w:tcPr>
          <w:p w:rsidR="00287B1C" w:rsidRDefault="00FE2EF2">
            <w:pPr>
              <w:pBdr>
                <w:top w:val="nil"/>
                <w:left w:val="nil"/>
                <w:bottom w:val="nil"/>
                <w:right w:val="nil"/>
                <w:between w:val="nil"/>
              </w:pBdr>
              <w:rPr>
                <w:color w:val="000000"/>
              </w:rPr>
            </w:pPr>
            <w:r>
              <w:rPr>
                <w:color w:val="000000"/>
              </w:rPr>
              <w:t>Degree of higher education: Master's degree</w:t>
            </w:r>
          </w:p>
          <w:p w:rsidR="00287B1C" w:rsidRDefault="00FE2EF2">
            <w:pPr>
              <w:pBdr>
                <w:top w:val="nil"/>
                <w:left w:val="nil"/>
                <w:bottom w:val="nil"/>
                <w:right w:val="nil"/>
                <w:between w:val="nil"/>
              </w:pBdr>
              <w:rPr>
                <w:color w:val="000000"/>
              </w:rPr>
            </w:pPr>
            <w:r>
              <w:rPr>
                <w:color w:val="000000"/>
              </w:rPr>
              <w:t>Sp</w:t>
            </w:r>
            <w:r>
              <w:t>ec</w:t>
            </w:r>
            <w:r>
              <w:rPr>
                <w:color w:val="000000"/>
              </w:rPr>
              <w:t>ialty: D3 Management</w:t>
            </w:r>
          </w:p>
          <w:p w:rsidR="00287B1C" w:rsidRDefault="00FE2EF2">
            <w:pPr>
              <w:tabs>
                <w:tab w:val="left" w:pos="-132"/>
              </w:tabs>
              <w:jc w:val="both"/>
            </w:pPr>
            <w:r>
              <w:t>Study program</w:t>
            </w:r>
            <w:r>
              <w:rPr>
                <w:color w:val="000000"/>
              </w:rPr>
              <w:t>: Management</w:t>
            </w:r>
          </w:p>
        </w:tc>
      </w:tr>
      <w:tr w:rsidR="00287B1C">
        <w:trPr>
          <w:trHeight w:val="151"/>
        </w:trPr>
        <w:tc>
          <w:tcPr>
            <w:tcW w:w="2785" w:type="dxa"/>
          </w:tcPr>
          <w:p w:rsidR="00287B1C" w:rsidRDefault="00FE2EF2">
            <w:pPr>
              <w:widowControl/>
              <w:pBdr>
                <w:top w:val="nil"/>
                <w:left w:val="nil"/>
                <w:bottom w:val="nil"/>
                <w:right w:val="nil"/>
                <w:between w:val="nil"/>
              </w:pBdr>
              <w:jc w:val="both"/>
              <w:rPr>
                <w:color w:val="000000"/>
              </w:rPr>
            </w:pPr>
            <w:r>
              <w:rPr>
                <w:color w:val="000000"/>
              </w:rPr>
              <w:t>Form of study</w:t>
            </w:r>
          </w:p>
        </w:tc>
        <w:tc>
          <w:tcPr>
            <w:tcW w:w="6419" w:type="dxa"/>
          </w:tcPr>
          <w:p w:rsidR="00287B1C" w:rsidRDefault="00FE2EF2">
            <w:r>
              <w:rPr>
                <w:color w:val="000000"/>
              </w:rPr>
              <w:t>Institutional (full-time / part-time)</w:t>
            </w:r>
          </w:p>
        </w:tc>
      </w:tr>
      <w:tr w:rsidR="00287B1C">
        <w:trPr>
          <w:trHeight w:val="151"/>
        </w:trPr>
        <w:tc>
          <w:tcPr>
            <w:tcW w:w="2785" w:type="dxa"/>
          </w:tcPr>
          <w:p w:rsidR="00287B1C" w:rsidRDefault="00FE2EF2">
            <w:pPr>
              <w:widowControl/>
              <w:pBdr>
                <w:top w:val="nil"/>
                <w:left w:val="nil"/>
                <w:bottom w:val="nil"/>
                <w:right w:val="nil"/>
                <w:between w:val="nil"/>
              </w:pBdr>
              <w:jc w:val="both"/>
              <w:rPr>
                <w:color w:val="000000"/>
              </w:rPr>
            </w:pPr>
            <w:r>
              <w:rPr>
                <w:color w:val="000000"/>
              </w:rPr>
              <w:t>Language of instruction</w:t>
            </w:r>
          </w:p>
        </w:tc>
        <w:tc>
          <w:tcPr>
            <w:tcW w:w="6419" w:type="dxa"/>
          </w:tcPr>
          <w:p w:rsidR="00287B1C" w:rsidRDefault="00FE2EF2">
            <w:r>
              <w:t xml:space="preserve">Ukrainian </w:t>
            </w:r>
          </w:p>
        </w:tc>
      </w:tr>
      <w:tr w:rsidR="00287B1C">
        <w:trPr>
          <w:trHeight w:val="151"/>
        </w:trPr>
        <w:tc>
          <w:tcPr>
            <w:tcW w:w="2785" w:type="dxa"/>
          </w:tcPr>
          <w:p w:rsidR="00287B1C" w:rsidRDefault="00FE2EF2">
            <w:pPr>
              <w:widowControl/>
              <w:pBdr>
                <w:top w:val="nil"/>
                <w:left w:val="nil"/>
                <w:bottom w:val="nil"/>
                <w:right w:val="nil"/>
                <w:between w:val="nil"/>
              </w:pBdr>
              <w:jc w:val="both"/>
              <w:rPr>
                <w:color w:val="000000"/>
              </w:rPr>
            </w:pPr>
            <w:r>
              <w:rPr>
                <w:color w:val="000000"/>
              </w:rPr>
              <w:t>Cycle/level</w:t>
            </w:r>
          </w:p>
        </w:tc>
        <w:tc>
          <w:tcPr>
            <w:tcW w:w="6419" w:type="dxa"/>
          </w:tcPr>
          <w:p w:rsidR="00287B1C" w:rsidRDefault="00FE2EF2">
            <w:r>
              <w:t>NQF of Ukraine - level 7, FQ-EHEA - second cycle, EQF-LLL - level 7</w:t>
            </w:r>
          </w:p>
        </w:tc>
      </w:tr>
      <w:tr w:rsidR="00287B1C">
        <w:trPr>
          <w:trHeight w:val="151"/>
        </w:trPr>
        <w:tc>
          <w:tcPr>
            <w:tcW w:w="2785" w:type="dxa"/>
          </w:tcPr>
          <w:p w:rsidR="00287B1C" w:rsidRDefault="00FE2EF2">
            <w:pPr>
              <w:widowControl/>
            </w:pPr>
            <w:r>
              <w:t>Type of diploma and scope of the Study program</w:t>
            </w:r>
          </w:p>
        </w:tc>
        <w:tc>
          <w:tcPr>
            <w:tcW w:w="6419" w:type="dxa"/>
          </w:tcPr>
          <w:p w:rsidR="00287B1C" w:rsidRDefault="00FE2EF2">
            <w:pPr>
              <w:widowControl/>
              <w:jc w:val="both"/>
            </w:pPr>
            <w:r>
              <w:t xml:space="preserve">Master's degree, single, </w:t>
            </w:r>
          </w:p>
          <w:p w:rsidR="00287B1C" w:rsidRDefault="00FE2EF2">
            <w:pPr>
              <w:widowControl/>
              <w:jc w:val="both"/>
            </w:pPr>
            <w:r>
              <w:t>90 ECTS credits, duration of study - 1 year 6 months</w:t>
            </w:r>
          </w:p>
        </w:tc>
      </w:tr>
      <w:tr w:rsidR="00287B1C">
        <w:trPr>
          <w:trHeight w:val="363"/>
        </w:trPr>
        <w:tc>
          <w:tcPr>
            <w:tcW w:w="2785" w:type="dxa"/>
          </w:tcPr>
          <w:p w:rsidR="00287B1C" w:rsidRDefault="00FE2EF2">
            <w:pPr>
              <w:widowControl/>
              <w:pBdr>
                <w:top w:val="nil"/>
                <w:left w:val="nil"/>
                <w:bottom w:val="nil"/>
                <w:right w:val="nil"/>
                <w:between w:val="nil"/>
              </w:pBdr>
              <w:jc w:val="both"/>
              <w:rPr>
                <w:color w:val="000000"/>
              </w:rPr>
            </w:pPr>
            <w:r>
              <w:rPr>
                <w:color w:val="000000"/>
              </w:rPr>
              <w:t>Accreditation status</w:t>
            </w:r>
          </w:p>
        </w:tc>
        <w:tc>
          <w:tcPr>
            <w:tcW w:w="6419" w:type="dxa"/>
          </w:tcPr>
          <w:p w:rsidR="00287B1C" w:rsidRDefault="00FE2EF2">
            <w:pPr>
              <w:rPr>
                <w:color w:val="FF0000"/>
              </w:rPr>
            </w:pPr>
            <w:r>
              <w:t>Accredited until 01.07.2026</w:t>
            </w:r>
          </w:p>
        </w:tc>
      </w:tr>
      <w:tr w:rsidR="00287B1C">
        <w:trPr>
          <w:trHeight w:val="547"/>
        </w:trPr>
        <w:tc>
          <w:tcPr>
            <w:tcW w:w="2785" w:type="dxa"/>
          </w:tcPr>
          <w:p w:rsidR="00287B1C" w:rsidRDefault="00FE2EF2">
            <w:pPr>
              <w:widowControl/>
              <w:pBdr>
                <w:top w:val="nil"/>
                <w:left w:val="nil"/>
                <w:bottom w:val="nil"/>
                <w:right w:val="nil"/>
                <w:between w:val="nil"/>
              </w:pBdr>
              <w:jc w:val="both"/>
              <w:rPr>
                <w:color w:val="000000"/>
              </w:rPr>
            </w:pPr>
            <w:r>
              <w:rPr>
                <w:color w:val="000000"/>
              </w:rPr>
              <w:t>Prerequisites.</w:t>
            </w:r>
          </w:p>
        </w:tc>
        <w:tc>
          <w:tcPr>
            <w:tcW w:w="6419" w:type="dxa"/>
          </w:tcPr>
          <w:p w:rsidR="00287B1C" w:rsidRDefault="00FE2EF2">
            <w:pPr>
              <w:jc w:val="both"/>
            </w:pPr>
            <w:r>
              <w:t>Applicants must hold a bachelor’s degree.</w:t>
            </w:r>
          </w:p>
        </w:tc>
      </w:tr>
      <w:tr w:rsidR="00287B1C">
        <w:trPr>
          <w:trHeight w:val="151"/>
        </w:trPr>
        <w:tc>
          <w:tcPr>
            <w:tcW w:w="2785" w:type="dxa"/>
          </w:tcPr>
          <w:p w:rsidR="00287B1C" w:rsidRDefault="00FE2EF2">
            <w:pPr>
              <w:widowControl/>
              <w:pBdr>
                <w:top w:val="nil"/>
                <w:left w:val="nil"/>
                <w:bottom w:val="nil"/>
                <w:right w:val="nil"/>
                <w:between w:val="nil"/>
              </w:pBdr>
              <w:jc w:val="both"/>
              <w:rPr>
                <w:color w:val="000000"/>
              </w:rPr>
            </w:pPr>
            <w:r>
              <w:rPr>
                <w:color w:val="000000"/>
              </w:rPr>
              <w:t xml:space="preserve">Internet address of the permanent placement of the description of the </w:t>
            </w:r>
            <w:r>
              <w:t>Study program</w:t>
            </w:r>
          </w:p>
        </w:tc>
        <w:tc>
          <w:tcPr>
            <w:tcW w:w="6419" w:type="dxa"/>
          </w:tcPr>
          <w:p w:rsidR="00287B1C" w:rsidRDefault="00FE2EF2">
            <w:r>
              <w:rPr>
                <w:color w:val="0000FF"/>
                <w:u w:val="single"/>
              </w:rPr>
              <w:t xml:space="preserve">https://maup.com.ua </w:t>
            </w:r>
          </w:p>
        </w:tc>
      </w:tr>
      <w:tr w:rsidR="00287B1C">
        <w:trPr>
          <w:trHeight w:val="151"/>
        </w:trPr>
        <w:tc>
          <w:tcPr>
            <w:tcW w:w="9204" w:type="dxa"/>
            <w:gridSpan w:val="2"/>
          </w:tcPr>
          <w:p w:rsidR="00287B1C" w:rsidRDefault="00FE2EF2">
            <w:pPr>
              <w:widowControl/>
              <w:jc w:val="center"/>
            </w:pPr>
            <w:r>
              <w:rPr>
                <w:b/>
                <w:bCs/>
                <w:color w:val="000000"/>
              </w:rPr>
              <w:t xml:space="preserve">2 – Aim of the </w:t>
            </w:r>
            <w:r>
              <w:rPr>
                <w:b/>
                <w:bCs/>
              </w:rPr>
              <w:t>study program</w:t>
            </w:r>
          </w:p>
        </w:tc>
      </w:tr>
      <w:tr w:rsidR="00287B1C">
        <w:trPr>
          <w:trHeight w:val="151"/>
        </w:trPr>
        <w:tc>
          <w:tcPr>
            <w:tcW w:w="9204" w:type="dxa"/>
            <w:gridSpan w:val="2"/>
          </w:tcPr>
          <w:p w:rsidR="00287B1C" w:rsidRDefault="00FE2EF2">
            <w:pPr>
              <w:jc w:val="both"/>
            </w:pPr>
            <w:r>
              <w:t>To train highly qualified and competitive professionals capable of identifying and solving complex and unpredictable professional tasks, applying acquired knowledge and skills, and engaging in innovative activities in the field of management, in accordance</w:t>
            </w:r>
            <w:r>
              <w:t xml:space="preserve"> with the mission and values of PJSC “Higher Education Institution ‘Interregional Academy of Personnel Management.’”</w:t>
            </w:r>
          </w:p>
        </w:tc>
      </w:tr>
      <w:tr w:rsidR="00287B1C">
        <w:trPr>
          <w:trHeight w:val="151"/>
        </w:trPr>
        <w:tc>
          <w:tcPr>
            <w:tcW w:w="9204" w:type="dxa"/>
            <w:gridSpan w:val="2"/>
          </w:tcPr>
          <w:p w:rsidR="00287B1C" w:rsidRDefault="00FE2EF2">
            <w:pPr>
              <w:jc w:val="center"/>
              <w:rPr>
                <w:b/>
                <w:bCs/>
              </w:rPr>
            </w:pPr>
            <w:r>
              <w:rPr>
                <w:b/>
                <w:bCs/>
                <w:color w:val="000000"/>
              </w:rPr>
              <w:t xml:space="preserve">3 - Characteristics of the </w:t>
            </w:r>
            <w:r>
              <w:rPr>
                <w:b/>
                <w:bCs/>
              </w:rPr>
              <w:t>Study program</w:t>
            </w:r>
          </w:p>
        </w:tc>
      </w:tr>
      <w:tr w:rsidR="00287B1C">
        <w:trPr>
          <w:trHeight w:val="250"/>
        </w:trPr>
        <w:tc>
          <w:tcPr>
            <w:tcW w:w="2785" w:type="dxa"/>
          </w:tcPr>
          <w:p w:rsidR="00287B1C" w:rsidRDefault="00FE2EF2">
            <w:pPr>
              <w:widowControl/>
              <w:pBdr>
                <w:top w:val="nil"/>
                <w:left w:val="nil"/>
                <w:bottom w:val="nil"/>
                <w:right w:val="nil"/>
                <w:between w:val="nil"/>
              </w:pBdr>
              <w:jc w:val="both"/>
              <w:rPr>
                <w:color w:val="000000"/>
              </w:rPr>
            </w:pPr>
            <w:r>
              <w:rPr>
                <w:color w:val="000000"/>
              </w:rPr>
              <w:t>Description of the subject area</w:t>
            </w:r>
          </w:p>
        </w:tc>
        <w:tc>
          <w:tcPr>
            <w:tcW w:w="6419" w:type="dxa"/>
          </w:tcPr>
          <w:p w:rsidR="00287B1C" w:rsidRDefault="00FE2EF2">
            <w:pPr>
              <w:jc w:val="both"/>
            </w:pPr>
            <w:r>
              <w:rPr>
                <w:b/>
                <w:bCs/>
              </w:rPr>
              <w:t>Object of study:</w:t>
            </w:r>
            <w:r>
              <w:t xml:space="preserve"> management of organizations and their structural units.</w:t>
            </w:r>
          </w:p>
          <w:p w:rsidR="00287B1C" w:rsidRDefault="00FE2EF2">
            <w:pPr>
              <w:jc w:val="both"/>
            </w:pPr>
            <w:r>
              <w:rPr>
                <w:b/>
                <w:bCs/>
              </w:rPr>
              <w:t>Learning objectives:</w:t>
            </w:r>
            <w:r>
              <w:t xml:space="preserve"> to train professionals capable of identifying and solving complex tasks and problems in the field of management or in the learning process, which involve conducting research and/</w:t>
            </w:r>
            <w:r>
              <w:t xml:space="preserve">or implementing innovations and are </w:t>
            </w:r>
            <w:r>
              <w:lastRenderedPageBreak/>
              <w:t>characterized by uncertainty of conditions and requirements.</w:t>
            </w:r>
          </w:p>
          <w:p w:rsidR="00287B1C" w:rsidRDefault="00FE2EF2">
            <w:pPr>
              <w:jc w:val="both"/>
              <w:rPr>
                <w:b/>
                <w:bCs/>
              </w:rPr>
            </w:pPr>
            <w:r>
              <w:rPr>
                <w:b/>
                <w:bCs/>
              </w:rPr>
              <w:t>Theoretical content of the subject area:</w:t>
            </w:r>
          </w:p>
          <w:p w:rsidR="00287B1C" w:rsidRDefault="00FE2EF2">
            <w:pPr>
              <w:numPr>
                <w:ilvl w:val="0"/>
                <w:numId w:val="10"/>
              </w:numPr>
              <w:pBdr>
                <w:top w:val="nil"/>
                <w:left w:val="nil"/>
                <w:bottom w:val="nil"/>
                <w:right w:val="nil"/>
                <w:between w:val="nil"/>
              </w:pBdr>
              <w:jc w:val="both"/>
              <w:rPr>
                <w:color w:val="000000"/>
              </w:rPr>
            </w:pPr>
            <w:r>
              <w:rPr>
                <w:color w:val="000000"/>
              </w:rPr>
              <w:t>paradigms, laws, regularities, principles, and historical prerequisites for the development of management;</w:t>
            </w:r>
          </w:p>
          <w:p w:rsidR="00287B1C" w:rsidRDefault="00FE2EF2">
            <w:pPr>
              <w:numPr>
                <w:ilvl w:val="0"/>
                <w:numId w:val="10"/>
              </w:numPr>
              <w:pBdr>
                <w:top w:val="nil"/>
                <w:left w:val="nil"/>
                <w:bottom w:val="nil"/>
                <w:right w:val="nil"/>
                <w:between w:val="nil"/>
              </w:pBdr>
              <w:jc w:val="both"/>
              <w:rPr>
                <w:color w:val="000000"/>
              </w:rPr>
            </w:pPr>
            <w:r>
              <w:rPr>
                <w:color w:val="000000"/>
              </w:rPr>
              <w:t>concepts of systemic, situational, adaptive, anticipatory, crisis, innovative, and project management;</w:t>
            </w:r>
          </w:p>
          <w:p w:rsidR="00287B1C" w:rsidRDefault="00FE2EF2">
            <w:pPr>
              <w:numPr>
                <w:ilvl w:val="0"/>
                <w:numId w:val="10"/>
              </w:numPr>
              <w:pBdr>
                <w:top w:val="nil"/>
                <w:left w:val="nil"/>
                <w:bottom w:val="nil"/>
                <w:right w:val="nil"/>
                <w:between w:val="nil"/>
              </w:pBdr>
              <w:jc w:val="both"/>
              <w:rPr>
                <w:color w:val="000000"/>
              </w:rPr>
            </w:pPr>
            <w:r>
              <w:rPr>
                <w:color w:val="000000"/>
              </w:rPr>
              <w:t>functions, methods, technologies, and managerial decision-making processes in management.</w:t>
            </w:r>
          </w:p>
          <w:p w:rsidR="00287B1C" w:rsidRDefault="00FE2EF2">
            <w:pPr>
              <w:jc w:val="both"/>
              <w:rPr>
                <w:b/>
                <w:bCs/>
              </w:rPr>
            </w:pPr>
            <w:r>
              <w:rPr>
                <w:b/>
                <w:bCs/>
              </w:rPr>
              <w:t>Methods, techniques, and technologies:</w:t>
            </w:r>
          </w:p>
          <w:p w:rsidR="00287B1C" w:rsidRDefault="00FE2EF2">
            <w:pPr>
              <w:numPr>
                <w:ilvl w:val="0"/>
                <w:numId w:val="11"/>
              </w:numPr>
              <w:pBdr>
                <w:top w:val="nil"/>
                <w:left w:val="nil"/>
                <w:bottom w:val="nil"/>
                <w:right w:val="nil"/>
                <w:between w:val="nil"/>
              </w:pBdr>
              <w:jc w:val="both"/>
              <w:rPr>
                <w:color w:val="000000"/>
              </w:rPr>
            </w:pPr>
            <w:r>
              <w:rPr>
                <w:color w:val="000000"/>
              </w:rPr>
              <w:t>general scientific and s</w:t>
            </w:r>
            <w:r>
              <w:rPr>
                <w:color w:val="000000"/>
              </w:rPr>
              <w:t>pecific research methods (computational-analytical, economic-statistical, economic-mathematical, expert evaluation, factual, sociological, documentary, balance methods, etc.);</w:t>
            </w:r>
          </w:p>
          <w:p w:rsidR="00287B1C" w:rsidRDefault="00FE2EF2">
            <w:pPr>
              <w:numPr>
                <w:ilvl w:val="0"/>
                <w:numId w:val="11"/>
              </w:numPr>
              <w:pBdr>
                <w:top w:val="nil"/>
                <w:left w:val="nil"/>
                <w:bottom w:val="nil"/>
                <w:right w:val="nil"/>
                <w:between w:val="nil"/>
              </w:pBdr>
              <w:jc w:val="both"/>
              <w:rPr>
                <w:color w:val="000000"/>
              </w:rPr>
            </w:pPr>
            <w:r>
              <w:rPr>
                <w:color w:val="000000"/>
              </w:rPr>
              <w:t>methods for implementing management functions (marketing research methods, econo</w:t>
            </w:r>
            <w:r>
              <w:rPr>
                <w:color w:val="000000"/>
              </w:rPr>
              <w:t>mic diagnostics methods, forecasting and planning methods, methods for designing organizational management structures, motivation methods, control methods, methods for evaluating social, organizational, and economic efficiency in management, etc.);</w:t>
            </w:r>
          </w:p>
          <w:p w:rsidR="00287B1C" w:rsidRDefault="00FE2EF2">
            <w:pPr>
              <w:numPr>
                <w:ilvl w:val="0"/>
                <w:numId w:val="11"/>
              </w:numPr>
              <w:pBdr>
                <w:top w:val="nil"/>
                <w:left w:val="nil"/>
                <w:bottom w:val="nil"/>
                <w:right w:val="nil"/>
                <w:between w:val="nil"/>
              </w:pBdr>
              <w:jc w:val="both"/>
              <w:rPr>
                <w:color w:val="000000"/>
              </w:rPr>
            </w:pPr>
            <w:r>
              <w:rPr>
                <w:color w:val="000000"/>
              </w:rPr>
              <w:t>managem</w:t>
            </w:r>
            <w:r>
              <w:rPr>
                <w:color w:val="000000"/>
              </w:rPr>
              <w:t>ent methods (administrative, economic, socio-psychological, technological);</w:t>
            </w:r>
          </w:p>
          <w:p w:rsidR="00287B1C" w:rsidRDefault="00FE2EF2">
            <w:pPr>
              <w:numPr>
                <w:ilvl w:val="0"/>
                <w:numId w:val="11"/>
              </w:numPr>
              <w:pBdr>
                <w:top w:val="nil"/>
                <w:left w:val="nil"/>
                <w:bottom w:val="nil"/>
                <w:right w:val="nil"/>
                <w:between w:val="nil"/>
              </w:pBdr>
              <w:jc w:val="both"/>
              <w:rPr>
                <w:color w:val="000000"/>
              </w:rPr>
            </w:pPr>
            <w:r>
              <w:rPr>
                <w:color w:val="000000"/>
              </w:rPr>
              <w:t>technologies for substantiating management decisions (economic analysis, simulation modeling, decision trees, etc.).</w:t>
            </w:r>
          </w:p>
          <w:p w:rsidR="00287B1C" w:rsidRDefault="00FE2EF2">
            <w:pPr>
              <w:widowControl/>
              <w:pBdr>
                <w:top w:val="nil"/>
                <w:left w:val="nil"/>
                <w:bottom w:val="nil"/>
                <w:right w:val="nil"/>
                <w:between w:val="nil"/>
              </w:pBdr>
              <w:jc w:val="both"/>
              <w:rPr>
                <w:color w:val="000000"/>
              </w:rPr>
            </w:pPr>
            <w:r>
              <w:rPr>
                <w:b/>
                <w:bCs/>
              </w:rPr>
              <w:t>Tools and equipment:</w:t>
            </w:r>
            <w:r>
              <w:t xml:space="preserve"> modern information and communication technologies, information systems, and software products used in management.</w:t>
            </w:r>
          </w:p>
        </w:tc>
      </w:tr>
      <w:tr w:rsidR="00287B1C">
        <w:trPr>
          <w:trHeight w:val="151"/>
        </w:trPr>
        <w:tc>
          <w:tcPr>
            <w:tcW w:w="2785" w:type="dxa"/>
          </w:tcPr>
          <w:p w:rsidR="00287B1C" w:rsidRDefault="00FE2EF2">
            <w:pPr>
              <w:widowControl/>
            </w:pPr>
            <w:r>
              <w:rPr>
                <w:color w:val="000000"/>
              </w:rPr>
              <w:lastRenderedPageBreak/>
              <w:t xml:space="preserve">Orientation </w:t>
            </w:r>
            <w:r>
              <w:t>of the study program</w:t>
            </w:r>
          </w:p>
        </w:tc>
        <w:tc>
          <w:tcPr>
            <w:tcW w:w="6419" w:type="dxa"/>
          </w:tcPr>
          <w:p w:rsidR="00287B1C" w:rsidRDefault="00FE2EF2">
            <w:pPr>
              <w:pBdr>
                <w:top w:val="nil"/>
                <w:left w:val="nil"/>
                <w:bottom w:val="nil"/>
                <w:right w:val="nil"/>
                <w:between w:val="nil"/>
              </w:pBdr>
              <w:jc w:val="both"/>
              <w:rPr>
                <w:color w:val="000000"/>
              </w:rPr>
            </w:pPr>
            <w:r>
              <w:rPr>
                <w:color w:val="000000"/>
              </w:rPr>
              <w:t>Educational, professional, applied. S</w:t>
            </w:r>
            <w:r>
              <w:t>tudy program is practically oriented towards the management of enterpr</w:t>
            </w:r>
            <w:r>
              <w:t>ises, organizations and their subdivisions with an emphasis on the performance of all general management functions.</w:t>
            </w:r>
          </w:p>
        </w:tc>
      </w:tr>
      <w:tr w:rsidR="00287B1C">
        <w:trPr>
          <w:trHeight w:val="1921"/>
        </w:trPr>
        <w:tc>
          <w:tcPr>
            <w:tcW w:w="2785" w:type="dxa"/>
          </w:tcPr>
          <w:p w:rsidR="00287B1C" w:rsidRDefault="00FE2EF2">
            <w:pPr>
              <w:widowControl/>
            </w:pPr>
            <w:r>
              <w:rPr>
                <w:color w:val="000000"/>
              </w:rPr>
              <w:t xml:space="preserve">Focus of the study </w:t>
            </w:r>
            <w:r>
              <w:t>program</w:t>
            </w:r>
          </w:p>
        </w:tc>
        <w:tc>
          <w:tcPr>
            <w:tcW w:w="6419" w:type="dxa"/>
          </w:tcPr>
          <w:p w:rsidR="00287B1C" w:rsidRDefault="00FE2EF2">
            <w:pPr>
              <w:jc w:val="both"/>
            </w:pPr>
            <w:r>
              <w:t>The program covers the specific features and priorities of organizations operating in various sectors of the modern, rapidly changing environment. It provides students with knowledge of the theory and practice of strategic and tactical management of organi</w:t>
            </w:r>
            <w:r>
              <w:t>zational development, as well as an understanding of the professional activities of specialists in business management — serving as a foundation for the successful growth and competitiveness of enterprises.</w:t>
            </w:r>
          </w:p>
          <w:p w:rsidR="00287B1C" w:rsidRDefault="00FE2EF2">
            <w:pPr>
              <w:jc w:val="both"/>
            </w:pPr>
            <w:r>
              <w:t>Successful completion of the program ensures that</w:t>
            </w:r>
            <w:r>
              <w:t xml:space="preserve"> graduates acquire both fundamental and professionally oriented knowledge and skills, enabling them to identify and address complex tasks and problems in the fields of management and business, or in research and innovation contexts characterized by uncerta</w:t>
            </w:r>
            <w:r>
              <w:t>inty of conditions and requirements.</w:t>
            </w:r>
          </w:p>
          <w:p w:rsidR="00287B1C" w:rsidRDefault="00FE2EF2">
            <w:pPr>
              <w:jc w:val="both"/>
            </w:pPr>
            <w:r>
              <w:t>Keywords: management, business processes, innovation management, intellectual property, project management, knowledge management, socio-economic process modeling, investment development, strategic management.</w:t>
            </w:r>
          </w:p>
        </w:tc>
      </w:tr>
      <w:tr w:rsidR="00287B1C">
        <w:trPr>
          <w:trHeight w:val="151"/>
        </w:trPr>
        <w:tc>
          <w:tcPr>
            <w:tcW w:w="2785" w:type="dxa"/>
          </w:tcPr>
          <w:p w:rsidR="00287B1C" w:rsidRDefault="00FE2EF2">
            <w:pPr>
              <w:widowControl/>
            </w:pPr>
            <w:r>
              <w:lastRenderedPageBreak/>
              <w:t>Program f</w:t>
            </w:r>
            <w:r>
              <w:t>eatures</w:t>
            </w:r>
          </w:p>
        </w:tc>
        <w:tc>
          <w:tcPr>
            <w:tcW w:w="6419" w:type="dxa"/>
          </w:tcPr>
          <w:p w:rsidR="00287B1C" w:rsidRDefault="00FE2EF2">
            <w:pPr>
              <w:jc w:val="both"/>
            </w:pPr>
            <w:r>
              <w:t>The study program is distinguished by its innovative orientation, which focuses on developing students’ ability to commercialize intellectual products through the application of innovative entrepreneurship tools. This approach enhances the competit</w:t>
            </w:r>
            <w:r>
              <w:t>iveness of graduates within the knowledge economy and start-up ecosystem.</w:t>
            </w:r>
          </w:p>
          <w:p w:rsidR="00287B1C" w:rsidRDefault="00FE2EF2">
            <w:pPr>
              <w:jc w:val="both"/>
            </w:pPr>
            <w:r>
              <w:t>The program emphasizes the development of strategic thinking and the ability to manage change under conditions of uncertainty. Students learn to apply contemporary methods of strateg</w:t>
            </w:r>
            <w:r>
              <w:t>ic management, business analytics, and digital technologies to ensure effective organizational development.</w:t>
            </w:r>
          </w:p>
          <w:p w:rsidR="00287B1C" w:rsidRDefault="00FE2EF2">
            <w:pPr>
              <w:jc w:val="both"/>
            </w:pPr>
            <w:r>
              <w:t>Graduates are equipped to generate, develop, and commercialize innovative ideas using business modeling tools such as Lean Canvas, Value Proposition</w:t>
            </w:r>
            <w:r>
              <w:t xml:space="preserve"> Design, and business acceleration frameworks, enabling them to create and scale their own projects.</w:t>
            </w:r>
          </w:p>
          <w:p w:rsidR="00287B1C" w:rsidRDefault="00FE2EF2">
            <w:pPr>
              <w:jc w:val="both"/>
            </w:pPr>
            <w:r>
              <w:t>Training is focused on the practical implementation of project management skills, including resource, time, risk, and quality management, which enables graduates to successfully implement innovative and strategic initiatives in enterprises of various forms</w:t>
            </w:r>
            <w:r>
              <w:t xml:space="preserve"> of ownership.</w:t>
            </w:r>
          </w:p>
        </w:tc>
      </w:tr>
      <w:tr w:rsidR="00287B1C">
        <w:trPr>
          <w:trHeight w:val="151"/>
        </w:trPr>
        <w:tc>
          <w:tcPr>
            <w:tcW w:w="9204" w:type="dxa"/>
            <w:gridSpan w:val="2"/>
          </w:tcPr>
          <w:p w:rsidR="00287B1C" w:rsidRDefault="00FE2EF2">
            <w:pPr>
              <w:widowControl/>
              <w:jc w:val="center"/>
              <w:rPr>
                <w:b/>
                <w:bCs/>
              </w:rPr>
            </w:pPr>
            <w:r>
              <w:rPr>
                <w:b/>
                <w:bCs/>
                <w:color w:val="000000"/>
              </w:rPr>
              <w:t>4 - Employability and further study</w:t>
            </w:r>
          </w:p>
        </w:tc>
      </w:tr>
      <w:tr w:rsidR="00287B1C">
        <w:trPr>
          <w:trHeight w:val="151"/>
        </w:trPr>
        <w:tc>
          <w:tcPr>
            <w:tcW w:w="2785" w:type="dxa"/>
          </w:tcPr>
          <w:p w:rsidR="00287B1C" w:rsidRDefault="00FE2EF2">
            <w:pPr>
              <w:widowControl/>
              <w:rPr>
                <w:color w:val="FF0000"/>
              </w:rPr>
            </w:pPr>
            <w:r>
              <w:rPr>
                <w:color w:val="000000"/>
              </w:rPr>
              <w:t>Employability</w:t>
            </w:r>
          </w:p>
        </w:tc>
        <w:tc>
          <w:tcPr>
            <w:tcW w:w="6419" w:type="dxa"/>
          </w:tcPr>
          <w:p w:rsidR="00287B1C" w:rsidRDefault="00FE2EF2">
            <w:pPr>
              <w:pBdr>
                <w:top w:val="nil"/>
                <w:left w:val="nil"/>
                <w:bottom w:val="nil"/>
                <w:right w:val="nil"/>
                <w:between w:val="nil"/>
              </w:pBdr>
              <w:tabs>
                <w:tab w:val="left" w:pos="2110"/>
              </w:tabs>
              <w:jc w:val="both"/>
              <w:rPr>
                <w:color w:val="000000"/>
              </w:rPr>
            </w:pPr>
            <w:r>
              <w:rPr>
                <w:color w:val="000000"/>
              </w:rPr>
              <w:t>Primary positions (according to the Catalogue of Standard Civil Service Positions (Ukraine):</w:t>
            </w:r>
          </w:p>
          <w:p w:rsidR="00287B1C" w:rsidRDefault="00FE2EF2">
            <w:pPr>
              <w:widowControl/>
              <w:numPr>
                <w:ilvl w:val="0"/>
                <w:numId w:val="12"/>
              </w:numPr>
              <w:pBdr>
                <w:top w:val="nil"/>
                <w:left w:val="nil"/>
                <w:bottom w:val="nil"/>
                <w:right w:val="nil"/>
                <w:between w:val="nil"/>
              </w:pBdr>
              <w:ind w:left="342"/>
              <w:rPr>
                <w:color w:val="000000"/>
              </w:rPr>
            </w:pPr>
            <w:r>
              <w:rPr>
                <w:color w:val="000000"/>
              </w:rPr>
              <w:t>Heads of Enterprises, Institutions, and Organizations.</w:t>
            </w:r>
          </w:p>
          <w:p w:rsidR="00287B1C" w:rsidRDefault="00FE2EF2">
            <w:pPr>
              <w:widowControl/>
              <w:numPr>
                <w:ilvl w:val="0"/>
                <w:numId w:val="12"/>
              </w:numPr>
              <w:pBdr>
                <w:top w:val="nil"/>
                <w:left w:val="nil"/>
                <w:bottom w:val="nil"/>
                <w:right w:val="nil"/>
                <w:between w:val="nil"/>
              </w:pBdr>
              <w:ind w:left="342"/>
              <w:rPr>
                <w:color w:val="000000"/>
              </w:rPr>
            </w:pPr>
            <w:r>
              <w:rPr>
                <w:color w:val="000000"/>
              </w:rPr>
              <w:t>Heads of Production Units.</w:t>
            </w:r>
          </w:p>
          <w:p w:rsidR="00287B1C" w:rsidRDefault="00FE2EF2">
            <w:pPr>
              <w:widowControl/>
              <w:numPr>
                <w:ilvl w:val="0"/>
                <w:numId w:val="12"/>
              </w:numPr>
              <w:pBdr>
                <w:top w:val="nil"/>
                <w:left w:val="nil"/>
                <w:bottom w:val="nil"/>
                <w:right w:val="nil"/>
                <w:between w:val="nil"/>
              </w:pBdr>
              <w:ind w:left="342"/>
              <w:rPr>
                <w:color w:val="000000"/>
              </w:rPr>
            </w:pPr>
            <w:r>
              <w:rPr>
                <w:color w:val="000000"/>
              </w:rPr>
              <w:t>Heads of Functional Units.</w:t>
            </w:r>
          </w:p>
          <w:p w:rsidR="00287B1C" w:rsidRDefault="00FE2EF2">
            <w:pPr>
              <w:widowControl/>
              <w:numPr>
                <w:ilvl w:val="0"/>
                <w:numId w:val="12"/>
              </w:numPr>
              <w:pBdr>
                <w:top w:val="nil"/>
                <w:left w:val="nil"/>
                <w:bottom w:val="nil"/>
                <w:right w:val="nil"/>
                <w:between w:val="nil"/>
              </w:pBdr>
              <w:ind w:left="342"/>
              <w:rPr>
                <w:color w:val="000000"/>
              </w:rPr>
            </w:pPr>
            <w:r>
              <w:rPr>
                <w:color w:val="000000"/>
              </w:rPr>
              <w:t>Heads of Small Enterprises without a Management Apparatus.</w:t>
            </w:r>
          </w:p>
          <w:p w:rsidR="00287B1C" w:rsidRDefault="00FE2EF2">
            <w:pPr>
              <w:widowControl/>
              <w:numPr>
                <w:ilvl w:val="0"/>
                <w:numId w:val="12"/>
              </w:numPr>
              <w:pBdr>
                <w:top w:val="nil"/>
                <w:left w:val="nil"/>
                <w:bottom w:val="nil"/>
                <w:right w:val="nil"/>
                <w:between w:val="nil"/>
              </w:pBdr>
              <w:ind w:left="342"/>
              <w:rPr>
                <w:color w:val="000000"/>
              </w:rPr>
            </w:pPr>
            <w:r>
              <w:rPr>
                <w:color w:val="000000"/>
              </w:rPr>
              <w:t>Managers (Administrators) of Enterprises, Institutions, Organizations, and Their Departments.</w:t>
            </w:r>
          </w:p>
          <w:p w:rsidR="00287B1C" w:rsidRDefault="00FE2EF2">
            <w:pPr>
              <w:widowControl/>
              <w:numPr>
                <w:ilvl w:val="0"/>
                <w:numId w:val="12"/>
              </w:numPr>
              <w:pBdr>
                <w:top w:val="nil"/>
                <w:left w:val="nil"/>
                <w:bottom w:val="nil"/>
                <w:right w:val="nil"/>
                <w:between w:val="nil"/>
              </w:pBdr>
              <w:ind w:left="342"/>
              <w:rPr>
                <w:color w:val="000000"/>
              </w:rPr>
            </w:pPr>
            <w:r>
              <w:rPr>
                <w:color w:val="000000"/>
              </w:rPr>
              <w:t>Professionals in the Field of Marketing, Business Efficiency, Production Rat</w:t>
            </w:r>
            <w:r>
              <w:rPr>
                <w:color w:val="000000"/>
              </w:rPr>
              <w:t>ionalization, Intellectual Property, and Innovation Activities.</w:t>
            </w:r>
          </w:p>
          <w:p w:rsidR="00287B1C" w:rsidRDefault="00FE2EF2">
            <w:pPr>
              <w:numPr>
                <w:ilvl w:val="0"/>
                <w:numId w:val="12"/>
              </w:numPr>
              <w:pBdr>
                <w:top w:val="nil"/>
                <w:left w:val="nil"/>
                <w:bottom w:val="nil"/>
                <w:right w:val="nil"/>
                <w:between w:val="nil"/>
              </w:pBdr>
              <w:tabs>
                <w:tab w:val="left" w:pos="5040"/>
              </w:tabs>
              <w:spacing w:line="232" w:lineRule="auto"/>
              <w:ind w:left="342" w:right="974"/>
              <w:jc w:val="both"/>
              <w:rPr>
                <w:color w:val="000000"/>
              </w:rPr>
            </w:pPr>
            <w:r>
              <w:rPr>
                <w:color w:val="000000"/>
              </w:rPr>
              <w:t>Professionals in Project and Program Management.</w:t>
            </w:r>
          </w:p>
        </w:tc>
      </w:tr>
      <w:tr w:rsidR="00287B1C">
        <w:trPr>
          <w:trHeight w:val="877"/>
        </w:trPr>
        <w:tc>
          <w:tcPr>
            <w:tcW w:w="2785" w:type="dxa"/>
          </w:tcPr>
          <w:p w:rsidR="00287B1C" w:rsidRDefault="00FE2EF2">
            <w:pPr>
              <w:jc w:val="both"/>
            </w:pPr>
            <w:r>
              <w:t xml:space="preserve">Academic rights </w:t>
            </w:r>
          </w:p>
        </w:tc>
        <w:tc>
          <w:tcPr>
            <w:tcW w:w="6419" w:type="dxa"/>
          </w:tcPr>
          <w:p w:rsidR="00287B1C" w:rsidRDefault="00FE2EF2">
            <w:pPr>
              <w:jc w:val="both"/>
            </w:pPr>
            <w:r>
              <w:t>Possibility to study at the third (study and scientific) level of higher education. Acquisition of additional qualifications in the system of postgraduate education.</w:t>
            </w:r>
          </w:p>
        </w:tc>
      </w:tr>
      <w:tr w:rsidR="00287B1C">
        <w:trPr>
          <w:trHeight w:val="151"/>
        </w:trPr>
        <w:tc>
          <w:tcPr>
            <w:tcW w:w="9204" w:type="dxa"/>
            <w:gridSpan w:val="2"/>
          </w:tcPr>
          <w:p w:rsidR="00287B1C" w:rsidRDefault="00FE2EF2">
            <w:pPr>
              <w:jc w:val="center"/>
              <w:rPr>
                <w:b/>
                <w:bCs/>
              </w:rPr>
            </w:pPr>
            <w:r>
              <w:rPr>
                <w:b/>
                <w:bCs/>
                <w:color w:val="000000"/>
              </w:rPr>
              <w:t>5 - Teaching and assessment</w:t>
            </w:r>
          </w:p>
        </w:tc>
      </w:tr>
      <w:tr w:rsidR="00287B1C">
        <w:trPr>
          <w:trHeight w:val="151"/>
        </w:trPr>
        <w:tc>
          <w:tcPr>
            <w:tcW w:w="2785" w:type="dxa"/>
          </w:tcPr>
          <w:p w:rsidR="00287B1C" w:rsidRDefault="00FE2EF2">
            <w:pPr>
              <w:widowControl/>
            </w:pPr>
            <w:r>
              <w:t>Teaching and learning</w:t>
            </w:r>
          </w:p>
        </w:tc>
        <w:tc>
          <w:tcPr>
            <w:tcW w:w="6419" w:type="dxa"/>
          </w:tcPr>
          <w:p w:rsidR="00287B1C" w:rsidRDefault="00FE2EF2">
            <w:pPr>
              <w:jc w:val="both"/>
            </w:pPr>
            <w:r>
              <w:t>The educational process is based on the principles of student-centered and personality-oriented learning, as well as competence-based, system-integrative, and research-based approaches. The program ensures active engagement of qualified practitioners who c</w:t>
            </w:r>
            <w:r>
              <w:t>onduct practical training sessions and share their professional experience with students.</w:t>
            </w:r>
          </w:p>
          <w:p w:rsidR="00287B1C" w:rsidRDefault="00FE2EF2">
            <w:pPr>
              <w:jc w:val="both"/>
            </w:pPr>
            <w:r>
              <w:t>Teaching is delivered through a combination of lectures, seminars, and practical classes. Students also complete individual assignments using textbooks, methodologica</w:t>
            </w:r>
            <w:r>
              <w:t xml:space="preserve">l materials, and online resources, participate in consultations with instructors, and engage in e-learning for selected educational components. The program includes internships and the </w:t>
            </w:r>
            <w:r>
              <w:lastRenderedPageBreak/>
              <w:t>preparation of qualification papers as integral elements of the learnin</w:t>
            </w:r>
            <w:r>
              <w:t>g process.</w:t>
            </w:r>
          </w:p>
          <w:p w:rsidR="00287B1C" w:rsidRDefault="00FE2EF2">
            <w:pPr>
              <w:jc w:val="both"/>
            </w:pPr>
            <w:r>
              <w:t>Self-directed learning is encouraged through project work and group assignments designed to develop teamwork, problem-solving, and decision-making skills, particularly in the analysis of practical cases.</w:t>
            </w:r>
          </w:p>
          <w:p w:rsidR="00287B1C" w:rsidRDefault="00FE2EF2">
            <w:pPr>
              <w:jc w:val="both"/>
            </w:pPr>
            <w:r>
              <w:t xml:space="preserve">Teaching technologies applied within the </w:t>
            </w:r>
            <w:r>
              <w:t>program include problem-based and differentiated learning, individualized and programmed learning, information and communication technologies, developmental learning, the credit transfer system, e-learning through the Moodle platform, self-study, and resea</w:t>
            </w:r>
            <w:r>
              <w:t>rch-based learning.</w:t>
            </w:r>
          </w:p>
        </w:tc>
      </w:tr>
      <w:tr w:rsidR="00287B1C">
        <w:trPr>
          <w:trHeight w:val="151"/>
        </w:trPr>
        <w:tc>
          <w:tcPr>
            <w:tcW w:w="2785" w:type="dxa"/>
          </w:tcPr>
          <w:p w:rsidR="00287B1C" w:rsidRDefault="00FE2EF2">
            <w:pPr>
              <w:widowControl/>
            </w:pPr>
            <w:r>
              <w:lastRenderedPageBreak/>
              <w:t>Assessment.</w:t>
            </w:r>
          </w:p>
        </w:tc>
        <w:tc>
          <w:tcPr>
            <w:tcW w:w="6419" w:type="dxa"/>
          </w:tcPr>
          <w:p w:rsidR="00287B1C" w:rsidRDefault="00FE2EF2">
            <w:pPr>
              <w:pBdr>
                <w:top w:val="nil"/>
                <w:left w:val="nil"/>
                <w:bottom w:val="nil"/>
                <w:right w:val="nil"/>
                <w:between w:val="nil"/>
              </w:pBdr>
              <w:jc w:val="both"/>
              <w:rPr>
                <w:color w:val="000000"/>
              </w:rPr>
            </w:pPr>
            <w:r>
              <w:rPr>
                <w:color w:val="000000"/>
              </w:rPr>
              <w:t>A cumulative point-rating system that provides for the assessment of students for all types of classroom and extracurricular educational activities in the form of entrance, intermediate, final (semester) control, as well as certification. Assessment of aca</w:t>
            </w:r>
            <w:r>
              <w:rPr>
                <w:color w:val="000000"/>
              </w:rPr>
              <w:t xml:space="preserve">demic achievements is carried out on a 100-point (rating) scale of ECTS. </w:t>
            </w:r>
          </w:p>
          <w:p w:rsidR="00287B1C" w:rsidRDefault="00FE2EF2">
            <w:pPr>
              <w:pBdr>
                <w:top w:val="nil"/>
                <w:left w:val="nil"/>
                <w:bottom w:val="nil"/>
                <w:right w:val="nil"/>
                <w:between w:val="nil"/>
              </w:pBdr>
              <w:jc w:val="both"/>
              <w:rPr>
                <w:color w:val="000000"/>
              </w:rPr>
            </w:pPr>
            <w:r>
              <w:rPr>
                <w:color w:val="000000"/>
              </w:rPr>
              <w:t>Types of assessment: ongoing, intermediate, final.</w:t>
            </w:r>
          </w:p>
          <w:p w:rsidR="00287B1C" w:rsidRDefault="00FE2EF2">
            <w:pPr>
              <w:jc w:val="both"/>
              <w:rPr>
                <w:color w:val="000000"/>
              </w:rPr>
            </w:pPr>
            <w:r>
              <w:rPr>
                <w:color w:val="000000"/>
              </w:rPr>
              <w:t>Forms of assessment: ongoing control (oral and written questioning, test tasks including computer-based testing), interim control (</w:t>
            </w:r>
            <w:r>
              <w:rPr>
                <w:color w:val="000000"/>
              </w:rPr>
              <w:t>oral questioning, written express control/computer-based testing, colloquium, module test), final semester control (tests, examinations), defense of internship reports, defense of research projects, certification (in the form of a public defense of the qua</w:t>
            </w:r>
            <w:r>
              <w:rPr>
                <w:color w:val="000000"/>
              </w:rPr>
              <w:t>lification work).</w:t>
            </w:r>
          </w:p>
          <w:p w:rsidR="00287B1C" w:rsidRDefault="00FE2EF2">
            <w:pPr>
              <w:widowControl/>
              <w:jc w:val="both"/>
            </w:pPr>
            <w:r>
              <w:rPr>
                <w:color w:val="000000"/>
              </w:rPr>
              <w:t>Assessment of higher education students is carried out in accordance with the "</w:t>
            </w:r>
            <w:r>
              <w:t xml:space="preserve"> </w:t>
            </w:r>
            <w:r>
              <w:rPr>
                <w:color w:val="000000"/>
              </w:rPr>
              <w:t>Regulation on the Procedure for Assessing the Knowledge of Students ".</w:t>
            </w:r>
          </w:p>
        </w:tc>
      </w:tr>
      <w:tr w:rsidR="00287B1C">
        <w:trPr>
          <w:trHeight w:val="151"/>
        </w:trPr>
        <w:tc>
          <w:tcPr>
            <w:tcW w:w="9204" w:type="dxa"/>
            <w:gridSpan w:val="2"/>
          </w:tcPr>
          <w:p w:rsidR="00287B1C" w:rsidRDefault="00FE2EF2">
            <w:pPr>
              <w:widowControl/>
              <w:jc w:val="center"/>
              <w:rPr>
                <w:b/>
                <w:bCs/>
                <w:color w:val="000000"/>
              </w:rPr>
            </w:pPr>
            <w:r>
              <w:rPr>
                <w:b/>
                <w:bCs/>
                <w:color w:val="000000"/>
              </w:rPr>
              <w:t xml:space="preserve">6 - </w:t>
            </w:r>
            <w:r>
              <w:rPr>
                <w:b/>
                <w:bCs/>
              </w:rPr>
              <w:t>Program</w:t>
            </w:r>
            <w:r>
              <w:rPr>
                <w:b/>
                <w:bCs/>
                <w:color w:val="000000"/>
              </w:rPr>
              <w:t xml:space="preserve"> competences</w:t>
            </w:r>
          </w:p>
        </w:tc>
      </w:tr>
      <w:tr w:rsidR="00287B1C">
        <w:trPr>
          <w:trHeight w:val="151"/>
        </w:trPr>
        <w:tc>
          <w:tcPr>
            <w:tcW w:w="2785" w:type="dxa"/>
          </w:tcPr>
          <w:p w:rsidR="00287B1C" w:rsidRDefault="00FE2EF2">
            <w:pPr>
              <w:widowControl/>
            </w:pPr>
            <w:r>
              <w:t>Integral competence</w:t>
            </w:r>
          </w:p>
        </w:tc>
        <w:tc>
          <w:tcPr>
            <w:tcW w:w="6419" w:type="dxa"/>
          </w:tcPr>
          <w:p w:rsidR="00287B1C" w:rsidRDefault="00FE2EF2">
            <w:pPr>
              <w:widowControl/>
              <w:jc w:val="both"/>
            </w:pPr>
            <w:r>
              <w:rPr>
                <w:color w:val="000000"/>
                <w:sz w:val="26"/>
                <w:szCs w:val="26"/>
              </w:rPr>
              <w:t xml:space="preserve">Ability to solve complex problems and issues in the field of management or in the learning process that involve research and/or innovation under uncertain conditions and requirements. </w:t>
            </w:r>
          </w:p>
        </w:tc>
      </w:tr>
      <w:tr w:rsidR="00287B1C">
        <w:trPr>
          <w:trHeight w:val="151"/>
        </w:trPr>
        <w:tc>
          <w:tcPr>
            <w:tcW w:w="2785" w:type="dxa"/>
          </w:tcPr>
          <w:p w:rsidR="00287B1C" w:rsidRDefault="00FE2EF2">
            <w:pPr>
              <w:widowControl/>
            </w:pPr>
            <w:r>
              <w:t>General competences (GC)</w:t>
            </w:r>
          </w:p>
        </w:tc>
        <w:tc>
          <w:tcPr>
            <w:tcW w:w="6419" w:type="dxa"/>
          </w:tcPr>
          <w:p w:rsidR="00287B1C" w:rsidRDefault="00FE2EF2">
            <w:pPr>
              <w:widowControl/>
              <w:pBdr>
                <w:top w:val="nil"/>
                <w:left w:val="nil"/>
                <w:bottom w:val="nil"/>
                <w:right w:val="nil"/>
                <w:between w:val="nil"/>
              </w:pBdr>
              <w:shd w:val="clear" w:color="auto" w:fill="FFFFFF"/>
              <w:tabs>
                <w:tab w:val="left" w:pos="143"/>
              </w:tabs>
              <w:jc w:val="both"/>
              <w:rPr>
                <w:color w:val="000000"/>
                <w:sz w:val="26"/>
                <w:szCs w:val="26"/>
              </w:rPr>
            </w:pPr>
            <w:r>
              <w:rPr>
                <w:color w:val="000000"/>
                <w:sz w:val="26"/>
                <w:szCs w:val="26"/>
              </w:rPr>
              <w:t>GC1. Ability to conduct research at the appropriate level.</w:t>
            </w:r>
          </w:p>
          <w:p w:rsidR="00287B1C" w:rsidRDefault="00FE2EF2">
            <w:pPr>
              <w:widowControl/>
              <w:pBdr>
                <w:top w:val="nil"/>
                <w:left w:val="nil"/>
                <w:bottom w:val="nil"/>
                <w:right w:val="nil"/>
                <w:between w:val="nil"/>
              </w:pBdr>
              <w:tabs>
                <w:tab w:val="left" w:pos="143"/>
              </w:tabs>
              <w:jc w:val="both"/>
              <w:rPr>
                <w:color w:val="000000"/>
                <w:sz w:val="26"/>
                <w:szCs w:val="26"/>
              </w:rPr>
            </w:pPr>
            <w:r>
              <w:rPr>
                <w:color w:val="000000"/>
                <w:sz w:val="26"/>
                <w:szCs w:val="26"/>
              </w:rPr>
              <w:t>GC2. Ability to communicate with representatives of other professional groups of different levels (with experts from other fields of knowledge / types of economic activity).</w:t>
            </w:r>
          </w:p>
          <w:p w:rsidR="00287B1C" w:rsidRDefault="00FE2EF2">
            <w:pPr>
              <w:widowControl/>
              <w:pBdr>
                <w:top w:val="nil"/>
                <w:left w:val="nil"/>
                <w:bottom w:val="nil"/>
                <w:right w:val="nil"/>
                <w:between w:val="nil"/>
              </w:pBdr>
              <w:tabs>
                <w:tab w:val="left" w:pos="143"/>
              </w:tabs>
              <w:jc w:val="both"/>
              <w:rPr>
                <w:color w:val="000000"/>
                <w:sz w:val="26"/>
                <w:szCs w:val="26"/>
              </w:rPr>
            </w:pPr>
            <w:r>
              <w:rPr>
                <w:color w:val="000000"/>
                <w:sz w:val="26"/>
                <w:szCs w:val="26"/>
              </w:rPr>
              <w:t xml:space="preserve">GC3. Skills in the use </w:t>
            </w:r>
            <w:r>
              <w:rPr>
                <w:color w:val="000000"/>
                <w:sz w:val="26"/>
                <w:szCs w:val="26"/>
              </w:rPr>
              <w:t>of information and communication technologies.</w:t>
            </w:r>
          </w:p>
          <w:p w:rsidR="00287B1C" w:rsidRDefault="00FE2EF2">
            <w:pPr>
              <w:widowControl/>
              <w:pBdr>
                <w:top w:val="nil"/>
                <w:left w:val="nil"/>
                <w:bottom w:val="nil"/>
                <w:right w:val="nil"/>
                <w:between w:val="nil"/>
              </w:pBdr>
              <w:tabs>
                <w:tab w:val="left" w:pos="143"/>
              </w:tabs>
              <w:jc w:val="both"/>
              <w:rPr>
                <w:color w:val="000000"/>
                <w:sz w:val="26"/>
                <w:szCs w:val="26"/>
              </w:rPr>
            </w:pPr>
            <w:r>
              <w:rPr>
                <w:color w:val="000000"/>
                <w:sz w:val="26"/>
                <w:szCs w:val="26"/>
              </w:rPr>
              <w:t>GC4. Ability to motivate people and move towards a common goal.</w:t>
            </w:r>
          </w:p>
          <w:p w:rsidR="00287B1C" w:rsidRDefault="00FE2EF2">
            <w:pPr>
              <w:widowControl/>
              <w:pBdr>
                <w:top w:val="nil"/>
                <w:left w:val="nil"/>
                <w:bottom w:val="nil"/>
                <w:right w:val="nil"/>
                <w:between w:val="nil"/>
              </w:pBdr>
              <w:tabs>
                <w:tab w:val="left" w:pos="143"/>
              </w:tabs>
              <w:jc w:val="both"/>
              <w:rPr>
                <w:color w:val="000000"/>
                <w:sz w:val="26"/>
                <w:szCs w:val="26"/>
              </w:rPr>
            </w:pPr>
            <w:r>
              <w:rPr>
                <w:color w:val="000000"/>
                <w:sz w:val="26"/>
                <w:szCs w:val="26"/>
              </w:rPr>
              <w:t>GC5. Ability to act on the basis of ethical considerations (motives).</w:t>
            </w:r>
          </w:p>
          <w:p w:rsidR="00287B1C" w:rsidRDefault="00FE2EF2">
            <w:pPr>
              <w:widowControl/>
              <w:pBdr>
                <w:top w:val="nil"/>
                <w:left w:val="nil"/>
                <w:bottom w:val="nil"/>
                <w:right w:val="nil"/>
                <w:between w:val="nil"/>
              </w:pBdr>
              <w:tabs>
                <w:tab w:val="left" w:pos="143"/>
              </w:tabs>
              <w:jc w:val="both"/>
              <w:rPr>
                <w:color w:val="000000"/>
                <w:sz w:val="26"/>
                <w:szCs w:val="26"/>
              </w:rPr>
            </w:pPr>
            <w:r>
              <w:rPr>
                <w:color w:val="000000"/>
                <w:sz w:val="26"/>
                <w:szCs w:val="26"/>
              </w:rPr>
              <w:t xml:space="preserve">GC6. Ability to generate new ideas (creativity). </w:t>
            </w:r>
          </w:p>
          <w:p w:rsidR="00287B1C" w:rsidRDefault="00FE2EF2">
            <w:pPr>
              <w:widowControl/>
            </w:pPr>
            <w:r>
              <w:rPr>
                <w:sz w:val="26"/>
                <w:szCs w:val="26"/>
              </w:rPr>
              <w:t>GC7. Ability to abstract thinking, analysis and synthesis.</w:t>
            </w:r>
          </w:p>
        </w:tc>
      </w:tr>
      <w:tr w:rsidR="00287B1C">
        <w:trPr>
          <w:trHeight w:val="9305"/>
        </w:trPr>
        <w:tc>
          <w:tcPr>
            <w:tcW w:w="2785" w:type="dxa"/>
          </w:tcPr>
          <w:p w:rsidR="00287B1C" w:rsidRDefault="00FE2EF2">
            <w:pPr>
              <w:widowControl/>
            </w:pPr>
            <w:r>
              <w:lastRenderedPageBreak/>
              <w:t>Special (professional) competences (SC)</w:t>
            </w:r>
          </w:p>
        </w:tc>
        <w:tc>
          <w:tcPr>
            <w:tcW w:w="6419" w:type="dxa"/>
          </w:tcPr>
          <w:p w:rsidR="00287B1C" w:rsidRDefault="00FE2EF2">
            <w:pPr>
              <w:widowControl/>
              <w:pBdr>
                <w:top w:val="nil"/>
                <w:left w:val="nil"/>
                <w:bottom w:val="nil"/>
                <w:right w:val="nil"/>
                <w:between w:val="nil"/>
              </w:pBdr>
              <w:jc w:val="both"/>
              <w:rPr>
                <w:color w:val="000000"/>
                <w:sz w:val="26"/>
                <w:szCs w:val="26"/>
              </w:rPr>
            </w:pPr>
            <w:r>
              <w:rPr>
                <w:color w:val="000000"/>
                <w:sz w:val="26"/>
                <w:szCs w:val="26"/>
              </w:rPr>
              <w:t xml:space="preserve">SC1. Ability to select and use management concepts, methods and tools, including in accordance with the defined goals and international standards. </w:t>
            </w:r>
          </w:p>
          <w:p w:rsidR="00287B1C" w:rsidRDefault="00FE2EF2">
            <w:pPr>
              <w:widowControl/>
              <w:pBdr>
                <w:top w:val="nil"/>
                <w:left w:val="nil"/>
                <w:bottom w:val="nil"/>
                <w:right w:val="nil"/>
                <w:between w:val="nil"/>
              </w:pBdr>
              <w:jc w:val="both"/>
              <w:rPr>
                <w:color w:val="000000"/>
                <w:sz w:val="26"/>
                <w:szCs w:val="26"/>
              </w:rPr>
            </w:pPr>
            <w:r>
              <w:rPr>
                <w:color w:val="000000"/>
                <w:sz w:val="26"/>
                <w:szCs w:val="26"/>
              </w:rPr>
              <w:t xml:space="preserve">SC2. Ability to establish values, vision, mission, goals and criteria by which the organization, enterprise determines further directions of development, to develop and implement appropriate strategies and business development plans. </w:t>
            </w:r>
          </w:p>
          <w:p w:rsidR="00287B1C" w:rsidRDefault="00FE2EF2">
            <w:pPr>
              <w:widowControl/>
              <w:pBdr>
                <w:top w:val="nil"/>
                <w:left w:val="nil"/>
                <w:bottom w:val="nil"/>
                <w:right w:val="nil"/>
                <w:between w:val="nil"/>
              </w:pBdr>
              <w:jc w:val="both"/>
              <w:rPr>
                <w:color w:val="000000"/>
                <w:sz w:val="26"/>
                <w:szCs w:val="26"/>
              </w:rPr>
            </w:pPr>
            <w:r>
              <w:rPr>
                <w:color w:val="000000"/>
                <w:sz w:val="26"/>
                <w:szCs w:val="26"/>
              </w:rPr>
              <w:t>SC3. Ability to self-</w:t>
            </w:r>
            <w:r>
              <w:rPr>
                <w:color w:val="000000"/>
                <w:sz w:val="26"/>
                <w:szCs w:val="26"/>
              </w:rPr>
              <w:t xml:space="preserve">development, lifelong learning and effective self-management. </w:t>
            </w:r>
          </w:p>
          <w:p w:rsidR="00287B1C" w:rsidRDefault="00FE2EF2">
            <w:pPr>
              <w:widowControl/>
              <w:pBdr>
                <w:top w:val="nil"/>
                <w:left w:val="nil"/>
                <w:bottom w:val="nil"/>
                <w:right w:val="nil"/>
                <w:between w:val="nil"/>
              </w:pBdr>
              <w:jc w:val="both"/>
              <w:rPr>
                <w:color w:val="000000"/>
                <w:sz w:val="26"/>
                <w:szCs w:val="26"/>
              </w:rPr>
            </w:pPr>
            <w:r>
              <w:rPr>
                <w:color w:val="000000"/>
                <w:sz w:val="26"/>
                <w:szCs w:val="26"/>
              </w:rPr>
              <w:t xml:space="preserve">SC4. Ability to effectively use and develop the resources of the organization and enterprise. </w:t>
            </w:r>
          </w:p>
          <w:p w:rsidR="00287B1C" w:rsidRDefault="00FE2EF2">
            <w:pPr>
              <w:widowControl/>
              <w:pBdr>
                <w:top w:val="nil"/>
                <w:left w:val="nil"/>
                <w:bottom w:val="nil"/>
                <w:right w:val="nil"/>
                <w:between w:val="nil"/>
              </w:pBdr>
              <w:jc w:val="both"/>
              <w:rPr>
                <w:color w:val="000000"/>
                <w:sz w:val="26"/>
                <w:szCs w:val="26"/>
              </w:rPr>
            </w:pPr>
            <w:r>
              <w:rPr>
                <w:color w:val="000000"/>
                <w:sz w:val="26"/>
                <w:szCs w:val="26"/>
              </w:rPr>
              <w:t xml:space="preserve">SC5. Ability to create and organize effective communications in the management process. </w:t>
            </w:r>
          </w:p>
          <w:p w:rsidR="00287B1C" w:rsidRDefault="00FE2EF2">
            <w:pPr>
              <w:widowControl/>
              <w:pBdr>
                <w:top w:val="nil"/>
                <w:left w:val="nil"/>
                <w:bottom w:val="nil"/>
                <w:right w:val="nil"/>
                <w:between w:val="nil"/>
              </w:pBdr>
              <w:jc w:val="both"/>
              <w:rPr>
                <w:color w:val="000000"/>
                <w:sz w:val="26"/>
                <w:szCs w:val="26"/>
              </w:rPr>
            </w:pPr>
            <w:r>
              <w:rPr>
                <w:color w:val="000000"/>
                <w:sz w:val="26"/>
                <w:szCs w:val="26"/>
              </w:rPr>
              <w:t>SC6. Abil</w:t>
            </w:r>
            <w:r>
              <w:rPr>
                <w:color w:val="000000"/>
                <w:sz w:val="26"/>
                <w:szCs w:val="26"/>
              </w:rPr>
              <w:t xml:space="preserve">ity to form leadership qualities and demonstrate them in the process of managing people. </w:t>
            </w:r>
          </w:p>
          <w:p w:rsidR="00287B1C" w:rsidRDefault="00FE2EF2">
            <w:pPr>
              <w:widowControl/>
              <w:pBdr>
                <w:top w:val="nil"/>
                <w:left w:val="nil"/>
                <w:bottom w:val="nil"/>
                <w:right w:val="nil"/>
                <w:between w:val="nil"/>
              </w:pBdr>
              <w:jc w:val="both"/>
              <w:rPr>
                <w:color w:val="000000"/>
                <w:sz w:val="26"/>
                <w:szCs w:val="26"/>
              </w:rPr>
            </w:pPr>
            <w:r>
              <w:rPr>
                <w:color w:val="000000"/>
                <w:sz w:val="26"/>
                <w:szCs w:val="26"/>
              </w:rPr>
              <w:t xml:space="preserve">SC7. Ability to develop business development projects, manage them, show initiative and entrepreneurship. </w:t>
            </w:r>
          </w:p>
          <w:p w:rsidR="00287B1C" w:rsidRDefault="00FE2EF2">
            <w:pPr>
              <w:jc w:val="both"/>
              <w:rPr>
                <w:sz w:val="26"/>
                <w:szCs w:val="26"/>
              </w:rPr>
            </w:pPr>
            <w:r>
              <w:rPr>
                <w:sz w:val="26"/>
                <w:szCs w:val="26"/>
              </w:rPr>
              <w:t>SC8. Ability to use psychological technologies of work with</w:t>
            </w:r>
            <w:r>
              <w:rPr>
                <w:sz w:val="26"/>
                <w:szCs w:val="26"/>
              </w:rPr>
              <w:t xml:space="preserve"> staff. </w:t>
            </w:r>
          </w:p>
          <w:p w:rsidR="00287B1C" w:rsidRDefault="00FE2EF2">
            <w:pPr>
              <w:jc w:val="both"/>
              <w:rPr>
                <w:sz w:val="26"/>
                <w:szCs w:val="26"/>
              </w:rPr>
            </w:pPr>
            <w:r>
              <w:rPr>
                <w:sz w:val="26"/>
                <w:szCs w:val="26"/>
              </w:rPr>
              <w:t xml:space="preserve">SC9. Ability to analyze and structure the problems of the organization, make effective management decisions in business and ensure their implementation. </w:t>
            </w:r>
          </w:p>
          <w:p w:rsidR="00287B1C" w:rsidRDefault="00FE2EF2">
            <w:pPr>
              <w:jc w:val="both"/>
              <w:rPr>
                <w:sz w:val="26"/>
                <w:szCs w:val="26"/>
              </w:rPr>
            </w:pPr>
            <w:r>
              <w:rPr>
                <w:sz w:val="26"/>
                <w:szCs w:val="26"/>
              </w:rPr>
              <w:t>SC10. Ability to manage an organization, small and medium-sized enterprises, business and their development.</w:t>
            </w:r>
          </w:p>
          <w:p w:rsidR="00287B1C" w:rsidRDefault="00FE2EF2">
            <w:pPr>
              <w:jc w:val="both"/>
              <w:rPr>
                <w:sz w:val="26"/>
                <w:szCs w:val="26"/>
              </w:rPr>
            </w:pPr>
            <w:r>
              <w:rPr>
                <w:sz w:val="26"/>
                <w:szCs w:val="26"/>
              </w:rPr>
              <w:t>SC11. Ability to create and manage start-ups, attract investment capital for the implementation of innovative projects.</w:t>
            </w:r>
          </w:p>
          <w:p w:rsidR="00287B1C" w:rsidRDefault="00FE2EF2">
            <w:pPr>
              <w:tabs>
                <w:tab w:val="left" w:pos="43"/>
                <w:tab w:val="left" w:pos="567"/>
              </w:tabs>
              <w:jc w:val="both"/>
            </w:pPr>
            <w:r>
              <w:rPr>
                <w:sz w:val="26"/>
                <w:szCs w:val="26"/>
              </w:rPr>
              <w:t>SC12. Ability to develop an</w:t>
            </w:r>
            <w:r>
              <w:rPr>
                <w:sz w:val="26"/>
                <w:szCs w:val="26"/>
              </w:rPr>
              <w:t>d apply methods and technologies for strategic management of the organization and commercialization of innovations under conditions of uncertainty and risk.</w:t>
            </w:r>
          </w:p>
        </w:tc>
      </w:tr>
      <w:tr w:rsidR="00287B1C">
        <w:trPr>
          <w:trHeight w:val="134"/>
        </w:trPr>
        <w:tc>
          <w:tcPr>
            <w:tcW w:w="9204" w:type="dxa"/>
            <w:gridSpan w:val="2"/>
          </w:tcPr>
          <w:p w:rsidR="00287B1C" w:rsidRDefault="00FE2EF2">
            <w:pPr>
              <w:jc w:val="center"/>
            </w:pPr>
            <w:r>
              <w:rPr>
                <w:b/>
                <w:bCs/>
                <w:color w:val="000000"/>
              </w:rPr>
              <w:t xml:space="preserve">7 - </w:t>
            </w:r>
            <w:r>
              <w:rPr>
                <w:b/>
                <w:bCs/>
              </w:rPr>
              <w:t>Intended</w:t>
            </w:r>
            <w:r>
              <w:rPr>
                <w:b/>
                <w:bCs/>
                <w:color w:val="000000"/>
              </w:rPr>
              <w:t xml:space="preserve"> learning outcomes</w:t>
            </w:r>
          </w:p>
        </w:tc>
      </w:tr>
      <w:tr w:rsidR="00287B1C">
        <w:trPr>
          <w:trHeight w:val="7820"/>
        </w:trPr>
        <w:tc>
          <w:tcPr>
            <w:tcW w:w="9204" w:type="dxa"/>
            <w:gridSpan w:val="2"/>
          </w:tcPr>
          <w:p w:rsidR="00287B1C" w:rsidRDefault="00FE2EF2">
            <w:pPr>
              <w:widowControl/>
              <w:jc w:val="both"/>
            </w:pPr>
            <w:r>
              <w:lastRenderedPageBreak/>
              <w:t>ILO1. To critically comprehend, select and use the necessary scientific, methodological and analytical tools for management in unpredictable conditions.</w:t>
            </w:r>
          </w:p>
          <w:p w:rsidR="00287B1C" w:rsidRDefault="00FE2EF2">
            <w:pPr>
              <w:widowControl/>
              <w:jc w:val="both"/>
            </w:pPr>
            <w:r>
              <w:t>ILO2. Identify problems in the organization and justify methods of solving them.</w:t>
            </w:r>
          </w:p>
          <w:p w:rsidR="00287B1C" w:rsidRDefault="00FE2EF2">
            <w:pPr>
              <w:widowControl/>
              <w:jc w:val="both"/>
            </w:pPr>
            <w:r>
              <w:t>ILO3. Design effective</w:t>
            </w:r>
            <w:r>
              <w:t xml:space="preserve"> enterprise and business management systems. </w:t>
            </w:r>
          </w:p>
          <w:p w:rsidR="00287B1C" w:rsidRDefault="00FE2EF2">
            <w:pPr>
              <w:widowControl/>
              <w:jc w:val="both"/>
            </w:pPr>
            <w:r>
              <w:t>ILO4. Justify and manage projects, generate entrepreneurial ideas.</w:t>
            </w:r>
          </w:p>
          <w:p w:rsidR="00287B1C" w:rsidRDefault="00FE2EF2">
            <w:pPr>
              <w:widowControl/>
              <w:jc w:val="both"/>
            </w:pPr>
            <w:r>
              <w:t xml:space="preserve">ILO5. Plan the organization’s activities in strategic and tactical terms. </w:t>
            </w:r>
          </w:p>
          <w:p w:rsidR="00287B1C" w:rsidRDefault="00FE2EF2">
            <w:pPr>
              <w:widowControl/>
              <w:jc w:val="both"/>
            </w:pPr>
            <w:r>
              <w:t>ILO6. Have the skills to make, justify and ensure the implementation</w:t>
            </w:r>
            <w:r>
              <w:t xml:space="preserve"> of management decisions in unpredictable conditions, taking into account the requirements of current legislation, ethical considerations and social responsibility. </w:t>
            </w:r>
          </w:p>
          <w:p w:rsidR="00287B1C" w:rsidRDefault="00FE2EF2">
            <w:pPr>
              <w:widowControl/>
              <w:jc w:val="both"/>
            </w:pPr>
            <w:r>
              <w:t>ILO7. Organize and carry out effective communications within the team, with representative</w:t>
            </w:r>
            <w:r>
              <w:t xml:space="preserve">s of different professional groups and in the international context. </w:t>
            </w:r>
          </w:p>
          <w:p w:rsidR="00287B1C" w:rsidRDefault="00FE2EF2">
            <w:pPr>
              <w:widowControl/>
              <w:jc w:val="both"/>
            </w:pPr>
            <w:r>
              <w:t xml:space="preserve">ILO8. Apply specialized software and information systems to solve organizational and business management problems. </w:t>
            </w:r>
          </w:p>
          <w:p w:rsidR="00287B1C" w:rsidRDefault="00FE2EF2">
            <w:pPr>
              <w:widowControl/>
              <w:jc w:val="both"/>
            </w:pPr>
            <w:r>
              <w:t>ILO9. To be able to communicate in professional and scientific circles</w:t>
            </w:r>
            <w:r>
              <w:t xml:space="preserve"> in the state and foreign languages.</w:t>
            </w:r>
          </w:p>
          <w:p w:rsidR="00287B1C" w:rsidRDefault="00FE2EF2">
            <w:pPr>
              <w:widowControl/>
              <w:jc w:val="both"/>
            </w:pPr>
            <w:r>
              <w:t xml:space="preserve">ILO10. Demonstrate leadership skills and the ability to work in a team, interact with people, influence their behavior to solve professional problems. </w:t>
            </w:r>
          </w:p>
          <w:p w:rsidR="00287B1C" w:rsidRDefault="00FE2EF2">
            <w:pPr>
              <w:widowControl/>
              <w:jc w:val="both"/>
            </w:pPr>
            <w:r>
              <w:t>ILO11. Ensure personal professional development and time management</w:t>
            </w:r>
            <w:r>
              <w:t>.</w:t>
            </w:r>
          </w:p>
          <w:p w:rsidR="00287B1C" w:rsidRDefault="00FE2EF2">
            <w:pPr>
              <w:widowControl/>
              <w:jc w:val="both"/>
            </w:pPr>
            <w:r>
              <w:t xml:space="preserve">ILO12. To be able to delegate authority and management of the organization (unit). </w:t>
            </w:r>
          </w:p>
          <w:p w:rsidR="00287B1C" w:rsidRDefault="00FE2EF2">
            <w:pPr>
              <w:widowControl/>
              <w:jc w:val="both"/>
            </w:pPr>
            <w:r>
              <w:t>ILO13. To be able to plan and implement information, methodological, material, financial and personnel support of the organization (unit), business.</w:t>
            </w:r>
          </w:p>
          <w:p w:rsidR="00287B1C" w:rsidRDefault="00FE2EF2">
            <w:pPr>
              <w:widowControl/>
              <w:jc w:val="both"/>
            </w:pPr>
            <w:r>
              <w:t xml:space="preserve">ILO14.  Initiate and </w:t>
            </w:r>
            <w:r>
              <w:t>implement changes to the management system and business model of the organization in accordance with digital changes in the environment and compliance with intellectual property rights.</w:t>
            </w:r>
          </w:p>
          <w:p w:rsidR="00287B1C" w:rsidRDefault="00FE2EF2">
            <w:pPr>
              <w:widowControl/>
              <w:jc w:val="both"/>
            </w:pPr>
            <w:r>
              <w:t>ILO15. Demonstrate the ability to succeed in making a profit from idea</w:t>
            </w:r>
            <w:r>
              <w:t>s and intellectual knowledge through innovation, using the potential of the innovation economy, taking into account potential threats and risks.</w:t>
            </w:r>
          </w:p>
          <w:p w:rsidR="00287B1C" w:rsidRDefault="00FE2EF2">
            <w:pPr>
              <w:tabs>
                <w:tab w:val="left" w:pos="43"/>
                <w:tab w:val="left" w:pos="567"/>
              </w:tabs>
              <w:jc w:val="both"/>
            </w:pPr>
            <w:r>
              <w:t xml:space="preserve">ILO16. Demonstrate project management skills, quality management methods and strategic management technologies </w:t>
            </w:r>
            <w:r>
              <w:t>to achieve organizational goals.</w:t>
            </w:r>
          </w:p>
        </w:tc>
      </w:tr>
      <w:tr w:rsidR="00287B1C">
        <w:trPr>
          <w:trHeight w:val="151"/>
        </w:trPr>
        <w:tc>
          <w:tcPr>
            <w:tcW w:w="9204" w:type="dxa"/>
            <w:gridSpan w:val="2"/>
          </w:tcPr>
          <w:p w:rsidR="00287B1C" w:rsidRDefault="00FE2EF2">
            <w:pPr>
              <w:widowControl/>
              <w:tabs>
                <w:tab w:val="left" w:pos="43"/>
                <w:tab w:val="left" w:pos="567"/>
              </w:tabs>
              <w:jc w:val="center"/>
              <w:rPr>
                <w:i/>
                <w:iCs/>
              </w:rPr>
            </w:pPr>
            <w:r>
              <w:rPr>
                <w:b/>
                <w:bCs/>
                <w:color w:val="000000"/>
              </w:rPr>
              <w:t xml:space="preserve">8 - Resource support for the </w:t>
            </w:r>
            <w:r>
              <w:rPr>
                <w:b/>
                <w:bCs/>
              </w:rPr>
              <w:t>program</w:t>
            </w:r>
            <w:r>
              <w:rPr>
                <w:b/>
                <w:bCs/>
                <w:color w:val="000000"/>
              </w:rPr>
              <w:t xml:space="preserve"> implementation</w:t>
            </w:r>
          </w:p>
        </w:tc>
      </w:tr>
      <w:tr w:rsidR="00287B1C">
        <w:trPr>
          <w:trHeight w:val="151"/>
        </w:trPr>
        <w:tc>
          <w:tcPr>
            <w:tcW w:w="2785" w:type="dxa"/>
          </w:tcPr>
          <w:p w:rsidR="00287B1C" w:rsidRDefault="00FE2EF2">
            <w:pPr>
              <w:widowControl/>
              <w:rPr>
                <w:b/>
                <w:bCs/>
              </w:rPr>
            </w:pPr>
            <w:r>
              <w:rPr>
                <w:color w:val="000000"/>
              </w:rPr>
              <w:t>Teaching staff</w:t>
            </w:r>
          </w:p>
        </w:tc>
        <w:tc>
          <w:tcPr>
            <w:tcW w:w="6419" w:type="dxa"/>
          </w:tcPr>
          <w:p w:rsidR="00287B1C" w:rsidRDefault="00FE2EF2">
            <w:pPr>
              <w:widowControl/>
              <w:tabs>
                <w:tab w:val="left" w:pos="43"/>
                <w:tab w:val="left" w:pos="567"/>
              </w:tabs>
              <w:jc w:val="both"/>
              <w:rPr>
                <w:i/>
                <w:iCs/>
              </w:rPr>
            </w:pPr>
            <w:r>
              <w:t>All academic staff involved in the implementation of the study program possess qualifications corresponding to the program profile and the field of the courses they teach, as well as relevant experience in academic and teaching work and research outcomes t</w:t>
            </w:r>
            <w:r>
              <w:t xml:space="preserve">hat meet the requirements of current licensing conditions. In line with the schedule, faculty members regularly enhance their skills through training at higher education institutions, professional courses on online platforms (such as Coursera, Prometheus, </w:t>
            </w:r>
            <w:r>
              <w:t xml:space="preserve">Diya. Digital Education, Edera, and others). Both academic researchers and industry practitioners are also engaged in teaching. </w:t>
            </w:r>
            <w:r>
              <w:rPr>
                <w:color w:val="000000"/>
              </w:rPr>
              <w:t>Managers of leading companies, institutions and organizations of professional profile are involved in the educational process.</w:t>
            </w:r>
          </w:p>
        </w:tc>
      </w:tr>
      <w:tr w:rsidR="00287B1C">
        <w:trPr>
          <w:trHeight w:val="151"/>
        </w:trPr>
        <w:tc>
          <w:tcPr>
            <w:tcW w:w="2785" w:type="dxa"/>
          </w:tcPr>
          <w:p w:rsidR="00287B1C" w:rsidRDefault="00FE2EF2">
            <w:pPr>
              <w:widowControl/>
              <w:rPr>
                <w:b/>
                <w:bCs/>
              </w:rPr>
            </w:pPr>
            <w:r>
              <w:rPr>
                <w:color w:val="000000"/>
              </w:rPr>
              <w:t>Infrastructure</w:t>
            </w:r>
          </w:p>
        </w:tc>
        <w:tc>
          <w:tcPr>
            <w:tcW w:w="6419" w:type="dxa"/>
          </w:tcPr>
          <w:p w:rsidR="00287B1C" w:rsidRDefault="00FE2EF2">
            <w:pPr>
              <w:pBdr>
                <w:top w:val="nil"/>
                <w:left w:val="nil"/>
                <w:bottom w:val="nil"/>
                <w:right w:val="nil"/>
                <w:between w:val="nil"/>
              </w:pBdr>
              <w:jc w:val="both"/>
              <w:rPr>
                <w:color w:val="000000"/>
              </w:rPr>
            </w:pPr>
            <w:r>
              <w:rPr>
                <w:color w:val="000000"/>
              </w:rPr>
              <w:t>The area of the premises used for the implementation of the educational process under the program, the level of provision with hardware and software, visual and didactic materials, computer workstations and multimedia equipment, as well as the social and h</w:t>
            </w:r>
            <w:r>
              <w:rPr>
                <w:color w:val="000000"/>
              </w:rPr>
              <w:t>ousehold infrastructure, meet the requirements established by the Licensing Conditions for the provision of educational activities.</w:t>
            </w:r>
          </w:p>
          <w:p w:rsidR="00287B1C" w:rsidRDefault="00FE2EF2">
            <w:pPr>
              <w:pBdr>
                <w:top w:val="nil"/>
                <w:left w:val="nil"/>
                <w:bottom w:val="nil"/>
                <w:right w:val="nil"/>
                <w:between w:val="nil"/>
              </w:pBdr>
              <w:jc w:val="both"/>
              <w:rPr>
                <w:color w:val="000000"/>
              </w:rPr>
            </w:pPr>
            <w:r>
              <w:rPr>
                <w:color w:val="000000"/>
              </w:rPr>
              <w:lastRenderedPageBreak/>
              <w:t>The material and technical resources of the institution fully comply with the licensing requirements for the provision of ed</w:t>
            </w:r>
            <w:r>
              <w:rPr>
                <w:color w:val="000000"/>
              </w:rPr>
              <w:t>ucational services in the field of higher education and are sufficient to ensure the quality of the educational process. The available infrastructure includes classrooms, computer laboratories, specialized laboratories, a gym, sports grounds, a library wit</w:t>
            </w:r>
            <w:r>
              <w:rPr>
                <w:color w:val="000000"/>
              </w:rPr>
              <w:t xml:space="preserve">h reading rooms, wireless Internet access points, multimedia equipment, facilities for research and development, dormitories, and catering facilities etc. </w:t>
            </w:r>
          </w:p>
          <w:p w:rsidR="00287B1C" w:rsidRDefault="00FE2EF2">
            <w:pPr>
              <w:pBdr>
                <w:top w:val="nil"/>
                <w:left w:val="nil"/>
                <w:bottom w:val="nil"/>
                <w:right w:val="nil"/>
                <w:between w:val="nil"/>
              </w:pBdr>
              <w:jc w:val="both"/>
              <w:rPr>
                <w:color w:val="000000"/>
              </w:rPr>
            </w:pPr>
            <w:r>
              <w:rPr>
                <w:color w:val="000000"/>
              </w:rPr>
              <w:t>All necessary social and household infrastructure is available: library, catering facilities, lounge</w:t>
            </w:r>
            <w:r>
              <w:rPr>
                <w:color w:val="000000"/>
              </w:rPr>
              <w:t xml:space="preserve"> areas for participants of the educational process, medical center, and dormitory.</w:t>
            </w:r>
          </w:p>
        </w:tc>
      </w:tr>
      <w:tr w:rsidR="00287B1C">
        <w:trPr>
          <w:trHeight w:val="151"/>
        </w:trPr>
        <w:tc>
          <w:tcPr>
            <w:tcW w:w="2785" w:type="dxa"/>
          </w:tcPr>
          <w:p w:rsidR="00287B1C" w:rsidRDefault="00FE2EF2">
            <w:pPr>
              <w:widowControl/>
              <w:rPr>
                <w:b/>
                <w:bCs/>
              </w:rPr>
            </w:pPr>
            <w:r>
              <w:rPr>
                <w:color w:val="000000"/>
              </w:rPr>
              <w:lastRenderedPageBreak/>
              <w:t>Information and methodological support</w:t>
            </w:r>
          </w:p>
        </w:tc>
        <w:tc>
          <w:tcPr>
            <w:tcW w:w="6419" w:type="dxa"/>
          </w:tcPr>
          <w:p w:rsidR="00287B1C" w:rsidRDefault="00FE2EF2">
            <w:pPr>
              <w:pBdr>
                <w:top w:val="nil"/>
                <w:left w:val="nil"/>
                <w:bottom w:val="nil"/>
                <w:right w:val="nil"/>
                <w:between w:val="nil"/>
              </w:pBdr>
              <w:jc w:val="both"/>
              <w:rPr>
                <w:color w:val="000000"/>
              </w:rPr>
            </w:pPr>
            <w:r>
              <w:rPr>
                <w:color w:val="000000"/>
              </w:rPr>
              <w:t>The official website http://maup.km.ua/ contains information about study programs, academic, research, and extracurricular activities</w:t>
            </w:r>
            <w:r>
              <w:rPr>
                <w:color w:val="000000"/>
              </w:rPr>
              <w:t>, structural units, admission rules, contacts, and more.</w:t>
            </w:r>
          </w:p>
          <w:p w:rsidR="00287B1C" w:rsidRDefault="00FE2EF2">
            <w:pPr>
              <w:pBdr>
                <w:top w:val="nil"/>
                <w:left w:val="nil"/>
                <w:bottom w:val="nil"/>
                <w:right w:val="nil"/>
                <w:between w:val="nil"/>
              </w:pBdr>
              <w:jc w:val="both"/>
              <w:rPr>
                <w:color w:val="000000"/>
              </w:rPr>
            </w:pPr>
            <w:r>
              <w:rPr>
                <w:color w:val="000000"/>
              </w:rPr>
              <w:t xml:space="preserve">Classrooms and laboratories: </w:t>
            </w:r>
          </w:p>
          <w:p w:rsidR="00287B1C" w:rsidRDefault="00FE2EF2">
            <w:pPr>
              <w:widowControl/>
              <w:numPr>
                <w:ilvl w:val="0"/>
                <w:numId w:val="14"/>
              </w:numPr>
              <w:pBdr>
                <w:top w:val="nil"/>
                <w:left w:val="nil"/>
                <w:bottom w:val="nil"/>
                <w:right w:val="nil"/>
                <w:between w:val="nil"/>
              </w:pBdr>
              <w:jc w:val="both"/>
              <w:rPr>
                <w:color w:val="000000"/>
              </w:rPr>
            </w:pPr>
            <w:r>
              <w:rPr>
                <w:color w:val="000000"/>
              </w:rPr>
              <w:t>equipped with modern furniture, multimedia equipment (projectors, interactive panels, computers);</w:t>
            </w:r>
          </w:p>
          <w:p w:rsidR="00287B1C" w:rsidRDefault="00FE2EF2">
            <w:pPr>
              <w:widowControl/>
              <w:numPr>
                <w:ilvl w:val="0"/>
                <w:numId w:val="14"/>
              </w:numPr>
              <w:pBdr>
                <w:top w:val="nil"/>
                <w:left w:val="nil"/>
                <w:bottom w:val="nil"/>
                <w:right w:val="nil"/>
                <w:between w:val="nil"/>
              </w:pBdr>
              <w:jc w:val="both"/>
              <w:rPr>
                <w:color w:val="000000"/>
              </w:rPr>
            </w:pPr>
            <w:r>
              <w:rPr>
                <w:color w:val="000000"/>
              </w:rPr>
              <w:t>training halls for practical classes, role-playing, training sessions.</w:t>
            </w:r>
          </w:p>
          <w:p w:rsidR="00287B1C" w:rsidRDefault="00FE2EF2">
            <w:pPr>
              <w:pBdr>
                <w:top w:val="nil"/>
                <w:left w:val="nil"/>
                <w:bottom w:val="nil"/>
                <w:right w:val="nil"/>
                <w:between w:val="nil"/>
              </w:pBdr>
              <w:jc w:val="both"/>
              <w:rPr>
                <w:color w:val="000000"/>
              </w:rPr>
            </w:pPr>
            <w:r>
              <w:rPr>
                <w:color w:val="000000"/>
              </w:rPr>
              <w:t>Computer classrooms and IT infrastructure:</w:t>
            </w:r>
          </w:p>
          <w:p w:rsidR="00287B1C" w:rsidRDefault="00FE2EF2">
            <w:pPr>
              <w:widowControl/>
              <w:numPr>
                <w:ilvl w:val="0"/>
                <w:numId w:val="1"/>
              </w:numPr>
              <w:pBdr>
                <w:top w:val="nil"/>
                <w:left w:val="nil"/>
                <w:bottom w:val="nil"/>
                <w:right w:val="nil"/>
                <w:between w:val="nil"/>
              </w:pBdr>
              <w:jc w:val="both"/>
              <w:rPr>
                <w:color w:val="000000"/>
              </w:rPr>
            </w:pPr>
            <w:r>
              <w:rPr>
                <w:color w:val="000000"/>
              </w:rPr>
              <w:t>equipped with modern computers with Internet access;</w:t>
            </w:r>
          </w:p>
          <w:p w:rsidR="00287B1C" w:rsidRDefault="00FE2EF2">
            <w:pPr>
              <w:widowControl/>
              <w:numPr>
                <w:ilvl w:val="0"/>
                <w:numId w:val="1"/>
              </w:numPr>
              <w:pBdr>
                <w:top w:val="nil"/>
                <w:left w:val="nil"/>
                <w:bottom w:val="nil"/>
                <w:right w:val="nil"/>
                <w:between w:val="nil"/>
              </w:pBdr>
              <w:jc w:val="both"/>
              <w:rPr>
                <w:color w:val="000000"/>
              </w:rPr>
            </w:pPr>
            <w:r>
              <w:rPr>
                <w:color w:val="000000"/>
              </w:rPr>
              <w:t>installed software for statistical analysis (SPSS, STATISTICA).</w:t>
            </w:r>
          </w:p>
          <w:p w:rsidR="00287B1C" w:rsidRDefault="00FE2EF2">
            <w:pPr>
              <w:pBdr>
                <w:top w:val="nil"/>
                <w:left w:val="nil"/>
                <w:bottom w:val="nil"/>
                <w:right w:val="nil"/>
                <w:between w:val="nil"/>
              </w:pBdr>
              <w:jc w:val="both"/>
              <w:rPr>
                <w:color w:val="000000"/>
              </w:rPr>
            </w:pPr>
            <w:r>
              <w:rPr>
                <w:color w:val="000000"/>
              </w:rPr>
              <w:t>IAPM distance learning platform:</w:t>
            </w:r>
          </w:p>
          <w:p w:rsidR="00287B1C" w:rsidRDefault="00FE2EF2">
            <w:pPr>
              <w:widowControl/>
              <w:numPr>
                <w:ilvl w:val="0"/>
                <w:numId w:val="2"/>
              </w:numPr>
              <w:pBdr>
                <w:top w:val="nil"/>
                <w:left w:val="nil"/>
                <w:bottom w:val="nil"/>
                <w:right w:val="nil"/>
                <w:between w:val="nil"/>
              </w:pBdr>
              <w:jc w:val="both"/>
              <w:rPr>
                <w:color w:val="000000"/>
              </w:rPr>
            </w:pPr>
            <w:r>
              <w:rPr>
                <w:color w:val="000000"/>
              </w:rPr>
              <w:t>training can be delivered partly or fully in an online environment;</w:t>
            </w:r>
          </w:p>
          <w:p w:rsidR="00287B1C" w:rsidRDefault="00FE2EF2">
            <w:pPr>
              <w:widowControl/>
              <w:numPr>
                <w:ilvl w:val="0"/>
                <w:numId w:val="2"/>
              </w:numPr>
              <w:pBdr>
                <w:top w:val="nil"/>
                <w:left w:val="nil"/>
                <w:bottom w:val="nil"/>
                <w:right w:val="nil"/>
                <w:between w:val="nil"/>
              </w:pBdr>
              <w:jc w:val="both"/>
              <w:rPr>
                <w:color w:val="000000"/>
              </w:rPr>
            </w:pPr>
            <w:r>
              <w:rPr>
                <w:color w:val="000000"/>
              </w:rPr>
              <w:t>access to video lectures, courses, e-journals, forums, and testing;</w:t>
            </w:r>
          </w:p>
          <w:p w:rsidR="00287B1C" w:rsidRDefault="00FE2EF2">
            <w:pPr>
              <w:widowControl/>
              <w:numPr>
                <w:ilvl w:val="0"/>
                <w:numId w:val="2"/>
              </w:numPr>
              <w:pBdr>
                <w:top w:val="nil"/>
                <w:left w:val="nil"/>
                <w:bottom w:val="nil"/>
                <w:right w:val="nil"/>
                <w:between w:val="nil"/>
              </w:pBdr>
              <w:jc w:val="both"/>
              <w:rPr>
                <w:color w:val="000000"/>
              </w:rPr>
            </w:pPr>
            <w:r>
              <w:rPr>
                <w:color w:val="000000"/>
              </w:rPr>
              <w:t>support for synchronous (Zoom, Google Meet) and asynchronous learning.</w:t>
            </w:r>
          </w:p>
          <w:p w:rsidR="00287B1C" w:rsidRDefault="00FE2EF2">
            <w:pPr>
              <w:pBdr>
                <w:top w:val="nil"/>
                <w:left w:val="nil"/>
                <w:bottom w:val="nil"/>
                <w:right w:val="nil"/>
                <w:between w:val="nil"/>
              </w:pBdr>
              <w:jc w:val="both"/>
              <w:rPr>
                <w:color w:val="000000"/>
              </w:rPr>
            </w:pPr>
            <w:r>
              <w:rPr>
                <w:color w:val="000000"/>
              </w:rPr>
              <w:t>Library and information resources:</w:t>
            </w:r>
          </w:p>
          <w:p w:rsidR="00287B1C" w:rsidRDefault="00FE2EF2">
            <w:pPr>
              <w:widowControl/>
              <w:numPr>
                <w:ilvl w:val="0"/>
                <w:numId w:val="3"/>
              </w:numPr>
              <w:pBdr>
                <w:top w:val="nil"/>
                <w:left w:val="nil"/>
                <w:bottom w:val="nil"/>
                <w:right w:val="nil"/>
                <w:between w:val="nil"/>
              </w:pBdr>
              <w:jc w:val="both"/>
              <w:rPr>
                <w:color w:val="000000"/>
              </w:rPr>
            </w:pPr>
            <w:r>
              <w:rPr>
                <w:color w:val="000000"/>
              </w:rPr>
              <w:t>a library with</w:t>
            </w:r>
            <w:r>
              <w:rPr>
                <w:color w:val="000000"/>
              </w:rPr>
              <w:t xml:space="preserve"> sufficient professional literature in management, psychology, pedagogy, sociology, and research methodology;</w:t>
            </w:r>
          </w:p>
          <w:p w:rsidR="00287B1C" w:rsidRDefault="00FE2EF2">
            <w:pPr>
              <w:widowControl/>
              <w:numPr>
                <w:ilvl w:val="0"/>
                <w:numId w:val="3"/>
              </w:numPr>
              <w:pBdr>
                <w:top w:val="nil"/>
                <w:left w:val="nil"/>
                <w:bottom w:val="nil"/>
                <w:right w:val="nil"/>
                <w:between w:val="nil"/>
              </w:pBdr>
              <w:jc w:val="both"/>
              <w:rPr>
                <w:color w:val="000000"/>
              </w:rPr>
            </w:pPr>
            <w:r>
              <w:rPr>
                <w:color w:val="000000"/>
              </w:rPr>
              <w:t>access to the IAPM electronic library and international information resources (Google Scholar, Scopus, Web of Science, etc);</w:t>
            </w:r>
          </w:p>
          <w:p w:rsidR="00287B1C" w:rsidRDefault="00FE2EF2">
            <w:pPr>
              <w:widowControl/>
              <w:numPr>
                <w:ilvl w:val="0"/>
                <w:numId w:val="3"/>
              </w:numPr>
              <w:pBdr>
                <w:top w:val="nil"/>
                <w:left w:val="nil"/>
                <w:bottom w:val="nil"/>
                <w:right w:val="nil"/>
                <w:between w:val="nil"/>
              </w:pBdr>
              <w:jc w:val="both"/>
              <w:rPr>
                <w:color w:val="000000"/>
              </w:rPr>
            </w:pPr>
            <w:r>
              <w:rPr>
                <w:color w:val="000000"/>
              </w:rPr>
              <w:t>reading rooms with Wi</w:t>
            </w:r>
            <w:r>
              <w:rPr>
                <w:color w:val="000000"/>
              </w:rPr>
              <w:t>-Fi access.</w:t>
            </w:r>
          </w:p>
          <w:p w:rsidR="00287B1C" w:rsidRDefault="00FE2EF2">
            <w:pPr>
              <w:pBdr>
                <w:top w:val="nil"/>
                <w:left w:val="nil"/>
                <w:bottom w:val="nil"/>
                <w:right w:val="nil"/>
                <w:between w:val="nil"/>
              </w:pBdr>
              <w:jc w:val="both"/>
              <w:rPr>
                <w:color w:val="000000"/>
              </w:rPr>
            </w:pPr>
            <w:r>
              <w:rPr>
                <w:color w:val="000000"/>
              </w:rPr>
              <w:t>Internship bases:</w:t>
            </w:r>
          </w:p>
          <w:p w:rsidR="00287B1C" w:rsidRDefault="00FE2EF2">
            <w:pPr>
              <w:widowControl/>
              <w:numPr>
                <w:ilvl w:val="0"/>
                <w:numId w:val="4"/>
              </w:numPr>
              <w:pBdr>
                <w:top w:val="nil"/>
                <w:left w:val="nil"/>
                <w:bottom w:val="nil"/>
                <w:right w:val="nil"/>
                <w:between w:val="nil"/>
              </w:pBdr>
              <w:jc w:val="both"/>
              <w:rPr>
                <w:color w:val="000000"/>
              </w:rPr>
            </w:pPr>
            <w:r>
              <w:rPr>
                <w:color w:val="000000"/>
              </w:rPr>
              <w:t>business organizations where students undergo internships;</w:t>
            </w:r>
          </w:p>
          <w:p w:rsidR="00287B1C" w:rsidRDefault="00FE2EF2">
            <w:pPr>
              <w:widowControl/>
              <w:numPr>
                <w:ilvl w:val="0"/>
                <w:numId w:val="4"/>
              </w:numPr>
              <w:pBdr>
                <w:top w:val="nil"/>
                <w:left w:val="nil"/>
                <w:bottom w:val="nil"/>
                <w:right w:val="nil"/>
                <w:between w:val="nil"/>
              </w:pBdr>
              <w:jc w:val="both"/>
              <w:rPr>
                <w:color w:val="000000"/>
              </w:rPr>
            </w:pPr>
            <w:r>
              <w:rPr>
                <w:color w:val="000000"/>
              </w:rPr>
              <w:t>agreements with partner and internship bases.</w:t>
            </w:r>
          </w:p>
          <w:p w:rsidR="00287B1C" w:rsidRDefault="00FE2EF2">
            <w:pPr>
              <w:pBdr>
                <w:top w:val="nil"/>
                <w:left w:val="nil"/>
                <w:bottom w:val="nil"/>
                <w:right w:val="nil"/>
                <w:between w:val="nil"/>
              </w:pBdr>
              <w:jc w:val="both"/>
              <w:rPr>
                <w:color w:val="000000"/>
              </w:rPr>
            </w:pPr>
            <w:r>
              <w:rPr>
                <w:color w:val="000000"/>
              </w:rPr>
              <w:t>Safety and accessibility of the educational environment:</w:t>
            </w:r>
          </w:p>
          <w:p w:rsidR="00287B1C" w:rsidRDefault="00FE2EF2">
            <w:pPr>
              <w:widowControl/>
              <w:numPr>
                <w:ilvl w:val="0"/>
                <w:numId w:val="5"/>
              </w:numPr>
              <w:pBdr>
                <w:top w:val="nil"/>
                <w:left w:val="nil"/>
                <w:bottom w:val="nil"/>
                <w:right w:val="nil"/>
                <w:between w:val="nil"/>
              </w:pBdr>
              <w:jc w:val="both"/>
              <w:rPr>
                <w:color w:val="000000"/>
              </w:rPr>
            </w:pPr>
            <w:r>
              <w:rPr>
                <w:color w:val="000000"/>
              </w:rPr>
              <w:lastRenderedPageBreak/>
              <w:t>premises equipped with fire safety systems, security, and video surveillance;</w:t>
            </w:r>
          </w:p>
          <w:p w:rsidR="00287B1C" w:rsidRDefault="00FE2EF2">
            <w:pPr>
              <w:widowControl/>
              <w:numPr>
                <w:ilvl w:val="0"/>
                <w:numId w:val="5"/>
              </w:numPr>
              <w:pBdr>
                <w:top w:val="nil"/>
                <w:left w:val="nil"/>
                <w:bottom w:val="nil"/>
                <w:right w:val="nil"/>
                <w:between w:val="nil"/>
              </w:pBdr>
              <w:jc w:val="both"/>
              <w:rPr>
                <w:color w:val="000000"/>
              </w:rPr>
            </w:pPr>
            <w:r>
              <w:rPr>
                <w:color w:val="000000"/>
              </w:rPr>
              <w:t>access to classrooms for persons with disabilities (in compliance with inclusive requirements);</w:t>
            </w:r>
          </w:p>
          <w:p w:rsidR="00287B1C" w:rsidRDefault="00FE2EF2">
            <w:pPr>
              <w:widowControl/>
              <w:numPr>
                <w:ilvl w:val="0"/>
                <w:numId w:val="5"/>
              </w:numPr>
              <w:pBdr>
                <w:top w:val="nil"/>
                <w:left w:val="nil"/>
                <w:bottom w:val="nil"/>
                <w:right w:val="nil"/>
                <w:between w:val="nil"/>
              </w:pBdr>
              <w:jc w:val="both"/>
              <w:rPr>
                <w:color w:val="000000"/>
              </w:rPr>
            </w:pPr>
            <w:r>
              <w:rPr>
                <w:color w:val="000000"/>
              </w:rPr>
              <w:t>compliance with sanitary and hygiene standards.</w:t>
            </w:r>
          </w:p>
          <w:p w:rsidR="00287B1C" w:rsidRDefault="00FE2EF2">
            <w:pPr>
              <w:jc w:val="both"/>
            </w:pPr>
            <w:r>
              <w:rPr>
                <w:color w:val="000000"/>
              </w:rPr>
              <w:t>for learning, self-development, and support, distance learning platforms Prometheus and EdEra (Education Era) are also used.</w:t>
            </w:r>
          </w:p>
        </w:tc>
      </w:tr>
      <w:tr w:rsidR="00287B1C">
        <w:trPr>
          <w:trHeight w:val="151"/>
        </w:trPr>
        <w:tc>
          <w:tcPr>
            <w:tcW w:w="9204" w:type="dxa"/>
            <w:gridSpan w:val="2"/>
          </w:tcPr>
          <w:p w:rsidR="00287B1C" w:rsidRDefault="00FE2EF2">
            <w:pPr>
              <w:jc w:val="center"/>
            </w:pPr>
            <w:r>
              <w:rPr>
                <w:b/>
                <w:bCs/>
                <w:color w:val="000000"/>
              </w:rPr>
              <w:lastRenderedPageBreak/>
              <w:t>9 - Academic mobility</w:t>
            </w:r>
          </w:p>
        </w:tc>
      </w:tr>
      <w:tr w:rsidR="00287B1C">
        <w:trPr>
          <w:trHeight w:val="151"/>
        </w:trPr>
        <w:tc>
          <w:tcPr>
            <w:tcW w:w="2785" w:type="dxa"/>
          </w:tcPr>
          <w:p w:rsidR="00287B1C" w:rsidRDefault="00FE2EF2">
            <w:pPr>
              <w:widowControl/>
            </w:pPr>
            <w:r>
              <w:t>National credit mobility</w:t>
            </w:r>
          </w:p>
        </w:tc>
        <w:tc>
          <w:tcPr>
            <w:tcW w:w="6419" w:type="dxa"/>
          </w:tcPr>
          <w:p w:rsidR="00287B1C" w:rsidRDefault="00FE2EF2">
            <w:pPr>
              <w:pBdr>
                <w:top w:val="nil"/>
                <w:left w:val="nil"/>
                <w:bottom w:val="nil"/>
                <w:right w:val="nil"/>
                <w:between w:val="nil"/>
              </w:pBdr>
              <w:jc w:val="both"/>
              <w:rPr>
                <w:color w:val="000000"/>
              </w:rPr>
            </w:pPr>
            <w:r>
              <w:rPr>
                <w:color w:val="000000"/>
              </w:rPr>
              <w:t>The right to national credit mobility is exercised on the basis of the Law of Ukraine “On Higher Education” and the Resolution of the Cabinet of Ministers of Ukraine of August 12, 2015, No. 579 (as amended by the Resolution of the Cabinet of Ministers of U</w:t>
            </w:r>
            <w:r>
              <w:rPr>
                <w:color w:val="000000"/>
              </w:rPr>
              <w:t xml:space="preserve">kraine of May 13, 2022, No. 599) “On Approval of the Procedure for Exercising the Right to Academic Mobility.” This provides all participants in the educational process with the right to participate in academic mobility programs with a clear definition of </w:t>
            </w:r>
            <w:r>
              <w:rPr>
                <w:color w:val="000000"/>
              </w:rPr>
              <w:t>its types and forms, as well as the principle of credit transfer based on the European Credit Transfer and Accumulation System (ECTS).</w:t>
            </w:r>
          </w:p>
          <w:p w:rsidR="00287B1C" w:rsidRDefault="00FE2EF2">
            <w:pPr>
              <w:pBdr>
                <w:top w:val="nil"/>
                <w:left w:val="nil"/>
                <w:bottom w:val="nil"/>
                <w:right w:val="nil"/>
                <w:between w:val="nil"/>
              </w:pBdr>
              <w:jc w:val="both"/>
              <w:rPr>
                <w:color w:val="000000"/>
              </w:rPr>
            </w:pPr>
            <w:r>
              <w:rPr>
                <w:color w:val="000000"/>
              </w:rPr>
              <w:t>ECTS credits obtained at other higher education institutions of Ukraine, provided that agreements exist between higher education institutions (research institutions of Ukraine or their main structural units), are transferred in accordance with the “Regulat</w:t>
            </w:r>
            <w:r>
              <w:rPr>
                <w:color w:val="000000"/>
              </w:rPr>
              <w:t>ions on the Organization of the Educational Process at PJSC ‘HEI ‘IAPM’” and internal documents regulating the internationalization strategy, in particular:</w:t>
            </w:r>
          </w:p>
          <w:p w:rsidR="00287B1C" w:rsidRDefault="00FE2EF2">
            <w:pPr>
              <w:pBdr>
                <w:top w:val="nil"/>
                <w:left w:val="nil"/>
                <w:bottom w:val="nil"/>
                <w:right w:val="nil"/>
                <w:between w:val="nil"/>
              </w:pBdr>
              <w:jc w:val="both"/>
              <w:rPr>
                <w:color w:val="000000"/>
              </w:rPr>
            </w:pPr>
            <w:r>
              <w:rPr>
                <w:color w:val="000000"/>
              </w:rPr>
              <w:tab/>
              <w:t>•</w:t>
            </w:r>
            <w:r>
              <w:rPr>
                <w:color w:val="000000"/>
              </w:rPr>
              <w:tab/>
              <w:t>Regulations on the Organization of the Educational Process at IAPM.</w:t>
            </w:r>
          </w:p>
          <w:p w:rsidR="00287B1C" w:rsidRDefault="00FE2EF2">
            <w:pPr>
              <w:jc w:val="both"/>
            </w:pPr>
            <w:r>
              <w:rPr>
                <w:color w:val="000000"/>
              </w:rPr>
              <w:tab/>
              <w:t>•</w:t>
            </w:r>
            <w:r>
              <w:rPr>
                <w:color w:val="000000"/>
              </w:rPr>
              <w:tab/>
              <w:t>Regulations on the Academ</w:t>
            </w:r>
            <w:r>
              <w:rPr>
                <w:color w:val="000000"/>
              </w:rPr>
              <w:t>ic Mobility at IAPM.</w:t>
            </w:r>
          </w:p>
        </w:tc>
      </w:tr>
      <w:tr w:rsidR="00287B1C">
        <w:trPr>
          <w:trHeight w:val="151"/>
        </w:trPr>
        <w:tc>
          <w:tcPr>
            <w:tcW w:w="2785" w:type="dxa"/>
          </w:tcPr>
          <w:p w:rsidR="00287B1C" w:rsidRDefault="00FE2EF2">
            <w:pPr>
              <w:widowControl/>
            </w:pPr>
            <w:r>
              <w:t>International credit mobility</w:t>
            </w:r>
          </w:p>
        </w:tc>
        <w:tc>
          <w:tcPr>
            <w:tcW w:w="6419" w:type="dxa"/>
          </w:tcPr>
          <w:p w:rsidR="00287B1C" w:rsidRDefault="00FE2EF2">
            <w:pPr>
              <w:pBdr>
                <w:top w:val="nil"/>
                <w:left w:val="nil"/>
                <w:bottom w:val="nil"/>
                <w:right w:val="nil"/>
                <w:between w:val="nil"/>
              </w:pBdr>
              <w:jc w:val="both"/>
              <w:rPr>
                <w:color w:val="000000"/>
              </w:rPr>
            </w:pPr>
            <w:r>
              <w:rPr>
                <w:color w:val="000000"/>
              </w:rPr>
              <w:t>The participation of students and staff in academic mobility is regulated by the Regulations on the Academic Mobility.</w:t>
            </w:r>
          </w:p>
          <w:p w:rsidR="00287B1C" w:rsidRDefault="00FE2EF2">
            <w:pPr>
              <w:pBdr>
                <w:top w:val="nil"/>
                <w:left w:val="nil"/>
                <w:bottom w:val="nil"/>
                <w:right w:val="nil"/>
                <w:between w:val="nil"/>
              </w:pBdr>
              <w:jc w:val="both"/>
              <w:rPr>
                <w:color w:val="000000"/>
              </w:rPr>
            </w:pPr>
            <w:r>
              <w:rPr>
                <w:color w:val="000000"/>
              </w:rPr>
              <w:t xml:space="preserve">International credit mobility may be implemented on the basis of relevant agreements </w:t>
            </w:r>
            <w:r>
              <w:rPr>
                <w:color w:val="000000"/>
              </w:rPr>
              <w:t>between the university and foreign higher education institutions.</w:t>
            </w:r>
          </w:p>
          <w:p w:rsidR="00287B1C" w:rsidRDefault="00FE2EF2">
            <w:pPr>
              <w:jc w:val="both"/>
            </w:pPr>
            <w:r>
              <w:rPr>
                <w:color w:val="000000"/>
              </w:rPr>
              <w:t>IAPM operates a Center for International Academic Mobility, which facilitates participation in bilateral and multilateral interstate and interuniversity academic mobility programs for both s</w:t>
            </w:r>
            <w:r>
              <w:rPr>
                <w:color w:val="000000"/>
              </w:rPr>
              <w:t>tudents and academic staff.</w:t>
            </w:r>
          </w:p>
        </w:tc>
      </w:tr>
      <w:tr w:rsidR="00287B1C">
        <w:trPr>
          <w:trHeight w:val="151"/>
        </w:trPr>
        <w:tc>
          <w:tcPr>
            <w:tcW w:w="2785" w:type="dxa"/>
          </w:tcPr>
          <w:p w:rsidR="00287B1C" w:rsidRDefault="00FE2EF2">
            <w:pPr>
              <w:widowControl/>
            </w:pPr>
            <w:r>
              <w:t xml:space="preserve">Training of foreign applicants </w:t>
            </w:r>
          </w:p>
        </w:tc>
        <w:tc>
          <w:tcPr>
            <w:tcW w:w="6419" w:type="dxa"/>
          </w:tcPr>
          <w:p w:rsidR="00287B1C" w:rsidRDefault="00FE2EF2">
            <w:pPr>
              <w:jc w:val="both"/>
            </w:pPr>
            <w:r>
              <w:rPr>
                <w:color w:val="000000"/>
              </w:rPr>
              <w:t>The education of international students is carried out under general conditions with additional language training.</w:t>
            </w:r>
          </w:p>
        </w:tc>
      </w:tr>
    </w:tbl>
    <w:p w:rsidR="00287B1C" w:rsidRDefault="00287B1C">
      <w:pPr>
        <w:pBdr>
          <w:top w:val="nil"/>
          <w:left w:val="nil"/>
          <w:bottom w:val="nil"/>
          <w:right w:val="nil"/>
          <w:between w:val="nil"/>
        </w:pBdr>
        <w:spacing w:line="360" w:lineRule="auto"/>
        <w:ind w:firstLine="567"/>
        <w:jc w:val="right"/>
        <w:rPr>
          <w:color w:val="000000"/>
        </w:rPr>
      </w:pPr>
    </w:p>
    <w:p w:rsidR="00287B1C" w:rsidRDefault="00FE2EF2">
      <w:pPr>
        <w:widowControl/>
        <w:rPr>
          <w:b/>
          <w:bCs/>
        </w:rPr>
      </w:pPr>
      <w:r>
        <w:br w:type="page"/>
      </w:r>
    </w:p>
    <w:p w:rsidR="00287B1C" w:rsidRDefault="00287B1C">
      <w:pPr>
        <w:pBdr>
          <w:top w:val="nil"/>
          <w:left w:val="nil"/>
          <w:bottom w:val="nil"/>
          <w:right w:val="nil"/>
          <w:between w:val="nil"/>
        </w:pBdr>
        <w:jc w:val="center"/>
        <w:rPr>
          <w:b/>
          <w:bCs/>
        </w:rPr>
      </w:pPr>
    </w:p>
    <w:p w:rsidR="00287B1C" w:rsidRDefault="00FE2EF2">
      <w:pPr>
        <w:pBdr>
          <w:top w:val="nil"/>
          <w:left w:val="nil"/>
          <w:bottom w:val="nil"/>
          <w:right w:val="nil"/>
          <w:between w:val="nil"/>
        </w:pBdr>
        <w:jc w:val="center"/>
        <w:rPr>
          <w:b/>
          <w:bCs/>
          <w:color w:val="000000"/>
          <w:sz w:val="28"/>
          <w:szCs w:val="28"/>
        </w:rPr>
      </w:pPr>
      <w:r>
        <w:rPr>
          <w:b/>
          <w:bCs/>
          <w:color w:val="000000"/>
          <w:sz w:val="28"/>
          <w:szCs w:val="28"/>
        </w:rPr>
        <w:t xml:space="preserve">II. List of </w:t>
      </w:r>
      <w:r>
        <w:rPr>
          <w:b/>
          <w:bCs/>
          <w:sz w:val="28"/>
          <w:szCs w:val="28"/>
        </w:rPr>
        <w:t>courses</w:t>
      </w:r>
      <w:r>
        <w:rPr>
          <w:b/>
          <w:bCs/>
          <w:color w:val="000000"/>
          <w:sz w:val="28"/>
          <w:szCs w:val="28"/>
        </w:rPr>
        <w:t xml:space="preserve"> of th</w:t>
      </w:r>
      <w:r>
        <w:rPr>
          <w:b/>
          <w:bCs/>
          <w:sz w:val="28"/>
          <w:szCs w:val="28"/>
        </w:rPr>
        <w:t>e study-pro</w:t>
      </w:r>
      <w:r>
        <w:rPr>
          <w:b/>
          <w:bCs/>
          <w:color w:val="000000"/>
          <w:sz w:val="28"/>
          <w:szCs w:val="28"/>
        </w:rPr>
        <w:t xml:space="preserve">fessional </w:t>
      </w:r>
      <w:r>
        <w:rPr>
          <w:b/>
          <w:bCs/>
          <w:sz w:val="28"/>
          <w:szCs w:val="28"/>
        </w:rPr>
        <w:t>program</w:t>
      </w:r>
      <w:r>
        <w:rPr>
          <w:b/>
          <w:bCs/>
          <w:color w:val="000000"/>
          <w:sz w:val="28"/>
          <w:szCs w:val="28"/>
        </w:rPr>
        <w:t xml:space="preserve"> </w:t>
      </w:r>
    </w:p>
    <w:p w:rsidR="00287B1C" w:rsidRDefault="00FE2EF2">
      <w:pPr>
        <w:pBdr>
          <w:top w:val="nil"/>
          <w:left w:val="nil"/>
          <w:bottom w:val="nil"/>
          <w:right w:val="nil"/>
          <w:between w:val="nil"/>
        </w:pBdr>
        <w:jc w:val="center"/>
        <w:rPr>
          <w:b/>
          <w:bCs/>
          <w:color w:val="000000"/>
          <w:sz w:val="28"/>
          <w:szCs w:val="28"/>
        </w:rPr>
      </w:pPr>
      <w:r>
        <w:rPr>
          <w:b/>
          <w:bCs/>
          <w:color w:val="000000"/>
          <w:sz w:val="28"/>
          <w:szCs w:val="28"/>
        </w:rPr>
        <w:t>and their logical sequence</w:t>
      </w:r>
    </w:p>
    <w:p w:rsidR="00287B1C" w:rsidRDefault="00FE2EF2">
      <w:pPr>
        <w:pBdr>
          <w:top w:val="nil"/>
          <w:left w:val="nil"/>
          <w:bottom w:val="nil"/>
          <w:right w:val="nil"/>
          <w:between w:val="nil"/>
        </w:pBdr>
        <w:ind w:left="450"/>
        <w:rPr>
          <w:b/>
          <w:bCs/>
          <w:sz w:val="28"/>
          <w:szCs w:val="28"/>
        </w:rPr>
      </w:pPr>
      <w:r>
        <w:rPr>
          <w:b/>
          <w:bCs/>
          <w:color w:val="000000"/>
          <w:sz w:val="28"/>
          <w:szCs w:val="28"/>
        </w:rPr>
        <w:t xml:space="preserve">2.1. List of </w:t>
      </w:r>
      <w:r>
        <w:rPr>
          <w:b/>
          <w:bCs/>
          <w:sz w:val="28"/>
          <w:szCs w:val="28"/>
        </w:rPr>
        <w:t>courses</w:t>
      </w:r>
    </w:p>
    <w:tbl>
      <w:tblPr>
        <w:tblStyle w:val="af8"/>
        <w:tblW w:w="90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9"/>
        <w:gridCol w:w="4478"/>
        <w:gridCol w:w="1260"/>
        <w:gridCol w:w="1800"/>
      </w:tblGrid>
      <w:tr w:rsidR="00287B1C">
        <w:trPr>
          <w:trHeight w:val="379"/>
        </w:trPr>
        <w:tc>
          <w:tcPr>
            <w:tcW w:w="1529" w:type="dxa"/>
          </w:tcPr>
          <w:p w:rsidR="00287B1C" w:rsidRDefault="00FE2EF2">
            <w:pPr>
              <w:jc w:val="center"/>
            </w:pPr>
            <w:r>
              <w:rPr>
                <w:b/>
                <w:bCs/>
              </w:rPr>
              <w:t>Component code</w:t>
            </w:r>
          </w:p>
        </w:tc>
        <w:tc>
          <w:tcPr>
            <w:tcW w:w="4478" w:type="dxa"/>
          </w:tcPr>
          <w:p w:rsidR="00287B1C" w:rsidRDefault="00FE2EF2">
            <w:pPr>
              <w:jc w:val="center"/>
            </w:pPr>
            <w:r>
              <w:rPr>
                <w:b/>
                <w:bCs/>
              </w:rPr>
              <w:t>Components of the Study program (academic disciplines, research projects, internships, thesis)</w:t>
            </w:r>
          </w:p>
        </w:tc>
        <w:tc>
          <w:tcPr>
            <w:tcW w:w="1260" w:type="dxa"/>
          </w:tcPr>
          <w:p w:rsidR="00287B1C" w:rsidRDefault="00FE2EF2">
            <w:pPr>
              <w:jc w:val="center"/>
            </w:pPr>
            <w:r>
              <w:rPr>
                <w:b/>
                <w:bCs/>
              </w:rPr>
              <w:t>Number of credits</w:t>
            </w:r>
          </w:p>
        </w:tc>
        <w:tc>
          <w:tcPr>
            <w:tcW w:w="1800" w:type="dxa"/>
          </w:tcPr>
          <w:p w:rsidR="00287B1C" w:rsidRDefault="00FE2EF2">
            <w:pPr>
              <w:jc w:val="center"/>
            </w:pPr>
            <w:r>
              <w:rPr>
                <w:b/>
                <w:bCs/>
              </w:rPr>
              <w:t>Form of control</w:t>
            </w:r>
          </w:p>
        </w:tc>
      </w:tr>
      <w:tr w:rsidR="00287B1C">
        <w:trPr>
          <w:trHeight w:val="245"/>
        </w:trPr>
        <w:tc>
          <w:tcPr>
            <w:tcW w:w="1529" w:type="dxa"/>
          </w:tcPr>
          <w:p w:rsidR="00287B1C" w:rsidRDefault="00FE2EF2">
            <w:pPr>
              <w:jc w:val="center"/>
            </w:pPr>
            <w:r>
              <w:t>1</w:t>
            </w:r>
          </w:p>
        </w:tc>
        <w:tc>
          <w:tcPr>
            <w:tcW w:w="4478" w:type="dxa"/>
          </w:tcPr>
          <w:p w:rsidR="00287B1C" w:rsidRDefault="00FE2EF2">
            <w:pPr>
              <w:jc w:val="center"/>
            </w:pPr>
            <w:r>
              <w:t>2</w:t>
            </w:r>
          </w:p>
        </w:tc>
        <w:tc>
          <w:tcPr>
            <w:tcW w:w="1260" w:type="dxa"/>
          </w:tcPr>
          <w:p w:rsidR="00287B1C" w:rsidRDefault="00FE2EF2">
            <w:pPr>
              <w:jc w:val="center"/>
            </w:pPr>
            <w:r>
              <w:t>3</w:t>
            </w:r>
          </w:p>
        </w:tc>
        <w:tc>
          <w:tcPr>
            <w:tcW w:w="1800" w:type="dxa"/>
          </w:tcPr>
          <w:p w:rsidR="00287B1C" w:rsidRDefault="00FE2EF2">
            <w:pPr>
              <w:jc w:val="center"/>
            </w:pPr>
            <w:r>
              <w:t>4</w:t>
            </w:r>
          </w:p>
        </w:tc>
      </w:tr>
      <w:tr w:rsidR="00287B1C">
        <w:trPr>
          <w:trHeight w:val="245"/>
        </w:trPr>
        <w:tc>
          <w:tcPr>
            <w:tcW w:w="9067" w:type="dxa"/>
            <w:gridSpan w:val="4"/>
          </w:tcPr>
          <w:p w:rsidR="00287B1C" w:rsidRDefault="00FE2EF2">
            <w:pPr>
              <w:widowControl/>
              <w:ind w:left="720"/>
              <w:jc w:val="center"/>
              <w:rPr>
                <w:b/>
                <w:bCs/>
              </w:rPr>
            </w:pPr>
            <w:r>
              <w:rPr>
                <w:b/>
                <w:bCs/>
              </w:rPr>
              <w:t>Compulsory courses</w:t>
            </w:r>
          </w:p>
        </w:tc>
      </w:tr>
      <w:tr w:rsidR="00287B1C">
        <w:trPr>
          <w:trHeight w:val="245"/>
        </w:trPr>
        <w:tc>
          <w:tcPr>
            <w:tcW w:w="1529" w:type="dxa"/>
            <w:vAlign w:val="center"/>
          </w:tcPr>
          <w:p w:rsidR="00287B1C" w:rsidRDefault="00FE2EF2">
            <w:pPr>
              <w:jc w:val="center"/>
            </w:pPr>
            <w:r>
              <w:t>CC 1</w:t>
            </w:r>
          </w:p>
        </w:tc>
        <w:tc>
          <w:tcPr>
            <w:tcW w:w="4478" w:type="dxa"/>
            <w:vAlign w:val="center"/>
          </w:tcPr>
          <w:p w:rsidR="00287B1C" w:rsidRDefault="00FE2EF2">
            <w:r>
              <w:t>Foreign language in professional activity</w:t>
            </w:r>
          </w:p>
        </w:tc>
        <w:tc>
          <w:tcPr>
            <w:tcW w:w="1260" w:type="dxa"/>
            <w:vAlign w:val="center"/>
          </w:tcPr>
          <w:p w:rsidR="00287B1C" w:rsidRDefault="00FE2EF2">
            <w:pPr>
              <w:jc w:val="center"/>
            </w:pPr>
            <w:r>
              <w:rPr>
                <w:color w:val="000000"/>
              </w:rPr>
              <w:t>3</w:t>
            </w:r>
          </w:p>
        </w:tc>
        <w:tc>
          <w:tcPr>
            <w:tcW w:w="1800" w:type="dxa"/>
            <w:vAlign w:val="center"/>
          </w:tcPr>
          <w:p w:rsidR="00287B1C" w:rsidRDefault="00FE2EF2">
            <w:pPr>
              <w:jc w:val="center"/>
            </w:pPr>
            <w:r>
              <w:t>exam</w:t>
            </w:r>
          </w:p>
        </w:tc>
      </w:tr>
      <w:tr w:rsidR="00287B1C">
        <w:trPr>
          <w:trHeight w:val="245"/>
        </w:trPr>
        <w:tc>
          <w:tcPr>
            <w:tcW w:w="1529" w:type="dxa"/>
            <w:vAlign w:val="center"/>
          </w:tcPr>
          <w:p w:rsidR="00287B1C" w:rsidRDefault="00FE2EF2">
            <w:pPr>
              <w:jc w:val="center"/>
            </w:pPr>
            <w:r>
              <w:t>CC 2</w:t>
            </w:r>
          </w:p>
        </w:tc>
        <w:tc>
          <w:tcPr>
            <w:tcW w:w="4478" w:type="dxa"/>
            <w:vAlign w:val="center"/>
          </w:tcPr>
          <w:p w:rsidR="00287B1C" w:rsidRDefault="00FE2EF2">
            <w:r>
              <w:t>Information systems and technologies in management</w:t>
            </w:r>
          </w:p>
        </w:tc>
        <w:tc>
          <w:tcPr>
            <w:tcW w:w="1260" w:type="dxa"/>
            <w:vAlign w:val="center"/>
          </w:tcPr>
          <w:p w:rsidR="00287B1C" w:rsidRDefault="00FE2EF2">
            <w:pPr>
              <w:jc w:val="center"/>
            </w:pPr>
            <w:r>
              <w:rPr>
                <w:color w:val="000000"/>
              </w:rPr>
              <w:t>3</w:t>
            </w:r>
          </w:p>
        </w:tc>
        <w:tc>
          <w:tcPr>
            <w:tcW w:w="1800" w:type="dxa"/>
            <w:vAlign w:val="center"/>
          </w:tcPr>
          <w:p w:rsidR="00287B1C" w:rsidRDefault="00FE2EF2">
            <w:pPr>
              <w:jc w:val="center"/>
            </w:pPr>
            <w:r>
              <w:t>exam</w:t>
            </w:r>
          </w:p>
        </w:tc>
      </w:tr>
      <w:tr w:rsidR="00287B1C">
        <w:trPr>
          <w:trHeight w:val="245"/>
        </w:trPr>
        <w:tc>
          <w:tcPr>
            <w:tcW w:w="1529" w:type="dxa"/>
            <w:vAlign w:val="center"/>
          </w:tcPr>
          <w:p w:rsidR="00287B1C" w:rsidRDefault="00FE2EF2">
            <w:pPr>
              <w:jc w:val="center"/>
            </w:pPr>
            <w:r>
              <w:t>CC 3</w:t>
            </w:r>
          </w:p>
        </w:tc>
        <w:tc>
          <w:tcPr>
            <w:tcW w:w="4478" w:type="dxa"/>
            <w:vAlign w:val="center"/>
          </w:tcPr>
          <w:p w:rsidR="00287B1C" w:rsidRDefault="00FE2EF2">
            <w:r>
              <w:rPr>
                <w:color w:val="000000"/>
              </w:rPr>
              <w:t>Research methodology and academic integrity</w:t>
            </w:r>
          </w:p>
        </w:tc>
        <w:tc>
          <w:tcPr>
            <w:tcW w:w="1260" w:type="dxa"/>
            <w:vAlign w:val="center"/>
          </w:tcPr>
          <w:p w:rsidR="00287B1C" w:rsidRDefault="00FE2EF2">
            <w:pPr>
              <w:jc w:val="center"/>
            </w:pPr>
            <w:r>
              <w:rPr>
                <w:color w:val="000000"/>
              </w:rPr>
              <w:t>3</w:t>
            </w:r>
          </w:p>
        </w:tc>
        <w:tc>
          <w:tcPr>
            <w:tcW w:w="1800" w:type="dxa"/>
            <w:vAlign w:val="center"/>
          </w:tcPr>
          <w:p w:rsidR="00287B1C" w:rsidRDefault="00FE2EF2">
            <w:pPr>
              <w:jc w:val="center"/>
            </w:pPr>
            <w:r>
              <w:t>pass/fail</w:t>
            </w:r>
          </w:p>
        </w:tc>
      </w:tr>
      <w:tr w:rsidR="00287B1C">
        <w:trPr>
          <w:trHeight w:val="245"/>
        </w:trPr>
        <w:tc>
          <w:tcPr>
            <w:tcW w:w="1529" w:type="dxa"/>
            <w:vAlign w:val="center"/>
          </w:tcPr>
          <w:p w:rsidR="00287B1C" w:rsidRDefault="00FE2EF2">
            <w:pPr>
              <w:jc w:val="center"/>
            </w:pPr>
            <w:r>
              <w:t>CC 4</w:t>
            </w:r>
          </w:p>
        </w:tc>
        <w:tc>
          <w:tcPr>
            <w:tcW w:w="4478" w:type="dxa"/>
            <w:vAlign w:val="center"/>
          </w:tcPr>
          <w:p w:rsidR="00287B1C" w:rsidRDefault="00FE2EF2">
            <w:r>
              <w:t>Diagnostics and modelling of economic processes</w:t>
            </w:r>
          </w:p>
        </w:tc>
        <w:tc>
          <w:tcPr>
            <w:tcW w:w="1260" w:type="dxa"/>
            <w:vAlign w:val="center"/>
          </w:tcPr>
          <w:p w:rsidR="00287B1C" w:rsidRDefault="00FE2EF2">
            <w:pPr>
              <w:jc w:val="center"/>
            </w:pPr>
            <w:r>
              <w:rPr>
                <w:color w:val="000000"/>
              </w:rPr>
              <w:t>3</w:t>
            </w:r>
          </w:p>
        </w:tc>
        <w:tc>
          <w:tcPr>
            <w:tcW w:w="1800" w:type="dxa"/>
            <w:vAlign w:val="center"/>
          </w:tcPr>
          <w:p w:rsidR="00287B1C" w:rsidRDefault="00FE2EF2">
            <w:pPr>
              <w:jc w:val="center"/>
            </w:pPr>
            <w:r>
              <w:t>pass/fail</w:t>
            </w:r>
          </w:p>
        </w:tc>
      </w:tr>
      <w:tr w:rsidR="00287B1C">
        <w:trPr>
          <w:trHeight w:val="245"/>
        </w:trPr>
        <w:tc>
          <w:tcPr>
            <w:tcW w:w="1529" w:type="dxa"/>
            <w:vAlign w:val="center"/>
          </w:tcPr>
          <w:p w:rsidR="00287B1C" w:rsidRDefault="00FE2EF2">
            <w:pPr>
              <w:jc w:val="center"/>
            </w:pPr>
            <w:r>
              <w:t>CC 5</w:t>
            </w:r>
          </w:p>
        </w:tc>
        <w:tc>
          <w:tcPr>
            <w:tcW w:w="4478" w:type="dxa"/>
            <w:vAlign w:val="center"/>
          </w:tcPr>
          <w:p w:rsidR="00287B1C" w:rsidRDefault="00FE2EF2">
            <w:r>
              <w:t>Management of intellectual property</w:t>
            </w:r>
          </w:p>
        </w:tc>
        <w:tc>
          <w:tcPr>
            <w:tcW w:w="1260" w:type="dxa"/>
            <w:vAlign w:val="center"/>
          </w:tcPr>
          <w:p w:rsidR="00287B1C" w:rsidRDefault="00FE2EF2">
            <w:pPr>
              <w:jc w:val="center"/>
            </w:pPr>
            <w:r>
              <w:rPr>
                <w:color w:val="000000"/>
              </w:rPr>
              <w:t>4</w:t>
            </w:r>
          </w:p>
        </w:tc>
        <w:tc>
          <w:tcPr>
            <w:tcW w:w="1800" w:type="dxa"/>
            <w:vAlign w:val="center"/>
          </w:tcPr>
          <w:p w:rsidR="00287B1C" w:rsidRDefault="00FE2EF2">
            <w:pPr>
              <w:jc w:val="center"/>
            </w:pPr>
            <w:r>
              <w:t>exam</w:t>
            </w:r>
          </w:p>
        </w:tc>
      </w:tr>
      <w:tr w:rsidR="00287B1C">
        <w:trPr>
          <w:trHeight w:val="245"/>
        </w:trPr>
        <w:tc>
          <w:tcPr>
            <w:tcW w:w="1529" w:type="dxa"/>
            <w:vAlign w:val="center"/>
          </w:tcPr>
          <w:p w:rsidR="00287B1C" w:rsidRDefault="00FE2EF2">
            <w:pPr>
              <w:jc w:val="center"/>
            </w:pPr>
            <w:r>
              <w:t>CC 6</w:t>
            </w:r>
          </w:p>
        </w:tc>
        <w:tc>
          <w:tcPr>
            <w:tcW w:w="4478" w:type="dxa"/>
            <w:vAlign w:val="center"/>
          </w:tcPr>
          <w:p w:rsidR="00287B1C" w:rsidRDefault="00FE2EF2">
            <w:r>
              <w:t>Innovation and investment management</w:t>
            </w:r>
          </w:p>
        </w:tc>
        <w:tc>
          <w:tcPr>
            <w:tcW w:w="1260" w:type="dxa"/>
            <w:vAlign w:val="center"/>
          </w:tcPr>
          <w:p w:rsidR="00287B1C" w:rsidRDefault="00FE2EF2">
            <w:pPr>
              <w:jc w:val="center"/>
            </w:pPr>
            <w:r>
              <w:rPr>
                <w:color w:val="000000"/>
              </w:rPr>
              <w:t>4</w:t>
            </w:r>
          </w:p>
        </w:tc>
        <w:tc>
          <w:tcPr>
            <w:tcW w:w="1800" w:type="dxa"/>
            <w:vAlign w:val="center"/>
          </w:tcPr>
          <w:p w:rsidR="00287B1C" w:rsidRDefault="00FE2EF2">
            <w:pPr>
              <w:jc w:val="center"/>
            </w:pPr>
            <w:r>
              <w:t>exam</w:t>
            </w:r>
          </w:p>
        </w:tc>
      </w:tr>
      <w:tr w:rsidR="00287B1C">
        <w:trPr>
          <w:trHeight w:val="245"/>
        </w:trPr>
        <w:tc>
          <w:tcPr>
            <w:tcW w:w="1529" w:type="dxa"/>
            <w:vAlign w:val="center"/>
          </w:tcPr>
          <w:p w:rsidR="00287B1C" w:rsidRDefault="00FE2EF2">
            <w:pPr>
              <w:jc w:val="center"/>
            </w:pPr>
            <w:r>
              <w:t>CC 7</w:t>
            </w:r>
          </w:p>
        </w:tc>
        <w:tc>
          <w:tcPr>
            <w:tcW w:w="4478" w:type="dxa"/>
            <w:vAlign w:val="center"/>
          </w:tcPr>
          <w:p w:rsidR="00287B1C" w:rsidRDefault="00FE2EF2">
            <w:r>
              <w:t>Staff coaching</w:t>
            </w:r>
          </w:p>
        </w:tc>
        <w:tc>
          <w:tcPr>
            <w:tcW w:w="1260" w:type="dxa"/>
            <w:vAlign w:val="center"/>
          </w:tcPr>
          <w:p w:rsidR="00287B1C" w:rsidRDefault="00FE2EF2">
            <w:pPr>
              <w:jc w:val="center"/>
            </w:pPr>
            <w:r>
              <w:rPr>
                <w:color w:val="000000"/>
              </w:rPr>
              <w:t>3</w:t>
            </w:r>
          </w:p>
        </w:tc>
        <w:tc>
          <w:tcPr>
            <w:tcW w:w="1800" w:type="dxa"/>
            <w:vAlign w:val="center"/>
          </w:tcPr>
          <w:p w:rsidR="00287B1C" w:rsidRDefault="00FE2EF2">
            <w:pPr>
              <w:jc w:val="center"/>
            </w:pPr>
            <w:r>
              <w:t>pass/fail</w:t>
            </w:r>
          </w:p>
        </w:tc>
      </w:tr>
      <w:tr w:rsidR="00287B1C">
        <w:trPr>
          <w:trHeight w:val="245"/>
        </w:trPr>
        <w:tc>
          <w:tcPr>
            <w:tcW w:w="1529" w:type="dxa"/>
            <w:vAlign w:val="center"/>
          </w:tcPr>
          <w:p w:rsidR="00287B1C" w:rsidRDefault="00FE2EF2">
            <w:pPr>
              <w:jc w:val="center"/>
            </w:pPr>
            <w:r>
              <w:t>CC 8</w:t>
            </w:r>
          </w:p>
        </w:tc>
        <w:tc>
          <w:tcPr>
            <w:tcW w:w="4478" w:type="dxa"/>
            <w:vAlign w:val="center"/>
          </w:tcPr>
          <w:p w:rsidR="00287B1C" w:rsidRDefault="00FE2EF2">
            <w:r>
              <w:t>Strategic management</w:t>
            </w:r>
          </w:p>
        </w:tc>
        <w:tc>
          <w:tcPr>
            <w:tcW w:w="1260" w:type="dxa"/>
            <w:vAlign w:val="center"/>
          </w:tcPr>
          <w:p w:rsidR="00287B1C" w:rsidRDefault="00FE2EF2">
            <w:pPr>
              <w:jc w:val="center"/>
            </w:pPr>
            <w:r>
              <w:rPr>
                <w:color w:val="000000"/>
              </w:rPr>
              <w:t>4</w:t>
            </w:r>
          </w:p>
        </w:tc>
        <w:tc>
          <w:tcPr>
            <w:tcW w:w="1800" w:type="dxa"/>
            <w:vAlign w:val="center"/>
          </w:tcPr>
          <w:p w:rsidR="00287B1C" w:rsidRDefault="00FE2EF2">
            <w:pPr>
              <w:jc w:val="center"/>
            </w:pPr>
            <w:r>
              <w:t>exam</w:t>
            </w:r>
          </w:p>
        </w:tc>
      </w:tr>
      <w:tr w:rsidR="00287B1C">
        <w:trPr>
          <w:trHeight w:val="245"/>
        </w:trPr>
        <w:tc>
          <w:tcPr>
            <w:tcW w:w="1529" w:type="dxa"/>
            <w:vAlign w:val="center"/>
          </w:tcPr>
          <w:p w:rsidR="00287B1C" w:rsidRDefault="00FE2EF2">
            <w:pPr>
              <w:jc w:val="center"/>
            </w:pPr>
            <w:r>
              <w:t>CC 9</w:t>
            </w:r>
          </w:p>
        </w:tc>
        <w:tc>
          <w:tcPr>
            <w:tcW w:w="4478" w:type="dxa"/>
            <w:vAlign w:val="center"/>
          </w:tcPr>
          <w:p w:rsidR="00287B1C" w:rsidRDefault="00FE2EF2">
            <w:r>
              <w:t>Project management</w:t>
            </w:r>
          </w:p>
        </w:tc>
        <w:tc>
          <w:tcPr>
            <w:tcW w:w="1260" w:type="dxa"/>
            <w:vAlign w:val="center"/>
          </w:tcPr>
          <w:p w:rsidR="00287B1C" w:rsidRDefault="00FE2EF2">
            <w:pPr>
              <w:jc w:val="center"/>
            </w:pPr>
            <w:r>
              <w:rPr>
                <w:color w:val="000000"/>
              </w:rPr>
              <w:t>5</w:t>
            </w:r>
          </w:p>
        </w:tc>
        <w:tc>
          <w:tcPr>
            <w:tcW w:w="1800" w:type="dxa"/>
            <w:vAlign w:val="center"/>
          </w:tcPr>
          <w:p w:rsidR="00287B1C" w:rsidRDefault="00FE2EF2">
            <w:pPr>
              <w:jc w:val="center"/>
            </w:pPr>
            <w:r>
              <w:t>exam</w:t>
            </w:r>
          </w:p>
        </w:tc>
      </w:tr>
      <w:tr w:rsidR="00287B1C">
        <w:trPr>
          <w:trHeight w:val="245"/>
        </w:trPr>
        <w:tc>
          <w:tcPr>
            <w:tcW w:w="1529" w:type="dxa"/>
            <w:vAlign w:val="center"/>
          </w:tcPr>
          <w:p w:rsidR="00287B1C" w:rsidRDefault="00FE2EF2">
            <w:pPr>
              <w:jc w:val="center"/>
            </w:pPr>
            <w:r>
              <w:t>CC 10</w:t>
            </w:r>
          </w:p>
        </w:tc>
        <w:tc>
          <w:tcPr>
            <w:tcW w:w="4478" w:type="dxa"/>
            <w:vAlign w:val="center"/>
          </w:tcPr>
          <w:p w:rsidR="00287B1C" w:rsidRDefault="00FE2EF2">
            <w:r>
              <w:t>Business management</w:t>
            </w:r>
          </w:p>
        </w:tc>
        <w:tc>
          <w:tcPr>
            <w:tcW w:w="1260" w:type="dxa"/>
            <w:vAlign w:val="center"/>
          </w:tcPr>
          <w:p w:rsidR="00287B1C" w:rsidRDefault="00FE2EF2">
            <w:pPr>
              <w:jc w:val="center"/>
            </w:pPr>
            <w:r>
              <w:rPr>
                <w:color w:val="000000"/>
              </w:rPr>
              <w:t>5</w:t>
            </w:r>
          </w:p>
        </w:tc>
        <w:tc>
          <w:tcPr>
            <w:tcW w:w="1800" w:type="dxa"/>
            <w:vAlign w:val="center"/>
          </w:tcPr>
          <w:p w:rsidR="00287B1C" w:rsidRDefault="00FE2EF2">
            <w:pPr>
              <w:jc w:val="center"/>
            </w:pPr>
            <w:r>
              <w:t>exam, research project</w:t>
            </w:r>
          </w:p>
        </w:tc>
      </w:tr>
      <w:tr w:rsidR="00287B1C">
        <w:trPr>
          <w:trHeight w:val="245"/>
        </w:trPr>
        <w:tc>
          <w:tcPr>
            <w:tcW w:w="1529" w:type="dxa"/>
            <w:vAlign w:val="center"/>
          </w:tcPr>
          <w:p w:rsidR="00287B1C" w:rsidRDefault="00FE2EF2">
            <w:pPr>
              <w:jc w:val="center"/>
            </w:pPr>
            <w:r>
              <w:t>CC 11</w:t>
            </w:r>
          </w:p>
        </w:tc>
        <w:tc>
          <w:tcPr>
            <w:tcW w:w="4478" w:type="dxa"/>
            <w:vAlign w:val="center"/>
          </w:tcPr>
          <w:p w:rsidR="00287B1C" w:rsidRDefault="00FE2EF2">
            <w:r>
              <w:t>Risk management</w:t>
            </w:r>
          </w:p>
        </w:tc>
        <w:tc>
          <w:tcPr>
            <w:tcW w:w="1260" w:type="dxa"/>
            <w:vAlign w:val="center"/>
          </w:tcPr>
          <w:p w:rsidR="00287B1C" w:rsidRDefault="00FE2EF2">
            <w:pPr>
              <w:jc w:val="center"/>
            </w:pPr>
            <w:r>
              <w:rPr>
                <w:color w:val="000000"/>
              </w:rPr>
              <w:t>3</w:t>
            </w:r>
          </w:p>
        </w:tc>
        <w:tc>
          <w:tcPr>
            <w:tcW w:w="1800" w:type="dxa"/>
            <w:vAlign w:val="center"/>
          </w:tcPr>
          <w:p w:rsidR="00287B1C" w:rsidRDefault="00FE2EF2">
            <w:pPr>
              <w:jc w:val="center"/>
            </w:pPr>
            <w:r>
              <w:t>pass/fail</w:t>
            </w:r>
          </w:p>
        </w:tc>
      </w:tr>
      <w:tr w:rsidR="00287B1C">
        <w:trPr>
          <w:trHeight w:val="245"/>
        </w:trPr>
        <w:tc>
          <w:tcPr>
            <w:tcW w:w="1529" w:type="dxa"/>
            <w:vAlign w:val="center"/>
          </w:tcPr>
          <w:p w:rsidR="00287B1C" w:rsidRDefault="00FE2EF2">
            <w:pPr>
              <w:jc w:val="center"/>
            </w:pPr>
            <w:r>
              <w:t>CC 12</w:t>
            </w:r>
          </w:p>
        </w:tc>
        <w:tc>
          <w:tcPr>
            <w:tcW w:w="4478" w:type="dxa"/>
            <w:vAlign w:val="center"/>
          </w:tcPr>
          <w:p w:rsidR="00287B1C" w:rsidRDefault="00FE2EF2">
            <w:r>
              <w:t>Change management</w:t>
            </w:r>
          </w:p>
        </w:tc>
        <w:tc>
          <w:tcPr>
            <w:tcW w:w="1260" w:type="dxa"/>
            <w:vAlign w:val="center"/>
          </w:tcPr>
          <w:p w:rsidR="00287B1C" w:rsidRDefault="00FE2EF2">
            <w:pPr>
              <w:jc w:val="center"/>
            </w:pPr>
            <w:r>
              <w:rPr>
                <w:color w:val="000000"/>
              </w:rPr>
              <w:t>3</w:t>
            </w:r>
          </w:p>
        </w:tc>
        <w:tc>
          <w:tcPr>
            <w:tcW w:w="1800" w:type="dxa"/>
            <w:vAlign w:val="center"/>
          </w:tcPr>
          <w:p w:rsidR="00287B1C" w:rsidRDefault="00FE2EF2">
            <w:pPr>
              <w:jc w:val="center"/>
            </w:pPr>
            <w:r>
              <w:t>pass/fail</w:t>
            </w:r>
          </w:p>
        </w:tc>
      </w:tr>
      <w:tr w:rsidR="00287B1C">
        <w:trPr>
          <w:trHeight w:val="245"/>
        </w:trPr>
        <w:tc>
          <w:tcPr>
            <w:tcW w:w="1529" w:type="dxa"/>
            <w:vAlign w:val="center"/>
          </w:tcPr>
          <w:p w:rsidR="00287B1C" w:rsidRDefault="00FE2EF2">
            <w:pPr>
              <w:jc w:val="center"/>
            </w:pPr>
            <w:r>
              <w:t>CC 13</w:t>
            </w:r>
          </w:p>
        </w:tc>
        <w:tc>
          <w:tcPr>
            <w:tcW w:w="4478" w:type="dxa"/>
          </w:tcPr>
          <w:p w:rsidR="00287B1C" w:rsidRDefault="00FE2EF2">
            <w:r>
              <w:t xml:space="preserve">Professional and research internship </w:t>
            </w:r>
          </w:p>
        </w:tc>
        <w:tc>
          <w:tcPr>
            <w:tcW w:w="1260" w:type="dxa"/>
          </w:tcPr>
          <w:p w:rsidR="00287B1C" w:rsidRDefault="00FE2EF2">
            <w:pPr>
              <w:jc w:val="center"/>
            </w:pPr>
            <w:r>
              <w:t>9</w:t>
            </w:r>
          </w:p>
        </w:tc>
        <w:tc>
          <w:tcPr>
            <w:tcW w:w="1800" w:type="dxa"/>
            <w:vAlign w:val="center"/>
          </w:tcPr>
          <w:p w:rsidR="00287B1C" w:rsidRDefault="00FE2EF2">
            <w:pPr>
              <w:jc w:val="center"/>
            </w:pPr>
            <w:r>
              <w:t>pass/fail</w:t>
            </w:r>
          </w:p>
        </w:tc>
      </w:tr>
      <w:tr w:rsidR="00287B1C">
        <w:trPr>
          <w:trHeight w:val="245"/>
        </w:trPr>
        <w:tc>
          <w:tcPr>
            <w:tcW w:w="1529" w:type="dxa"/>
            <w:vAlign w:val="center"/>
          </w:tcPr>
          <w:p w:rsidR="00287B1C" w:rsidRDefault="00FE2EF2">
            <w:pPr>
              <w:jc w:val="center"/>
            </w:pPr>
            <w:r>
              <w:t>CC 14</w:t>
            </w:r>
          </w:p>
        </w:tc>
        <w:tc>
          <w:tcPr>
            <w:tcW w:w="4478" w:type="dxa"/>
          </w:tcPr>
          <w:p w:rsidR="00287B1C" w:rsidRDefault="00FE2EF2">
            <w:r>
              <w:t>Master’s thesis</w:t>
            </w:r>
          </w:p>
        </w:tc>
        <w:tc>
          <w:tcPr>
            <w:tcW w:w="1260" w:type="dxa"/>
          </w:tcPr>
          <w:p w:rsidR="00287B1C" w:rsidRDefault="00FE2EF2">
            <w:pPr>
              <w:jc w:val="center"/>
            </w:pPr>
            <w:r>
              <w:t>15</w:t>
            </w:r>
          </w:p>
        </w:tc>
        <w:tc>
          <w:tcPr>
            <w:tcW w:w="1800" w:type="dxa"/>
            <w:vAlign w:val="center"/>
          </w:tcPr>
          <w:p w:rsidR="00287B1C" w:rsidRDefault="00FE2EF2">
            <w:pPr>
              <w:jc w:val="center"/>
            </w:pPr>
            <w:r>
              <w:t>defense</w:t>
            </w:r>
          </w:p>
        </w:tc>
      </w:tr>
      <w:tr w:rsidR="00287B1C">
        <w:trPr>
          <w:trHeight w:val="245"/>
        </w:trPr>
        <w:tc>
          <w:tcPr>
            <w:tcW w:w="6007" w:type="dxa"/>
            <w:gridSpan w:val="2"/>
          </w:tcPr>
          <w:p w:rsidR="00287B1C" w:rsidRDefault="00FE2EF2">
            <w:pPr>
              <w:rPr>
                <w:b/>
                <w:bCs/>
              </w:rPr>
            </w:pPr>
            <w:r>
              <w:rPr>
                <w:b/>
                <w:bCs/>
              </w:rPr>
              <w:t xml:space="preserve">Total amount of </w:t>
            </w:r>
            <w:r>
              <w:rPr>
                <w:b/>
                <w:bCs/>
                <w:color w:val="000000"/>
              </w:rPr>
              <w:t xml:space="preserve">compulsory </w:t>
            </w:r>
            <w:r>
              <w:rPr>
                <w:b/>
                <w:bCs/>
              </w:rPr>
              <w:t xml:space="preserve">components </w:t>
            </w:r>
          </w:p>
        </w:tc>
        <w:tc>
          <w:tcPr>
            <w:tcW w:w="3060" w:type="dxa"/>
            <w:gridSpan w:val="2"/>
          </w:tcPr>
          <w:p w:rsidR="00287B1C" w:rsidRDefault="00FE2EF2">
            <w:pPr>
              <w:jc w:val="center"/>
              <w:rPr>
                <w:b/>
                <w:bCs/>
              </w:rPr>
            </w:pPr>
            <w:r>
              <w:rPr>
                <w:b/>
                <w:bCs/>
              </w:rPr>
              <w:t>67</w:t>
            </w:r>
          </w:p>
        </w:tc>
      </w:tr>
      <w:tr w:rsidR="00287B1C">
        <w:trPr>
          <w:trHeight w:val="245"/>
        </w:trPr>
        <w:tc>
          <w:tcPr>
            <w:tcW w:w="9067" w:type="dxa"/>
            <w:gridSpan w:val="4"/>
          </w:tcPr>
          <w:p w:rsidR="00287B1C" w:rsidRDefault="00FE2EF2">
            <w:pPr>
              <w:widowControl/>
              <w:jc w:val="center"/>
              <w:rPr>
                <w:b/>
                <w:bCs/>
              </w:rPr>
            </w:pPr>
            <w:r>
              <w:rPr>
                <w:b/>
                <w:bCs/>
              </w:rPr>
              <w:t>Elective courses</w:t>
            </w:r>
          </w:p>
        </w:tc>
      </w:tr>
      <w:tr w:rsidR="00287B1C">
        <w:trPr>
          <w:trHeight w:val="245"/>
        </w:trPr>
        <w:tc>
          <w:tcPr>
            <w:tcW w:w="1529" w:type="dxa"/>
          </w:tcPr>
          <w:p w:rsidR="00287B1C" w:rsidRDefault="00FE2EF2">
            <w:pPr>
              <w:jc w:val="center"/>
            </w:pPr>
            <w:r>
              <w:t>EC</w:t>
            </w:r>
          </w:p>
        </w:tc>
        <w:tc>
          <w:tcPr>
            <w:tcW w:w="4478" w:type="dxa"/>
          </w:tcPr>
          <w:p w:rsidR="00287B1C" w:rsidRDefault="00FE2EF2">
            <w:r>
              <w:t>Elective courses</w:t>
            </w:r>
          </w:p>
        </w:tc>
        <w:tc>
          <w:tcPr>
            <w:tcW w:w="1260" w:type="dxa"/>
          </w:tcPr>
          <w:p w:rsidR="00287B1C" w:rsidRDefault="00FE2EF2">
            <w:pPr>
              <w:jc w:val="center"/>
            </w:pPr>
            <w:r>
              <w:t>23</w:t>
            </w:r>
          </w:p>
        </w:tc>
        <w:tc>
          <w:tcPr>
            <w:tcW w:w="1800" w:type="dxa"/>
          </w:tcPr>
          <w:p w:rsidR="00287B1C" w:rsidRDefault="00FE2EF2">
            <w:pPr>
              <w:jc w:val="center"/>
            </w:pPr>
            <w:r>
              <w:t>pass/fail</w:t>
            </w:r>
          </w:p>
        </w:tc>
      </w:tr>
      <w:tr w:rsidR="00287B1C">
        <w:trPr>
          <w:trHeight w:val="245"/>
        </w:trPr>
        <w:tc>
          <w:tcPr>
            <w:tcW w:w="6007" w:type="dxa"/>
            <w:gridSpan w:val="2"/>
          </w:tcPr>
          <w:p w:rsidR="00287B1C" w:rsidRDefault="00FE2EF2">
            <w:pPr>
              <w:rPr>
                <w:b/>
                <w:bCs/>
              </w:rPr>
            </w:pPr>
            <w:r>
              <w:rPr>
                <w:b/>
                <w:bCs/>
                <w:color w:val="000000"/>
              </w:rPr>
              <w:t>Total volume of elective components:</w:t>
            </w:r>
          </w:p>
        </w:tc>
        <w:tc>
          <w:tcPr>
            <w:tcW w:w="3060" w:type="dxa"/>
            <w:gridSpan w:val="2"/>
          </w:tcPr>
          <w:p w:rsidR="00287B1C" w:rsidRDefault="00FE2EF2">
            <w:pPr>
              <w:jc w:val="center"/>
              <w:rPr>
                <w:b/>
                <w:bCs/>
              </w:rPr>
            </w:pPr>
            <w:r>
              <w:rPr>
                <w:b/>
                <w:bCs/>
              </w:rPr>
              <w:t>23</w:t>
            </w:r>
          </w:p>
        </w:tc>
      </w:tr>
      <w:tr w:rsidR="00287B1C">
        <w:trPr>
          <w:trHeight w:val="245"/>
        </w:trPr>
        <w:tc>
          <w:tcPr>
            <w:tcW w:w="6007" w:type="dxa"/>
            <w:gridSpan w:val="2"/>
            <w:vAlign w:val="center"/>
          </w:tcPr>
          <w:p w:rsidR="00287B1C" w:rsidRDefault="00FE2EF2">
            <w:pPr>
              <w:rPr>
                <w:b/>
                <w:bCs/>
              </w:rPr>
            </w:pPr>
            <w:r>
              <w:rPr>
                <w:b/>
                <w:bCs/>
                <w:color w:val="000000"/>
              </w:rPr>
              <w:t>The total volume of the study program:</w:t>
            </w:r>
          </w:p>
        </w:tc>
        <w:tc>
          <w:tcPr>
            <w:tcW w:w="3060" w:type="dxa"/>
            <w:gridSpan w:val="2"/>
          </w:tcPr>
          <w:p w:rsidR="00287B1C" w:rsidRDefault="00FE2EF2">
            <w:pPr>
              <w:jc w:val="center"/>
              <w:rPr>
                <w:b/>
                <w:bCs/>
              </w:rPr>
            </w:pPr>
            <w:r>
              <w:rPr>
                <w:b/>
                <w:bCs/>
              </w:rPr>
              <w:t>90</w:t>
            </w:r>
          </w:p>
        </w:tc>
      </w:tr>
    </w:tbl>
    <w:p w:rsidR="00287B1C" w:rsidRDefault="00287B1C">
      <w:pPr>
        <w:rPr>
          <w:sz w:val="28"/>
          <w:szCs w:val="28"/>
        </w:rPr>
      </w:pPr>
    </w:p>
    <w:p w:rsidR="00287B1C" w:rsidRDefault="00FE2EF2">
      <w:pPr>
        <w:pBdr>
          <w:top w:val="nil"/>
          <w:left w:val="nil"/>
          <w:bottom w:val="nil"/>
          <w:right w:val="nil"/>
          <w:between w:val="nil"/>
        </w:pBdr>
        <w:tabs>
          <w:tab w:val="left" w:pos="2880"/>
        </w:tabs>
        <w:spacing w:line="360" w:lineRule="auto"/>
        <w:ind w:firstLine="567"/>
        <w:rPr>
          <w:color w:val="000000"/>
        </w:rPr>
        <w:sectPr w:rsidR="00287B1C">
          <w:headerReference w:type="even" r:id="rId8"/>
          <w:headerReference w:type="default" r:id="rId9"/>
          <w:pgSz w:w="11906" w:h="16838"/>
          <w:pgMar w:top="1440" w:right="1440" w:bottom="1440" w:left="1440" w:header="720" w:footer="720" w:gutter="0"/>
          <w:pgNumType w:start="1"/>
          <w:cols w:space="720"/>
          <w:titlePg/>
        </w:sectPr>
      </w:pPr>
      <w:r>
        <w:rPr>
          <w:color w:val="000000"/>
        </w:rPr>
        <w:tab/>
      </w:r>
    </w:p>
    <w:p w:rsidR="00287B1C" w:rsidRDefault="00FE2EF2">
      <w:pPr>
        <w:numPr>
          <w:ilvl w:val="1"/>
          <w:numId w:val="6"/>
        </w:numPr>
        <w:pBdr>
          <w:top w:val="nil"/>
          <w:left w:val="nil"/>
          <w:bottom w:val="nil"/>
          <w:right w:val="nil"/>
          <w:between w:val="nil"/>
        </w:pBdr>
        <w:tabs>
          <w:tab w:val="left" w:pos="0"/>
        </w:tabs>
        <w:spacing w:before="297" w:line="322" w:lineRule="auto"/>
        <w:ind w:left="1128" w:hanging="418"/>
        <w:jc w:val="center"/>
        <w:rPr>
          <w:color w:val="000000"/>
        </w:rPr>
      </w:pPr>
      <w:r>
        <w:rPr>
          <w:b/>
          <w:bCs/>
          <w:color w:val="000000"/>
        </w:rPr>
        <w:lastRenderedPageBreak/>
        <w:t xml:space="preserve">Structural and logical scheme of the </w:t>
      </w:r>
      <w:r>
        <w:rPr>
          <w:b/>
          <w:bCs/>
        </w:rPr>
        <w:t>study program</w:t>
      </w:r>
    </w:p>
    <w:p w:rsidR="00287B1C" w:rsidRDefault="00287B1C">
      <w:pPr>
        <w:pBdr>
          <w:top w:val="nil"/>
          <w:left w:val="nil"/>
          <w:bottom w:val="nil"/>
          <w:right w:val="nil"/>
          <w:between w:val="nil"/>
        </w:pBdr>
        <w:tabs>
          <w:tab w:val="left" w:pos="2880"/>
        </w:tabs>
        <w:spacing w:line="360" w:lineRule="auto"/>
        <w:ind w:firstLine="567"/>
        <w:rPr>
          <w:color w:val="000000"/>
        </w:rPr>
      </w:pPr>
    </w:p>
    <w:p w:rsidR="00287B1C" w:rsidRDefault="00287B1C"/>
    <w:p w:rsidR="00287B1C" w:rsidRDefault="00FE2EF2">
      <w:r>
        <w:rPr>
          <w:noProof/>
          <w:lang w:val="ru-RU"/>
        </w:rPr>
        <mc:AlternateContent>
          <mc:Choice Requires="wpg">
            <w:drawing>
              <wp:anchor distT="0" distB="0" distL="114300" distR="114300" simplePos="0" relativeHeight="251658240" behindDoc="0" locked="0" layoutInCell="1" hidden="0" allowOverlap="1">
                <wp:simplePos x="0" y="0"/>
                <wp:positionH relativeFrom="column">
                  <wp:posOffset>1454815</wp:posOffset>
                </wp:positionH>
                <wp:positionV relativeFrom="paragraph">
                  <wp:posOffset>31750</wp:posOffset>
                </wp:positionV>
                <wp:extent cx="1888191" cy="462803"/>
                <wp:effectExtent l="0" t="0" r="0" b="0"/>
                <wp:wrapNone/>
                <wp:docPr id="2062213289" name="Прямоугольник 2062213289"/>
                <wp:cNvGraphicFramePr/>
                <a:graphic xmlns:a="http://schemas.openxmlformats.org/drawingml/2006/main">
                  <a:graphicData uri="http://schemas.microsoft.com/office/word/2010/wordprocessingShape">
                    <wps:wsp>
                      <wps:cNvSpPr/>
                      <wps:spPr>
                        <a:xfrm>
                          <a:off x="4411430" y="3558124"/>
                          <a:ext cx="1869141" cy="443753"/>
                        </a:xfrm>
                        <a:prstGeom prst="rect">
                          <a:avLst/>
                        </a:prstGeom>
                        <a:solidFill>
                          <a:schemeClr val="lt1"/>
                        </a:solidFill>
                        <a:ln w="19050" cap="flat" cmpd="sng">
                          <a:solidFill>
                            <a:schemeClr val="dk1"/>
                          </a:solidFill>
                          <a:prstDash val="solid"/>
                          <a:miter lim="800000"/>
                          <a:headEnd type="none" w="sm" len="sm"/>
                          <a:tailEnd type="none" w="sm" len="sm"/>
                        </a:ln>
                      </wps:spPr>
                      <wps:txbx>
                        <w:txbxContent>
                          <w:p w:rsidR="00287B1C" w:rsidRDefault="00FE2EF2">
                            <w:pPr>
                              <w:jc w:val="center"/>
                              <w:textDirection w:val="btLr"/>
                            </w:pPr>
                            <w:r>
                              <w:rPr>
                                <w:color w:val="000000"/>
                              </w:rPr>
                              <w:t>1 term</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1454815</wp:posOffset>
                </wp:positionH>
                <wp:positionV relativeFrom="paragraph">
                  <wp:posOffset>31750</wp:posOffset>
                </wp:positionV>
                <wp:extent cx="1888191" cy="462803"/>
                <wp:effectExtent b="0" l="0" r="0" t="0"/>
                <wp:wrapNone/>
                <wp:docPr id="2062213289"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1888191" cy="462803"/>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59264" behindDoc="0" locked="0" layoutInCell="1" hidden="0" allowOverlap="1">
                <wp:simplePos x="0" y="0"/>
                <wp:positionH relativeFrom="column">
                  <wp:posOffset>4292145</wp:posOffset>
                </wp:positionH>
                <wp:positionV relativeFrom="paragraph">
                  <wp:posOffset>31750</wp:posOffset>
                </wp:positionV>
                <wp:extent cx="1887855" cy="462280"/>
                <wp:effectExtent l="0" t="0" r="0" b="0"/>
                <wp:wrapNone/>
                <wp:docPr id="2062213283" name="Прямоугольник 2062213283"/>
                <wp:cNvGraphicFramePr/>
                <a:graphic xmlns:a="http://schemas.openxmlformats.org/drawingml/2006/main">
                  <a:graphicData uri="http://schemas.microsoft.com/office/word/2010/wordprocessingShape">
                    <wps:wsp>
                      <wps:cNvSpPr/>
                      <wps:spPr>
                        <a:xfrm>
                          <a:off x="4411598" y="3558385"/>
                          <a:ext cx="1868805" cy="443230"/>
                        </a:xfrm>
                        <a:prstGeom prst="rect">
                          <a:avLst/>
                        </a:prstGeom>
                        <a:solidFill>
                          <a:schemeClr val="lt1"/>
                        </a:solidFill>
                        <a:ln w="19050" cap="flat" cmpd="sng">
                          <a:solidFill>
                            <a:schemeClr val="dk1"/>
                          </a:solidFill>
                          <a:prstDash val="solid"/>
                          <a:miter lim="800000"/>
                          <a:headEnd type="none" w="sm" len="sm"/>
                          <a:tailEnd type="none" w="sm" len="sm"/>
                        </a:ln>
                      </wps:spPr>
                      <wps:txbx>
                        <w:txbxContent>
                          <w:p w:rsidR="00287B1C" w:rsidRDefault="00FE2EF2">
                            <w:pPr>
                              <w:jc w:val="center"/>
                              <w:textDirection w:val="btLr"/>
                            </w:pPr>
                            <w:r>
                              <w:rPr>
                                <w:color w:val="000000"/>
                              </w:rPr>
                              <w:t>2 term</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4292145</wp:posOffset>
                </wp:positionH>
                <wp:positionV relativeFrom="paragraph">
                  <wp:posOffset>31750</wp:posOffset>
                </wp:positionV>
                <wp:extent cx="1887855" cy="462280"/>
                <wp:effectExtent b="0" l="0" r="0" t="0"/>
                <wp:wrapNone/>
                <wp:docPr id="2062213283"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1887855" cy="462280"/>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60288" behindDoc="0" locked="0" layoutInCell="1" hidden="0" allowOverlap="1">
                <wp:simplePos x="0" y="0"/>
                <wp:positionH relativeFrom="column">
                  <wp:posOffset>6954520</wp:posOffset>
                </wp:positionH>
                <wp:positionV relativeFrom="paragraph">
                  <wp:posOffset>31750</wp:posOffset>
                </wp:positionV>
                <wp:extent cx="1887855" cy="467106"/>
                <wp:effectExtent l="0" t="0" r="0" b="0"/>
                <wp:wrapNone/>
                <wp:docPr id="2062213281" name="Прямоугольник 2062213281"/>
                <wp:cNvGraphicFramePr/>
                <a:graphic xmlns:a="http://schemas.openxmlformats.org/drawingml/2006/main">
                  <a:graphicData uri="http://schemas.microsoft.com/office/word/2010/wordprocessingShape">
                    <wps:wsp>
                      <wps:cNvSpPr/>
                      <wps:spPr>
                        <a:xfrm>
                          <a:off x="4411598" y="3555972"/>
                          <a:ext cx="1868805" cy="448056"/>
                        </a:xfrm>
                        <a:prstGeom prst="rect">
                          <a:avLst/>
                        </a:prstGeom>
                        <a:solidFill>
                          <a:schemeClr val="lt1"/>
                        </a:solidFill>
                        <a:ln w="19050" cap="flat" cmpd="sng">
                          <a:solidFill>
                            <a:schemeClr val="dk1"/>
                          </a:solidFill>
                          <a:prstDash val="solid"/>
                          <a:miter lim="800000"/>
                          <a:headEnd type="none" w="sm" len="sm"/>
                          <a:tailEnd type="none" w="sm" len="sm"/>
                        </a:ln>
                      </wps:spPr>
                      <wps:txbx>
                        <w:txbxContent>
                          <w:p w:rsidR="00287B1C" w:rsidRDefault="00FE2EF2">
                            <w:pPr>
                              <w:jc w:val="center"/>
                              <w:textDirection w:val="btLr"/>
                            </w:pPr>
                            <w:r>
                              <w:rPr>
                                <w:color w:val="000000"/>
                              </w:rPr>
                              <w:t>3 term</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6954520</wp:posOffset>
                </wp:positionH>
                <wp:positionV relativeFrom="paragraph">
                  <wp:posOffset>31750</wp:posOffset>
                </wp:positionV>
                <wp:extent cx="1887855" cy="467106"/>
                <wp:effectExtent b="0" l="0" r="0" t="0"/>
                <wp:wrapNone/>
                <wp:docPr id="2062213281"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1887855" cy="467106"/>
                        </a:xfrm>
                        <a:prstGeom prst="rect"/>
                        <a:ln/>
                      </pic:spPr>
                    </pic:pic>
                  </a:graphicData>
                </a:graphic>
              </wp:anchor>
            </w:drawing>
          </mc:Fallback>
        </mc:AlternateContent>
      </w:r>
    </w:p>
    <w:p w:rsidR="00287B1C" w:rsidRDefault="00287B1C"/>
    <w:p w:rsidR="00287B1C" w:rsidRDefault="00287B1C"/>
    <w:p w:rsidR="00287B1C" w:rsidRDefault="00287B1C"/>
    <w:p w:rsidR="00287B1C" w:rsidRDefault="00FE2EF2">
      <w:r>
        <w:rPr>
          <w:noProof/>
          <w:lang w:val="ru-RU"/>
        </w:rPr>
        <mc:AlternateContent>
          <mc:Choice Requires="wpg">
            <w:drawing>
              <wp:anchor distT="0" distB="0" distL="114300" distR="114300" simplePos="0" relativeHeight="251661312" behindDoc="0" locked="0" layoutInCell="1" hidden="0" allowOverlap="1">
                <wp:simplePos x="0" y="0"/>
                <wp:positionH relativeFrom="column">
                  <wp:posOffset>863146</wp:posOffset>
                </wp:positionH>
                <wp:positionV relativeFrom="paragraph">
                  <wp:posOffset>70934</wp:posOffset>
                </wp:positionV>
                <wp:extent cx="1458595" cy="467132"/>
                <wp:effectExtent l="0" t="0" r="0" b="0"/>
                <wp:wrapNone/>
                <wp:docPr id="2062213286" name="Прямоугольник 2062213286"/>
                <wp:cNvGraphicFramePr/>
                <a:graphic xmlns:a="http://schemas.openxmlformats.org/drawingml/2006/main">
                  <a:graphicData uri="http://schemas.microsoft.com/office/word/2010/wordprocessingShape">
                    <wps:wsp>
                      <wps:cNvSpPr/>
                      <wps:spPr>
                        <a:xfrm>
                          <a:off x="4626228" y="3558385"/>
                          <a:ext cx="1439545" cy="443230"/>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 xml:space="preserve">CC1 Foreign language in professional activity </w:t>
                            </w:r>
                          </w:p>
                          <w:p w:rsidR="00287B1C" w:rsidRDefault="00FE2EF2">
                            <w:pPr>
                              <w:jc w:val="center"/>
                              <w:textDirection w:val="btLr"/>
                            </w:pPr>
                            <w:r>
                              <w:rPr>
                                <w:color w:val="000000"/>
                                <w:sz w:val="16"/>
                              </w:rPr>
                              <w:t>3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863146</wp:posOffset>
                </wp:positionH>
                <wp:positionV relativeFrom="paragraph">
                  <wp:posOffset>70934</wp:posOffset>
                </wp:positionV>
                <wp:extent cx="1458595" cy="467132"/>
                <wp:effectExtent b="0" l="0" r="0" t="0"/>
                <wp:wrapNone/>
                <wp:docPr id="2062213286"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1458595" cy="467132"/>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62336" behindDoc="0" locked="0" layoutInCell="1" hidden="0" allowOverlap="1">
                <wp:simplePos x="0" y="0"/>
                <wp:positionH relativeFrom="column">
                  <wp:posOffset>2449899</wp:posOffset>
                </wp:positionH>
                <wp:positionV relativeFrom="paragraph">
                  <wp:posOffset>70934</wp:posOffset>
                </wp:positionV>
                <wp:extent cx="1458595" cy="514798"/>
                <wp:effectExtent l="0" t="0" r="0" b="0"/>
                <wp:wrapNone/>
                <wp:docPr id="2062213277" name="Прямоугольник 2062213277"/>
                <wp:cNvGraphicFramePr/>
                <a:graphic xmlns:a="http://schemas.openxmlformats.org/drawingml/2006/main">
                  <a:graphicData uri="http://schemas.microsoft.com/office/word/2010/wordprocessingShape">
                    <wps:wsp>
                      <wps:cNvSpPr/>
                      <wps:spPr>
                        <a:xfrm>
                          <a:off x="4626228" y="3531491"/>
                          <a:ext cx="1439545" cy="497018"/>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CC5 Management of intellectual property</w:t>
                            </w:r>
                          </w:p>
                          <w:p w:rsidR="00287B1C" w:rsidRDefault="00FE2EF2">
                            <w:pPr>
                              <w:jc w:val="center"/>
                              <w:textDirection w:val="btLr"/>
                            </w:pPr>
                            <w:r>
                              <w:rPr>
                                <w:color w:val="000000"/>
                                <w:sz w:val="16"/>
                              </w:rPr>
                              <w:t>4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2449899</wp:posOffset>
                </wp:positionH>
                <wp:positionV relativeFrom="paragraph">
                  <wp:posOffset>70934</wp:posOffset>
                </wp:positionV>
                <wp:extent cx="1458595" cy="514798"/>
                <wp:effectExtent b="0" l="0" r="0" t="0"/>
                <wp:wrapNone/>
                <wp:docPr id="2062213277"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458595" cy="514798"/>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63360" behindDoc="0" locked="0" layoutInCell="1" hidden="0" allowOverlap="1">
                <wp:simplePos x="0" y="0"/>
                <wp:positionH relativeFrom="column">
                  <wp:posOffset>4561087</wp:posOffset>
                </wp:positionH>
                <wp:positionV relativeFrom="paragraph">
                  <wp:posOffset>124722</wp:posOffset>
                </wp:positionV>
                <wp:extent cx="1458595" cy="467132"/>
                <wp:effectExtent l="0" t="0" r="0" b="0"/>
                <wp:wrapNone/>
                <wp:docPr id="2062213274" name="Прямоугольник 2062213274"/>
                <wp:cNvGraphicFramePr/>
                <a:graphic xmlns:a="http://schemas.openxmlformats.org/drawingml/2006/main">
                  <a:graphicData uri="http://schemas.microsoft.com/office/word/2010/wordprocessingShape">
                    <wps:wsp>
                      <wps:cNvSpPr/>
                      <wps:spPr>
                        <a:xfrm>
                          <a:off x="4626228" y="3558385"/>
                          <a:ext cx="1439545" cy="443230"/>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CC9 Project management</w:t>
                            </w:r>
                          </w:p>
                          <w:p w:rsidR="00287B1C" w:rsidRDefault="00FE2EF2">
                            <w:pPr>
                              <w:jc w:val="center"/>
                              <w:textDirection w:val="btLr"/>
                            </w:pPr>
                            <w:r>
                              <w:rPr>
                                <w:color w:val="000000"/>
                                <w:sz w:val="16"/>
                              </w:rPr>
                              <w:t>5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4561087</wp:posOffset>
                </wp:positionH>
                <wp:positionV relativeFrom="paragraph">
                  <wp:posOffset>124722</wp:posOffset>
                </wp:positionV>
                <wp:extent cx="1458595" cy="467132"/>
                <wp:effectExtent b="0" l="0" r="0" t="0"/>
                <wp:wrapNone/>
                <wp:docPr id="2062213274"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1458595" cy="467132"/>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64384" behindDoc="0" locked="0" layoutInCell="1" hidden="0" allowOverlap="1">
                <wp:simplePos x="0" y="0"/>
                <wp:positionH relativeFrom="column">
                  <wp:posOffset>7164705</wp:posOffset>
                </wp:positionH>
                <wp:positionV relativeFrom="paragraph">
                  <wp:posOffset>121738</wp:posOffset>
                </wp:positionV>
                <wp:extent cx="1458595" cy="467132"/>
                <wp:effectExtent l="0" t="0" r="0" b="0"/>
                <wp:wrapNone/>
                <wp:docPr id="2062213292" name="Прямоугольник 2062213292"/>
                <wp:cNvGraphicFramePr/>
                <a:graphic xmlns:a="http://schemas.openxmlformats.org/drawingml/2006/main">
                  <a:graphicData uri="http://schemas.microsoft.com/office/word/2010/wordprocessingShape">
                    <wps:wsp>
                      <wps:cNvSpPr/>
                      <wps:spPr>
                        <a:xfrm>
                          <a:off x="4626228" y="3558385"/>
                          <a:ext cx="1439545" cy="443230"/>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CC11 Risk managemen</w:t>
                            </w:r>
                          </w:p>
                          <w:p w:rsidR="00287B1C" w:rsidRDefault="00FE2EF2">
                            <w:pPr>
                              <w:jc w:val="center"/>
                              <w:textDirection w:val="btLr"/>
                            </w:pPr>
                            <w:r>
                              <w:rPr>
                                <w:color w:val="000000"/>
                                <w:sz w:val="16"/>
                              </w:rPr>
                              <w:t>3 ECTS creditst</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7164705</wp:posOffset>
                </wp:positionH>
                <wp:positionV relativeFrom="paragraph">
                  <wp:posOffset>121738</wp:posOffset>
                </wp:positionV>
                <wp:extent cx="1458595" cy="467132"/>
                <wp:effectExtent b="0" l="0" r="0" t="0"/>
                <wp:wrapNone/>
                <wp:docPr id="2062213292"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1458595" cy="467132"/>
                        </a:xfrm>
                        <a:prstGeom prst="rect"/>
                        <a:ln/>
                      </pic:spPr>
                    </pic:pic>
                  </a:graphicData>
                </a:graphic>
              </wp:anchor>
            </w:drawing>
          </mc:Fallback>
        </mc:AlternateContent>
      </w:r>
    </w:p>
    <w:p w:rsidR="00287B1C" w:rsidRDefault="00287B1C"/>
    <w:p w:rsidR="00287B1C" w:rsidRDefault="00287B1C"/>
    <w:p w:rsidR="00287B1C" w:rsidRDefault="00FE2EF2">
      <w:r>
        <w:rPr>
          <w:noProof/>
          <w:lang w:val="ru-RU"/>
        </w:rPr>
        <mc:AlternateContent>
          <mc:Choice Requires="wpg">
            <w:drawing>
              <wp:anchor distT="0" distB="0" distL="114300" distR="114300" simplePos="0" relativeHeight="251665408" behindDoc="0" locked="0" layoutInCell="1" hidden="0" allowOverlap="1">
                <wp:simplePos x="0" y="0"/>
                <wp:positionH relativeFrom="column">
                  <wp:posOffset>863146</wp:posOffset>
                </wp:positionH>
                <wp:positionV relativeFrom="paragraph">
                  <wp:posOffset>136824</wp:posOffset>
                </wp:positionV>
                <wp:extent cx="1458595" cy="467132"/>
                <wp:effectExtent l="0" t="0" r="0" b="0"/>
                <wp:wrapNone/>
                <wp:docPr id="2062213275" name="Прямоугольник 2062213275"/>
                <wp:cNvGraphicFramePr/>
                <a:graphic xmlns:a="http://schemas.openxmlformats.org/drawingml/2006/main">
                  <a:graphicData uri="http://schemas.microsoft.com/office/word/2010/wordprocessingShape">
                    <wps:wsp>
                      <wps:cNvSpPr/>
                      <wps:spPr>
                        <a:xfrm>
                          <a:off x="4626228" y="3558385"/>
                          <a:ext cx="1439545" cy="443230"/>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CC2 Information systems and technologies in management</w:t>
                            </w:r>
                          </w:p>
                          <w:p w:rsidR="00287B1C" w:rsidRDefault="00FE2EF2">
                            <w:pPr>
                              <w:jc w:val="center"/>
                              <w:textDirection w:val="btLr"/>
                            </w:pPr>
                            <w:r>
                              <w:rPr>
                                <w:color w:val="000000"/>
                                <w:sz w:val="16"/>
                              </w:rPr>
                              <w:t>3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863146</wp:posOffset>
                </wp:positionH>
                <wp:positionV relativeFrom="paragraph">
                  <wp:posOffset>136824</wp:posOffset>
                </wp:positionV>
                <wp:extent cx="1458595" cy="467132"/>
                <wp:effectExtent b="0" l="0" r="0" t="0"/>
                <wp:wrapNone/>
                <wp:docPr id="2062213275"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1458595" cy="467132"/>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66432" behindDoc="0" locked="0" layoutInCell="1" hidden="0" allowOverlap="1">
                <wp:simplePos x="0" y="0"/>
                <wp:positionH relativeFrom="column">
                  <wp:posOffset>2449899</wp:posOffset>
                </wp:positionH>
                <wp:positionV relativeFrom="paragraph">
                  <wp:posOffset>136824</wp:posOffset>
                </wp:positionV>
                <wp:extent cx="1458595" cy="467132"/>
                <wp:effectExtent l="0" t="0" r="0" b="0"/>
                <wp:wrapNone/>
                <wp:docPr id="2062213291" name="Прямоугольник 2062213291"/>
                <wp:cNvGraphicFramePr/>
                <a:graphic xmlns:a="http://schemas.openxmlformats.org/drawingml/2006/main">
                  <a:graphicData uri="http://schemas.microsoft.com/office/word/2010/wordprocessingShape">
                    <wps:wsp>
                      <wps:cNvSpPr/>
                      <wps:spPr>
                        <a:xfrm>
                          <a:off x="4626228" y="3558385"/>
                          <a:ext cx="1439545" cy="443230"/>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CC6 Innovation and investment managemen</w:t>
                            </w:r>
                          </w:p>
                          <w:p w:rsidR="00287B1C" w:rsidRDefault="00FE2EF2">
                            <w:pPr>
                              <w:jc w:val="center"/>
                              <w:textDirection w:val="btLr"/>
                            </w:pPr>
                            <w:r>
                              <w:rPr>
                                <w:color w:val="000000"/>
                                <w:sz w:val="16"/>
                              </w:rPr>
                              <w:t>4 ECTS creditst</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2449899</wp:posOffset>
                </wp:positionH>
                <wp:positionV relativeFrom="paragraph">
                  <wp:posOffset>136824</wp:posOffset>
                </wp:positionV>
                <wp:extent cx="1458595" cy="467132"/>
                <wp:effectExtent b="0" l="0" r="0" t="0"/>
                <wp:wrapNone/>
                <wp:docPr id="2062213291"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1458595" cy="467132"/>
                        </a:xfrm>
                        <a:prstGeom prst="rect"/>
                        <a:ln/>
                      </pic:spPr>
                    </pic:pic>
                  </a:graphicData>
                </a:graphic>
              </wp:anchor>
            </w:drawing>
          </mc:Fallback>
        </mc:AlternateContent>
      </w:r>
    </w:p>
    <w:p w:rsidR="00287B1C" w:rsidRDefault="00FE2EF2">
      <w:r>
        <w:rPr>
          <w:noProof/>
          <w:lang w:val="ru-RU"/>
        </w:rPr>
        <mc:AlternateContent>
          <mc:Choice Requires="wpg">
            <w:drawing>
              <wp:anchor distT="0" distB="0" distL="114300" distR="114300" simplePos="0" relativeHeight="251667456" behindDoc="0" locked="0" layoutInCell="1" hidden="0" allowOverlap="1">
                <wp:simplePos x="0" y="0"/>
                <wp:positionH relativeFrom="column">
                  <wp:posOffset>4561087</wp:posOffset>
                </wp:positionH>
                <wp:positionV relativeFrom="paragraph">
                  <wp:posOffset>15352</wp:posOffset>
                </wp:positionV>
                <wp:extent cx="1458595" cy="467132"/>
                <wp:effectExtent l="0" t="0" r="0" b="0"/>
                <wp:wrapNone/>
                <wp:docPr id="2062213285" name="Прямоугольник 2062213285"/>
                <wp:cNvGraphicFramePr/>
                <a:graphic xmlns:a="http://schemas.openxmlformats.org/drawingml/2006/main">
                  <a:graphicData uri="http://schemas.microsoft.com/office/word/2010/wordprocessingShape">
                    <wps:wsp>
                      <wps:cNvSpPr/>
                      <wps:spPr>
                        <a:xfrm>
                          <a:off x="4626228" y="3558385"/>
                          <a:ext cx="1439545" cy="443230"/>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CC10 Business management</w:t>
                            </w:r>
                          </w:p>
                          <w:p w:rsidR="00287B1C" w:rsidRDefault="00FE2EF2">
                            <w:pPr>
                              <w:jc w:val="center"/>
                              <w:textDirection w:val="btLr"/>
                            </w:pPr>
                            <w:r>
                              <w:rPr>
                                <w:color w:val="000000"/>
                                <w:sz w:val="16"/>
                              </w:rPr>
                              <w:t>5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4561087</wp:posOffset>
                </wp:positionH>
                <wp:positionV relativeFrom="paragraph">
                  <wp:posOffset>15352</wp:posOffset>
                </wp:positionV>
                <wp:extent cx="1458595" cy="467132"/>
                <wp:effectExtent b="0" l="0" r="0" t="0"/>
                <wp:wrapNone/>
                <wp:docPr id="2062213285"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1458595" cy="467132"/>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68480" behindDoc="0" locked="0" layoutInCell="1" hidden="0" allowOverlap="1">
                <wp:simplePos x="0" y="0"/>
                <wp:positionH relativeFrom="column">
                  <wp:posOffset>7165430</wp:posOffset>
                </wp:positionH>
                <wp:positionV relativeFrom="paragraph">
                  <wp:posOffset>12700</wp:posOffset>
                </wp:positionV>
                <wp:extent cx="1458595" cy="467132"/>
                <wp:effectExtent l="0" t="0" r="0" b="0"/>
                <wp:wrapNone/>
                <wp:docPr id="2062213288" name="Прямоугольник 2062213288"/>
                <wp:cNvGraphicFramePr/>
                <a:graphic xmlns:a="http://schemas.openxmlformats.org/drawingml/2006/main">
                  <a:graphicData uri="http://schemas.microsoft.com/office/word/2010/wordprocessingShape">
                    <wps:wsp>
                      <wps:cNvSpPr/>
                      <wps:spPr>
                        <a:xfrm>
                          <a:off x="4626228" y="3558385"/>
                          <a:ext cx="1439545" cy="443230"/>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CC12 Change management</w:t>
                            </w:r>
                          </w:p>
                          <w:p w:rsidR="00287B1C" w:rsidRDefault="00FE2EF2">
                            <w:pPr>
                              <w:jc w:val="center"/>
                              <w:textDirection w:val="btLr"/>
                            </w:pPr>
                            <w:r>
                              <w:rPr>
                                <w:color w:val="000000"/>
                                <w:sz w:val="16"/>
                              </w:rPr>
                              <w:t>3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7165430</wp:posOffset>
                </wp:positionH>
                <wp:positionV relativeFrom="paragraph">
                  <wp:posOffset>12700</wp:posOffset>
                </wp:positionV>
                <wp:extent cx="1458595" cy="467132"/>
                <wp:effectExtent b="0" l="0" r="0" t="0"/>
                <wp:wrapNone/>
                <wp:docPr id="2062213288"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1458595" cy="467132"/>
                        </a:xfrm>
                        <a:prstGeom prst="rect"/>
                        <a:ln/>
                      </pic:spPr>
                    </pic:pic>
                  </a:graphicData>
                </a:graphic>
              </wp:anchor>
            </w:drawing>
          </mc:Fallback>
        </mc:AlternateContent>
      </w:r>
    </w:p>
    <w:p w:rsidR="00287B1C" w:rsidRDefault="00287B1C"/>
    <w:p w:rsidR="00287B1C" w:rsidRDefault="00287B1C"/>
    <w:p w:rsidR="00287B1C" w:rsidRDefault="00FE2EF2">
      <w:r>
        <w:rPr>
          <w:noProof/>
          <w:lang w:val="ru-RU"/>
        </w:rPr>
        <mc:AlternateContent>
          <mc:Choice Requires="wpg">
            <w:drawing>
              <wp:anchor distT="0" distB="0" distL="114300" distR="114300" simplePos="0" relativeHeight="251669504" behindDoc="0" locked="0" layoutInCell="1" hidden="0" allowOverlap="1">
                <wp:simplePos x="0" y="0"/>
                <wp:positionH relativeFrom="column">
                  <wp:posOffset>863146</wp:posOffset>
                </wp:positionH>
                <wp:positionV relativeFrom="paragraph">
                  <wp:posOffset>27455</wp:posOffset>
                </wp:positionV>
                <wp:extent cx="1458595" cy="610131"/>
                <wp:effectExtent l="0" t="0" r="0" b="0"/>
                <wp:wrapNone/>
                <wp:docPr id="2062213280" name="Прямоугольник 2062213280"/>
                <wp:cNvGraphicFramePr/>
                <a:graphic xmlns:a="http://schemas.openxmlformats.org/drawingml/2006/main">
                  <a:graphicData uri="http://schemas.microsoft.com/office/word/2010/wordprocessingShape">
                    <wps:wsp>
                      <wps:cNvSpPr/>
                      <wps:spPr>
                        <a:xfrm>
                          <a:off x="4626228" y="3484408"/>
                          <a:ext cx="1439545" cy="591185"/>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CC3 Research methodology and academic integrity</w:t>
                            </w:r>
                          </w:p>
                          <w:p w:rsidR="00287B1C" w:rsidRDefault="00FE2EF2">
                            <w:pPr>
                              <w:jc w:val="center"/>
                              <w:textDirection w:val="btLr"/>
                            </w:pPr>
                            <w:r>
                              <w:rPr>
                                <w:color w:val="000000"/>
                                <w:sz w:val="16"/>
                              </w:rPr>
                              <w:t>3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863146</wp:posOffset>
                </wp:positionH>
                <wp:positionV relativeFrom="paragraph">
                  <wp:posOffset>27455</wp:posOffset>
                </wp:positionV>
                <wp:extent cx="1458595" cy="610131"/>
                <wp:effectExtent b="0" l="0" r="0" t="0"/>
                <wp:wrapNone/>
                <wp:docPr id="2062213280" name="image7.png"/>
                <a:graphic>
                  <a:graphicData uri="http://schemas.openxmlformats.org/drawingml/2006/picture">
                    <pic:pic>
                      <pic:nvPicPr>
                        <pic:cNvPr id="0" name="image7.png"/>
                        <pic:cNvPicPr preferRelativeResize="0"/>
                      </pic:nvPicPr>
                      <pic:blipFill>
                        <a:blip r:embed="rId10"/>
                        <a:srcRect/>
                        <a:stretch>
                          <a:fillRect/>
                        </a:stretch>
                      </pic:blipFill>
                      <pic:spPr>
                        <a:xfrm>
                          <a:off x="0" y="0"/>
                          <a:ext cx="1458595" cy="610131"/>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70528" behindDoc="0" locked="0" layoutInCell="1" hidden="0" allowOverlap="1">
                <wp:simplePos x="0" y="0"/>
                <wp:positionH relativeFrom="column">
                  <wp:posOffset>2449899</wp:posOffset>
                </wp:positionH>
                <wp:positionV relativeFrom="paragraph">
                  <wp:posOffset>54349</wp:posOffset>
                </wp:positionV>
                <wp:extent cx="1458595" cy="467132"/>
                <wp:effectExtent l="0" t="0" r="0" b="0"/>
                <wp:wrapNone/>
                <wp:docPr id="2062213290" name="Прямоугольник 2062213290"/>
                <wp:cNvGraphicFramePr/>
                <a:graphic xmlns:a="http://schemas.openxmlformats.org/drawingml/2006/main">
                  <a:graphicData uri="http://schemas.microsoft.com/office/word/2010/wordprocessingShape">
                    <wps:wsp>
                      <wps:cNvSpPr/>
                      <wps:spPr>
                        <a:xfrm>
                          <a:off x="4626228" y="3558385"/>
                          <a:ext cx="1439545" cy="443230"/>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CC7 Staff coaching</w:t>
                            </w:r>
                          </w:p>
                          <w:p w:rsidR="00287B1C" w:rsidRDefault="00FE2EF2">
                            <w:pPr>
                              <w:jc w:val="center"/>
                              <w:textDirection w:val="btLr"/>
                            </w:pPr>
                            <w:r>
                              <w:rPr>
                                <w:color w:val="000000"/>
                                <w:sz w:val="16"/>
                              </w:rPr>
                              <w:t>3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2449899</wp:posOffset>
                </wp:positionH>
                <wp:positionV relativeFrom="paragraph">
                  <wp:posOffset>54349</wp:posOffset>
                </wp:positionV>
                <wp:extent cx="1458595" cy="467132"/>
                <wp:effectExtent b="0" l="0" r="0" t="0"/>
                <wp:wrapNone/>
                <wp:docPr id="2062213290"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1458595" cy="467132"/>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71552" behindDoc="0" locked="0" layoutInCell="1" hidden="0" allowOverlap="1">
                <wp:simplePos x="0" y="0"/>
                <wp:positionH relativeFrom="column">
                  <wp:posOffset>4564289</wp:posOffset>
                </wp:positionH>
                <wp:positionV relativeFrom="paragraph">
                  <wp:posOffset>53069</wp:posOffset>
                </wp:positionV>
                <wp:extent cx="1458595" cy="1630194"/>
                <wp:effectExtent l="0" t="0" r="0" b="0"/>
                <wp:wrapNone/>
                <wp:docPr id="2062213276" name="Прямоугольник 2062213276"/>
                <wp:cNvGraphicFramePr/>
                <a:graphic xmlns:a="http://schemas.openxmlformats.org/drawingml/2006/main">
                  <a:graphicData uri="http://schemas.microsoft.com/office/word/2010/wordprocessingShape">
                    <wps:wsp>
                      <wps:cNvSpPr/>
                      <wps:spPr>
                        <a:xfrm>
                          <a:off x="4626228" y="2974321"/>
                          <a:ext cx="1439545" cy="1611358"/>
                        </a:xfrm>
                        <a:prstGeom prst="rect">
                          <a:avLst/>
                        </a:prstGeom>
                        <a:solidFill>
                          <a:srgbClr val="FAE2D5"/>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Elective courses</w:t>
                            </w:r>
                          </w:p>
                          <w:p w:rsidR="00287B1C" w:rsidRDefault="00FE2EF2">
                            <w:pPr>
                              <w:jc w:val="center"/>
                              <w:textDirection w:val="btLr"/>
                            </w:pPr>
                            <w:r>
                              <w:rPr>
                                <w:color w:val="000000"/>
                                <w:sz w:val="16"/>
                              </w:rPr>
                              <w:t>20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4564289</wp:posOffset>
                </wp:positionH>
                <wp:positionV relativeFrom="paragraph">
                  <wp:posOffset>53069</wp:posOffset>
                </wp:positionV>
                <wp:extent cx="1458595" cy="1630194"/>
                <wp:effectExtent b="0" l="0" r="0" t="0"/>
                <wp:wrapNone/>
                <wp:docPr id="2062213276"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1458595" cy="1630194"/>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72576" behindDoc="0" locked="0" layoutInCell="1" hidden="0" allowOverlap="1">
                <wp:simplePos x="0" y="0"/>
                <wp:positionH relativeFrom="column">
                  <wp:posOffset>7165975</wp:posOffset>
                </wp:positionH>
                <wp:positionV relativeFrom="paragraph">
                  <wp:posOffset>50891</wp:posOffset>
                </wp:positionV>
                <wp:extent cx="1458595" cy="734064"/>
                <wp:effectExtent l="0" t="0" r="0" b="0"/>
                <wp:wrapNone/>
                <wp:docPr id="2062213287" name="Прямоугольник 2062213287"/>
                <wp:cNvGraphicFramePr/>
                <a:graphic xmlns:a="http://schemas.openxmlformats.org/drawingml/2006/main">
                  <a:graphicData uri="http://schemas.microsoft.com/office/word/2010/wordprocessingShape">
                    <wps:wsp>
                      <wps:cNvSpPr/>
                      <wps:spPr>
                        <a:xfrm>
                          <a:off x="4626228" y="3421407"/>
                          <a:ext cx="1439545" cy="717187"/>
                        </a:xfrm>
                        <a:prstGeom prst="rect">
                          <a:avLst/>
                        </a:prstGeom>
                        <a:solidFill>
                          <a:srgbClr val="BEF2C7"/>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CC13 Professional and research internship</w:t>
                            </w:r>
                          </w:p>
                          <w:p w:rsidR="00287B1C" w:rsidRDefault="00FE2EF2">
                            <w:pPr>
                              <w:jc w:val="center"/>
                              <w:textDirection w:val="btLr"/>
                            </w:pPr>
                            <w:r>
                              <w:rPr>
                                <w:color w:val="000000"/>
                                <w:sz w:val="16"/>
                              </w:rPr>
                              <w:t>9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7165975</wp:posOffset>
                </wp:positionH>
                <wp:positionV relativeFrom="paragraph">
                  <wp:posOffset>50891</wp:posOffset>
                </wp:positionV>
                <wp:extent cx="1458595" cy="734064"/>
                <wp:effectExtent b="0" l="0" r="0" t="0"/>
                <wp:wrapNone/>
                <wp:docPr id="2062213287"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1458595" cy="734064"/>
                        </a:xfrm>
                        <a:prstGeom prst="rect"/>
                        <a:ln/>
                      </pic:spPr>
                    </pic:pic>
                  </a:graphicData>
                </a:graphic>
              </wp:anchor>
            </w:drawing>
          </mc:Fallback>
        </mc:AlternateContent>
      </w:r>
    </w:p>
    <w:p w:rsidR="00287B1C" w:rsidRDefault="00287B1C"/>
    <w:p w:rsidR="00287B1C" w:rsidRDefault="00287B1C"/>
    <w:p w:rsidR="00287B1C" w:rsidRDefault="00287B1C"/>
    <w:p w:rsidR="00287B1C" w:rsidRDefault="00FE2EF2">
      <w:r>
        <w:rPr>
          <w:noProof/>
          <w:lang w:val="ru-RU"/>
        </w:rPr>
        <mc:AlternateContent>
          <mc:Choice Requires="wpg">
            <w:drawing>
              <wp:anchor distT="0" distB="0" distL="114300" distR="114300" simplePos="0" relativeHeight="251673600" behindDoc="0" locked="0" layoutInCell="1" hidden="0" allowOverlap="1">
                <wp:simplePos x="0" y="0"/>
                <wp:positionH relativeFrom="column">
                  <wp:posOffset>863146</wp:posOffset>
                </wp:positionH>
                <wp:positionV relativeFrom="paragraph">
                  <wp:posOffset>25662</wp:posOffset>
                </wp:positionV>
                <wp:extent cx="1458595" cy="581531"/>
                <wp:effectExtent l="0" t="0" r="0" b="0"/>
                <wp:wrapNone/>
                <wp:docPr id="2062213278" name="Прямоугольник 2062213278"/>
                <wp:cNvGraphicFramePr/>
                <a:graphic xmlns:a="http://schemas.openxmlformats.org/drawingml/2006/main">
                  <a:graphicData uri="http://schemas.microsoft.com/office/word/2010/wordprocessingShape">
                    <wps:wsp>
                      <wps:cNvSpPr/>
                      <wps:spPr>
                        <a:xfrm>
                          <a:off x="4626225" y="3558372"/>
                          <a:ext cx="1439700" cy="560100"/>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CC4 Diagnostics and modelling of economic processes</w:t>
                            </w:r>
                          </w:p>
                          <w:p w:rsidR="00287B1C" w:rsidRDefault="00FE2EF2">
                            <w:pPr>
                              <w:jc w:val="center"/>
                              <w:textDirection w:val="btLr"/>
                            </w:pPr>
                            <w:r>
                              <w:rPr>
                                <w:color w:val="000000"/>
                                <w:sz w:val="16"/>
                              </w:rPr>
                              <w:t>3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863146</wp:posOffset>
                </wp:positionH>
                <wp:positionV relativeFrom="paragraph">
                  <wp:posOffset>25662</wp:posOffset>
                </wp:positionV>
                <wp:extent cx="1458595" cy="581531"/>
                <wp:effectExtent b="0" l="0" r="0" t="0"/>
                <wp:wrapNone/>
                <wp:docPr id="2062213278"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1458595" cy="581531"/>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74624" behindDoc="0" locked="0" layoutInCell="1" hidden="0" allowOverlap="1">
                <wp:simplePos x="0" y="0"/>
                <wp:positionH relativeFrom="column">
                  <wp:posOffset>7165975</wp:posOffset>
                </wp:positionH>
                <wp:positionV relativeFrom="paragraph">
                  <wp:posOffset>166642</wp:posOffset>
                </wp:positionV>
                <wp:extent cx="1458595" cy="762664"/>
                <wp:effectExtent l="0" t="0" r="0" b="0"/>
                <wp:wrapNone/>
                <wp:docPr id="2062213282" name="Прямоугольник 2062213282"/>
                <wp:cNvGraphicFramePr/>
                <a:graphic xmlns:a="http://schemas.openxmlformats.org/drawingml/2006/main">
                  <a:graphicData uri="http://schemas.microsoft.com/office/word/2010/wordprocessingShape">
                    <wps:wsp>
                      <wps:cNvSpPr/>
                      <wps:spPr>
                        <a:xfrm>
                          <a:off x="4626228" y="3410521"/>
                          <a:ext cx="1439545" cy="738959"/>
                        </a:xfrm>
                        <a:prstGeom prst="rect">
                          <a:avLst/>
                        </a:prstGeom>
                        <a:solidFill>
                          <a:srgbClr val="D0D0D0"/>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CC14 Master's thesis</w:t>
                            </w:r>
                          </w:p>
                          <w:p w:rsidR="00287B1C" w:rsidRDefault="00FE2EF2">
                            <w:pPr>
                              <w:jc w:val="center"/>
                              <w:textDirection w:val="btLr"/>
                            </w:pPr>
                            <w:r>
                              <w:rPr>
                                <w:color w:val="000000"/>
                                <w:sz w:val="16"/>
                              </w:rPr>
                              <w:t>15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7165975</wp:posOffset>
                </wp:positionH>
                <wp:positionV relativeFrom="paragraph">
                  <wp:posOffset>166642</wp:posOffset>
                </wp:positionV>
                <wp:extent cx="1458595" cy="762664"/>
                <wp:effectExtent b="0" l="0" r="0" t="0"/>
                <wp:wrapNone/>
                <wp:docPr id="2062213282"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1458595" cy="762664"/>
                        </a:xfrm>
                        <a:prstGeom prst="rect"/>
                        <a:ln/>
                      </pic:spPr>
                    </pic:pic>
                  </a:graphicData>
                </a:graphic>
              </wp:anchor>
            </w:drawing>
          </mc:Fallback>
        </mc:AlternateContent>
      </w:r>
      <w:r>
        <w:rPr>
          <w:noProof/>
          <w:lang w:val="ru-RU"/>
        </w:rPr>
        <mc:AlternateContent>
          <mc:Choice Requires="wpg">
            <w:drawing>
              <wp:anchor distT="0" distB="0" distL="114300" distR="114300" simplePos="0" relativeHeight="251675648" behindDoc="0" locked="0" layoutInCell="1" hidden="0" allowOverlap="1">
                <wp:simplePos x="0" y="0"/>
                <wp:positionH relativeFrom="column">
                  <wp:posOffset>2452370</wp:posOffset>
                </wp:positionH>
                <wp:positionV relativeFrom="paragraph">
                  <wp:posOffset>26670</wp:posOffset>
                </wp:positionV>
                <wp:extent cx="1458595" cy="467132"/>
                <wp:effectExtent l="0" t="0" r="0" b="0"/>
                <wp:wrapNone/>
                <wp:docPr id="2062213284" name="Прямоугольник 2062213284"/>
                <wp:cNvGraphicFramePr/>
                <a:graphic xmlns:a="http://schemas.openxmlformats.org/drawingml/2006/main">
                  <a:graphicData uri="http://schemas.microsoft.com/office/word/2010/wordprocessingShape">
                    <wps:wsp>
                      <wps:cNvSpPr/>
                      <wps:spPr>
                        <a:xfrm>
                          <a:off x="4626228" y="3558385"/>
                          <a:ext cx="1439545" cy="443230"/>
                        </a:xfrm>
                        <a:prstGeom prst="rect">
                          <a:avLst/>
                        </a:prstGeom>
                        <a:solidFill>
                          <a:srgbClr val="D9E5F8"/>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CC8 Strategic management</w:t>
                            </w:r>
                          </w:p>
                          <w:p w:rsidR="00287B1C" w:rsidRDefault="00FE2EF2">
                            <w:pPr>
                              <w:jc w:val="center"/>
                              <w:textDirection w:val="btLr"/>
                            </w:pPr>
                            <w:r>
                              <w:rPr>
                                <w:color w:val="000000"/>
                                <w:sz w:val="16"/>
                              </w:rPr>
                              <w:t>4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2452370</wp:posOffset>
                </wp:positionH>
                <wp:positionV relativeFrom="paragraph">
                  <wp:posOffset>26670</wp:posOffset>
                </wp:positionV>
                <wp:extent cx="1458595" cy="467132"/>
                <wp:effectExtent b="0" l="0" r="0" t="0"/>
                <wp:wrapNone/>
                <wp:docPr id="2062213284"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1458595" cy="467132"/>
                        </a:xfrm>
                        <a:prstGeom prst="rect"/>
                        <a:ln/>
                      </pic:spPr>
                    </pic:pic>
                  </a:graphicData>
                </a:graphic>
              </wp:anchor>
            </w:drawing>
          </mc:Fallback>
        </mc:AlternateContent>
      </w:r>
    </w:p>
    <w:p w:rsidR="00287B1C" w:rsidRDefault="00287B1C"/>
    <w:p w:rsidR="00287B1C" w:rsidRDefault="00287B1C"/>
    <w:p w:rsidR="00287B1C" w:rsidRDefault="00FE2EF2">
      <w:r>
        <w:rPr>
          <w:noProof/>
          <w:lang w:val="ru-RU"/>
        </w:rPr>
        <mc:AlternateContent>
          <mc:Choice Requires="wpg">
            <w:drawing>
              <wp:anchor distT="0" distB="0" distL="114300" distR="114300" simplePos="0" relativeHeight="251676672" behindDoc="0" locked="0" layoutInCell="1" hidden="0" allowOverlap="1">
                <wp:simplePos x="0" y="0"/>
                <wp:positionH relativeFrom="column">
                  <wp:posOffset>1671638</wp:posOffset>
                </wp:positionH>
                <wp:positionV relativeFrom="paragraph">
                  <wp:posOffset>133350</wp:posOffset>
                </wp:positionV>
                <wp:extent cx="1458595" cy="467132"/>
                <wp:effectExtent l="0" t="0" r="0" b="0"/>
                <wp:wrapNone/>
                <wp:docPr id="2062213279" name="Прямоугольник 2062213279"/>
                <wp:cNvGraphicFramePr/>
                <a:graphic xmlns:a="http://schemas.openxmlformats.org/drawingml/2006/main">
                  <a:graphicData uri="http://schemas.microsoft.com/office/word/2010/wordprocessingShape">
                    <wps:wsp>
                      <wps:cNvSpPr/>
                      <wps:spPr>
                        <a:xfrm>
                          <a:off x="4626228" y="3558385"/>
                          <a:ext cx="1439545" cy="443230"/>
                        </a:xfrm>
                        <a:prstGeom prst="rect">
                          <a:avLst/>
                        </a:prstGeom>
                        <a:solidFill>
                          <a:srgbClr val="FAE2D5"/>
                        </a:solidFill>
                        <a:ln w="19050" cap="flat" cmpd="sng">
                          <a:solidFill>
                            <a:srgbClr val="082836"/>
                          </a:solidFill>
                          <a:prstDash val="solid"/>
                          <a:miter lim="800000"/>
                          <a:headEnd type="none" w="sm" len="sm"/>
                          <a:tailEnd type="none" w="sm" len="sm"/>
                        </a:ln>
                      </wps:spPr>
                      <wps:txbx>
                        <w:txbxContent>
                          <w:p w:rsidR="00287B1C" w:rsidRDefault="00FE2EF2">
                            <w:pPr>
                              <w:jc w:val="center"/>
                              <w:textDirection w:val="btLr"/>
                            </w:pPr>
                            <w:r>
                              <w:rPr>
                                <w:color w:val="000000"/>
                                <w:sz w:val="16"/>
                              </w:rPr>
                              <w:t>Elective course</w:t>
                            </w:r>
                          </w:p>
                          <w:p w:rsidR="00287B1C" w:rsidRDefault="00FE2EF2">
                            <w:pPr>
                              <w:jc w:val="center"/>
                              <w:textDirection w:val="btLr"/>
                            </w:pPr>
                            <w:r>
                              <w:rPr>
                                <w:color w:val="000000"/>
                                <w:sz w:val="16"/>
                              </w:rPr>
                              <w:t>3 ECTS credits</w:t>
                            </w: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1671638</wp:posOffset>
                </wp:positionH>
                <wp:positionV relativeFrom="paragraph">
                  <wp:posOffset>133350</wp:posOffset>
                </wp:positionV>
                <wp:extent cx="1458595" cy="467132"/>
                <wp:effectExtent b="0" l="0" r="0" t="0"/>
                <wp:wrapNone/>
                <wp:docPr id="2062213279" name="image6.png"/>
                <a:graphic>
                  <a:graphicData uri="http://schemas.openxmlformats.org/drawingml/2006/picture">
                    <pic:pic>
                      <pic:nvPicPr>
                        <pic:cNvPr id="0" name="image6.png"/>
                        <pic:cNvPicPr preferRelativeResize="0"/>
                      </pic:nvPicPr>
                      <pic:blipFill>
                        <a:blip r:embed="rId10"/>
                        <a:srcRect/>
                        <a:stretch>
                          <a:fillRect/>
                        </a:stretch>
                      </pic:blipFill>
                      <pic:spPr>
                        <a:xfrm>
                          <a:off x="0" y="0"/>
                          <a:ext cx="1458595" cy="467132"/>
                        </a:xfrm>
                        <a:prstGeom prst="rect"/>
                        <a:ln/>
                      </pic:spPr>
                    </pic:pic>
                  </a:graphicData>
                </a:graphic>
              </wp:anchor>
            </w:drawing>
          </mc:Fallback>
        </mc:AlternateContent>
      </w:r>
    </w:p>
    <w:p w:rsidR="00287B1C" w:rsidRDefault="00287B1C"/>
    <w:p w:rsidR="00287B1C" w:rsidRDefault="00287B1C"/>
    <w:p w:rsidR="00287B1C" w:rsidRDefault="00287B1C"/>
    <w:p w:rsidR="00287B1C" w:rsidRDefault="00287B1C"/>
    <w:p w:rsidR="00287B1C" w:rsidRDefault="00287B1C">
      <w:pPr>
        <w:widowControl/>
      </w:pPr>
    </w:p>
    <w:p w:rsidR="00287B1C" w:rsidRDefault="00287B1C"/>
    <w:p w:rsidR="00287B1C" w:rsidRDefault="00287B1C">
      <w:pPr>
        <w:widowControl/>
        <w:sectPr w:rsidR="00287B1C">
          <w:type w:val="continuous"/>
          <w:pgSz w:w="16838" w:h="11906" w:orient="landscape"/>
          <w:pgMar w:top="1440" w:right="1440" w:bottom="1440" w:left="1440" w:header="720" w:footer="720" w:gutter="0"/>
          <w:cols w:space="720"/>
          <w:titlePg/>
        </w:sectPr>
      </w:pPr>
    </w:p>
    <w:p w:rsidR="00287B1C" w:rsidRDefault="00FE2EF2">
      <w:pPr>
        <w:widowControl/>
        <w:jc w:val="center"/>
        <w:rPr>
          <w:b/>
          <w:bCs/>
        </w:rPr>
      </w:pPr>
      <w:r>
        <w:rPr>
          <w:b/>
          <w:bCs/>
        </w:rPr>
        <w:lastRenderedPageBreak/>
        <w:t>III Forms of certification</w:t>
      </w:r>
    </w:p>
    <w:tbl>
      <w:tblPr>
        <w:tblStyle w:val="af9"/>
        <w:tblW w:w="920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6689"/>
      </w:tblGrid>
      <w:tr w:rsidR="00287B1C">
        <w:tc>
          <w:tcPr>
            <w:tcW w:w="2520" w:type="dxa"/>
          </w:tcPr>
          <w:p w:rsidR="00287B1C" w:rsidRDefault="00FE2EF2">
            <w:pPr>
              <w:rPr>
                <w:b/>
                <w:bCs/>
              </w:rPr>
            </w:pPr>
            <w:r>
              <w:rPr>
                <w:b/>
                <w:bCs/>
              </w:rPr>
              <w:t xml:space="preserve">Forms of certification </w:t>
            </w:r>
          </w:p>
        </w:tc>
        <w:tc>
          <w:tcPr>
            <w:tcW w:w="6689" w:type="dxa"/>
          </w:tcPr>
          <w:p w:rsidR="00287B1C" w:rsidRDefault="00FE2EF2">
            <w:pPr>
              <w:widowControl/>
              <w:pBdr>
                <w:top w:val="nil"/>
                <w:left w:val="nil"/>
                <w:bottom w:val="nil"/>
                <w:right w:val="nil"/>
                <w:between w:val="nil"/>
              </w:pBdr>
              <w:jc w:val="both"/>
              <w:rPr>
                <w:color w:val="FF0000"/>
              </w:rPr>
            </w:pPr>
            <w:r>
              <w:rPr>
                <w:color w:val="000000"/>
              </w:rPr>
              <w:t>The certification is carried out in a form of public defense (demonstration) of master’s thesis.</w:t>
            </w:r>
          </w:p>
        </w:tc>
      </w:tr>
      <w:tr w:rsidR="00287B1C">
        <w:tc>
          <w:tcPr>
            <w:tcW w:w="2520" w:type="dxa"/>
          </w:tcPr>
          <w:p w:rsidR="00287B1C" w:rsidRDefault="00FE2EF2">
            <w:pPr>
              <w:rPr>
                <w:b/>
                <w:bCs/>
              </w:rPr>
            </w:pPr>
            <w:r>
              <w:rPr>
                <w:b/>
                <w:bCs/>
              </w:rPr>
              <w:t>Requirements for masters’s thesis</w:t>
            </w:r>
          </w:p>
        </w:tc>
        <w:tc>
          <w:tcPr>
            <w:tcW w:w="6689" w:type="dxa"/>
          </w:tcPr>
          <w:p w:rsidR="00287B1C" w:rsidRDefault="00FE2EF2">
            <w:pPr>
              <w:jc w:val="both"/>
            </w:pPr>
            <w:r>
              <w:t>The master’s thesis must demonstrate the student’s ability to solve a complex task or problem in the field of management tha</w:t>
            </w:r>
            <w:r>
              <w:t>t requires research and/or innovation. The work should be characterized by the complexity and uncertainty of conditions and should be based on the application of relevant theories and methods of economic science.</w:t>
            </w:r>
          </w:p>
          <w:p w:rsidR="00287B1C" w:rsidRDefault="00FE2EF2">
            <w:pPr>
              <w:jc w:val="both"/>
            </w:pPr>
            <w:r>
              <w:t>The master’s thesis must not contain academ</w:t>
            </w:r>
            <w:r>
              <w:t>ic plagiarism, falsification, or fabrication. Academic integrity is ensured through mandatory plagiarism checks prior to submission and defense.</w:t>
            </w:r>
          </w:p>
          <w:p w:rsidR="00287B1C" w:rsidRDefault="00FE2EF2">
            <w:pPr>
              <w:jc w:val="both"/>
            </w:pPr>
            <w:r>
              <w:t>Completed master’s theses are subject to open access and must be published on the official website of the higher education institution or its structural subdivision, or in the institutional repository.</w:t>
            </w:r>
          </w:p>
        </w:tc>
      </w:tr>
    </w:tbl>
    <w:p w:rsidR="00287B1C" w:rsidRDefault="00287B1C"/>
    <w:p w:rsidR="00287B1C" w:rsidRDefault="00287B1C">
      <w:pPr>
        <w:sectPr w:rsidR="00287B1C">
          <w:type w:val="continuous"/>
          <w:pgSz w:w="11906" w:h="16838"/>
          <w:pgMar w:top="1440" w:right="1440" w:bottom="1440" w:left="1440" w:header="720" w:footer="720" w:gutter="0"/>
          <w:cols w:space="720"/>
          <w:titlePg/>
        </w:sectPr>
      </w:pPr>
    </w:p>
    <w:p w:rsidR="00287B1C" w:rsidRDefault="00287B1C">
      <w:pPr>
        <w:widowControl/>
        <w:pBdr>
          <w:top w:val="nil"/>
          <w:left w:val="nil"/>
          <w:bottom w:val="nil"/>
          <w:right w:val="nil"/>
          <w:between w:val="nil"/>
        </w:pBdr>
        <w:jc w:val="both"/>
        <w:rPr>
          <w:color w:val="000000"/>
        </w:rPr>
      </w:pPr>
    </w:p>
    <w:p w:rsidR="00287B1C" w:rsidRDefault="00FE2EF2">
      <w:pPr>
        <w:spacing w:line="360" w:lineRule="auto"/>
        <w:rPr>
          <w:b/>
          <w:bCs/>
        </w:rPr>
      </w:pPr>
      <w:r>
        <w:rPr>
          <w:b/>
          <w:bCs/>
          <w:color w:val="000000"/>
          <w:sz w:val="28"/>
          <w:szCs w:val="28"/>
        </w:rPr>
        <w:t xml:space="preserve">4. Matrix of compliance of </w:t>
      </w:r>
      <w:r>
        <w:rPr>
          <w:b/>
          <w:bCs/>
          <w:sz w:val="28"/>
          <w:szCs w:val="28"/>
        </w:rPr>
        <w:t>program</w:t>
      </w:r>
      <w:r>
        <w:rPr>
          <w:b/>
          <w:bCs/>
          <w:color w:val="000000"/>
          <w:sz w:val="28"/>
          <w:szCs w:val="28"/>
        </w:rPr>
        <w:t xml:space="preserve"> competences with the educational components of the </w:t>
      </w:r>
      <w:r>
        <w:rPr>
          <w:b/>
          <w:bCs/>
          <w:sz w:val="28"/>
          <w:szCs w:val="28"/>
        </w:rPr>
        <w:t>study program</w:t>
      </w:r>
    </w:p>
    <w:tbl>
      <w:tblPr>
        <w:tblStyle w:val="afa"/>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720"/>
        <w:gridCol w:w="720"/>
        <w:gridCol w:w="720"/>
        <w:gridCol w:w="720"/>
        <w:gridCol w:w="720"/>
        <w:gridCol w:w="720"/>
        <w:gridCol w:w="720"/>
        <w:gridCol w:w="720"/>
        <w:gridCol w:w="720"/>
        <w:gridCol w:w="810"/>
        <w:gridCol w:w="720"/>
        <w:gridCol w:w="720"/>
        <w:gridCol w:w="720"/>
        <w:gridCol w:w="720"/>
      </w:tblGrid>
      <w:tr w:rsidR="00287B1C">
        <w:trPr>
          <w:cantSplit/>
          <w:trHeight w:val="930"/>
          <w:jc w:val="center"/>
        </w:trPr>
        <w:tc>
          <w:tcPr>
            <w:tcW w:w="985" w:type="dxa"/>
          </w:tcPr>
          <w:p w:rsidR="00287B1C" w:rsidRDefault="00287B1C"/>
        </w:tc>
        <w:tc>
          <w:tcPr>
            <w:tcW w:w="720" w:type="dxa"/>
            <w:vAlign w:val="center"/>
          </w:tcPr>
          <w:p w:rsidR="00287B1C" w:rsidRDefault="00FE2EF2">
            <w:pPr>
              <w:jc w:val="center"/>
            </w:pPr>
            <w:r>
              <w:t>EC 1</w:t>
            </w:r>
          </w:p>
        </w:tc>
        <w:tc>
          <w:tcPr>
            <w:tcW w:w="720" w:type="dxa"/>
            <w:vAlign w:val="center"/>
          </w:tcPr>
          <w:p w:rsidR="00287B1C" w:rsidRDefault="00FE2EF2">
            <w:pPr>
              <w:jc w:val="center"/>
            </w:pPr>
            <w:r>
              <w:t>EC 2</w:t>
            </w:r>
          </w:p>
        </w:tc>
        <w:tc>
          <w:tcPr>
            <w:tcW w:w="720" w:type="dxa"/>
            <w:vAlign w:val="center"/>
          </w:tcPr>
          <w:p w:rsidR="00287B1C" w:rsidRDefault="00FE2EF2">
            <w:pPr>
              <w:jc w:val="center"/>
            </w:pPr>
            <w:r>
              <w:t>EC 3</w:t>
            </w:r>
          </w:p>
        </w:tc>
        <w:tc>
          <w:tcPr>
            <w:tcW w:w="720" w:type="dxa"/>
            <w:vAlign w:val="center"/>
          </w:tcPr>
          <w:p w:rsidR="00287B1C" w:rsidRDefault="00FE2EF2">
            <w:pPr>
              <w:jc w:val="center"/>
            </w:pPr>
            <w:r>
              <w:t>EC 4</w:t>
            </w:r>
          </w:p>
        </w:tc>
        <w:tc>
          <w:tcPr>
            <w:tcW w:w="720" w:type="dxa"/>
            <w:vAlign w:val="center"/>
          </w:tcPr>
          <w:p w:rsidR="00287B1C" w:rsidRDefault="00FE2EF2">
            <w:pPr>
              <w:jc w:val="center"/>
            </w:pPr>
            <w:r>
              <w:t>EC 5</w:t>
            </w:r>
          </w:p>
        </w:tc>
        <w:tc>
          <w:tcPr>
            <w:tcW w:w="720" w:type="dxa"/>
            <w:vAlign w:val="center"/>
          </w:tcPr>
          <w:p w:rsidR="00287B1C" w:rsidRDefault="00FE2EF2">
            <w:pPr>
              <w:jc w:val="center"/>
            </w:pPr>
            <w:r>
              <w:t>EC 6</w:t>
            </w:r>
          </w:p>
        </w:tc>
        <w:tc>
          <w:tcPr>
            <w:tcW w:w="720" w:type="dxa"/>
            <w:vAlign w:val="center"/>
          </w:tcPr>
          <w:p w:rsidR="00287B1C" w:rsidRDefault="00FE2EF2">
            <w:pPr>
              <w:jc w:val="center"/>
            </w:pPr>
            <w:r>
              <w:t>EC 7</w:t>
            </w:r>
          </w:p>
        </w:tc>
        <w:tc>
          <w:tcPr>
            <w:tcW w:w="720" w:type="dxa"/>
            <w:vAlign w:val="center"/>
          </w:tcPr>
          <w:p w:rsidR="00287B1C" w:rsidRDefault="00FE2EF2">
            <w:pPr>
              <w:jc w:val="center"/>
            </w:pPr>
            <w:r>
              <w:t>EC 8</w:t>
            </w:r>
          </w:p>
        </w:tc>
        <w:tc>
          <w:tcPr>
            <w:tcW w:w="720" w:type="dxa"/>
            <w:vAlign w:val="center"/>
          </w:tcPr>
          <w:p w:rsidR="00287B1C" w:rsidRDefault="00FE2EF2">
            <w:pPr>
              <w:jc w:val="center"/>
            </w:pPr>
            <w:r>
              <w:t>EC 9</w:t>
            </w:r>
          </w:p>
        </w:tc>
        <w:tc>
          <w:tcPr>
            <w:tcW w:w="810" w:type="dxa"/>
            <w:vAlign w:val="center"/>
          </w:tcPr>
          <w:p w:rsidR="00287B1C" w:rsidRDefault="00FE2EF2">
            <w:pPr>
              <w:jc w:val="center"/>
            </w:pPr>
            <w:r>
              <w:t>EC 10</w:t>
            </w:r>
          </w:p>
        </w:tc>
        <w:tc>
          <w:tcPr>
            <w:tcW w:w="720" w:type="dxa"/>
            <w:vAlign w:val="center"/>
          </w:tcPr>
          <w:p w:rsidR="00287B1C" w:rsidRDefault="00FE2EF2">
            <w:pPr>
              <w:jc w:val="center"/>
            </w:pPr>
            <w:r>
              <w:t>EC 11</w:t>
            </w:r>
          </w:p>
        </w:tc>
        <w:tc>
          <w:tcPr>
            <w:tcW w:w="720" w:type="dxa"/>
            <w:vAlign w:val="center"/>
          </w:tcPr>
          <w:p w:rsidR="00287B1C" w:rsidRDefault="00FE2EF2">
            <w:pPr>
              <w:jc w:val="center"/>
            </w:pPr>
            <w:r>
              <w:t>EC 12</w:t>
            </w:r>
          </w:p>
        </w:tc>
        <w:tc>
          <w:tcPr>
            <w:tcW w:w="720" w:type="dxa"/>
            <w:vAlign w:val="center"/>
          </w:tcPr>
          <w:p w:rsidR="00287B1C" w:rsidRDefault="00FE2EF2">
            <w:pPr>
              <w:jc w:val="center"/>
            </w:pPr>
            <w:r>
              <w:t>EC 13</w:t>
            </w:r>
          </w:p>
        </w:tc>
        <w:tc>
          <w:tcPr>
            <w:tcW w:w="720" w:type="dxa"/>
            <w:vAlign w:val="center"/>
          </w:tcPr>
          <w:p w:rsidR="00287B1C" w:rsidRDefault="00FE2EF2">
            <w:pPr>
              <w:jc w:val="center"/>
            </w:pPr>
            <w:r>
              <w:t>EC 14</w:t>
            </w:r>
          </w:p>
        </w:tc>
      </w:tr>
      <w:tr w:rsidR="00287B1C">
        <w:trPr>
          <w:trHeight w:val="262"/>
          <w:jc w:val="center"/>
        </w:trPr>
        <w:tc>
          <w:tcPr>
            <w:tcW w:w="985" w:type="dxa"/>
          </w:tcPr>
          <w:p w:rsidR="00287B1C" w:rsidRDefault="00FE2EF2">
            <w:r>
              <w:t>GC 1</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r>
      <w:tr w:rsidR="00287B1C">
        <w:trPr>
          <w:trHeight w:val="237"/>
          <w:jc w:val="center"/>
        </w:trPr>
        <w:tc>
          <w:tcPr>
            <w:tcW w:w="985" w:type="dxa"/>
          </w:tcPr>
          <w:p w:rsidR="00287B1C" w:rsidRDefault="00FE2EF2">
            <w:r>
              <w:t>GC 2</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r>
      <w:tr w:rsidR="00287B1C">
        <w:trPr>
          <w:trHeight w:val="256"/>
          <w:jc w:val="center"/>
        </w:trPr>
        <w:tc>
          <w:tcPr>
            <w:tcW w:w="985" w:type="dxa"/>
          </w:tcPr>
          <w:p w:rsidR="00287B1C" w:rsidRDefault="00FE2EF2">
            <w:r>
              <w:t>GC 3</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FE2EF2">
            <w:pPr>
              <w:jc w:val="center"/>
            </w:pPr>
            <w:r>
              <w:rPr>
                <w:sz w:val="20"/>
                <w:szCs w:val="20"/>
              </w:rPr>
              <w:t>+</w:t>
            </w:r>
          </w:p>
        </w:tc>
        <w:tc>
          <w:tcPr>
            <w:tcW w:w="720" w:type="dxa"/>
          </w:tcPr>
          <w:p w:rsidR="00287B1C" w:rsidRDefault="00287B1C">
            <w:pPr>
              <w:jc w:val="center"/>
            </w:pPr>
          </w:p>
        </w:tc>
        <w:tc>
          <w:tcPr>
            <w:tcW w:w="720" w:type="dxa"/>
            <w:vAlign w:val="center"/>
          </w:tcPr>
          <w:p w:rsidR="00287B1C" w:rsidRDefault="00FE2EF2">
            <w:pPr>
              <w:jc w:val="center"/>
              <w:rPr>
                <w:b/>
                <w:bCs/>
                <w:sz w:val="20"/>
                <w:szCs w:val="20"/>
              </w:rPr>
            </w:pPr>
            <w:r>
              <w:rPr>
                <w:sz w:val="20"/>
                <w:szCs w:val="20"/>
              </w:rPr>
              <w:t>+</w:t>
            </w:r>
          </w:p>
        </w:tc>
        <w:tc>
          <w:tcPr>
            <w:tcW w:w="720" w:type="dxa"/>
            <w:vAlign w:val="center"/>
          </w:tcPr>
          <w:p w:rsidR="00287B1C" w:rsidRDefault="00FE2EF2">
            <w:pPr>
              <w:jc w:val="center"/>
              <w:rPr>
                <w:b/>
                <w:bCs/>
                <w:sz w:val="20"/>
                <w:szCs w:val="20"/>
              </w:rPr>
            </w:pPr>
            <w:r>
              <w:rPr>
                <w:sz w:val="20"/>
                <w:szCs w:val="20"/>
              </w:rPr>
              <w:t>+</w:t>
            </w:r>
          </w:p>
        </w:tc>
      </w:tr>
      <w:tr w:rsidR="00287B1C">
        <w:trPr>
          <w:trHeight w:val="237"/>
          <w:jc w:val="center"/>
        </w:trPr>
        <w:tc>
          <w:tcPr>
            <w:tcW w:w="985" w:type="dxa"/>
          </w:tcPr>
          <w:p w:rsidR="00287B1C" w:rsidRDefault="00FE2EF2">
            <w:r>
              <w:t>GC 4</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FE2EF2">
            <w:pPr>
              <w:jc w:val="center"/>
            </w:pPr>
            <w:r>
              <w:rPr>
                <w:sz w:val="20"/>
                <w:szCs w:val="20"/>
              </w:rPr>
              <w:t>+</w:t>
            </w:r>
          </w:p>
        </w:tc>
        <w:tc>
          <w:tcPr>
            <w:tcW w:w="720" w:type="dxa"/>
          </w:tcPr>
          <w:p w:rsidR="00287B1C" w:rsidRDefault="00287B1C">
            <w:pPr>
              <w:jc w:val="center"/>
            </w:pPr>
          </w:p>
        </w:tc>
        <w:tc>
          <w:tcPr>
            <w:tcW w:w="720" w:type="dxa"/>
          </w:tcPr>
          <w:p w:rsidR="00287B1C" w:rsidRDefault="00FE2EF2">
            <w:pPr>
              <w:jc w:val="center"/>
            </w:pPr>
            <w:r>
              <w:rPr>
                <w:sz w:val="20"/>
                <w:szCs w:val="20"/>
              </w:rPr>
              <w:t>+</w:t>
            </w: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37"/>
          <w:jc w:val="center"/>
        </w:trPr>
        <w:tc>
          <w:tcPr>
            <w:tcW w:w="985" w:type="dxa"/>
          </w:tcPr>
          <w:p w:rsidR="00287B1C" w:rsidRDefault="00FE2EF2">
            <w:r>
              <w:t>GC 5</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r>
      <w:tr w:rsidR="00287B1C">
        <w:trPr>
          <w:trHeight w:val="237"/>
          <w:jc w:val="center"/>
        </w:trPr>
        <w:tc>
          <w:tcPr>
            <w:tcW w:w="985" w:type="dxa"/>
          </w:tcPr>
          <w:p w:rsidR="00287B1C" w:rsidRDefault="00FE2EF2">
            <w:r>
              <w:t>GC 6</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FE2EF2">
            <w:pPr>
              <w:jc w:val="center"/>
            </w:pPr>
            <w:r>
              <w:rPr>
                <w:sz w:val="20"/>
                <w:szCs w:val="20"/>
              </w:rPr>
              <w:t>+</w:t>
            </w: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37"/>
          <w:jc w:val="center"/>
        </w:trPr>
        <w:tc>
          <w:tcPr>
            <w:tcW w:w="985" w:type="dxa"/>
          </w:tcPr>
          <w:p w:rsidR="00287B1C" w:rsidRDefault="00FE2EF2">
            <w:r>
              <w:t>GC 7</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37"/>
          <w:jc w:val="center"/>
        </w:trPr>
        <w:tc>
          <w:tcPr>
            <w:tcW w:w="985" w:type="dxa"/>
          </w:tcPr>
          <w:p w:rsidR="00287B1C" w:rsidRDefault="00FE2EF2">
            <w:r>
              <w:t>SC 1</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FE2EF2">
            <w:pPr>
              <w:jc w:val="center"/>
            </w:pPr>
            <w:r>
              <w:rPr>
                <w:sz w:val="20"/>
                <w:szCs w:val="20"/>
              </w:rPr>
              <w:t>+</w:t>
            </w: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37"/>
          <w:jc w:val="center"/>
        </w:trPr>
        <w:tc>
          <w:tcPr>
            <w:tcW w:w="985" w:type="dxa"/>
          </w:tcPr>
          <w:p w:rsidR="00287B1C" w:rsidRDefault="00FE2EF2">
            <w:r>
              <w:t>SC 2</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810" w:type="dxa"/>
            <w:vAlign w:val="center"/>
          </w:tcPr>
          <w:p w:rsidR="00287B1C" w:rsidRDefault="00FE2EF2">
            <w:pPr>
              <w:jc w:val="center"/>
            </w:pPr>
            <w:r>
              <w:rPr>
                <w:sz w:val="20"/>
                <w:szCs w:val="20"/>
              </w:rPr>
              <w:t>+</w:t>
            </w:r>
          </w:p>
        </w:tc>
        <w:tc>
          <w:tcPr>
            <w:tcW w:w="720" w:type="dxa"/>
          </w:tcPr>
          <w:p w:rsidR="00287B1C" w:rsidRDefault="00FE2EF2">
            <w:pPr>
              <w:jc w:val="center"/>
            </w:pPr>
            <w:r>
              <w:rPr>
                <w:sz w:val="20"/>
                <w:szCs w:val="20"/>
              </w:rPr>
              <w:t>+</w:t>
            </w:r>
          </w:p>
        </w:tc>
        <w:tc>
          <w:tcPr>
            <w:tcW w:w="720" w:type="dxa"/>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r>
      <w:tr w:rsidR="00287B1C">
        <w:trPr>
          <w:trHeight w:val="256"/>
          <w:jc w:val="center"/>
        </w:trPr>
        <w:tc>
          <w:tcPr>
            <w:tcW w:w="985" w:type="dxa"/>
          </w:tcPr>
          <w:p w:rsidR="00287B1C" w:rsidRDefault="00FE2EF2">
            <w:r>
              <w:t>SC 3</w:t>
            </w: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37"/>
          <w:jc w:val="center"/>
        </w:trPr>
        <w:tc>
          <w:tcPr>
            <w:tcW w:w="985" w:type="dxa"/>
          </w:tcPr>
          <w:p w:rsidR="00287B1C" w:rsidRDefault="00FE2EF2">
            <w:r>
              <w:t>SC 4</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810" w:type="dxa"/>
            <w:vAlign w:val="center"/>
          </w:tcPr>
          <w:p w:rsidR="00287B1C" w:rsidRDefault="00FE2EF2">
            <w:pPr>
              <w:jc w:val="center"/>
            </w:pPr>
            <w:r>
              <w:rPr>
                <w:sz w:val="20"/>
                <w:szCs w:val="20"/>
              </w:rPr>
              <w:t>+</w:t>
            </w: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37"/>
          <w:jc w:val="center"/>
        </w:trPr>
        <w:tc>
          <w:tcPr>
            <w:tcW w:w="985" w:type="dxa"/>
          </w:tcPr>
          <w:p w:rsidR="00287B1C" w:rsidRDefault="00FE2EF2">
            <w:r>
              <w:t>SC 5</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810" w:type="dxa"/>
            <w:vAlign w:val="center"/>
          </w:tcPr>
          <w:p w:rsidR="00287B1C" w:rsidRDefault="00FE2EF2">
            <w:pPr>
              <w:jc w:val="center"/>
            </w:pPr>
            <w:r>
              <w:rPr>
                <w:sz w:val="20"/>
                <w:szCs w:val="20"/>
              </w:rPr>
              <w:t>+</w:t>
            </w:r>
          </w:p>
        </w:tc>
        <w:tc>
          <w:tcPr>
            <w:tcW w:w="720" w:type="dxa"/>
          </w:tcPr>
          <w:p w:rsidR="00287B1C" w:rsidRDefault="00287B1C">
            <w:pPr>
              <w:jc w:val="center"/>
            </w:pPr>
          </w:p>
        </w:tc>
        <w:tc>
          <w:tcPr>
            <w:tcW w:w="720" w:type="dxa"/>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r>
      <w:tr w:rsidR="00287B1C">
        <w:trPr>
          <w:trHeight w:val="237"/>
          <w:jc w:val="center"/>
        </w:trPr>
        <w:tc>
          <w:tcPr>
            <w:tcW w:w="985" w:type="dxa"/>
          </w:tcPr>
          <w:p w:rsidR="00287B1C" w:rsidRDefault="00FE2EF2">
            <w:r>
              <w:t>SC 6</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r>
      <w:tr w:rsidR="00287B1C">
        <w:trPr>
          <w:trHeight w:val="237"/>
          <w:jc w:val="center"/>
        </w:trPr>
        <w:tc>
          <w:tcPr>
            <w:tcW w:w="985" w:type="dxa"/>
          </w:tcPr>
          <w:p w:rsidR="00287B1C" w:rsidRDefault="00FE2EF2">
            <w:r>
              <w:t>SC 7</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810" w:type="dxa"/>
            <w:vAlign w:val="center"/>
          </w:tcPr>
          <w:p w:rsidR="00287B1C" w:rsidRDefault="00FE2EF2">
            <w:pPr>
              <w:jc w:val="center"/>
            </w:pPr>
            <w:r>
              <w:rPr>
                <w:sz w:val="20"/>
                <w:szCs w:val="20"/>
              </w:rPr>
              <w:t>+</w:t>
            </w:r>
          </w:p>
        </w:tc>
        <w:tc>
          <w:tcPr>
            <w:tcW w:w="720" w:type="dxa"/>
          </w:tcPr>
          <w:p w:rsidR="00287B1C" w:rsidRDefault="00FE2EF2">
            <w:pPr>
              <w:jc w:val="center"/>
            </w:pPr>
            <w:r>
              <w:rPr>
                <w:sz w:val="20"/>
                <w:szCs w:val="20"/>
              </w:rPr>
              <w:t>+</w:t>
            </w:r>
          </w:p>
        </w:tc>
        <w:tc>
          <w:tcPr>
            <w:tcW w:w="720" w:type="dxa"/>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r>
      <w:tr w:rsidR="00287B1C">
        <w:trPr>
          <w:trHeight w:val="237"/>
          <w:jc w:val="center"/>
        </w:trPr>
        <w:tc>
          <w:tcPr>
            <w:tcW w:w="985" w:type="dxa"/>
          </w:tcPr>
          <w:p w:rsidR="00287B1C" w:rsidRDefault="00FE2EF2">
            <w:r>
              <w:t>SC 8</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FE2EF2">
            <w:pPr>
              <w:jc w:val="center"/>
            </w:pPr>
            <w:r>
              <w:rPr>
                <w:sz w:val="20"/>
                <w:szCs w:val="20"/>
              </w:rPr>
              <w:t>+</w:t>
            </w: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56"/>
          <w:jc w:val="center"/>
        </w:trPr>
        <w:tc>
          <w:tcPr>
            <w:tcW w:w="985" w:type="dxa"/>
          </w:tcPr>
          <w:p w:rsidR="00287B1C" w:rsidRDefault="00FE2EF2">
            <w:r>
              <w:t>SC 9</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FE2EF2">
            <w:pPr>
              <w:jc w:val="center"/>
            </w:pPr>
            <w:r>
              <w:rPr>
                <w:sz w:val="20"/>
                <w:szCs w:val="20"/>
              </w:rPr>
              <w:t>+</w:t>
            </w:r>
          </w:p>
        </w:tc>
        <w:tc>
          <w:tcPr>
            <w:tcW w:w="720" w:type="dxa"/>
          </w:tcPr>
          <w:p w:rsidR="00287B1C" w:rsidRDefault="00FE2EF2">
            <w:pPr>
              <w:jc w:val="center"/>
            </w:pPr>
            <w:r>
              <w:rPr>
                <w:sz w:val="20"/>
                <w:szCs w:val="20"/>
              </w:rPr>
              <w:t>+</w:t>
            </w:r>
          </w:p>
        </w:tc>
        <w:tc>
          <w:tcPr>
            <w:tcW w:w="720" w:type="dxa"/>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r>
      <w:tr w:rsidR="00287B1C">
        <w:trPr>
          <w:trHeight w:val="237"/>
          <w:jc w:val="center"/>
        </w:trPr>
        <w:tc>
          <w:tcPr>
            <w:tcW w:w="985" w:type="dxa"/>
          </w:tcPr>
          <w:p w:rsidR="00287B1C" w:rsidRDefault="00FE2EF2">
            <w:r>
              <w:t>SC 10</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810" w:type="dxa"/>
            <w:vAlign w:val="center"/>
          </w:tcPr>
          <w:p w:rsidR="00287B1C" w:rsidRDefault="00FE2EF2">
            <w:pPr>
              <w:jc w:val="center"/>
            </w:pPr>
            <w:r>
              <w:rPr>
                <w:sz w:val="20"/>
                <w:szCs w:val="20"/>
              </w:rPr>
              <w:t>+</w:t>
            </w: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r>
      <w:tr w:rsidR="00287B1C">
        <w:trPr>
          <w:trHeight w:val="237"/>
          <w:jc w:val="center"/>
        </w:trPr>
        <w:tc>
          <w:tcPr>
            <w:tcW w:w="985" w:type="dxa"/>
          </w:tcPr>
          <w:p w:rsidR="00287B1C" w:rsidRDefault="00FE2EF2">
            <w:r>
              <w:t>SC 11</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r>
      <w:tr w:rsidR="00287B1C">
        <w:trPr>
          <w:trHeight w:val="237"/>
          <w:jc w:val="center"/>
        </w:trPr>
        <w:tc>
          <w:tcPr>
            <w:tcW w:w="985" w:type="dxa"/>
          </w:tcPr>
          <w:p w:rsidR="00287B1C" w:rsidRDefault="00FE2EF2">
            <w:r>
              <w:t>SC 12</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FE2EF2">
            <w:pPr>
              <w:jc w:val="center"/>
            </w:pPr>
            <w:r>
              <w:rPr>
                <w:sz w:val="20"/>
                <w:szCs w:val="20"/>
              </w:rPr>
              <w:t>+</w:t>
            </w:r>
          </w:p>
        </w:tc>
        <w:tc>
          <w:tcPr>
            <w:tcW w:w="720" w:type="dxa"/>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r>
    </w:tbl>
    <w:p w:rsidR="00287B1C" w:rsidRDefault="00287B1C">
      <w:pPr>
        <w:pBdr>
          <w:top w:val="nil"/>
          <w:left w:val="nil"/>
          <w:bottom w:val="nil"/>
          <w:right w:val="nil"/>
          <w:between w:val="nil"/>
        </w:pBdr>
        <w:jc w:val="center"/>
        <w:rPr>
          <w:b/>
          <w:bCs/>
          <w:color w:val="000000"/>
          <w:sz w:val="28"/>
          <w:szCs w:val="28"/>
        </w:rPr>
      </w:pPr>
    </w:p>
    <w:p w:rsidR="00287B1C" w:rsidRDefault="00FE2EF2">
      <w:pPr>
        <w:widowControl/>
        <w:spacing w:after="160" w:line="278" w:lineRule="auto"/>
        <w:rPr>
          <w:b/>
          <w:bCs/>
          <w:color w:val="000000"/>
          <w:sz w:val="28"/>
          <w:szCs w:val="28"/>
        </w:rPr>
      </w:pPr>
      <w:r>
        <w:br w:type="page"/>
      </w:r>
    </w:p>
    <w:p w:rsidR="00287B1C" w:rsidRDefault="00287B1C">
      <w:pPr>
        <w:pBdr>
          <w:top w:val="nil"/>
          <w:left w:val="nil"/>
          <w:bottom w:val="nil"/>
          <w:right w:val="nil"/>
          <w:between w:val="nil"/>
        </w:pBdr>
        <w:jc w:val="center"/>
        <w:rPr>
          <w:b/>
          <w:bCs/>
          <w:color w:val="000000"/>
          <w:sz w:val="28"/>
          <w:szCs w:val="28"/>
        </w:rPr>
      </w:pPr>
    </w:p>
    <w:p w:rsidR="00287B1C" w:rsidRDefault="00287B1C">
      <w:pPr>
        <w:rPr>
          <w:b/>
          <w:bCs/>
          <w:color w:val="000000"/>
          <w:sz w:val="28"/>
          <w:szCs w:val="28"/>
        </w:rPr>
      </w:pPr>
    </w:p>
    <w:p w:rsidR="00287B1C" w:rsidRDefault="00FE2EF2">
      <w:pPr>
        <w:pBdr>
          <w:top w:val="nil"/>
          <w:left w:val="nil"/>
          <w:bottom w:val="nil"/>
          <w:right w:val="nil"/>
          <w:between w:val="nil"/>
        </w:pBdr>
        <w:jc w:val="center"/>
        <w:rPr>
          <w:color w:val="000000"/>
        </w:rPr>
      </w:pPr>
      <w:r>
        <w:rPr>
          <w:b/>
          <w:bCs/>
          <w:color w:val="000000"/>
          <w:sz w:val="28"/>
          <w:szCs w:val="28"/>
        </w:rPr>
        <w:t xml:space="preserve">5. Matrix of compliance of </w:t>
      </w:r>
      <w:r>
        <w:rPr>
          <w:b/>
          <w:bCs/>
          <w:sz w:val="28"/>
          <w:szCs w:val="28"/>
        </w:rPr>
        <w:t>intended</w:t>
      </w:r>
      <w:r>
        <w:rPr>
          <w:b/>
          <w:bCs/>
          <w:color w:val="000000"/>
          <w:sz w:val="28"/>
          <w:szCs w:val="28"/>
        </w:rPr>
        <w:t xml:space="preserve"> learning outcomes with the educational components of the </w:t>
      </w:r>
      <w:r>
        <w:rPr>
          <w:b/>
          <w:bCs/>
          <w:sz w:val="28"/>
          <w:szCs w:val="28"/>
        </w:rPr>
        <w:t>study program</w:t>
      </w:r>
    </w:p>
    <w:p w:rsidR="00287B1C" w:rsidRDefault="00287B1C">
      <w:pPr>
        <w:widowControl/>
        <w:pBdr>
          <w:top w:val="nil"/>
          <w:left w:val="nil"/>
          <w:bottom w:val="nil"/>
          <w:right w:val="nil"/>
          <w:between w:val="nil"/>
        </w:pBdr>
        <w:jc w:val="both"/>
        <w:rPr>
          <w:color w:val="000000"/>
        </w:rPr>
      </w:pPr>
    </w:p>
    <w:tbl>
      <w:tblPr>
        <w:tblStyle w:val="afb"/>
        <w:tblW w:w="111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720"/>
        <w:gridCol w:w="720"/>
        <w:gridCol w:w="720"/>
        <w:gridCol w:w="720"/>
        <w:gridCol w:w="720"/>
        <w:gridCol w:w="720"/>
        <w:gridCol w:w="720"/>
        <w:gridCol w:w="720"/>
        <w:gridCol w:w="720"/>
        <w:gridCol w:w="810"/>
        <w:gridCol w:w="720"/>
        <w:gridCol w:w="720"/>
        <w:gridCol w:w="720"/>
        <w:gridCol w:w="720"/>
      </w:tblGrid>
      <w:tr w:rsidR="00287B1C">
        <w:trPr>
          <w:cantSplit/>
          <w:trHeight w:val="930"/>
          <w:jc w:val="center"/>
        </w:trPr>
        <w:tc>
          <w:tcPr>
            <w:tcW w:w="985" w:type="dxa"/>
          </w:tcPr>
          <w:p w:rsidR="00287B1C" w:rsidRDefault="00287B1C"/>
        </w:tc>
        <w:tc>
          <w:tcPr>
            <w:tcW w:w="720" w:type="dxa"/>
            <w:vAlign w:val="center"/>
          </w:tcPr>
          <w:p w:rsidR="00287B1C" w:rsidRDefault="00FE2EF2">
            <w:pPr>
              <w:jc w:val="center"/>
            </w:pPr>
            <w:r>
              <w:t>EC 1</w:t>
            </w:r>
          </w:p>
        </w:tc>
        <w:tc>
          <w:tcPr>
            <w:tcW w:w="720" w:type="dxa"/>
            <w:vAlign w:val="center"/>
          </w:tcPr>
          <w:p w:rsidR="00287B1C" w:rsidRDefault="00FE2EF2">
            <w:pPr>
              <w:jc w:val="center"/>
            </w:pPr>
            <w:r>
              <w:t>EC 2</w:t>
            </w:r>
          </w:p>
        </w:tc>
        <w:tc>
          <w:tcPr>
            <w:tcW w:w="720" w:type="dxa"/>
            <w:vAlign w:val="center"/>
          </w:tcPr>
          <w:p w:rsidR="00287B1C" w:rsidRDefault="00FE2EF2">
            <w:pPr>
              <w:jc w:val="center"/>
            </w:pPr>
            <w:r>
              <w:t>EC 3</w:t>
            </w:r>
          </w:p>
        </w:tc>
        <w:tc>
          <w:tcPr>
            <w:tcW w:w="720" w:type="dxa"/>
            <w:vAlign w:val="center"/>
          </w:tcPr>
          <w:p w:rsidR="00287B1C" w:rsidRDefault="00FE2EF2">
            <w:pPr>
              <w:jc w:val="center"/>
            </w:pPr>
            <w:r>
              <w:t>EC 4</w:t>
            </w:r>
          </w:p>
        </w:tc>
        <w:tc>
          <w:tcPr>
            <w:tcW w:w="720" w:type="dxa"/>
            <w:vAlign w:val="center"/>
          </w:tcPr>
          <w:p w:rsidR="00287B1C" w:rsidRDefault="00FE2EF2">
            <w:pPr>
              <w:jc w:val="center"/>
            </w:pPr>
            <w:r>
              <w:t>EC 5</w:t>
            </w:r>
          </w:p>
        </w:tc>
        <w:tc>
          <w:tcPr>
            <w:tcW w:w="720" w:type="dxa"/>
            <w:vAlign w:val="center"/>
          </w:tcPr>
          <w:p w:rsidR="00287B1C" w:rsidRDefault="00FE2EF2">
            <w:pPr>
              <w:jc w:val="center"/>
            </w:pPr>
            <w:r>
              <w:t>EC 6</w:t>
            </w:r>
          </w:p>
        </w:tc>
        <w:tc>
          <w:tcPr>
            <w:tcW w:w="720" w:type="dxa"/>
            <w:vAlign w:val="center"/>
          </w:tcPr>
          <w:p w:rsidR="00287B1C" w:rsidRDefault="00FE2EF2">
            <w:pPr>
              <w:jc w:val="center"/>
            </w:pPr>
            <w:r>
              <w:t>EC 7</w:t>
            </w:r>
          </w:p>
        </w:tc>
        <w:tc>
          <w:tcPr>
            <w:tcW w:w="720" w:type="dxa"/>
            <w:vAlign w:val="center"/>
          </w:tcPr>
          <w:p w:rsidR="00287B1C" w:rsidRDefault="00FE2EF2">
            <w:pPr>
              <w:jc w:val="center"/>
            </w:pPr>
            <w:r>
              <w:t>EC 8</w:t>
            </w:r>
          </w:p>
        </w:tc>
        <w:tc>
          <w:tcPr>
            <w:tcW w:w="720" w:type="dxa"/>
            <w:vAlign w:val="center"/>
          </w:tcPr>
          <w:p w:rsidR="00287B1C" w:rsidRDefault="00FE2EF2">
            <w:pPr>
              <w:jc w:val="center"/>
            </w:pPr>
            <w:r>
              <w:t>EC 9</w:t>
            </w:r>
          </w:p>
        </w:tc>
        <w:tc>
          <w:tcPr>
            <w:tcW w:w="810" w:type="dxa"/>
            <w:vAlign w:val="center"/>
          </w:tcPr>
          <w:p w:rsidR="00287B1C" w:rsidRDefault="00FE2EF2">
            <w:pPr>
              <w:jc w:val="center"/>
            </w:pPr>
            <w:r>
              <w:t>EC 10</w:t>
            </w:r>
          </w:p>
        </w:tc>
        <w:tc>
          <w:tcPr>
            <w:tcW w:w="720" w:type="dxa"/>
            <w:vAlign w:val="center"/>
          </w:tcPr>
          <w:p w:rsidR="00287B1C" w:rsidRDefault="00FE2EF2">
            <w:pPr>
              <w:jc w:val="center"/>
            </w:pPr>
            <w:r>
              <w:t>EC 11</w:t>
            </w:r>
          </w:p>
        </w:tc>
        <w:tc>
          <w:tcPr>
            <w:tcW w:w="720" w:type="dxa"/>
            <w:vAlign w:val="center"/>
          </w:tcPr>
          <w:p w:rsidR="00287B1C" w:rsidRDefault="00FE2EF2">
            <w:pPr>
              <w:jc w:val="center"/>
            </w:pPr>
            <w:r>
              <w:t>EC 12</w:t>
            </w:r>
          </w:p>
        </w:tc>
        <w:tc>
          <w:tcPr>
            <w:tcW w:w="720" w:type="dxa"/>
            <w:vAlign w:val="center"/>
          </w:tcPr>
          <w:p w:rsidR="00287B1C" w:rsidRDefault="00FE2EF2">
            <w:pPr>
              <w:jc w:val="center"/>
            </w:pPr>
            <w:r>
              <w:t>EC 13</w:t>
            </w:r>
          </w:p>
        </w:tc>
        <w:tc>
          <w:tcPr>
            <w:tcW w:w="720" w:type="dxa"/>
            <w:vAlign w:val="center"/>
          </w:tcPr>
          <w:p w:rsidR="00287B1C" w:rsidRDefault="00FE2EF2">
            <w:pPr>
              <w:jc w:val="center"/>
            </w:pPr>
            <w:r>
              <w:t>EC 14</w:t>
            </w:r>
          </w:p>
        </w:tc>
      </w:tr>
      <w:tr w:rsidR="00287B1C">
        <w:trPr>
          <w:trHeight w:val="262"/>
          <w:jc w:val="center"/>
        </w:trPr>
        <w:tc>
          <w:tcPr>
            <w:tcW w:w="985" w:type="dxa"/>
          </w:tcPr>
          <w:p w:rsidR="00287B1C" w:rsidRDefault="00FE2EF2">
            <w:r>
              <w:t>ILO1</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r>
      <w:tr w:rsidR="00287B1C">
        <w:trPr>
          <w:trHeight w:val="237"/>
          <w:jc w:val="center"/>
        </w:trPr>
        <w:tc>
          <w:tcPr>
            <w:tcW w:w="985" w:type="dxa"/>
          </w:tcPr>
          <w:p w:rsidR="00287B1C" w:rsidRDefault="00FE2EF2">
            <w:r>
              <w:t>ILO2</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FE2EF2">
            <w:pPr>
              <w:jc w:val="center"/>
            </w:pPr>
            <w:r>
              <w:rPr>
                <w:sz w:val="20"/>
                <w:szCs w:val="20"/>
              </w:rPr>
              <w:t>+</w:t>
            </w:r>
          </w:p>
        </w:tc>
        <w:tc>
          <w:tcPr>
            <w:tcW w:w="720" w:type="dxa"/>
          </w:tcPr>
          <w:p w:rsidR="00287B1C" w:rsidRDefault="00FE2EF2">
            <w:pPr>
              <w:jc w:val="center"/>
            </w:pPr>
            <w:r>
              <w:rPr>
                <w:sz w:val="20"/>
                <w:szCs w:val="20"/>
              </w:rPr>
              <w:t>+</w:t>
            </w:r>
          </w:p>
        </w:tc>
        <w:tc>
          <w:tcPr>
            <w:tcW w:w="720" w:type="dxa"/>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r>
      <w:tr w:rsidR="00287B1C">
        <w:trPr>
          <w:trHeight w:val="256"/>
          <w:jc w:val="center"/>
        </w:trPr>
        <w:tc>
          <w:tcPr>
            <w:tcW w:w="985" w:type="dxa"/>
          </w:tcPr>
          <w:p w:rsidR="00287B1C" w:rsidRDefault="00FE2EF2">
            <w:r>
              <w:t>ILO3</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810" w:type="dxa"/>
            <w:vAlign w:val="center"/>
          </w:tcPr>
          <w:p w:rsidR="00287B1C" w:rsidRDefault="00FE2EF2">
            <w:pPr>
              <w:jc w:val="center"/>
            </w:pPr>
            <w:r>
              <w:rPr>
                <w:sz w:val="20"/>
                <w:szCs w:val="20"/>
              </w:rPr>
              <w:t>+</w:t>
            </w: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37"/>
          <w:jc w:val="center"/>
        </w:trPr>
        <w:tc>
          <w:tcPr>
            <w:tcW w:w="985" w:type="dxa"/>
          </w:tcPr>
          <w:p w:rsidR="00287B1C" w:rsidRDefault="00FE2EF2">
            <w:r>
              <w:t>ILO4</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810" w:type="dxa"/>
            <w:vAlign w:val="center"/>
          </w:tcPr>
          <w:p w:rsidR="00287B1C" w:rsidRDefault="00FE2EF2">
            <w:pPr>
              <w:jc w:val="center"/>
            </w:pPr>
            <w:r>
              <w:rPr>
                <w:sz w:val="20"/>
                <w:szCs w:val="20"/>
              </w:rPr>
              <w:t>+</w:t>
            </w: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rPr>
                <w:b/>
                <w:bCs/>
                <w:sz w:val="20"/>
                <w:szCs w:val="20"/>
              </w:rPr>
            </w:pPr>
          </w:p>
        </w:tc>
        <w:tc>
          <w:tcPr>
            <w:tcW w:w="720" w:type="dxa"/>
            <w:vAlign w:val="center"/>
          </w:tcPr>
          <w:p w:rsidR="00287B1C" w:rsidRDefault="00FE2EF2">
            <w:pPr>
              <w:jc w:val="center"/>
              <w:rPr>
                <w:b/>
                <w:bCs/>
                <w:sz w:val="20"/>
                <w:szCs w:val="20"/>
              </w:rPr>
            </w:pPr>
            <w:r>
              <w:rPr>
                <w:sz w:val="20"/>
                <w:szCs w:val="20"/>
              </w:rPr>
              <w:t>+</w:t>
            </w:r>
          </w:p>
        </w:tc>
      </w:tr>
      <w:tr w:rsidR="00287B1C">
        <w:trPr>
          <w:trHeight w:val="237"/>
          <w:jc w:val="center"/>
        </w:trPr>
        <w:tc>
          <w:tcPr>
            <w:tcW w:w="985" w:type="dxa"/>
          </w:tcPr>
          <w:p w:rsidR="00287B1C" w:rsidRDefault="00FE2EF2">
            <w:r>
              <w:t>ILO5</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FE2EF2">
            <w:pPr>
              <w:jc w:val="center"/>
            </w:pPr>
            <w:r>
              <w:rPr>
                <w:sz w:val="20"/>
                <w:szCs w:val="20"/>
              </w:rPr>
              <w:t>+</w:t>
            </w:r>
          </w:p>
        </w:tc>
        <w:tc>
          <w:tcPr>
            <w:tcW w:w="720" w:type="dxa"/>
          </w:tcPr>
          <w:p w:rsidR="00287B1C" w:rsidRDefault="00FE2EF2">
            <w:pPr>
              <w:jc w:val="center"/>
            </w:pPr>
            <w:r>
              <w:rPr>
                <w:sz w:val="20"/>
                <w:szCs w:val="20"/>
              </w:rPr>
              <w:t>+</w:t>
            </w:r>
          </w:p>
        </w:tc>
        <w:tc>
          <w:tcPr>
            <w:tcW w:w="720" w:type="dxa"/>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r>
      <w:tr w:rsidR="00287B1C">
        <w:trPr>
          <w:trHeight w:val="237"/>
          <w:jc w:val="center"/>
        </w:trPr>
        <w:tc>
          <w:tcPr>
            <w:tcW w:w="985" w:type="dxa"/>
          </w:tcPr>
          <w:p w:rsidR="00287B1C" w:rsidRDefault="00FE2EF2">
            <w:r>
              <w:t>ILO6</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FE2EF2">
            <w:pPr>
              <w:jc w:val="center"/>
            </w:pPr>
            <w:r>
              <w:rPr>
                <w:sz w:val="20"/>
                <w:szCs w:val="20"/>
              </w:rPr>
              <w:t>+</w:t>
            </w:r>
          </w:p>
        </w:tc>
        <w:tc>
          <w:tcPr>
            <w:tcW w:w="720" w:type="dxa"/>
          </w:tcPr>
          <w:p w:rsidR="00287B1C" w:rsidRDefault="00FE2EF2">
            <w:pPr>
              <w:jc w:val="center"/>
            </w:pPr>
            <w:r>
              <w:rPr>
                <w:sz w:val="20"/>
                <w:szCs w:val="20"/>
              </w:rPr>
              <w:t>+</w:t>
            </w:r>
          </w:p>
        </w:tc>
        <w:tc>
          <w:tcPr>
            <w:tcW w:w="720" w:type="dxa"/>
          </w:tcPr>
          <w:p w:rsidR="00287B1C" w:rsidRDefault="00287B1C">
            <w:pPr>
              <w:jc w:val="center"/>
            </w:pP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37"/>
          <w:jc w:val="center"/>
        </w:trPr>
        <w:tc>
          <w:tcPr>
            <w:tcW w:w="985" w:type="dxa"/>
          </w:tcPr>
          <w:p w:rsidR="00287B1C" w:rsidRDefault="00FE2EF2">
            <w:r>
              <w:t>ILO7</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37"/>
          <w:jc w:val="center"/>
        </w:trPr>
        <w:tc>
          <w:tcPr>
            <w:tcW w:w="985" w:type="dxa"/>
          </w:tcPr>
          <w:p w:rsidR="00287B1C" w:rsidRDefault="00FE2EF2">
            <w:r>
              <w:t>ILO8</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FE2EF2">
            <w:pPr>
              <w:jc w:val="center"/>
            </w:pPr>
            <w:r>
              <w:rPr>
                <w:sz w:val="20"/>
                <w:szCs w:val="20"/>
              </w:rPr>
              <w:t>+</w:t>
            </w: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37"/>
          <w:jc w:val="center"/>
        </w:trPr>
        <w:tc>
          <w:tcPr>
            <w:tcW w:w="985" w:type="dxa"/>
          </w:tcPr>
          <w:p w:rsidR="00287B1C" w:rsidRDefault="00FE2EF2">
            <w:r>
              <w:t>ILO9</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r>
      <w:tr w:rsidR="00287B1C">
        <w:trPr>
          <w:trHeight w:val="256"/>
          <w:jc w:val="center"/>
        </w:trPr>
        <w:tc>
          <w:tcPr>
            <w:tcW w:w="985" w:type="dxa"/>
          </w:tcPr>
          <w:p w:rsidR="00287B1C" w:rsidRDefault="00FE2EF2">
            <w:r>
              <w:t>ILO10</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FE2EF2">
            <w:pPr>
              <w:jc w:val="center"/>
            </w:pPr>
            <w:r>
              <w:rPr>
                <w:sz w:val="20"/>
                <w:szCs w:val="20"/>
              </w:rPr>
              <w:t>+</w:t>
            </w:r>
          </w:p>
        </w:tc>
        <w:tc>
          <w:tcPr>
            <w:tcW w:w="720" w:type="dxa"/>
            <w:vAlign w:val="center"/>
          </w:tcPr>
          <w:p w:rsidR="00287B1C" w:rsidRDefault="00287B1C">
            <w:pPr>
              <w:jc w:val="center"/>
              <w:rPr>
                <w:b/>
                <w:bCs/>
                <w:sz w:val="20"/>
                <w:szCs w:val="20"/>
              </w:rPr>
            </w:pPr>
          </w:p>
        </w:tc>
        <w:tc>
          <w:tcPr>
            <w:tcW w:w="720" w:type="dxa"/>
            <w:vAlign w:val="center"/>
          </w:tcPr>
          <w:p w:rsidR="00287B1C" w:rsidRDefault="00287B1C">
            <w:pPr>
              <w:jc w:val="center"/>
              <w:rPr>
                <w:b/>
                <w:bCs/>
                <w:sz w:val="20"/>
                <w:szCs w:val="20"/>
              </w:rPr>
            </w:pPr>
          </w:p>
        </w:tc>
      </w:tr>
      <w:tr w:rsidR="00287B1C">
        <w:trPr>
          <w:trHeight w:val="237"/>
          <w:jc w:val="center"/>
        </w:trPr>
        <w:tc>
          <w:tcPr>
            <w:tcW w:w="985" w:type="dxa"/>
          </w:tcPr>
          <w:p w:rsidR="00287B1C" w:rsidRDefault="00FE2EF2">
            <w:r>
              <w:t>ILO11</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FE2EF2">
            <w:pPr>
              <w:jc w:val="center"/>
              <w:rPr>
                <w:b/>
                <w:bCs/>
                <w:sz w:val="20"/>
                <w:szCs w:val="20"/>
              </w:rPr>
            </w:pPr>
            <w:r>
              <w:rPr>
                <w:sz w:val="20"/>
                <w:szCs w:val="20"/>
              </w:rPr>
              <w:t>+</w:t>
            </w:r>
          </w:p>
        </w:tc>
        <w:tc>
          <w:tcPr>
            <w:tcW w:w="720" w:type="dxa"/>
            <w:vAlign w:val="center"/>
          </w:tcPr>
          <w:p w:rsidR="00287B1C" w:rsidRDefault="00FE2EF2">
            <w:pPr>
              <w:jc w:val="center"/>
              <w:rPr>
                <w:b/>
                <w:bCs/>
                <w:sz w:val="20"/>
                <w:szCs w:val="20"/>
              </w:rPr>
            </w:pPr>
            <w:r>
              <w:rPr>
                <w:sz w:val="20"/>
                <w:szCs w:val="20"/>
              </w:rPr>
              <w:t>+</w:t>
            </w:r>
          </w:p>
        </w:tc>
      </w:tr>
      <w:tr w:rsidR="00287B1C">
        <w:trPr>
          <w:trHeight w:val="237"/>
          <w:jc w:val="center"/>
        </w:trPr>
        <w:tc>
          <w:tcPr>
            <w:tcW w:w="985" w:type="dxa"/>
          </w:tcPr>
          <w:p w:rsidR="00287B1C" w:rsidRDefault="00FE2EF2">
            <w:r>
              <w:t>ILO12</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r>
      <w:tr w:rsidR="00287B1C">
        <w:trPr>
          <w:trHeight w:val="237"/>
          <w:jc w:val="center"/>
        </w:trPr>
        <w:tc>
          <w:tcPr>
            <w:tcW w:w="985" w:type="dxa"/>
          </w:tcPr>
          <w:p w:rsidR="00287B1C" w:rsidRDefault="00FE2EF2">
            <w:r>
              <w:t>ILO13</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r>
      <w:tr w:rsidR="00287B1C">
        <w:trPr>
          <w:trHeight w:val="237"/>
          <w:jc w:val="center"/>
        </w:trPr>
        <w:tc>
          <w:tcPr>
            <w:tcW w:w="985" w:type="dxa"/>
          </w:tcPr>
          <w:p w:rsidR="00287B1C" w:rsidRDefault="00FE2EF2">
            <w:r>
              <w:t>ILO14</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r>
      <w:tr w:rsidR="00287B1C">
        <w:trPr>
          <w:trHeight w:val="237"/>
          <w:jc w:val="center"/>
        </w:trPr>
        <w:tc>
          <w:tcPr>
            <w:tcW w:w="985" w:type="dxa"/>
          </w:tcPr>
          <w:p w:rsidR="00287B1C" w:rsidRDefault="00FE2EF2">
            <w:r>
              <w:t>ILO15</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810" w:type="dxa"/>
            <w:vAlign w:val="center"/>
          </w:tcPr>
          <w:p w:rsidR="00287B1C" w:rsidRDefault="00287B1C">
            <w:pPr>
              <w:jc w:val="center"/>
            </w:pPr>
          </w:p>
        </w:tc>
        <w:tc>
          <w:tcPr>
            <w:tcW w:w="720" w:type="dxa"/>
          </w:tcPr>
          <w:p w:rsidR="00287B1C" w:rsidRDefault="00FE2EF2">
            <w:pPr>
              <w:jc w:val="center"/>
            </w:pPr>
            <w:r>
              <w:rPr>
                <w:sz w:val="20"/>
                <w:szCs w:val="20"/>
              </w:rPr>
              <w:t>+</w:t>
            </w:r>
          </w:p>
        </w:tc>
        <w:tc>
          <w:tcPr>
            <w:tcW w:w="720" w:type="dxa"/>
          </w:tcPr>
          <w:p w:rsidR="00287B1C" w:rsidRDefault="00287B1C">
            <w:pPr>
              <w:jc w:val="center"/>
            </w:pPr>
          </w:p>
        </w:tc>
        <w:tc>
          <w:tcPr>
            <w:tcW w:w="720" w:type="dxa"/>
            <w:vAlign w:val="center"/>
          </w:tcPr>
          <w:p w:rsidR="00287B1C" w:rsidRDefault="00FE2EF2">
            <w:pPr>
              <w:jc w:val="center"/>
              <w:rPr>
                <w:b/>
                <w:bCs/>
                <w:sz w:val="20"/>
                <w:szCs w:val="20"/>
              </w:rPr>
            </w:pPr>
            <w:r>
              <w:rPr>
                <w:sz w:val="20"/>
                <w:szCs w:val="20"/>
              </w:rPr>
              <w:t>+</w:t>
            </w:r>
          </w:p>
        </w:tc>
        <w:tc>
          <w:tcPr>
            <w:tcW w:w="720" w:type="dxa"/>
            <w:vAlign w:val="center"/>
          </w:tcPr>
          <w:p w:rsidR="00287B1C" w:rsidRDefault="00FE2EF2">
            <w:pPr>
              <w:jc w:val="center"/>
              <w:rPr>
                <w:b/>
                <w:bCs/>
                <w:sz w:val="20"/>
                <w:szCs w:val="20"/>
              </w:rPr>
            </w:pPr>
            <w:r>
              <w:rPr>
                <w:sz w:val="20"/>
                <w:szCs w:val="20"/>
              </w:rPr>
              <w:t>+</w:t>
            </w:r>
          </w:p>
        </w:tc>
      </w:tr>
      <w:tr w:rsidR="00287B1C">
        <w:trPr>
          <w:trHeight w:val="256"/>
          <w:jc w:val="center"/>
        </w:trPr>
        <w:tc>
          <w:tcPr>
            <w:tcW w:w="985" w:type="dxa"/>
          </w:tcPr>
          <w:p w:rsidR="00287B1C" w:rsidRDefault="00FE2EF2">
            <w:r>
              <w:t>ILO16</w:t>
            </w: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FE2EF2">
            <w:pPr>
              <w:jc w:val="center"/>
            </w:pPr>
            <w:r>
              <w:rPr>
                <w:sz w:val="20"/>
                <w:szCs w:val="20"/>
              </w:rPr>
              <w:t>+</w:t>
            </w:r>
          </w:p>
        </w:tc>
        <w:tc>
          <w:tcPr>
            <w:tcW w:w="720" w:type="dxa"/>
            <w:vAlign w:val="center"/>
          </w:tcPr>
          <w:p w:rsidR="00287B1C" w:rsidRDefault="00287B1C">
            <w:pPr>
              <w:jc w:val="center"/>
            </w:pPr>
          </w:p>
        </w:tc>
        <w:tc>
          <w:tcPr>
            <w:tcW w:w="810" w:type="dxa"/>
            <w:vAlign w:val="center"/>
          </w:tcPr>
          <w:p w:rsidR="00287B1C" w:rsidRDefault="00287B1C">
            <w:pPr>
              <w:jc w:val="center"/>
            </w:pPr>
          </w:p>
        </w:tc>
        <w:tc>
          <w:tcPr>
            <w:tcW w:w="720" w:type="dxa"/>
          </w:tcPr>
          <w:p w:rsidR="00287B1C" w:rsidRDefault="00287B1C">
            <w:pPr>
              <w:jc w:val="center"/>
            </w:pPr>
          </w:p>
        </w:tc>
        <w:tc>
          <w:tcPr>
            <w:tcW w:w="720" w:type="dxa"/>
          </w:tcPr>
          <w:p w:rsidR="00287B1C" w:rsidRDefault="00FE2EF2">
            <w:pPr>
              <w:jc w:val="center"/>
            </w:pPr>
            <w:r>
              <w:rPr>
                <w:sz w:val="20"/>
                <w:szCs w:val="20"/>
              </w:rPr>
              <w:t>+</w:t>
            </w:r>
          </w:p>
        </w:tc>
        <w:tc>
          <w:tcPr>
            <w:tcW w:w="720" w:type="dxa"/>
            <w:vAlign w:val="center"/>
          </w:tcPr>
          <w:p w:rsidR="00287B1C" w:rsidRDefault="00287B1C">
            <w:pPr>
              <w:jc w:val="center"/>
            </w:pPr>
          </w:p>
        </w:tc>
        <w:tc>
          <w:tcPr>
            <w:tcW w:w="720" w:type="dxa"/>
            <w:vAlign w:val="center"/>
          </w:tcPr>
          <w:p w:rsidR="00287B1C" w:rsidRDefault="00287B1C">
            <w:pPr>
              <w:jc w:val="center"/>
            </w:pPr>
          </w:p>
        </w:tc>
      </w:tr>
    </w:tbl>
    <w:p w:rsidR="00287B1C" w:rsidRDefault="00287B1C">
      <w:pPr>
        <w:widowControl/>
        <w:pBdr>
          <w:top w:val="nil"/>
          <w:left w:val="nil"/>
          <w:bottom w:val="nil"/>
          <w:right w:val="nil"/>
          <w:between w:val="nil"/>
        </w:pBdr>
        <w:jc w:val="both"/>
        <w:rPr>
          <w:color w:val="000000"/>
        </w:rPr>
      </w:pPr>
    </w:p>
    <w:p w:rsidR="00287B1C" w:rsidRDefault="00287B1C">
      <w:pPr>
        <w:widowControl/>
        <w:pBdr>
          <w:top w:val="nil"/>
          <w:left w:val="nil"/>
          <w:bottom w:val="nil"/>
          <w:right w:val="nil"/>
          <w:between w:val="nil"/>
        </w:pBdr>
        <w:jc w:val="both"/>
        <w:rPr>
          <w:color w:val="000000"/>
        </w:rPr>
      </w:pPr>
    </w:p>
    <w:p w:rsidR="00287B1C" w:rsidRDefault="00FE2EF2">
      <w:pPr>
        <w:ind w:firstLine="709"/>
        <w:jc w:val="right"/>
      </w:pPr>
      <w:r>
        <w:t xml:space="preserve">  </w:t>
      </w:r>
    </w:p>
    <w:p w:rsidR="00287B1C" w:rsidRDefault="00287B1C">
      <w:pPr>
        <w:ind w:firstLine="709"/>
        <w:jc w:val="right"/>
      </w:pPr>
    </w:p>
    <w:p w:rsidR="00287B1C" w:rsidRDefault="00287B1C">
      <w:pPr>
        <w:ind w:firstLine="709"/>
        <w:jc w:val="right"/>
      </w:pPr>
    </w:p>
    <w:p w:rsidR="00287B1C" w:rsidRDefault="00287B1C">
      <w:pPr>
        <w:ind w:firstLine="709"/>
        <w:jc w:val="right"/>
      </w:pPr>
    </w:p>
    <w:p w:rsidR="00287B1C" w:rsidRDefault="00287B1C">
      <w:pPr>
        <w:ind w:firstLine="709"/>
        <w:jc w:val="right"/>
      </w:pPr>
    </w:p>
    <w:p w:rsidR="00287B1C" w:rsidRDefault="00287B1C"/>
    <w:sectPr w:rsidR="00287B1C">
      <w:type w:val="continuous"/>
      <w:pgSz w:w="16838" w:h="11906" w:orient="landscape"/>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EF2" w:rsidRDefault="00FE2EF2">
      <w:r>
        <w:separator/>
      </w:r>
    </w:p>
  </w:endnote>
  <w:endnote w:type="continuationSeparator" w:id="0">
    <w:p w:rsidR="00FE2EF2" w:rsidRDefault="00FE2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embedRegular r:id="rId1" w:fontKey="{643D7E74-EF69-4D99-A897-73AF1688FE3F}"/>
  </w:font>
  <w:font w:name="Play">
    <w:charset w:val="00"/>
    <w:family w:val="auto"/>
    <w:pitch w:val="default"/>
    <w:embedRegular r:id="rId2" w:fontKey="{0636331D-BF3D-4B1F-B68F-E521D48166DD}"/>
  </w:font>
  <w:font w:name="Aptos Display">
    <w:altName w:val="Arial"/>
    <w:charset w:val="00"/>
    <w:family w:val="swiss"/>
    <w:pitch w:val="variable"/>
    <w:sig w:usb0="00000001" w:usb1="00000003" w:usb2="00000000" w:usb3="00000000" w:csb0="0000019F" w:csb1="00000000"/>
  </w:font>
  <w:font w:name="Aptos">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EF2" w:rsidRDefault="00FE2EF2">
      <w:r>
        <w:separator/>
      </w:r>
    </w:p>
  </w:footnote>
  <w:footnote w:type="continuationSeparator" w:id="0">
    <w:p w:rsidR="00FE2EF2" w:rsidRDefault="00FE2E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B1C" w:rsidRDefault="00FE2EF2">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rsidR="00287B1C" w:rsidRDefault="00287B1C">
    <w:pPr>
      <w:pBdr>
        <w:top w:val="nil"/>
        <w:left w:val="nil"/>
        <w:bottom w:val="nil"/>
        <w:right w:val="nil"/>
        <w:between w:val="nil"/>
      </w:pBdr>
      <w:tabs>
        <w:tab w:val="center" w:pos="4677"/>
        <w:tab w:val="right" w:pos="9355"/>
      </w:tabs>
      <w:ind w:right="360"/>
      <w:rPr>
        <w:color w:val="000000"/>
      </w:rPr>
    </w:pPr>
  </w:p>
  <w:p w:rsidR="00287B1C" w:rsidRDefault="00287B1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7B1C" w:rsidRDefault="00287B1C">
    <w:pPr>
      <w:pBdr>
        <w:top w:val="nil"/>
        <w:left w:val="nil"/>
        <w:bottom w:val="nil"/>
        <w:right w:val="nil"/>
        <w:between w:val="nil"/>
      </w:pBdr>
      <w:tabs>
        <w:tab w:val="center" w:pos="4677"/>
        <w:tab w:val="right" w:pos="9355"/>
      </w:tabs>
      <w:ind w:right="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757E3"/>
    <w:multiLevelType w:val="multilevel"/>
    <w:tmpl w:val="D2F452EC"/>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11515AD"/>
    <w:multiLevelType w:val="multilevel"/>
    <w:tmpl w:val="83249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632AEF"/>
    <w:multiLevelType w:val="multilevel"/>
    <w:tmpl w:val="9990DA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9C00DD"/>
    <w:multiLevelType w:val="multilevel"/>
    <w:tmpl w:val="B72EDE46"/>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15:restartNumberingAfterBreak="0">
    <w:nsid w:val="237C174E"/>
    <w:multiLevelType w:val="multilevel"/>
    <w:tmpl w:val="8E06E3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98E632D"/>
    <w:multiLevelType w:val="multilevel"/>
    <w:tmpl w:val="F80A1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40421A"/>
    <w:multiLevelType w:val="multilevel"/>
    <w:tmpl w:val="4BF69172"/>
    <w:lvl w:ilvl="0">
      <w:start w:val="2"/>
      <w:numFmt w:val="decimal"/>
      <w:lvlText w:val="%1"/>
      <w:lvlJc w:val="left"/>
      <w:pPr>
        <w:ind w:left="1129" w:hanging="420"/>
      </w:pPr>
    </w:lvl>
    <w:lvl w:ilvl="1">
      <w:start w:val="2"/>
      <w:numFmt w:val="decimal"/>
      <w:lvlText w:val="%1.%2"/>
      <w:lvlJc w:val="left"/>
      <w:pPr>
        <w:ind w:left="1129" w:hanging="420"/>
      </w:pPr>
      <w:rPr>
        <w:rFonts w:ascii="Times New Roman" w:eastAsia="Times New Roman" w:hAnsi="Times New Roman" w:cs="Times New Roman"/>
        <w:b/>
        <w:bCs/>
        <w:i w:val="0"/>
        <w:iCs w:val="0"/>
        <w:sz w:val="28"/>
        <w:szCs w:val="28"/>
      </w:rPr>
    </w:lvl>
    <w:lvl w:ilvl="2">
      <w:start w:val="1"/>
      <w:numFmt w:val="decimal"/>
      <w:lvlText w:val="%1.%2.%3"/>
      <w:lvlJc w:val="left"/>
      <w:pPr>
        <w:ind w:left="1341" w:hanging="632"/>
      </w:pPr>
      <w:rPr>
        <w:rFonts w:ascii="Times New Roman" w:eastAsia="Times New Roman" w:hAnsi="Times New Roman" w:cs="Times New Roman"/>
        <w:b/>
        <w:bCs/>
        <w:i/>
        <w:iCs/>
        <w:sz w:val="28"/>
        <w:szCs w:val="28"/>
      </w:rPr>
    </w:lvl>
    <w:lvl w:ilvl="3">
      <w:start w:val="1"/>
      <w:numFmt w:val="decimal"/>
      <w:lvlText w:val="%4)"/>
      <w:lvlJc w:val="left"/>
      <w:pPr>
        <w:ind w:left="1154" w:hanging="305"/>
      </w:pPr>
      <w:rPr>
        <w:rFonts w:ascii="Times New Roman" w:eastAsia="Times New Roman" w:hAnsi="Times New Roman" w:cs="Times New Roman"/>
        <w:b w:val="0"/>
        <w:bCs w:val="0"/>
        <w:i w:val="0"/>
        <w:iCs w:val="0"/>
        <w:sz w:val="28"/>
        <w:szCs w:val="28"/>
      </w:rPr>
    </w:lvl>
    <w:lvl w:ilvl="4">
      <w:start w:val="1"/>
      <w:numFmt w:val="bullet"/>
      <w:lvlText w:val="●"/>
      <w:lvlJc w:val="left"/>
      <w:pPr>
        <w:ind w:left="3662" w:hanging="305"/>
      </w:pPr>
      <w:rPr>
        <w:rFonts w:ascii="Noto Sans Symbols" w:eastAsia="Noto Sans Symbols" w:hAnsi="Noto Sans Symbols" w:cs="Noto Sans Symbols"/>
      </w:rPr>
    </w:lvl>
    <w:lvl w:ilvl="5">
      <w:start w:val="1"/>
      <w:numFmt w:val="bullet"/>
      <w:lvlText w:val="●"/>
      <w:lvlJc w:val="left"/>
      <w:pPr>
        <w:ind w:left="4824" w:hanging="305"/>
      </w:pPr>
      <w:rPr>
        <w:rFonts w:ascii="Noto Sans Symbols" w:eastAsia="Noto Sans Symbols" w:hAnsi="Noto Sans Symbols" w:cs="Noto Sans Symbols"/>
      </w:rPr>
    </w:lvl>
    <w:lvl w:ilvl="6">
      <w:start w:val="1"/>
      <w:numFmt w:val="bullet"/>
      <w:lvlText w:val="●"/>
      <w:lvlJc w:val="left"/>
      <w:pPr>
        <w:ind w:left="5985" w:hanging="305"/>
      </w:pPr>
      <w:rPr>
        <w:rFonts w:ascii="Noto Sans Symbols" w:eastAsia="Noto Sans Symbols" w:hAnsi="Noto Sans Symbols" w:cs="Noto Sans Symbols"/>
      </w:rPr>
    </w:lvl>
    <w:lvl w:ilvl="7">
      <w:start w:val="1"/>
      <w:numFmt w:val="bullet"/>
      <w:lvlText w:val="●"/>
      <w:lvlJc w:val="left"/>
      <w:pPr>
        <w:ind w:left="7147" w:hanging="305"/>
      </w:pPr>
      <w:rPr>
        <w:rFonts w:ascii="Noto Sans Symbols" w:eastAsia="Noto Sans Symbols" w:hAnsi="Noto Sans Symbols" w:cs="Noto Sans Symbols"/>
      </w:rPr>
    </w:lvl>
    <w:lvl w:ilvl="8">
      <w:start w:val="1"/>
      <w:numFmt w:val="bullet"/>
      <w:lvlText w:val="●"/>
      <w:lvlJc w:val="left"/>
      <w:pPr>
        <w:ind w:left="8308" w:hanging="305"/>
      </w:pPr>
      <w:rPr>
        <w:rFonts w:ascii="Noto Sans Symbols" w:eastAsia="Noto Sans Symbols" w:hAnsi="Noto Sans Symbols" w:cs="Noto Sans Symbols"/>
      </w:rPr>
    </w:lvl>
  </w:abstractNum>
  <w:abstractNum w:abstractNumId="7" w15:restartNumberingAfterBreak="0">
    <w:nsid w:val="34B71C51"/>
    <w:multiLevelType w:val="multilevel"/>
    <w:tmpl w:val="F054540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1F22D5A"/>
    <w:multiLevelType w:val="multilevel"/>
    <w:tmpl w:val="0152044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CFE70CF"/>
    <w:multiLevelType w:val="multilevel"/>
    <w:tmpl w:val="0A34A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53AD65A9"/>
    <w:multiLevelType w:val="multilevel"/>
    <w:tmpl w:val="8E248F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A521800"/>
    <w:multiLevelType w:val="multilevel"/>
    <w:tmpl w:val="D94613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CE605B1"/>
    <w:multiLevelType w:val="multilevel"/>
    <w:tmpl w:val="211A23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ABC5805"/>
    <w:multiLevelType w:val="multilevel"/>
    <w:tmpl w:val="01DEE4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4"/>
  </w:num>
  <w:num w:numId="3">
    <w:abstractNumId w:val="13"/>
  </w:num>
  <w:num w:numId="4">
    <w:abstractNumId w:val="9"/>
  </w:num>
  <w:num w:numId="5">
    <w:abstractNumId w:val="1"/>
  </w:num>
  <w:num w:numId="6">
    <w:abstractNumId w:val="6"/>
  </w:num>
  <w:num w:numId="7">
    <w:abstractNumId w:val="3"/>
  </w:num>
  <w:num w:numId="8">
    <w:abstractNumId w:val="11"/>
  </w:num>
  <w:num w:numId="9">
    <w:abstractNumId w:val="12"/>
  </w:num>
  <w:num w:numId="10">
    <w:abstractNumId w:val="8"/>
  </w:num>
  <w:num w:numId="11">
    <w:abstractNumId w:val="7"/>
  </w:num>
  <w:num w:numId="12">
    <w:abstractNumId w:val="0"/>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B1C"/>
    <w:rsid w:val="00176EAA"/>
    <w:rsid w:val="00287B1C"/>
    <w:rsid w:val="00FE2E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2C23441-1ECD-4535-97BC-75170CB0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link w:val="10"/>
    <w:pPr>
      <w:keepNext/>
      <w:keepLines/>
      <w:spacing w:before="360" w:after="80"/>
      <w:outlineLvl w:val="0"/>
    </w:pPr>
    <w:rPr>
      <w:rFonts w:ascii="Play" w:eastAsia="Play" w:hAnsi="Play" w:cs="Play"/>
      <w:color w:val="0F4761"/>
      <w:sz w:val="40"/>
      <w:szCs w:val="40"/>
    </w:rPr>
  </w:style>
  <w:style w:type="paragraph" w:styleId="2">
    <w:name w:val="heading 2"/>
    <w:basedOn w:val="a"/>
    <w:next w:val="a"/>
    <w:link w:val="20"/>
    <w:pPr>
      <w:keepNext/>
      <w:keepLines/>
      <w:spacing w:before="160" w:after="80"/>
      <w:outlineLvl w:val="1"/>
    </w:pPr>
    <w:rPr>
      <w:rFonts w:ascii="Play" w:eastAsia="Play" w:hAnsi="Play" w:cs="Play"/>
      <w:color w:val="0F4761"/>
      <w:sz w:val="32"/>
      <w:szCs w:val="32"/>
    </w:rPr>
  </w:style>
  <w:style w:type="paragraph" w:styleId="3">
    <w:name w:val="heading 3"/>
    <w:basedOn w:val="a"/>
    <w:next w:val="a"/>
    <w:link w:val="30"/>
    <w:pPr>
      <w:keepNext/>
      <w:keepLines/>
      <w:spacing w:before="160" w:after="80"/>
      <w:outlineLvl w:val="2"/>
    </w:pPr>
    <w:rPr>
      <w:color w:val="0F4761"/>
      <w:sz w:val="28"/>
      <w:szCs w:val="28"/>
    </w:rPr>
  </w:style>
  <w:style w:type="paragraph" w:styleId="4">
    <w:name w:val="heading 4"/>
    <w:basedOn w:val="a"/>
    <w:next w:val="a"/>
    <w:link w:val="40"/>
    <w:pPr>
      <w:keepNext/>
      <w:keepLines/>
      <w:spacing w:before="80" w:after="40"/>
      <w:outlineLvl w:val="3"/>
    </w:pPr>
    <w:rPr>
      <w:i/>
      <w:iCs/>
      <w:color w:val="0F4761"/>
    </w:rPr>
  </w:style>
  <w:style w:type="paragraph" w:styleId="5">
    <w:name w:val="heading 5"/>
    <w:basedOn w:val="a"/>
    <w:next w:val="a"/>
    <w:link w:val="50"/>
    <w:pPr>
      <w:keepNext/>
      <w:keepLines/>
      <w:spacing w:before="80" w:after="40"/>
      <w:outlineLvl w:val="4"/>
    </w:pPr>
    <w:rPr>
      <w:color w:val="0F4761"/>
    </w:rPr>
  </w:style>
  <w:style w:type="paragraph" w:styleId="6">
    <w:name w:val="heading 6"/>
    <w:basedOn w:val="a"/>
    <w:next w:val="a"/>
    <w:link w:val="60"/>
    <w:pPr>
      <w:keepNext/>
      <w:keepLines/>
      <w:spacing w:before="40"/>
      <w:outlineLvl w:val="5"/>
    </w:pPr>
    <w:rPr>
      <w:i/>
      <w:iCs/>
      <w:color w:val="595959"/>
    </w:rPr>
  </w:style>
  <w:style w:type="paragraph" w:styleId="7">
    <w:name w:val="heading 7"/>
    <w:basedOn w:val="a"/>
    <w:next w:val="a"/>
    <w:link w:val="70"/>
    <w:uiPriority w:val="9"/>
    <w:semiHidden/>
    <w:unhideWhenUsed/>
    <w:qFormat/>
    <w:rsid w:val="0072655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655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655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link w:val="a4"/>
    <w:pPr>
      <w:spacing w:after="80"/>
    </w:pPr>
    <w:rPr>
      <w:rFonts w:ascii="Play" w:eastAsia="Play" w:hAnsi="Play" w:cs="Play"/>
      <w:sz w:val="56"/>
      <w:szCs w:val="56"/>
    </w:rPr>
  </w:style>
  <w:style w:type="character" w:customStyle="1" w:styleId="10">
    <w:name w:val="Заголовок 1 Знак"/>
    <w:basedOn w:val="a0"/>
    <w:link w:val="1"/>
    <w:uiPriority w:val="9"/>
    <w:rsid w:val="0072655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qFormat/>
    <w:rsid w:val="0072655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2655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2655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2655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2655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655D"/>
    <w:rPr>
      <w:rFonts w:eastAsiaTheme="majorEastAsia" w:cstheme="majorBidi"/>
      <w:color w:val="595959" w:themeColor="text1" w:themeTint="A6"/>
    </w:rPr>
  </w:style>
  <w:style w:type="character" w:customStyle="1" w:styleId="80">
    <w:name w:val="Заголовок 8 Знак"/>
    <w:basedOn w:val="a0"/>
    <w:link w:val="8"/>
    <w:uiPriority w:val="9"/>
    <w:semiHidden/>
    <w:rsid w:val="0072655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655D"/>
    <w:rPr>
      <w:rFonts w:eastAsiaTheme="majorEastAsia" w:cstheme="majorBidi"/>
      <w:color w:val="272727" w:themeColor="text1" w:themeTint="D8"/>
    </w:rPr>
  </w:style>
  <w:style w:type="character" w:customStyle="1" w:styleId="a4">
    <w:name w:val="Заголовок Знак"/>
    <w:basedOn w:val="a0"/>
    <w:link w:val="a3"/>
    <w:uiPriority w:val="10"/>
    <w:rsid w:val="0072655D"/>
    <w:rPr>
      <w:rFonts w:asciiTheme="majorHAnsi" w:eastAsiaTheme="majorEastAsia" w:hAnsiTheme="majorHAnsi" w:cstheme="majorBidi"/>
      <w:spacing w:val="-10"/>
      <w:kern w:val="28"/>
      <w:sz w:val="56"/>
      <w:szCs w:val="56"/>
    </w:rPr>
  </w:style>
  <w:style w:type="character" w:customStyle="1" w:styleId="a5">
    <w:name w:val="Подзаголовок Знак"/>
    <w:basedOn w:val="a0"/>
    <w:link w:val="a6"/>
    <w:uiPriority w:val="11"/>
    <w:rsid w:val="0072655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655D"/>
    <w:pPr>
      <w:spacing w:before="160"/>
      <w:jc w:val="center"/>
    </w:pPr>
    <w:rPr>
      <w:i/>
      <w:iCs/>
      <w:color w:val="404040" w:themeColor="text1" w:themeTint="BF"/>
    </w:rPr>
  </w:style>
  <w:style w:type="character" w:customStyle="1" w:styleId="22">
    <w:name w:val="Цитата 2 Знак"/>
    <w:basedOn w:val="a0"/>
    <w:link w:val="21"/>
    <w:uiPriority w:val="29"/>
    <w:rsid w:val="0072655D"/>
    <w:rPr>
      <w:i/>
      <w:iCs/>
      <w:color w:val="404040" w:themeColor="text1" w:themeTint="BF"/>
    </w:rPr>
  </w:style>
  <w:style w:type="paragraph" w:styleId="a7">
    <w:name w:val="List Paragraph"/>
    <w:basedOn w:val="a"/>
    <w:uiPriority w:val="34"/>
    <w:qFormat/>
    <w:rsid w:val="0072655D"/>
    <w:pPr>
      <w:ind w:left="720"/>
      <w:contextualSpacing/>
    </w:pPr>
  </w:style>
  <w:style w:type="character" w:styleId="a8">
    <w:name w:val="Intense Emphasis"/>
    <w:basedOn w:val="a0"/>
    <w:uiPriority w:val="21"/>
    <w:qFormat/>
    <w:rsid w:val="0072655D"/>
    <w:rPr>
      <w:i/>
      <w:iCs/>
      <w:color w:val="0F4761" w:themeColor="accent1" w:themeShade="BF"/>
    </w:rPr>
  </w:style>
  <w:style w:type="paragraph" w:styleId="a9">
    <w:name w:val="Intense Quote"/>
    <w:basedOn w:val="a"/>
    <w:next w:val="a"/>
    <w:link w:val="aa"/>
    <w:uiPriority w:val="30"/>
    <w:qFormat/>
    <w:rsid w:val="007265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2655D"/>
    <w:rPr>
      <w:i/>
      <w:iCs/>
      <w:color w:val="0F4761" w:themeColor="accent1" w:themeShade="BF"/>
    </w:rPr>
  </w:style>
  <w:style w:type="character" w:styleId="ab">
    <w:name w:val="Intense Reference"/>
    <w:basedOn w:val="a0"/>
    <w:uiPriority w:val="32"/>
    <w:qFormat/>
    <w:rsid w:val="0072655D"/>
    <w:rPr>
      <w:b/>
      <w:bCs/>
      <w:smallCaps/>
      <w:color w:val="0F4761" w:themeColor="accent1" w:themeShade="BF"/>
      <w:spacing w:val="5"/>
    </w:rPr>
  </w:style>
  <w:style w:type="table" w:customStyle="1" w:styleId="TableNormal0">
    <w:name w:val="TableNormal"/>
    <w:rsid w:val="0072655D"/>
    <w:rPr>
      <w:lang w:val="uk"/>
    </w:rPr>
    <w:tblPr>
      <w:tblCellMar>
        <w:top w:w="0" w:type="dxa"/>
        <w:left w:w="0" w:type="dxa"/>
        <w:bottom w:w="0" w:type="dxa"/>
        <w:right w:w="0" w:type="dxa"/>
      </w:tblCellMar>
    </w:tblPr>
  </w:style>
  <w:style w:type="character" w:styleId="ac">
    <w:name w:val="page number"/>
    <w:autoRedefine/>
    <w:uiPriority w:val="99"/>
    <w:qFormat/>
    <w:rsid w:val="0072655D"/>
    <w:rPr>
      <w:rFonts w:cs="Times New Roman"/>
    </w:rPr>
  </w:style>
  <w:style w:type="paragraph" w:styleId="ad">
    <w:name w:val="header"/>
    <w:basedOn w:val="a"/>
    <w:link w:val="ae"/>
    <w:autoRedefine/>
    <w:uiPriority w:val="99"/>
    <w:qFormat/>
    <w:rsid w:val="0072655D"/>
    <w:pPr>
      <w:tabs>
        <w:tab w:val="center" w:pos="4677"/>
        <w:tab w:val="right" w:pos="9355"/>
      </w:tabs>
      <w:suppressAutoHyphens/>
    </w:pPr>
    <w:rPr>
      <w:kern w:val="1"/>
      <w:lang w:val="ru-RU"/>
    </w:rPr>
  </w:style>
  <w:style w:type="character" w:customStyle="1" w:styleId="ae">
    <w:name w:val="Верхний колонтитул Знак"/>
    <w:basedOn w:val="a0"/>
    <w:link w:val="ad"/>
    <w:uiPriority w:val="99"/>
    <w:qFormat/>
    <w:rsid w:val="0072655D"/>
    <w:rPr>
      <w:rFonts w:ascii="Times New Roman" w:eastAsia="Times New Roman" w:hAnsi="Times New Roman" w:cs="Times New Roman"/>
      <w:kern w:val="1"/>
      <w:lang w:val="ru-RU" w:eastAsia="ru-RU"/>
    </w:rPr>
  </w:style>
  <w:style w:type="paragraph" w:styleId="af">
    <w:name w:val="Body Text"/>
    <w:basedOn w:val="a"/>
    <w:link w:val="af0"/>
    <w:autoRedefine/>
    <w:uiPriority w:val="99"/>
    <w:qFormat/>
    <w:rsid w:val="0072655D"/>
    <w:pPr>
      <w:suppressAutoHyphens/>
      <w:spacing w:after="120"/>
    </w:pPr>
    <w:rPr>
      <w:kern w:val="1"/>
      <w:lang w:val="ru-RU"/>
    </w:rPr>
  </w:style>
  <w:style w:type="character" w:customStyle="1" w:styleId="af0">
    <w:name w:val="Основной текст Знак"/>
    <w:basedOn w:val="a0"/>
    <w:link w:val="af"/>
    <w:uiPriority w:val="99"/>
    <w:qFormat/>
    <w:rsid w:val="0072655D"/>
    <w:rPr>
      <w:rFonts w:ascii="Times New Roman" w:eastAsia="Times New Roman" w:hAnsi="Times New Roman" w:cs="Times New Roman"/>
      <w:kern w:val="1"/>
      <w:lang w:val="ru-RU" w:eastAsia="ru-RU"/>
    </w:rPr>
  </w:style>
  <w:style w:type="paragraph" w:customStyle="1" w:styleId="11">
    <w:name w:val="Абзац списка1"/>
    <w:basedOn w:val="a"/>
    <w:autoRedefine/>
    <w:uiPriority w:val="99"/>
    <w:qFormat/>
    <w:rsid w:val="0072655D"/>
    <w:pPr>
      <w:framePr w:hSpace="180" w:wrap="around" w:vAnchor="text" w:hAnchor="text" w:y="1"/>
      <w:widowControl/>
      <w:contextualSpacing/>
      <w:suppressOverlap/>
      <w:jc w:val="both"/>
    </w:pPr>
    <w:rPr>
      <w:szCs w:val="18"/>
      <w:lang w:val="uk-UA" w:eastAsia="uk-UA"/>
    </w:rPr>
  </w:style>
  <w:style w:type="paragraph" w:customStyle="1" w:styleId="TableParagraph">
    <w:name w:val="Table Paragraph"/>
    <w:basedOn w:val="a"/>
    <w:uiPriority w:val="1"/>
    <w:qFormat/>
    <w:rsid w:val="0072655D"/>
    <w:pPr>
      <w:autoSpaceDE w:val="0"/>
      <w:autoSpaceDN w:val="0"/>
      <w:jc w:val="center"/>
    </w:pPr>
    <w:rPr>
      <w:sz w:val="22"/>
      <w:szCs w:val="22"/>
      <w:lang w:val="uk-UA" w:eastAsia="uk-UA" w:bidi="uk-UA"/>
    </w:rPr>
  </w:style>
  <w:style w:type="table" w:customStyle="1" w:styleId="TableNormal2">
    <w:name w:val="Table Normal2"/>
    <w:uiPriority w:val="2"/>
    <w:semiHidden/>
    <w:unhideWhenUsed/>
    <w:qFormat/>
    <w:rsid w:val="0072655D"/>
    <w:pPr>
      <w:autoSpaceDE w:val="0"/>
      <w:autoSpaceDN w:val="0"/>
    </w:pPr>
    <w:rPr>
      <w:sz w:val="22"/>
      <w:szCs w:val="22"/>
    </w:rPr>
    <w:tblPr>
      <w:tblCellMar>
        <w:top w:w="0" w:type="dxa"/>
        <w:left w:w="0" w:type="dxa"/>
        <w:bottom w:w="0" w:type="dxa"/>
        <w:right w:w="0" w:type="dxa"/>
      </w:tblCellMar>
    </w:tblPr>
  </w:style>
  <w:style w:type="paragraph" w:styleId="af1">
    <w:name w:val="footer"/>
    <w:basedOn w:val="a"/>
    <w:link w:val="af2"/>
    <w:uiPriority w:val="99"/>
    <w:unhideWhenUsed/>
    <w:rsid w:val="0072655D"/>
    <w:pPr>
      <w:tabs>
        <w:tab w:val="center" w:pos="4677"/>
        <w:tab w:val="right" w:pos="9355"/>
      </w:tabs>
    </w:pPr>
  </w:style>
  <w:style w:type="character" w:customStyle="1" w:styleId="af2">
    <w:name w:val="Нижний колонтитул Знак"/>
    <w:basedOn w:val="a0"/>
    <w:link w:val="af1"/>
    <w:uiPriority w:val="99"/>
    <w:rsid w:val="0072655D"/>
    <w:rPr>
      <w:rFonts w:ascii="Times New Roman" w:eastAsia="Times New Roman" w:hAnsi="Times New Roman" w:cs="Times New Roman"/>
      <w:kern w:val="0"/>
      <w:lang w:val="uk" w:eastAsia="ru-RU"/>
    </w:rPr>
  </w:style>
  <w:style w:type="paragraph" w:styleId="af3">
    <w:name w:val="No Spacing"/>
    <w:uiPriority w:val="1"/>
    <w:qFormat/>
    <w:rsid w:val="0072655D"/>
    <w:rPr>
      <w:rFonts w:ascii="Aptos" w:eastAsia="Aptos" w:hAnsi="Aptos" w:cs="Aptos"/>
      <w:sz w:val="22"/>
      <w:szCs w:val="22"/>
      <w:lang w:val="uk"/>
    </w:rPr>
  </w:style>
  <w:style w:type="paragraph" w:styleId="a6">
    <w:name w:val="Subtitle"/>
    <w:basedOn w:val="a"/>
    <w:next w:val="a"/>
    <w:link w:val="a5"/>
    <w:rPr>
      <w:color w:val="595959"/>
      <w:sz w:val="28"/>
      <w:szCs w:val="28"/>
    </w:r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CPGjSnWyFfyEyOr6vGt5AZx9XA==">CgMxLjA4AHIhMVc1SjVoNHk3c1JiMmppUklvbU43WkNrbVNYMEMxVFB5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4001</Words>
  <Characters>22810</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h.lopatenko</dc:creator>
  <cp:lastModifiedBy>lenovo</cp:lastModifiedBy>
  <cp:revision>2</cp:revision>
  <dcterms:created xsi:type="dcterms:W3CDTF">2026-01-27T14:12:00Z</dcterms:created>
  <dcterms:modified xsi:type="dcterms:W3CDTF">2026-01-27T14:12:00Z</dcterms:modified>
</cp:coreProperties>
</file>