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DF7" w:rsidRPr="00B137C6" w:rsidRDefault="00C81ED8" w:rsidP="00B137C6">
      <w:pPr>
        <w:widowControl w:val="0"/>
        <w:numPr>
          <w:ilvl w:val="0"/>
          <w:numId w:val="5"/>
        </w:numPr>
        <w:tabs>
          <w:tab w:val="clear" w:pos="0"/>
        </w:tabs>
        <w:ind w:right="-1"/>
        <w:jc w:val="center"/>
        <w:rPr>
          <w:rFonts w:ascii="Times New Roman" w:hAnsi="Times New Roman" w:cs="Times New Roman"/>
          <w:sz w:val="28"/>
          <w:szCs w:val="28"/>
          <w:lang w:val="en-GB"/>
        </w:rPr>
      </w:pPr>
      <w:r>
        <w:rPr>
          <w:rFonts w:ascii="Times New Roman" w:hAnsi="Times New Roman" w:cs="Times New Roman"/>
          <w:b/>
          <w:bCs/>
          <w:sz w:val="28"/>
          <w:szCs w:val="28"/>
          <w:lang w:val="en-GB"/>
        </w:rPr>
        <w:t>PJSC “</w:t>
      </w:r>
      <w:r w:rsidR="004E4DF7" w:rsidRPr="00B137C6">
        <w:rPr>
          <w:rFonts w:ascii="Times New Roman" w:hAnsi="Times New Roman" w:cs="Times New Roman"/>
          <w:b/>
          <w:bCs/>
          <w:sz w:val="28"/>
          <w:szCs w:val="28"/>
          <w:lang w:val="en-GB"/>
        </w:rPr>
        <w:t xml:space="preserve">Higher Educational Institution </w:t>
      </w:r>
    </w:p>
    <w:p w:rsidR="004E4DF7" w:rsidRPr="00B137C6" w:rsidRDefault="00C81ED8" w:rsidP="00B137C6">
      <w:pPr>
        <w:widowControl w:val="0"/>
        <w:numPr>
          <w:ilvl w:val="0"/>
          <w:numId w:val="5"/>
        </w:numPr>
        <w:tabs>
          <w:tab w:val="clear" w:pos="0"/>
        </w:tabs>
        <w:ind w:right="-1"/>
        <w:jc w:val="center"/>
        <w:rPr>
          <w:rFonts w:ascii="Times New Roman" w:hAnsi="Times New Roman" w:cs="Times New Roman"/>
          <w:sz w:val="28"/>
          <w:szCs w:val="28"/>
          <w:lang w:val="en-GB"/>
        </w:rPr>
      </w:pPr>
      <w:r>
        <w:rPr>
          <w:rFonts w:ascii="Times New Roman" w:hAnsi="Times New Roman" w:cs="Times New Roman"/>
          <w:b/>
          <w:bCs/>
          <w:sz w:val="28"/>
          <w:szCs w:val="28"/>
          <w:lang w:val="en-GB"/>
        </w:rPr>
        <w:t>“</w:t>
      </w:r>
      <w:r w:rsidR="004E4DF7" w:rsidRPr="00B137C6">
        <w:rPr>
          <w:rFonts w:ascii="Times New Roman" w:hAnsi="Times New Roman" w:cs="Times New Roman"/>
          <w:b/>
          <w:bCs/>
          <w:sz w:val="28"/>
          <w:szCs w:val="28"/>
          <w:lang w:val="en-GB"/>
        </w:rPr>
        <w:t xml:space="preserve">INTERREGIONAL </w:t>
      </w:r>
      <w:r>
        <w:rPr>
          <w:rFonts w:ascii="Times New Roman" w:hAnsi="Times New Roman" w:cs="Times New Roman"/>
          <w:b/>
          <w:bCs/>
          <w:sz w:val="28"/>
          <w:szCs w:val="28"/>
          <w:lang w:val="en-GB"/>
        </w:rPr>
        <w:t>ACADEMY OF PERSONNEL MANAGEMENT”</w:t>
      </w:r>
    </w:p>
    <w:p w:rsidR="004E4DF7" w:rsidRPr="00B137C6" w:rsidRDefault="004E4DF7" w:rsidP="00B137C6">
      <w:pPr>
        <w:widowControl w:val="0"/>
        <w:numPr>
          <w:ilvl w:val="0"/>
          <w:numId w:val="5"/>
        </w:numPr>
        <w:tabs>
          <w:tab w:val="clear" w:pos="0"/>
        </w:tabs>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jc w:val="center"/>
        <w:rPr>
          <w:rFonts w:ascii="Times New Roman" w:hAnsi="Times New Roman" w:cs="Times New Roman"/>
          <w:sz w:val="28"/>
          <w:szCs w:val="28"/>
          <w:lang w:val="en-GB"/>
        </w:rPr>
      </w:pPr>
      <w:r w:rsidRPr="00B137C6">
        <w:rPr>
          <w:rFonts w:ascii="Times New Roman" w:hAnsi="Times New Roman" w:cs="Times New Roman"/>
          <w:noProof/>
          <w:sz w:val="28"/>
          <w:szCs w:val="28"/>
          <w:lang w:val="ru-RU" w:eastAsia="ru-RU"/>
        </w:rPr>
        <w:drawing>
          <wp:inline distT="0" distB="0" distL="0" distR="0">
            <wp:extent cx="695325" cy="819150"/>
            <wp:effectExtent l="0" t="0" r="9525" b="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pStyle w:val="2"/>
        <w:keepNext w:val="0"/>
        <w:widowControl w:val="0"/>
        <w:numPr>
          <w:ilvl w:val="1"/>
          <w:numId w:val="5"/>
        </w:numPr>
        <w:tabs>
          <w:tab w:val="clear" w:pos="0"/>
        </w:tabs>
        <w:suppressAutoHyphens w:val="0"/>
        <w:spacing w:before="0" w:after="0"/>
        <w:ind w:right="-1"/>
        <w:jc w:val="center"/>
        <w:rPr>
          <w:rFonts w:ascii="Times New Roman" w:hAnsi="Times New Roman" w:cs="Times New Roman"/>
          <w:i w:val="0"/>
          <w:lang w:val="en-GB"/>
        </w:rPr>
      </w:pPr>
      <w:r w:rsidRPr="00B137C6">
        <w:rPr>
          <w:rFonts w:ascii="Times New Roman" w:hAnsi="Times New Roman" w:cs="Times New Roman"/>
          <w:lang w:val="en-GB"/>
        </w:rPr>
        <w:br/>
      </w:r>
      <w:r w:rsidRPr="00B137C6">
        <w:rPr>
          <w:rFonts w:ascii="Times New Roman" w:hAnsi="Times New Roman" w:cs="Times New Roman"/>
          <w:lang w:val="en-GB"/>
        </w:rPr>
        <w:br/>
      </w:r>
      <w:r w:rsidRPr="00B137C6">
        <w:rPr>
          <w:rFonts w:ascii="Times New Roman" w:hAnsi="Times New Roman" w:cs="Times New Roman"/>
          <w:i w:val="0"/>
          <w:lang w:val="en-GB"/>
        </w:rPr>
        <w:t>SYLLABUS</w:t>
      </w:r>
    </w:p>
    <w:p w:rsidR="004E4DF7" w:rsidRPr="00B137C6" w:rsidRDefault="004E4DF7" w:rsidP="00B137C6">
      <w:pPr>
        <w:widowControl w:val="0"/>
        <w:ind w:right="-1"/>
        <w:jc w:val="center"/>
        <w:rPr>
          <w:rFonts w:ascii="Times New Roman" w:hAnsi="Times New Roman" w:cs="Times New Roman"/>
          <w:b/>
          <w:bCs/>
          <w:sz w:val="28"/>
          <w:szCs w:val="28"/>
          <w:lang w:val="en-GB"/>
        </w:rPr>
      </w:pPr>
      <w:r w:rsidRPr="00B137C6">
        <w:rPr>
          <w:rFonts w:ascii="Times New Roman" w:hAnsi="Times New Roman" w:cs="Times New Roman"/>
          <w:i/>
          <w:sz w:val="28"/>
          <w:szCs w:val="28"/>
          <w:lang w:val="en-GB"/>
        </w:rPr>
        <w:t>of the academic discipline</w:t>
      </w:r>
    </w:p>
    <w:p w:rsidR="004E4DF7" w:rsidRPr="00B137C6" w:rsidRDefault="004E4DF7" w:rsidP="00B137C6">
      <w:pPr>
        <w:widowControl w:val="0"/>
        <w:ind w:right="-1"/>
        <w:jc w:val="center"/>
        <w:rPr>
          <w:rFonts w:ascii="Times New Roman" w:hAnsi="Times New Roman" w:cs="Times New Roman"/>
          <w:b/>
          <w:bCs/>
          <w:sz w:val="28"/>
          <w:szCs w:val="28"/>
          <w:lang w:val="en-GB"/>
        </w:rPr>
      </w:pPr>
    </w:p>
    <w:p w:rsidR="004E4DF7" w:rsidRPr="00B137C6" w:rsidRDefault="00C81ED8" w:rsidP="00B137C6">
      <w:pPr>
        <w:widowControl w:val="0"/>
        <w:ind w:right="-1"/>
        <w:jc w:val="center"/>
        <w:rPr>
          <w:rFonts w:ascii="Times New Roman" w:hAnsi="Times New Roman" w:cs="Times New Roman"/>
          <w:sz w:val="28"/>
          <w:szCs w:val="28"/>
          <w:lang w:val="en-GB"/>
        </w:rPr>
      </w:pPr>
      <w:r w:rsidRPr="00B137C6">
        <w:rPr>
          <w:rFonts w:ascii="Times New Roman" w:eastAsia="Times New Roman" w:hAnsi="Times New Roman" w:cs="Times New Roman"/>
          <w:b/>
          <w:sz w:val="28"/>
          <w:szCs w:val="28"/>
          <w:lang w:val="en-GB" w:eastAsia="ru-RU"/>
        </w:rPr>
        <w:t>PHYSICAL EDUCATION</w:t>
      </w:r>
    </w:p>
    <w:p w:rsidR="004E4DF7" w:rsidRPr="00B137C6" w:rsidRDefault="004E4DF7" w:rsidP="00B137C6">
      <w:pPr>
        <w:pStyle w:val="2"/>
        <w:keepNext w:val="0"/>
        <w:widowControl w:val="0"/>
        <w:numPr>
          <w:ilvl w:val="1"/>
          <w:numId w:val="5"/>
        </w:numPr>
        <w:tabs>
          <w:tab w:val="clear" w:pos="0"/>
        </w:tabs>
        <w:suppressAutoHyphens w:val="0"/>
        <w:spacing w:before="0" w:after="0"/>
        <w:ind w:right="-1"/>
        <w:rPr>
          <w:rFonts w:ascii="Times New Roman" w:hAnsi="Times New Roman" w:cs="Times New Roman"/>
          <w:b w:val="0"/>
          <w:bCs w:val="0"/>
          <w:lang w:val="en-GB"/>
        </w:rPr>
      </w:pPr>
    </w:p>
    <w:p w:rsidR="004E4DF7" w:rsidRPr="00B137C6" w:rsidRDefault="004E4DF7" w:rsidP="00B137C6">
      <w:pPr>
        <w:pStyle w:val="2"/>
        <w:keepNext w:val="0"/>
        <w:widowControl w:val="0"/>
        <w:numPr>
          <w:ilvl w:val="0"/>
          <w:numId w:val="0"/>
        </w:numPr>
        <w:tabs>
          <w:tab w:val="clear" w:pos="0"/>
        </w:tabs>
        <w:suppressAutoHyphens w:val="0"/>
        <w:spacing w:before="0" w:after="0"/>
        <w:ind w:left="1530" w:right="-1"/>
        <w:rPr>
          <w:rFonts w:ascii="Times New Roman" w:hAnsi="Times New Roman" w:cs="Times New Roman"/>
          <w:b w:val="0"/>
          <w:bCs w:val="0"/>
          <w:lang w:val="en-GB"/>
        </w:rPr>
      </w:pPr>
    </w:p>
    <w:p w:rsidR="004E4DF7" w:rsidRPr="00B137C6" w:rsidRDefault="004E4DF7" w:rsidP="00B137C6">
      <w:pPr>
        <w:ind w:right="-1"/>
        <w:rPr>
          <w:lang w:val="en-GB" w:eastAsia="ru-RU"/>
        </w:rPr>
      </w:pPr>
    </w:p>
    <w:tbl>
      <w:tblPr>
        <w:tblW w:w="9628" w:type="dxa"/>
        <w:tblInd w:w="108" w:type="dxa"/>
        <w:tblLayout w:type="fixed"/>
        <w:tblLook w:val="0000" w:firstRow="0" w:lastRow="0" w:firstColumn="0" w:lastColumn="0" w:noHBand="0" w:noVBand="0"/>
      </w:tblPr>
      <w:tblGrid>
        <w:gridCol w:w="3936"/>
        <w:gridCol w:w="5692"/>
      </w:tblGrid>
      <w:tr w:rsidR="004E4DF7" w:rsidRPr="00B137C6" w:rsidTr="00AB3E2B">
        <w:tc>
          <w:tcPr>
            <w:tcW w:w="3936"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b/>
                <w:sz w:val="28"/>
                <w:szCs w:val="28"/>
                <w:lang w:val="en-GB"/>
              </w:rPr>
            </w:pPr>
            <w:r w:rsidRPr="00B137C6">
              <w:rPr>
                <w:rFonts w:ascii="Times New Roman" w:hAnsi="Times New Roman" w:cs="Times New Roman"/>
                <w:b/>
                <w:sz w:val="28"/>
                <w:szCs w:val="28"/>
                <w:lang w:val="en-GB"/>
              </w:rPr>
              <w:t>Level of higher education:</w:t>
            </w:r>
          </w:p>
          <w:p w:rsidR="004E4DF7" w:rsidRPr="00B137C6" w:rsidRDefault="004E4DF7" w:rsidP="00B137C6">
            <w:pPr>
              <w:widowControl w:val="0"/>
              <w:pBdr>
                <w:top w:val="nil"/>
                <w:left w:val="nil"/>
                <w:bottom w:val="nil"/>
                <w:right w:val="nil"/>
                <w:between w:val="nil"/>
              </w:pBdr>
              <w:ind w:right="-1"/>
              <w:rPr>
                <w:rFonts w:ascii="Times New Roman" w:hAnsi="Times New Roman" w:cs="Times New Roman"/>
                <w:b/>
                <w:sz w:val="28"/>
                <w:szCs w:val="28"/>
                <w:lang w:val="en-GB"/>
              </w:rPr>
            </w:pPr>
          </w:p>
        </w:tc>
        <w:tc>
          <w:tcPr>
            <w:tcW w:w="5692"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first (bachelor's) level</w:t>
            </w:r>
          </w:p>
        </w:tc>
      </w:tr>
      <w:tr w:rsidR="004E4DF7" w:rsidRPr="00B137C6" w:rsidTr="00AB3E2B">
        <w:tc>
          <w:tcPr>
            <w:tcW w:w="3936"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b/>
                <w:sz w:val="28"/>
                <w:szCs w:val="28"/>
                <w:lang w:val="en-GB"/>
              </w:rPr>
            </w:pPr>
            <w:r w:rsidRPr="00B137C6">
              <w:rPr>
                <w:rFonts w:ascii="Times New Roman" w:hAnsi="Times New Roman" w:cs="Times New Roman"/>
                <w:b/>
                <w:sz w:val="28"/>
                <w:szCs w:val="28"/>
                <w:lang w:val="en-GB"/>
              </w:rPr>
              <w:t xml:space="preserve">Field of knowledge: </w:t>
            </w:r>
          </w:p>
        </w:tc>
        <w:tc>
          <w:tcPr>
            <w:tcW w:w="5692"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D Business, Administration and Law</w:t>
            </w:r>
          </w:p>
          <w:p w:rsidR="004E4DF7" w:rsidRPr="00B137C6" w:rsidRDefault="004E4DF7" w:rsidP="00B137C6">
            <w:pPr>
              <w:widowControl w:val="0"/>
              <w:pBdr>
                <w:top w:val="nil"/>
                <w:left w:val="nil"/>
                <w:bottom w:val="nil"/>
                <w:right w:val="nil"/>
                <w:between w:val="nil"/>
              </w:pBdr>
              <w:ind w:right="-1"/>
              <w:rPr>
                <w:rFonts w:ascii="Times New Roman" w:hAnsi="Times New Roman" w:cs="Times New Roman"/>
                <w:sz w:val="28"/>
                <w:szCs w:val="28"/>
                <w:lang w:val="en-GB"/>
              </w:rPr>
            </w:pPr>
          </w:p>
        </w:tc>
      </w:tr>
      <w:tr w:rsidR="004E4DF7" w:rsidRPr="00B137C6" w:rsidTr="00AB3E2B">
        <w:tc>
          <w:tcPr>
            <w:tcW w:w="3936"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b/>
                <w:sz w:val="28"/>
                <w:szCs w:val="28"/>
                <w:lang w:val="en-GB"/>
              </w:rPr>
            </w:pPr>
            <w:r w:rsidRPr="00B137C6">
              <w:rPr>
                <w:rFonts w:ascii="Times New Roman" w:hAnsi="Times New Roman" w:cs="Times New Roman"/>
                <w:b/>
                <w:sz w:val="28"/>
                <w:szCs w:val="28"/>
                <w:lang w:val="en-GB"/>
              </w:rPr>
              <w:t>Specialty:</w:t>
            </w:r>
          </w:p>
          <w:p w:rsidR="004E4DF7" w:rsidRPr="00B137C6" w:rsidRDefault="004E4DF7" w:rsidP="00B137C6">
            <w:pPr>
              <w:widowControl w:val="0"/>
              <w:pBdr>
                <w:top w:val="nil"/>
                <w:left w:val="nil"/>
                <w:bottom w:val="nil"/>
                <w:right w:val="nil"/>
                <w:between w:val="nil"/>
              </w:pBdr>
              <w:ind w:right="-1"/>
              <w:rPr>
                <w:rFonts w:ascii="Times New Roman" w:hAnsi="Times New Roman" w:cs="Times New Roman"/>
                <w:b/>
                <w:sz w:val="28"/>
                <w:szCs w:val="28"/>
                <w:lang w:val="en-GB"/>
              </w:rPr>
            </w:pPr>
          </w:p>
        </w:tc>
        <w:tc>
          <w:tcPr>
            <w:tcW w:w="5692"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D3 Management</w:t>
            </w:r>
          </w:p>
        </w:tc>
      </w:tr>
      <w:tr w:rsidR="004E4DF7" w:rsidRPr="00B137C6" w:rsidTr="00AB3E2B">
        <w:tc>
          <w:tcPr>
            <w:tcW w:w="3936" w:type="dxa"/>
          </w:tcPr>
          <w:p w:rsidR="004E4DF7" w:rsidRPr="00B137C6" w:rsidRDefault="004E4DF7" w:rsidP="00B137C6">
            <w:pPr>
              <w:widowControl w:val="0"/>
              <w:pBdr>
                <w:top w:val="nil"/>
                <w:left w:val="nil"/>
                <w:bottom w:val="nil"/>
                <w:right w:val="nil"/>
                <w:between w:val="nil"/>
              </w:pBdr>
              <w:ind w:right="-1"/>
              <w:rPr>
                <w:rFonts w:ascii="Times New Roman" w:hAnsi="Times New Roman" w:cs="Times New Roman"/>
                <w:b/>
                <w:sz w:val="28"/>
                <w:szCs w:val="28"/>
                <w:lang w:val="en-GB"/>
              </w:rPr>
            </w:pPr>
            <w:r w:rsidRPr="00B137C6">
              <w:rPr>
                <w:rFonts w:ascii="Times New Roman" w:hAnsi="Times New Roman" w:cs="Times New Roman"/>
                <w:b/>
                <w:sz w:val="28"/>
                <w:szCs w:val="28"/>
                <w:lang w:val="en-GB"/>
              </w:rPr>
              <w:t>Study program:</w:t>
            </w:r>
          </w:p>
        </w:tc>
        <w:tc>
          <w:tcPr>
            <w:tcW w:w="5692" w:type="dxa"/>
          </w:tcPr>
          <w:p w:rsidR="004E4DF7" w:rsidRPr="00B137C6" w:rsidRDefault="004E4DF7" w:rsidP="00B137C6">
            <w:pPr>
              <w:pStyle w:val="2"/>
              <w:keepNext w:val="0"/>
              <w:widowControl w:val="0"/>
              <w:numPr>
                <w:ilvl w:val="1"/>
                <w:numId w:val="5"/>
              </w:numPr>
              <w:tabs>
                <w:tab w:val="left" w:pos="0"/>
              </w:tabs>
              <w:spacing w:before="0" w:after="0"/>
              <w:ind w:right="-1"/>
              <w:rPr>
                <w:rFonts w:ascii="Times New Roman" w:hAnsi="Times New Roman" w:cs="Times New Roman"/>
                <w:b w:val="0"/>
                <w:bCs w:val="0"/>
                <w:i w:val="0"/>
                <w:lang w:val="en-GB"/>
              </w:rPr>
            </w:pPr>
            <w:r w:rsidRPr="00B137C6">
              <w:rPr>
                <w:rFonts w:ascii="Times New Roman" w:hAnsi="Times New Roman" w:cs="Times New Roman"/>
                <w:b w:val="0"/>
                <w:bCs w:val="0"/>
                <w:i w:val="0"/>
                <w:iCs w:val="0"/>
                <w:lang w:val="en-GB"/>
              </w:rPr>
              <w:t>Management</w:t>
            </w:r>
          </w:p>
          <w:p w:rsidR="004E4DF7" w:rsidRPr="00B137C6" w:rsidRDefault="004E4DF7" w:rsidP="00B137C6">
            <w:pPr>
              <w:widowControl w:val="0"/>
              <w:pBdr>
                <w:top w:val="nil"/>
                <w:left w:val="nil"/>
                <w:bottom w:val="nil"/>
                <w:right w:val="nil"/>
                <w:between w:val="nil"/>
              </w:pBdr>
              <w:ind w:right="-1"/>
              <w:rPr>
                <w:rFonts w:ascii="Times New Roman" w:hAnsi="Times New Roman" w:cs="Times New Roman"/>
                <w:sz w:val="28"/>
                <w:szCs w:val="28"/>
                <w:lang w:val="en-GB"/>
              </w:rPr>
            </w:pPr>
          </w:p>
        </w:tc>
      </w:tr>
    </w:tbl>
    <w:p w:rsidR="004E4DF7" w:rsidRPr="00B137C6" w:rsidRDefault="004E4DF7" w:rsidP="00B137C6">
      <w:pPr>
        <w:pStyle w:val="2"/>
        <w:keepNext w:val="0"/>
        <w:widowControl w:val="0"/>
        <w:numPr>
          <w:ilvl w:val="1"/>
          <w:numId w:val="5"/>
        </w:numPr>
        <w:tabs>
          <w:tab w:val="clear" w:pos="0"/>
        </w:tabs>
        <w:suppressAutoHyphens w:val="0"/>
        <w:spacing w:before="0" w:after="0"/>
        <w:ind w:right="-1"/>
        <w:rPr>
          <w:rFonts w:ascii="Times New Roman" w:hAnsi="Times New Roman" w:cs="Times New Roman"/>
          <w:b w:val="0"/>
          <w:bCs w:val="0"/>
          <w:i w:val="0"/>
          <w:lang w:val="en-GB"/>
        </w:rPr>
      </w:pPr>
    </w:p>
    <w:p w:rsidR="004E4DF7" w:rsidRPr="00B137C6" w:rsidRDefault="004E4DF7"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br/>
      </w: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br/>
      </w:r>
      <w:r w:rsidRPr="00B137C6">
        <w:rPr>
          <w:rFonts w:ascii="Times New Roman" w:hAnsi="Times New Roman" w:cs="Times New Roman"/>
          <w:sz w:val="28"/>
          <w:szCs w:val="28"/>
          <w:lang w:val="en-GB"/>
        </w:rPr>
        <w:br/>
      </w: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rPr>
          <w:rFonts w:ascii="Times New Roman" w:hAnsi="Times New Roman" w:cs="Times New Roman"/>
          <w:sz w:val="28"/>
          <w:szCs w:val="28"/>
          <w:lang w:val="en-GB"/>
        </w:rPr>
      </w:pPr>
    </w:p>
    <w:p w:rsidR="004E4DF7" w:rsidRPr="00B137C6" w:rsidRDefault="004E4DF7" w:rsidP="00B137C6">
      <w:pPr>
        <w:widowControl w:val="0"/>
        <w:ind w:right="-1"/>
        <w:jc w:val="center"/>
        <w:rPr>
          <w:rFonts w:ascii="Times New Roman" w:hAnsi="Times New Roman" w:cs="Times New Roman"/>
          <w:sz w:val="28"/>
          <w:szCs w:val="28"/>
          <w:lang w:val="en-GB"/>
        </w:rPr>
      </w:pPr>
      <w:r w:rsidRPr="00B137C6">
        <w:rPr>
          <w:rFonts w:ascii="Times New Roman" w:hAnsi="Times New Roman" w:cs="Times New Roman"/>
          <w:sz w:val="28"/>
          <w:szCs w:val="28"/>
          <w:lang w:val="en-GB"/>
        </w:rPr>
        <w:t>IAPM  2025</w:t>
      </w:r>
    </w:p>
    <w:p w:rsidR="004E4DF7" w:rsidRPr="00B137C6" w:rsidRDefault="004E4DF7" w:rsidP="00B137C6">
      <w:pPr>
        <w:widowControl w:val="0"/>
        <w:ind w:right="-1"/>
        <w:rPr>
          <w:rFonts w:ascii="Times New Roman" w:hAnsi="Times New Roman" w:cs="Times New Roman"/>
          <w:sz w:val="28"/>
          <w:szCs w:val="28"/>
          <w:lang w:val="en-GB"/>
        </w:rPr>
      </w:pPr>
    </w:p>
    <w:p w:rsidR="00B137C6" w:rsidRPr="00B137C6" w:rsidRDefault="00B137C6" w:rsidP="00B137C6">
      <w:pPr>
        <w:widowControl w:val="0"/>
        <w:suppressAutoHyphens/>
        <w:ind w:right="-1"/>
        <w:jc w:val="center"/>
        <w:rPr>
          <w:rFonts w:ascii="Times New Roman" w:eastAsia="Times New Roman" w:hAnsi="Times New Roman" w:cs="Times New Roman"/>
          <w:b/>
          <w:sz w:val="28"/>
          <w:szCs w:val="28"/>
          <w:lang w:val="en-GB" w:eastAsia="ru-RU"/>
        </w:rPr>
      </w:pPr>
    </w:p>
    <w:p w:rsidR="00FA60CE" w:rsidRPr="00B137C6" w:rsidRDefault="00F71B29" w:rsidP="00B137C6">
      <w:pPr>
        <w:widowControl w:val="0"/>
        <w:suppressAutoHyphens/>
        <w:ind w:right="-1"/>
        <w:jc w:val="center"/>
        <w:rPr>
          <w:rFonts w:ascii="Times New Roman" w:eastAsia="Times New Roman" w:hAnsi="Times New Roman" w:cs="Times New Roman"/>
          <w:bCs/>
          <w:sz w:val="28"/>
          <w:szCs w:val="28"/>
          <w:lang w:val="en-GB" w:eastAsia="ru-RU"/>
        </w:rPr>
      </w:pPr>
      <w:r w:rsidRPr="00B137C6">
        <w:rPr>
          <w:rFonts w:ascii="Times New Roman" w:eastAsia="Times New Roman" w:hAnsi="Times New Roman" w:cs="Times New Roman"/>
          <w:b/>
          <w:sz w:val="28"/>
          <w:szCs w:val="28"/>
          <w:lang w:val="en-GB" w:eastAsia="ru-RU"/>
        </w:rPr>
        <w:lastRenderedPageBreak/>
        <w:t>General information about the academic discipline</w:t>
      </w:r>
    </w:p>
    <w:tbl>
      <w:tblPr>
        <w:tblpPr w:leftFromText="180" w:rightFromText="180" w:vertAnchor="text" w:tblpX="91" w:tblpY="293"/>
        <w:tblOverlap w:val="never"/>
        <w:tblW w:w="4874" w:type="pct"/>
        <w:tblLayout w:type="fixed"/>
        <w:tblLook w:val="04A0" w:firstRow="1" w:lastRow="0" w:firstColumn="1" w:lastColumn="0" w:noHBand="0" w:noVBand="1"/>
      </w:tblPr>
      <w:tblGrid>
        <w:gridCol w:w="4361"/>
        <w:gridCol w:w="5246"/>
      </w:tblGrid>
      <w:tr w:rsidR="00B137C6" w:rsidRPr="00B137C6" w:rsidTr="00B137C6">
        <w:trPr>
          <w:trHeight w:val="290"/>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Name of the academic discipline</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sz w:val="28"/>
                <w:szCs w:val="28"/>
                <w:lang w:val="en-GB" w:eastAsia="ru-RU"/>
              </w:rPr>
              <w:t>Physical education</w:t>
            </w:r>
          </w:p>
        </w:tc>
      </w:tr>
      <w:tr w:rsidR="00B137C6" w:rsidRPr="00B137C6" w:rsidTr="00B137C6">
        <w:trPr>
          <w:trHeight w:val="289"/>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 xml:space="preserve">Code and name of the </w:t>
            </w:r>
            <w:r w:rsidRPr="00B137C6">
              <w:rPr>
                <w:rFonts w:ascii="Times New Roman" w:hAnsi="Times New Roman" w:cs="Times New Roman"/>
                <w:b/>
                <w:bCs/>
                <w:i/>
                <w:sz w:val="28"/>
                <w:szCs w:val="28"/>
                <w:lang w:val="en-GB"/>
              </w:rPr>
              <w:t xml:space="preserve"> </w:t>
            </w:r>
            <w:r w:rsidRPr="00B137C6">
              <w:rPr>
                <w:rFonts w:ascii="Times New Roman" w:hAnsi="Times New Roman" w:cs="Times New Roman"/>
                <w:iCs/>
                <w:sz w:val="28"/>
                <w:szCs w:val="28"/>
                <w:lang w:val="en-GB"/>
              </w:rPr>
              <w:t>s</w:t>
            </w:r>
            <w:r w:rsidRPr="00B137C6">
              <w:rPr>
                <w:rFonts w:ascii="Times New Roman" w:hAnsi="Times New Roman" w:cs="Times New Roman"/>
                <w:sz w:val="28"/>
                <w:szCs w:val="28"/>
                <w:lang w:val="en-GB"/>
              </w:rPr>
              <w:t>pecialty</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bCs/>
                <w:sz w:val="28"/>
                <w:szCs w:val="28"/>
                <w:lang w:val="en-GB" w:eastAsia="ru-RU"/>
              </w:rPr>
              <w:t>D3 Management</w:t>
            </w:r>
          </w:p>
        </w:tc>
      </w:tr>
      <w:tr w:rsidR="00B137C6" w:rsidRPr="00B137C6" w:rsidTr="00B137C6">
        <w:trPr>
          <w:trHeight w:val="372"/>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 xml:space="preserve">Level of higher education </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bCs/>
                <w:sz w:val="28"/>
                <w:szCs w:val="28"/>
                <w:lang w:val="en-GB" w:eastAsia="ru-RU"/>
              </w:rPr>
              <w:t>First (bachelor's) level</w:t>
            </w:r>
          </w:p>
        </w:tc>
      </w:tr>
      <w:tr w:rsidR="00B137C6" w:rsidRPr="00B137C6" w:rsidTr="00B137C6">
        <w:trPr>
          <w:trHeight w:val="386"/>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 xml:space="preserve">Discipline  status </w:t>
            </w:r>
          </w:p>
        </w:tc>
        <w:tc>
          <w:tcPr>
            <w:tcW w:w="5245" w:type="dxa"/>
            <w:tcBorders>
              <w:top w:val="single" w:sz="4" w:space="0" w:color="000000"/>
              <w:left w:val="single" w:sz="4" w:space="0" w:color="000000"/>
              <w:bottom w:val="single" w:sz="4" w:space="0" w:color="000000"/>
              <w:right w:val="single" w:sz="4" w:space="0" w:color="000000"/>
            </w:tcBorders>
          </w:tcPr>
          <w:p w:rsidR="00B137C6" w:rsidRPr="00C81ED8" w:rsidRDefault="00C81ED8" w:rsidP="00B137C6">
            <w:pPr>
              <w:widowControl w:val="0"/>
              <w:suppressAutoHyphens/>
              <w:ind w:right="-1"/>
              <w:rPr>
                <w:rFonts w:ascii="Times New Roman" w:eastAsia="Times New Roman" w:hAnsi="Times New Roman" w:cs="Times New Roman"/>
                <w:sz w:val="28"/>
                <w:szCs w:val="28"/>
                <w:lang w:val="en-GB" w:eastAsia="ru-RU"/>
              </w:rPr>
            </w:pPr>
            <w:r w:rsidRPr="00C81ED8">
              <w:rPr>
                <w:rFonts w:ascii="Times New Roman" w:hAnsi="Times New Roman" w:cs="Times New Roman"/>
                <w:sz w:val="28"/>
                <w:szCs w:val="28"/>
              </w:rPr>
              <w:t>Compulsory</w:t>
            </w:r>
          </w:p>
        </w:tc>
      </w:tr>
      <w:tr w:rsidR="00B137C6" w:rsidRPr="00B137C6" w:rsidTr="00B137C6">
        <w:trPr>
          <w:trHeight w:val="1189"/>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Number of credits and hours</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sz w:val="28"/>
                <w:szCs w:val="28"/>
                <w:lang w:val="en-GB" w:eastAsia="ru-RU"/>
              </w:rPr>
              <w:t>4 credits/120 hours</w:t>
            </w:r>
          </w:p>
          <w:p w:rsidR="00B137C6" w:rsidRPr="00B137C6" w:rsidRDefault="00B137C6" w:rsidP="00B137C6">
            <w:pPr>
              <w:widowControl w:val="0"/>
              <w:tabs>
                <w:tab w:val="left" w:pos="8931"/>
                <w:tab w:val="left" w:pos="9356"/>
              </w:tabs>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sz w:val="28"/>
                <w:szCs w:val="28"/>
                <w:lang w:val="en-GB" w:eastAsia="ru-RU"/>
              </w:rPr>
              <w:t>Lectures: -</w:t>
            </w:r>
          </w:p>
          <w:p w:rsidR="00B137C6" w:rsidRPr="00B137C6" w:rsidRDefault="00B137C6" w:rsidP="00B137C6">
            <w:pPr>
              <w:widowControl w:val="0"/>
              <w:tabs>
                <w:tab w:val="left" w:pos="8931"/>
                <w:tab w:val="left" w:pos="9356"/>
              </w:tabs>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sz w:val="28"/>
                <w:szCs w:val="28"/>
                <w:lang w:val="en-GB" w:eastAsia="ru-RU"/>
              </w:rPr>
              <w:t xml:space="preserve">Practical </w:t>
            </w:r>
            <w:r w:rsidR="00825F8F">
              <w:rPr>
                <w:rFonts w:ascii="Times New Roman" w:eastAsia="Times New Roman" w:hAnsi="Times New Roman" w:cs="Times New Roman"/>
                <w:sz w:val="28"/>
                <w:szCs w:val="28"/>
                <w:lang w:val="en-GB" w:eastAsia="ru-RU"/>
              </w:rPr>
              <w:t>/</w:t>
            </w:r>
            <w:r w:rsidRPr="00B137C6">
              <w:rPr>
                <w:rFonts w:ascii="Times New Roman" w:eastAsia="Times New Roman" w:hAnsi="Times New Roman" w:cs="Times New Roman"/>
                <w:sz w:val="28"/>
                <w:szCs w:val="28"/>
                <w:lang w:val="en-GB" w:eastAsia="ru-RU"/>
              </w:rPr>
              <w:t xml:space="preserve"> seminar classes</w:t>
            </w:r>
            <w:r w:rsidRPr="00B137C6">
              <w:rPr>
                <w:rFonts w:ascii="Times New Roman" w:eastAsia="Times New Roman" w:hAnsi="Times New Roman" w:cs="Times New Roman"/>
                <w:bCs/>
                <w:sz w:val="28"/>
                <w:szCs w:val="28"/>
                <w:lang w:val="en-GB" w:eastAsia="ru-RU"/>
              </w:rPr>
              <w:t>:</w:t>
            </w:r>
            <w:r w:rsidRPr="00B137C6">
              <w:rPr>
                <w:rFonts w:ascii="Times New Roman" w:eastAsia="Times New Roman" w:hAnsi="Times New Roman" w:cs="Times New Roman"/>
                <w:sz w:val="28"/>
                <w:szCs w:val="28"/>
                <w:lang w:val="en-GB" w:eastAsia="ru-RU"/>
              </w:rPr>
              <w:t xml:space="preserve"> 52  hours</w:t>
            </w:r>
          </w:p>
          <w:p w:rsidR="00B137C6" w:rsidRPr="00B137C6" w:rsidRDefault="00B137C6" w:rsidP="00B137C6">
            <w:pPr>
              <w:widowControl w:val="0"/>
              <w:tabs>
                <w:tab w:val="left" w:pos="8931"/>
                <w:tab w:val="left" w:pos="9356"/>
              </w:tabs>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sz w:val="28"/>
                <w:szCs w:val="28"/>
                <w:lang w:val="en-GB" w:eastAsia="ru-RU"/>
              </w:rPr>
              <w:t>Independent work by students: 68  hours</w:t>
            </w:r>
          </w:p>
        </w:tc>
      </w:tr>
      <w:tr w:rsidR="00B137C6" w:rsidRPr="00B137C6" w:rsidTr="00B137C6">
        <w:trPr>
          <w:trHeight w:val="393"/>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Terms of study of the discipline</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bCs/>
                <w:sz w:val="28"/>
                <w:szCs w:val="28"/>
                <w:lang w:val="en-GB" w:eastAsia="ru-RU"/>
              </w:rPr>
              <w:t>2 semester</w:t>
            </w:r>
          </w:p>
        </w:tc>
      </w:tr>
      <w:tr w:rsidR="00B137C6" w:rsidRPr="00B137C6" w:rsidTr="00B137C6">
        <w:trPr>
          <w:trHeight w:val="376"/>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Language of instruction</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suppressAutoHyphens/>
              <w:ind w:right="-1"/>
              <w:rPr>
                <w:rFonts w:ascii="Times New Roman" w:eastAsia="Times New Roman" w:hAnsi="Times New Roman" w:cs="Times New Roman"/>
                <w:sz w:val="28"/>
                <w:szCs w:val="28"/>
                <w:lang w:val="en-GB" w:eastAsia="ru-RU"/>
              </w:rPr>
            </w:pPr>
            <w:r w:rsidRPr="00B137C6">
              <w:rPr>
                <w:rFonts w:ascii="Times New Roman" w:eastAsia="Times New Roman" w:hAnsi="Times New Roman" w:cs="Times New Roman"/>
                <w:bCs/>
                <w:sz w:val="28"/>
                <w:szCs w:val="28"/>
                <w:lang w:val="en-GB" w:eastAsia="ru-RU"/>
              </w:rPr>
              <w:t>Ukrainian</w:t>
            </w:r>
          </w:p>
        </w:tc>
      </w:tr>
      <w:tr w:rsidR="00B137C6" w:rsidRPr="00B137C6" w:rsidTr="00B137C6">
        <w:trPr>
          <w:trHeight w:val="335"/>
        </w:trPr>
        <w:tc>
          <w:tcPr>
            <w:tcW w:w="4361" w:type="dxa"/>
            <w:tcBorders>
              <w:top w:val="single" w:sz="4" w:space="0" w:color="000000"/>
              <w:left w:val="single" w:sz="4" w:space="0" w:color="000000"/>
              <w:bottom w:val="single" w:sz="4" w:space="0" w:color="000000"/>
              <w:right w:val="single" w:sz="4" w:space="0" w:color="000000"/>
            </w:tcBorders>
          </w:tcPr>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sz w:val="28"/>
                <w:szCs w:val="28"/>
                <w:lang w:val="en-GB"/>
              </w:rPr>
              <w:t xml:space="preserve">Final control type </w:t>
            </w:r>
          </w:p>
        </w:tc>
        <w:tc>
          <w:tcPr>
            <w:tcW w:w="5245" w:type="dxa"/>
            <w:tcBorders>
              <w:top w:val="single" w:sz="4" w:space="0" w:color="000000"/>
              <w:left w:val="single" w:sz="4" w:space="0" w:color="000000"/>
              <w:bottom w:val="single" w:sz="4" w:space="0" w:color="000000"/>
              <w:right w:val="single" w:sz="4" w:space="0" w:color="000000"/>
            </w:tcBorders>
          </w:tcPr>
          <w:p w:rsidR="00B137C6" w:rsidRPr="00B137C6" w:rsidRDefault="00C81ED8" w:rsidP="00B137C6">
            <w:pPr>
              <w:widowControl w:val="0"/>
              <w:suppressAutoHyphens/>
              <w:ind w:right="-1"/>
              <w:rPr>
                <w:rFonts w:ascii="Times New Roman" w:eastAsia="Times New Roman" w:hAnsi="Times New Roman" w:cs="Times New Roman"/>
                <w:sz w:val="28"/>
                <w:szCs w:val="28"/>
                <w:lang w:val="en-GB" w:eastAsia="ru-RU"/>
              </w:rPr>
            </w:pPr>
            <w:r>
              <w:rPr>
                <w:rFonts w:ascii="Times New Roman" w:hAnsi="Times New Roman" w:cs="Times New Roman"/>
                <w:color w:val="000000"/>
                <w:sz w:val="28"/>
                <w:szCs w:val="24"/>
                <w:lang w:val="en-GB"/>
              </w:rPr>
              <w:t>P</w:t>
            </w:r>
            <w:r w:rsidR="00B137C6" w:rsidRPr="00B137C6">
              <w:rPr>
                <w:rFonts w:ascii="Times New Roman" w:hAnsi="Times New Roman" w:cs="Times New Roman"/>
                <w:color w:val="000000"/>
                <w:sz w:val="28"/>
                <w:szCs w:val="24"/>
                <w:lang w:val="en-GB"/>
              </w:rPr>
              <w:t>ass/fail (credit)</w:t>
            </w:r>
          </w:p>
        </w:tc>
      </w:tr>
    </w:tbl>
    <w:p w:rsidR="00FA60CE" w:rsidRPr="00B137C6" w:rsidRDefault="00FA60CE" w:rsidP="00B137C6">
      <w:pPr>
        <w:widowControl w:val="0"/>
        <w:suppressAutoHyphens/>
        <w:ind w:right="-1"/>
        <w:jc w:val="center"/>
        <w:rPr>
          <w:rFonts w:ascii="Times New Roman" w:eastAsia="Times New Roman" w:hAnsi="Times New Roman" w:cs="Times New Roman"/>
          <w:b/>
          <w:sz w:val="28"/>
          <w:szCs w:val="28"/>
          <w:lang w:val="en-GB" w:eastAsia="ru-RU"/>
        </w:rPr>
      </w:pPr>
    </w:p>
    <w:p w:rsidR="00B137C6" w:rsidRPr="00B137C6" w:rsidRDefault="00B137C6" w:rsidP="00B137C6">
      <w:pPr>
        <w:pStyle w:val="a6"/>
        <w:ind w:right="-1"/>
        <w:jc w:val="center"/>
        <w:rPr>
          <w:rFonts w:ascii="Times New Roman" w:hAnsi="Times New Roman"/>
          <w:b/>
          <w:bCs/>
          <w:sz w:val="28"/>
          <w:szCs w:val="28"/>
          <w:lang w:val="en-GB"/>
        </w:rPr>
      </w:pPr>
      <w:r w:rsidRPr="00B137C6">
        <w:rPr>
          <w:rFonts w:ascii="Times New Roman" w:hAnsi="Times New Roman"/>
          <w:b/>
          <w:bCs/>
          <w:sz w:val="28"/>
          <w:szCs w:val="28"/>
          <w:lang w:val="en-GB"/>
        </w:rPr>
        <w:t>General information about the instructor. Contact information.</w:t>
      </w:r>
    </w:p>
    <w:p w:rsidR="00B137C6" w:rsidRPr="00B137C6" w:rsidRDefault="00B137C6" w:rsidP="00B137C6">
      <w:pPr>
        <w:pStyle w:val="a6"/>
        <w:ind w:right="-1"/>
        <w:rPr>
          <w:rFonts w:ascii="Times New Roman" w:hAnsi="Times New Roman"/>
          <w:sz w:val="28"/>
          <w:szCs w:val="28"/>
          <w:lang w:val="en-GB"/>
        </w:rPr>
      </w:pPr>
    </w:p>
    <w:tbl>
      <w:tblPr>
        <w:tblW w:w="9488" w:type="dxa"/>
        <w:tblInd w:w="130" w:type="dxa"/>
        <w:tblCellMar>
          <w:top w:w="15" w:type="dxa"/>
          <w:left w:w="15" w:type="dxa"/>
          <w:bottom w:w="15" w:type="dxa"/>
          <w:right w:w="15" w:type="dxa"/>
        </w:tblCellMar>
        <w:tblLook w:val="04A0" w:firstRow="1" w:lastRow="0" w:firstColumn="1" w:lastColumn="0" w:noHBand="0" w:noVBand="1"/>
      </w:tblPr>
      <w:tblGrid>
        <w:gridCol w:w="4310"/>
        <w:gridCol w:w="5178"/>
      </w:tblGrid>
      <w:tr w:rsidR="00B137C6" w:rsidRPr="00B137C6" w:rsidTr="00B137C6">
        <w:trPr>
          <w:trHeight w:val="222"/>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Full name of the instructor</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80"/>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Academic degree</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19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Position</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36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Areas of scientific research</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Links to the registers of identifiers for scientists</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231"/>
        </w:trPr>
        <w:tc>
          <w:tcPr>
            <w:tcW w:w="9488"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Contact information</w:t>
            </w:r>
          </w:p>
        </w:tc>
      </w:tr>
      <w:tr w:rsidR="00B137C6" w:rsidRPr="00B137C6" w:rsidTr="00B137C6">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E-mail:</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Department phone</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r w:rsidR="00B137C6" w:rsidRPr="00B137C6" w:rsidTr="00B137C6">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r w:rsidRPr="00B137C6">
              <w:rPr>
                <w:rFonts w:ascii="Times New Roman" w:hAnsi="Times New Roman"/>
                <w:sz w:val="28"/>
                <w:szCs w:val="28"/>
                <w:lang w:val="en-GB"/>
              </w:rPr>
              <w:t>Instructor’s portfolio on the website</w:t>
            </w:r>
          </w:p>
        </w:tc>
        <w:tc>
          <w:tcPr>
            <w:tcW w:w="51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37C6" w:rsidRPr="00B137C6" w:rsidRDefault="00B137C6" w:rsidP="00B137C6">
            <w:pPr>
              <w:pStyle w:val="a6"/>
              <w:ind w:right="-1"/>
              <w:rPr>
                <w:rFonts w:ascii="Times New Roman" w:hAnsi="Times New Roman"/>
                <w:sz w:val="28"/>
                <w:szCs w:val="28"/>
                <w:lang w:val="en-GB"/>
              </w:rPr>
            </w:pPr>
          </w:p>
        </w:tc>
      </w:tr>
    </w:tbl>
    <w:p w:rsidR="00B137C6" w:rsidRPr="00B137C6" w:rsidRDefault="00B137C6" w:rsidP="00B137C6">
      <w:pPr>
        <w:widowControl w:val="0"/>
        <w:ind w:right="-1"/>
        <w:rPr>
          <w:b/>
          <w:sz w:val="28"/>
          <w:szCs w:val="28"/>
          <w:lang w:val="en-GB"/>
        </w:rPr>
      </w:pPr>
    </w:p>
    <w:p w:rsidR="00B137C6" w:rsidRPr="00B137C6" w:rsidRDefault="00B137C6" w:rsidP="00B137C6">
      <w:pPr>
        <w:widowControl w:val="0"/>
        <w:suppressAutoHyphens/>
        <w:ind w:right="-1"/>
        <w:jc w:val="both"/>
        <w:rPr>
          <w:rFonts w:ascii="Times New Roman" w:eastAsia="Times New Roman" w:hAnsi="Times New Roman" w:cs="Times New Roman"/>
          <w:sz w:val="28"/>
          <w:szCs w:val="28"/>
          <w:lang w:val="en-GB" w:eastAsia="ru-RU"/>
        </w:rPr>
      </w:pPr>
      <w:r w:rsidRPr="00B137C6">
        <w:rPr>
          <w:rFonts w:ascii="Times New Roman" w:hAnsi="Times New Roman" w:cs="Times New Roman"/>
          <w:b/>
          <w:bCs/>
          <w:sz w:val="28"/>
          <w:szCs w:val="28"/>
          <w:lang w:val="en-GB"/>
        </w:rPr>
        <w:t>Discipline’s description</w:t>
      </w:r>
      <w:r w:rsidR="00F71B29" w:rsidRPr="00B137C6">
        <w:rPr>
          <w:rFonts w:ascii="Times New Roman" w:eastAsia="Times New Roman" w:hAnsi="Times New Roman" w:cs="Times New Roman"/>
          <w:b/>
          <w:sz w:val="28"/>
          <w:szCs w:val="28"/>
          <w:lang w:val="en-GB" w:eastAsia="ru-RU"/>
        </w:rPr>
        <w:t xml:space="preserve">. </w:t>
      </w:r>
    </w:p>
    <w:p w:rsidR="00FA60CE" w:rsidRPr="00B137C6" w:rsidRDefault="00FE6BFE" w:rsidP="00B137C6">
      <w:pPr>
        <w:widowControl w:val="0"/>
        <w:suppressAutoHyphens/>
        <w:ind w:right="-1"/>
        <w:jc w:val="both"/>
        <w:rPr>
          <w:rFonts w:ascii="Times New Roman" w:eastAsia="SimSun" w:hAnsi="Times New Roman" w:cs="Times New Roman"/>
          <w:b/>
          <w:bCs/>
          <w:sz w:val="28"/>
          <w:szCs w:val="28"/>
          <w:lang w:val="en-GB" w:eastAsia="uk-UA"/>
        </w:rPr>
      </w:pPr>
      <w:r>
        <w:rPr>
          <w:rFonts w:ascii="Times New Roman" w:eastAsia="Times New Roman" w:hAnsi="Times New Roman" w:cs="Times New Roman"/>
          <w:sz w:val="28"/>
          <w:szCs w:val="28"/>
          <w:lang w:val="en-GB" w:eastAsia="ru-RU"/>
        </w:rPr>
        <w:t>The discipline “</w:t>
      </w:r>
      <w:r w:rsidR="00B137C6" w:rsidRPr="00B137C6">
        <w:rPr>
          <w:rFonts w:ascii="Times New Roman" w:eastAsia="Times New Roman" w:hAnsi="Times New Roman" w:cs="Times New Roman"/>
          <w:sz w:val="28"/>
          <w:szCs w:val="28"/>
          <w:lang w:val="en-GB" w:eastAsia="ru-RU"/>
        </w:rPr>
        <w:t>Physical e</w:t>
      </w:r>
      <w:r w:rsidR="00F71B29" w:rsidRPr="00B137C6">
        <w:rPr>
          <w:rFonts w:ascii="Times New Roman" w:eastAsia="Times New Roman" w:hAnsi="Times New Roman" w:cs="Times New Roman"/>
          <w:sz w:val="28"/>
          <w:szCs w:val="28"/>
          <w:lang w:val="en-GB" w:eastAsia="ru-RU"/>
        </w:rPr>
        <w:t>ducation</w:t>
      </w:r>
      <w:r w:rsidR="00B137C6" w:rsidRPr="00B137C6">
        <w:rPr>
          <w:rFonts w:ascii="Times New Roman" w:eastAsia="Times New Roman" w:hAnsi="Times New Roman" w:cs="Times New Roman"/>
          <w:sz w:val="28"/>
          <w:szCs w:val="28"/>
          <w:lang w:val="en-GB" w:eastAsia="ru-RU"/>
        </w:rPr>
        <w:t>”</w:t>
      </w:r>
      <w:r w:rsidR="00F71B29" w:rsidRPr="00B137C6">
        <w:rPr>
          <w:rFonts w:ascii="Times New Roman" w:eastAsia="Times New Roman" w:hAnsi="Times New Roman" w:cs="Times New Roman"/>
          <w:sz w:val="28"/>
          <w:szCs w:val="28"/>
          <w:lang w:val="en-GB" w:eastAsia="ru-RU"/>
        </w:rPr>
        <w:t xml:space="preserve"> is aimed at developing physical qualities, forming a healthy lifestyle, increasing work capacity and preventing diseases. The course combines theoretical training with practical classes in various types of physical activity, sports games, athletics, gymnastics and fitness. </w:t>
      </w:r>
      <w:r w:rsidR="00F71B29" w:rsidRPr="00B137C6">
        <w:rPr>
          <w:rFonts w:ascii="Times New Roman" w:eastAsia="Times New Roman" w:hAnsi="Times New Roman" w:cs="Times New Roman"/>
          <w:bCs/>
          <w:sz w:val="28"/>
          <w:szCs w:val="28"/>
          <w:lang w:val="en-GB" w:eastAsia="ru-RU"/>
        </w:rPr>
        <w:t xml:space="preserve">The discipline </w:t>
      </w:r>
      <w:r w:rsidR="00F71B29" w:rsidRPr="00B137C6">
        <w:rPr>
          <w:rFonts w:ascii="Times New Roman" w:eastAsia="Times New Roman" w:hAnsi="Times New Roman" w:cs="Times New Roman"/>
          <w:sz w:val="28"/>
          <w:szCs w:val="28"/>
          <w:lang w:val="en-GB" w:eastAsia="ru-RU"/>
        </w:rPr>
        <w:t xml:space="preserve">covers the socio-educational process of purposeful and systematic influence on a person through physical exercises, natural factors and hygienic measures. Its objectives are to strengthen health, develop motor skills, improve the morphological and functional capabilities of the body, form and improve vital motor skills and abilities, as well as relevant knowledge. The ultimate goal is to ensure the student's </w:t>
      </w:r>
      <w:r w:rsidR="00F71B29" w:rsidRPr="00B137C6">
        <w:rPr>
          <w:rFonts w:ascii="Times New Roman" w:eastAsia="Times New Roman" w:hAnsi="Times New Roman" w:cs="Times New Roman"/>
          <w:sz w:val="28"/>
          <w:szCs w:val="28"/>
          <w:lang w:val="en-GB" w:eastAsia="ru-RU"/>
        </w:rPr>
        <w:lastRenderedPageBreak/>
        <w:t>readiness to actively participate in social, productive and cultural life.</w:t>
      </w:r>
    </w:p>
    <w:p w:rsidR="00B137C6" w:rsidRPr="00B137C6" w:rsidRDefault="00B137C6" w:rsidP="00B137C6">
      <w:pPr>
        <w:widowControl w:val="0"/>
        <w:suppressAutoHyphens/>
        <w:ind w:right="-1"/>
        <w:jc w:val="both"/>
        <w:rPr>
          <w:rFonts w:ascii="Times New Roman" w:eastAsia="SimSun" w:hAnsi="Times New Roman" w:cs="Times New Roman"/>
          <w:b/>
          <w:bCs/>
          <w:sz w:val="28"/>
          <w:szCs w:val="28"/>
          <w:lang w:val="en-GB" w:eastAsia="uk-UA"/>
        </w:rPr>
      </w:pPr>
    </w:p>
    <w:p w:rsidR="00FA60CE" w:rsidRPr="00B137C6" w:rsidRDefault="00B137C6" w:rsidP="00B137C6">
      <w:pPr>
        <w:widowControl w:val="0"/>
        <w:suppressAutoHyphens/>
        <w:ind w:right="-1"/>
        <w:jc w:val="both"/>
        <w:rPr>
          <w:rFonts w:ascii="Times New Roman" w:eastAsia="SimSun" w:hAnsi="Times New Roman" w:cs="Times New Roman"/>
          <w:sz w:val="28"/>
          <w:szCs w:val="28"/>
          <w:lang w:val="en-GB" w:eastAsia="uk-UA"/>
        </w:rPr>
      </w:pPr>
      <w:r w:rsidRPr="00B137C6">
        <w:rPr>
          <w:rFonts w:ascii="Times New Roman" w:hAnsi="Times New Roman" w:cs="Times New Roman"/>
          <w:b/>
          <w:bCs/>
          <w:sz w:val="28"/>
          <w:szCs w:val="28"/>
          <w:lang w:val="en-GB"/>
        </w:rPr>
        <w:t>The subject of the discipline</w:t>
      </w:r>
      <w:r w:rsidRPr="00B137C6">
        <w:rPr>
          <w:sz w:val="28"/>
          <w:szCs w:val="28"/>
          <w:lang w:val="en-GB"/>
        </w:rPr>
        <w:t xml:space="preserve"> </w:t>
      </w:r>
      <w:r w:rsidR="00F71B29" w:rsidRPr="00B137C6">
        <w:rPr>
          <w:rFonts w:ascii="Times New Roman" w:eastAsia="SimSun" w:hAnsi="Times New Roman" w:cs="Times New Roman"/>
          <w:sz w:val="28"/>
          <w:szCs w:val="28"/>
          <w:lang w:val="en-GB" w:eastAsia="uk-UA"/>
        </w:rPr>
        <w:t>is a system of physical exercises, methods and means aimed at developing, improving and maintaining an optimal level of physical working capacity, strengthening health and harmonious physical development of the individual. The subject covers both theoretical knowledge about the impact of physical activity on the human body and practical skills for its safe and effective application in educational, professional and everyday activities.</w:t>
      </w:r>
    </w:p>
    <w:p w:rsidR="00B137C6" w:rsidRPr="00B137C6" w:rsidRDefault="00B137C6" w:rsidP="00B137C6">
      <w:pPr>
        <w:widowControl w:val="0"/>
        <w:suppressAutoHyphens/>
        <w:ind w:right="-1"/>
        <w:jc w:val="both"/>
        <w:rPr>
          <w:rFonts w:ascii="Times New Roman" w:eastAsia="Times New Roman" w:hAnsi="Times New Roman" w:cs="Times New Roman"/>
          <w:b/>
          <w:sz w:val="28"/>
          <w:szCs w:val="28"/>
          <w:lang w:val="en-GB" w:eastAsia="ru-RU"/>
        </w:rPr>
      </w:pPr>
    </w:p>
    <w:p w:rsidR="00FA60CE" w:rsidRPr="00B137C6" w:rsidRDefault="00B137C6" w:rsidP="00B137C6">
      <w:pPr>
        <w:widowControl w:val="0"/>
        <w:suppressAutoHyphens/>
        <w:ind w:right="-1"/>
        <w:jc w:val="both"/>
        <w:rPr>
          <w:rFonts w:ascii="Times New Roman" w:eastAsia="SimSun" w:hAnsi="Times New Roman" w:cs="Times New Roman"/>
          <w:sz w:val="28"/>
          <w:szCs w:val="28"/>
          <w:lang w:val="en-GB" w:eastAsia="uk-UA"/>
        </w:rPr>
      </w:pPr>
      <w:r w:rsidRPr="00B137C6">
        <w:rPr>
          <w:rFonts w:ascii="Times New Roman" w:hAnsi="Times New Roman" w:cs="Times New Roman"/>
          <w:b/>
          <w:bCs/>
          <w:sz w:val="28"/>
          <w:szCs w:val="28"/>
          <w:lang w:val="en-GB"/>
        </w:rPr>
        <w:t xml:space="preserve">The </w:t>
      </w:r>
      <w:r w:rsidR="008541E1">
        <w:rPr>
          <w:rFonts w:ascii="Times New Roman" w:hAnsi="Times New Roman" w:cs="Times New Roman"/>
          <w:b/>
          <w:bCs/>
          <w:sz w:val="28"/>
          <w:szCs w:val="28"/>
          <w:lang w:val="en-GB"/>
        </w:rPr>
        <w:t>aim</w:t>
      </w:r>
      <w:r w:rsidR="008541E1" w:rsidRPr="00E95586">
        <w:rPr>
          <w:rFonts w:ascii="Times New Roman" w:hAnsi="Times New Roman" w:cs="Times New Roman"/>
          <w:b/>
          <w:bCs/>
          <w:sz w:val="28"/>
          <w:szCs w:val="28"/>
          <w:lang w:val="en-GB"/>
        </w:rPr>
        <w:t xml:space="preserve"> </w:t>
      </w:r>
      <w:bookmarkStart w:id="0" w:name="_GoBack"/>
      <w:bookmarkEnd w:id="0"/>
      <w:r w:rsidRPr="00B137C6">
        <w:rPr>
          <w:rFonts w:ascii="Times New Roman" w:hAnsi="Times New Roman" w:cs="Times New Roman"/>
          <w:b/>
          <w:bCs/>
          <w:sz w:val="28"/>
          <w:szCs w:val="28"/>
          <w:lang w:val="en-GB"/>
        </w:rPr>
        <w:t xml:space="preserve">of the </w:t>
      </w:r>
      <w:r w:rsidRPr="00B137C6">
        <w:rPr>
          <w:rFonts w:ascii="Times New Roman" w:hAnsi="Times New Roman" w:cs="Times New Roman"/>
          <w:b/>
          <w:sz w:val="28"/>
          <w:szCs w:val="28"/>
          <w:lang w:val="en-GB"/>
        </w:rPr>
        <w:t>discipline</w:t>
      </w:r>
      <w:r w:rsidRPr="00B137C6">
        <w:rPr>
          <w:rFonts w:ascii="Times New Roman" w:hAnsi="Times New Roman" w:cs="Times New Roman"/>
          <w:bCs/>
          <w:sz w:val="28"/>
          <w:szCs w:val="28"/>
          <w:lang w:val="en-GB"/>
        </w:rPr>
        <w:t xml:space="preserve"> </w:t>
      </w:r>
      <w:r w:rsidR="00F71B29" w:rsidRPr="00B137C6">
        <w:rPr>
          <w:rFonts w:ascii="Times New Roman" w:eastAsia="Times New Roman" w:hAnsi="Times New Roman" w:cs="Times New Roman"/>
          <w:b/>
          <w:sz w:val="28"/>
          <w:szCs w:val="28"/>
          <w:lang w:val="en-GB" w:eastAsia="ru-RU"/>
        </w:rPr>
        <w:t xml:space="preserve">is </w:t>
      </w:r>
      <w:r w:rsidR="00F71B29" w:rsidRPr="00B137C6">
        <w:rPr>
          <w:rFonts w:ascii="Times New Roman" w:eastAsia="Times New Roman" w:hAnsi="Times New Roman" w:cs="Times New Roman"/>
          <w:sz w:val="28"/>
          <w:szCs w:val="28"/>
          <w:lang w:val="en-GB" w:eastAsia="ru-RU"/>
        </w:rPr>
        <w:t xml:space="preserve">to develop a strong internal motivation </w:t>
      </w:r>
      <w:r w:rsidRPr="00B137C6">
        <w:rPr>
          <w:rFonts w:ascii="Times New Roman" w:eastAsia="Times New Roman" w:hAnsi="Times New Roman" w:cs="Times New Roman"/>
          <w:sz w:val="28"/>
          <w:szCs w:val="28"/>
          <w:lang w:val="en-GB" w:eastAsia="ru-RU"/>
        </w:rPr>
        <w:t xml:space="preserve">among </w:t>
      </w:r>
      <w:r w:rsidR="00F71B29" w:rsidRPr="00B137C6">
        <w:rPr>
          <w:rFonts w:ascii="Times New Roman" w:eastAsia="Times New Roman" w:hAnsi="Times New Roman" w:cs="Times New Roman"/>
          <w:sz w:val="28"/>
          <w:szCs w:val="28"/>
          <w:lang w:val="en-GB" w:eastAsia="ru-RU"/>
        </w:rPr>
        <w:t>students to engage in regular physical education and sports, improve their general and specific physical fitness, strengthen their health and promote harmonious physical development.</w:t>
      </w:r>
    </w:p>
    <w:p w:rsidR="00B137C6" w:rsidRPr="00B137C6" w:rsidRDefault="00B137C6" w:rsidP="00B137C6">
      <w:pPr>
        <w:widowControl w:val="0"/>
        <w:tabs>
          <w:tab w:val="left" w:pos="567"/>
        </w:tabs>
        <w:suppressAutoHyphens/>
        <w:ind w:right="-1"/>
        <w:jc w:val="both"/>
        <w:rPr>
          <w:rFonts w:ascii="Times New Roman" w:eastAsia="Times New Roman" w:hAnsi="Times New Roman" w:cs="Times New Roman"/>
          <w:sz w:val="28"/>
          <w:szCs w:val="28"/>
          <w:lang w:val="en-GB" w:eastAsia="ru-RU"/>
        </w:rPr>
      </w:pPr>
    </w:p>
    <w:p w:rsidR="00B137C6" w:rsidRPr="00B137C6" w:rsidRDefault="00B137C6" w:rsidP="00B137C6">
      <w:pPr>
        <w:widowControl w:val="0"/>
        <w:ind w:right="-1"/>
        <w:rPr>
          <w:rFonts w:ascii="Times New Roman" w:hAnsi="Times New Roman" w:cs="Times New Roman"/>
          <w:sz w:val="28"/>
          <w:szCs w:val="28"/>
          <w:lang w:val="en-GB"/>
        </w:rPr>
      </w:pPr>
      <w:r w:rsidRPr="00B137C6">
        <w:rPr>
          <w:rFonts w:ascii="Times New Roman" w:hAnsi="Times New Roman" w:cs="Times New Roman"/>
          <w:b/>
          <w:bCs/>
          <w:sz w:val="28"/>
          <w:szCs w:val="28"/>
          <w:lang w:val="en-GB"/>
        </w:rPr>
        <w:t>The objectives of the discipline</w:t>
      </w:r>
      <w:r w:rsidRPr="00B137C6">
        <w:rPr>
          <w:rFonts w:ascii="Times New Roman" w:hAnsi="Times New Roman" w:cs="Times New Roman"/>
          <w:sz w:val="28"/>
          <w:szCs w:val="28"/>
          <w:lang w:val="en-GB"/>
        </w:rPr>
        <w:t>:</w:t>
      </w:r>
    </w:p>
    <w:p w:rsidR="00FA60CE" w:rsidRPr="00B137C6" w:rsidRDefault="00B137C6" w:rsidP="00B137C6">
      <w:pPr>
        <w:pStyle w:val="a7"/>
        <w:widowControl w:val="0"/>
        <w:numPr>
          <w:ilvl w:val="0"/>
          <w:numId w:val="9"/>
        </w:numPr>
        <w:suppressAutoHyphens/>
        <w:ind w:right="-1"/>
        <w:jc w:val="both"/>
        <w:rPr>
          <w:rFonts w:ascii="Times New Roman" w:eastAsia="Times New Roman" w:hAnsi="Times New Roman" w:cs="Times New Roman"/>
          <w:iCs/>
          <w:sz w:val="28"/>
          <w:szCs w:val="28"/>
          <w:lang w:val="en-GB" w:eastAsia="ru-RU"/>
        </w:rPr>
      </w:pPr>
      <w:r w:rsidRPr="00B137C6">
        <w:rPr>
          <w:rFonts w:ascii="Times New Roman" w:eastAsia="Times New Roman" w:hAnsi="Times New Roman" w:cs="Times New Roman"/>
          <w:sz w:val="28"/>
          <w:szCs w:val="28"/>
          <w:lang w:val="en-GB" w:eastAsia="ru-RU"/>
        </w:rPr>
        <w:t>F</w:t>
      </w:r>
      <w:r w:rsidR="00F71B29" w:rsidRPr="00B137C6">
        <w:rPr>
          <w:rFonts w:ascii="Times New Roman" w:eastAsia="Times New Roman" w:hAnsi="Times New Roman" w:cs="Times New Roman"/>
          <w:sz w:val="28"/>
          <w:szCs w:val="28"/>
          <w:lang w:val="en-GB" w:eastAsia="ru-RU"/>
        </w:rPr>
        <w:t>ostering</w:t>
      </w:r>
      <w:r w:rsidRPr="00B137C6">
        <w:rPr>
          <w:rFonts w:ascii="Times New Roman" w:eastAsia="Times New Roman" w:hAnsi="Times New Roman" w:cs="Times New Roman"/>
          <w:sz w:val="28"/>
          <w:szCs w:val="28"/>
          <w:lang w:val="en-GB" w:eastAsia="ru-RU"/>
        </w:rPr>
        <w:t xml:space="preserve"> </w:t>
      </w:r>
      <w:r w:rsidR="00F71B29" w:rsidRPr="00B137C6">
        <w:rPr>
          <w:rFonts w:ascii="Times New Roman" w:eastAsia="Times New Roman" w:hAnsi="Times New Roman" w:cs="Times New Roman"/>
          <w:sz w:val="28"/>
          <w:szCs w:val="28"/>
          <w:lang w:val="en-GB" w:eastAsia="ru-RU"/>
        </w:rPr>
        <w:t>a conscious attitude towards physical activity as an integral part of a healthy lifestyle and professional performance;</w:t>
      </w:r>
    </w:p>
    <w:p w:rsidR="00FA60CE" w:rsidRPr="00B137C6" w:rsidRDefault="00B137C6" w:rsidP="00B137C6">
      <w:pPr>
        <w:pStyle w:val="a7"/>
        <w:widowControl w:val="0"/>
        <w:numPr>
          <w:ilvl w:val="0"/>
          <w:numId w:val="9"/>
        </w:numPr>
        <w:suppressAutoHyphens/>
        <w:ind w:right="-1"/>
        <w:jc w:val="both"/>
        <w:rPr>
          <w:rFonts w:ascii="Times New Roman" w:eastAsia="Times New Roman" w:hAnsi="Times New Roman" w:cs="Times New Roman"/>
          <w:iCs/>
          <w:sz w:val="28"/>
          <w:szCs w:val="28"/>
          <w:lang w:val="en-GB" w:eastAsia="ru-RU"/>
        </w:rPr>
      </w:pPr>
      <w:r w:rsidRPr="00B137C6">
        <w:rPr>
          <w:rFonts w:ascii="Times New Roman" w:eastAsia="Times New Roman" w:hAnsi="Times New Roman" w:cs="Times New Roman"/>
          <w:sz w:val="28"/>
          <w:szCs w:val="28"/>
          <w:lang w:val="en-GB" w:eastAsia="ru-RU"/>
        </w:rPr>
        <w:t>D</w:t>
      </w:r>
      <w:r w:rsidR="00F71B29" w:rsidRPr="00B137C6">
        <w:rPr>
          <w:rFonts w:ascii="Times New Roman" w:eastAsia="Times New Roman" w:hAnsi="Times New Roman" w:cs="Times New Roman"/>
          <w:sz w:val="28"/>
          <w:szCs w:val="28"/>
          <w:lang w:val="en-GB" w:eastAsia="ru-RU"/>
        </w:rPr>
        <w:t>eveloping</w:t>
      </w:r>
      <w:r w:rsidRPr="00B137C6">
        <w:rPr>
          <w:rFonts w:ascii="Times New Roman" w:eastAsia="Times New Roman" w:hAnsi="Times New Roman" w:cs="Times New Roman"/>
          <w:sz w:val="28"/>
          <w:szCs w:val="28"/>
          <w:lang w:val="en-GB" w:eastAsia="ru-RU"/>
        </w:rPr>
        <w:t xml:space="preserve"> </w:t>
      </w:r>
      <w:r w:rsidR="00F71B29" w:rsidRPr="00B137C6">
        <w:rPr>
          <w:rFonts w:ascii="Times New Roman" w:eastAsia="Times New Roman" w:hAnsi="Times New Roman" w:cs="Times New Roman"/>
          <w:sz w:val="28"/>
          <w:szCs w:val="28"/>
          <w:lang w:val="en-GB" w:eastAsia="ru-RU"/>
        </w:rPr>
        <w:t>vital motor skills (strength, speed, endurance, flexibility, coordination) taking into account the individual characteristics of each student;</w:t>
      </w:r>
    </w:p>
    <w:p w:rsidR="00FA60CE" w:rsidRPr="00B137C6" w:rsidRDefault="00B137C6" w:rsidP="00B137C6">
      <w:pPr>
        <w:pStyle w:val="a7"/>
        <w:widowControl w:val="0"/>
        <w:numPr>
          <w:ilvl w:val="0"/>
          <w:numId w:val="9"/>
        </w:numPr>
        <w:suppressAutoHyphens/>
        <w:ind w:right="-1"/>
        <w:jc w:val="both"/>
        <w:rPr>
          <w:rFonts w:ascii="Times New Roman" w:eastAsia="Times New Roman" w:hAnsi="Times New Roman" w:cs="Times New Roman"/>
          <w:iCs/>
          <w:sz w:val="28"/>
          <w:szCs w:val="28"/>
          <w:lang w:val="en-GB" w:eastAsia="ru-RU"/>
        </w:rPr>
      </w:pPr>
      <w:r w:rsidRPr="00B137C6">
        <w:rPr>
          <w:rFonts w:ascii="Times New Roman" w:eastAsia="Times New Roman" w:hAnsi="Times New Roman" w:cs="Times New Roman"/>
          <w:sz w:val="28"/>
          <w:szCs w:val="28"/>
          <w:lang w:val="en-GB" w:eastAsia="ru-RU"/>
        </w:rPr>
        <w:t>I</w:t>
      </w:r>
      <w:r w:rsidR="00F71B29" w:rsidRPr="00B137C6">
        <w:rPr>
          <w:rFonts w:ascii="Times New Roman" w:eastAsia="Times New Roman" w:hAnsi="Times New Roman" w:cs="Times New Roman"/>
          <w:sz w:val="28"/>
          <w:szCs w:val="28"/>
          <w:lang w:val="en-GB" w:eastAsia="ru-RU"/>
        </w:rPr>
        <w:t>mproving</w:t>
      </w:r>
      <w:r w:rsidRPr="00B137C6">
        <w:rPr>
          <w:rFonts w:ascii="Times New Roman" w:eastAsia="Times New Roman" w:hAnsi="Times New Roman" w:cs="Times New Roman"/>
          <w:sz w:val="28"/>
          <w:szCs w:val="28"/>
          <w:lang w:val="en-GB" w:eastAsia="ru-RU"/>
        </w:rPr>
        <w:t xml:space="preserve"> </w:t>
      </w:r>
      <w:r w:rsidR="00F71B29" w:rsidRPr="00B137C6">
        <w:rPr>
          <w:rFonts w:ascii="Times New Roman" w:eastAsia="Times New Roman" w:hAnsi="Times New Roman" w:cs="Times New Roman"/>
          <w:sz w:val="28"/>
          <w:szCs w:val="28"/>
          <w:lang w:val="en-GB" w:eastAsia="ru-RU"/>
        </w:rPr>
        <w:t>the morphofunctional capabilities of the body and adaptive mechanisms to physical exertion;</w:t>
      </w:r>
    </w:p>
    <w:p w:rsidR="00FA60CE" w:rsidRPr="00B137C6" w:rsidRDefault="00B137C6" w:rsidP="00B137C6">
      <w:pPr>
        <w:pStyle w:val="a7"/>
        <w:widowControl w:val="0"/>
        <w:numPr>
          <w:ilvl w:val="0"/>
          <w:numId w:val="9"/>
        </w:numPr>
        <w:suppressAutoHyphens/>
        <w:ind w:right="-1"/>
        <w:jc w:val="both"/>
        <w:rPr>
          <w:rFonts w:ascii="Times New Roman" w:eastAsia="Times New Roman" w:hAnsi="Times New Roman" w:cs="Times New Roman"/>
          <w:iCs/>
          <w:sz w:val="28"/>
          <w:szCs w:val="28"/>
          <w:lang w:val="en-GB" w:eastAsia="ru-RU"/>
        </w:rPr>
      </w:pPr>
      <w:r w:rsidRPr="00B137C6">
        <w:rPr>
          <w:rFonts w:ascii="Times New Roman" w:eastAsia="Times New Roman" w:hAnsi="Times New Roman" w:cs="Times New Roman"/>
          <w:sz w:val="28"/>
          <w:szCs w:val="28"/>
          <w:lang w:val="en-GB" w:eastAsia="ru-RU"/>
        </w:rPr>
        <w:t>D</w:t>
      </w:r>
      <w:r w:rsidR="00F71B29" w:rsidRPr="00B137C6">
        <w:rPr>
          <w:rFonts w:ascii="Times New Roman" w:eastAsia="Times New Roman" w:hAnsi="Times New Roman" w:cs="Times New Roman"/>
          <w:sz w:val="28"/>
          <w:szCs w:val="28"/>
          <w:lang w:val="en-GB" w:eastAsia="ru-RU"/>
        </w:rPr>
        <w:t>eveloping</w:t>
      </w:r>
      <w:r w:rsidRPr="00B137C6">
        <w:rPr>
          <w:rFonts w:ascii="Times New Roman" w:eastAsia="Times New Roman" w:hAnsi="Times New Roman" w:cs="Times New Roman"/>
          <w:sz w:val="28"/>
          <w:szCs w:val="28"/>
          <w:lang w:val="en-GB" w:eastAsia="ru-RU"/>
        </w:rPr>
        <w:t xml:space="preserve"> </w:t>
      </w:r>
      <w:r w:rsidR="00F71B29" w:rsidRPr="00B137C6">
        <w:rPr>
          <w:rFonts w:ascii="Times New Roman" w:eastAsia="Times New Roman" w:hAnsi="Times New Roman" w:cs="Times New Roman"/>
          <w:sz w:val="28"/>
          <w:szCs w:val="28"/>
          <w:lang w:val="en-GB" w:eastAsia="ru-RU"/>
        </w:rPr>
        <w:t>the ability to rationally organise one's own motor activity, including in production and everyday conditions;</w:t>
      </w:r>
    </w:p>
    <w:p w:rsidR="00FA60CE" w:rsidRPr="00B137C6" w:rsidRDefault="00B137C6" w:rsidP="00B137C6">
      <w:pPr>
        <w:pStyle w:val="a7"/>
        <w:widowControl w:val="0"/>
        <w:numPr>
          <w:ilvl w:val="0"/>
          <w:numId w:val="9"/>
        </w:numPr>
        <w:suppressAutoHyphens/>
        <w:ind w:right="-1"/>
        <w:jc w:val="both"/>
        <w:rPr>
          <w:rFonts w:ascii="Times New Roman" w:eastAsia="Times New Roman" w:hAnsi="Times New Roman" w:cs="Times New Roman"/>
          <w:i/>
          <w:iCs/>
          <w:sz w:val="28"/>
          <w:szCs w:val="28"/>
          <w:lang w:val="en-GB" w:eastAsia="ru-RU"/>
        </w:rPr>
      </w:pPr>
      <w:r w:rsidRPr="00B137C6">
        <w:rPr>
          <w:rFonts w:ascii="Times New Roman" w:eastAsia="Times New Roman" w:hAnsi="Times New Roman" w:cs="Times New Roman"/>
          <w:sz w:val="28"/>
          <w:szCs w:val="28"/>
          <w:lang w:val="en-GB" w:eastAsia="ru-RU"/>
        </w:rPr>
        <w:t>E</w:t>
      </w:r>
      <w:r w:rsidR="00F71B29" w:rsidRPr="00B137C6">
        <w:rPr>
          <w:rFonts w:ascii="Times New Roman" w:eastAsia="Times New Roman" w:hAnsi="Times New Roman" w:cs="Times New Roman"/>
          <w:sz w:val="28"/>
          <w:szCs w:val="28"/>
          <w:lang w:val="en-GB" w:eastAsia="ru-RU"/>
        </w:rPr>
        <w:t>nsuring</w:t>
      </w:r>
      <w:r w:rsidRPr="00B137C6">
        <w:rPr>
          <w:rFonts w:ascii="Times New Roman" w:eastAsia="Times New Roman" w:hAnsi="Times New Roman" w:cs="Times New Roman"/>
          <w:sz w:val="28"/>
          <w:szCs w:val="28"/>
          <w:lang w:val="en-GB" w:eastAsia="ru-RU"/>
        </w:rPr>
        <w:t xml:space="preserve"> </w:t>
      </w:r>
      <w:r w:rsidR="00F71B29" w:rsidRPr="00B137C6">
        <w:rPr>
          <w:rFonts w:ascii="Times New Roman" w:eastAsia="Times New Roman" w:hAnsi="Times New Roman" w:cs="Times New Roman"/>
          <w:sz w:val="28"/>
          <w:szCs w:val="28"/>
          <w:lang w:val="en-GB" w:eastAsia="ru-RU"/>
        </w:rPr>
        <w:t>psychophysical readiness for active participation in social, professional and cultural life.</w:t>
      </w:r>
    </w:p>
    <w:p w:rsidR="00B137C6" w:rsidRPr="00B137C6" w:rsidRDefault="00B137C6" w:rsidP="00B137C6">
      <w:pPr>
        <w:widowControl w:val="0"/>
        <w:tabs>
          <w:tab w:val="left" w:pos="567"/>
        </w:tabs>
        <w:suppressAutoHyphens/>
        <w:ind w:left="450" w:right="-1"/>
        <w:jc w:val="both"/>
        <w:rPr>
          <w:rFonts w:ascii="Times New Roman" w:eastAsia="Times New Roman" w:hAnsi="Times New Roman" w:cs="Times New Roman"/>
          <w:b/>
          <w:sz w:val="28"/>
          <w:szCs w:val="28"/>
          <w:lang w:val="en-GB" w:eastAsia="ru-RU"/>
        </w:rPr>
      </w:pPr>
    </w:p>
    <w:p w:rsidR="00B137C6" w:rsidRPr="00B137C6" w:rsidRDefault="00F71B29" w:rsidP="00B137C6">
      <w:pPr>
        <w:widowControl w:val="0"/>
        <w:suppressAutoHyphens/>
        <w:ind w:right="-1"/>
        <w:jc w:val="both"/>
        <w:rPr>
          <w:rFonts w:ascii="Times New Roman" w:eastAsia="Times New Roman" w:hAnsi="Times New Roman" w:cs="Times New Roman"/>
          <w:b/>
          <w:sz w:val="28"/>
          <w:szCs w:val="28"/>
          <w:lang w:val="en-GB" w:eastAsia="ru-RU"/>
        </w:rPr>
      </w:pPr>
      <w:r w:rsidRPr="00B137C6">
        <w:rPr>
          <w:rFonts w:ascii="Times New Roman" w:eastAsia="Times New Roman" w:hAnsi="Times New Roman" w:cs="Times New Roman"/>
          <w:b/>
          <w:sz w:val="28"/>
          <w:szCs w:val="28"/>
          <w:lang w:val="en-GB" w:eastAsia="ru-RU"/>
        </w:rPr>
        <w:t xml:space="preserve">Prerequisites for the discipline. </w:t>
      </w:r>
    </w:p>
    <w:p w:rsidR="00FA60CE" w:rsidRPr="00B137C6" w:rsidRDefault="00F71B29" w:rsidP="00B137C6">
      <w:pPr>
        <w:widowControl w:val="0"/>
        <w:suppressAutoHyphens/>
        <w:ind w:right="-1"/>
        <w:jc w:val="both"/>
        <w:rPr>
          <w:rFonts w:ascii="Times New Roman" w:eastAsia="Times New Roman" w:hAnsi="Times New Roman" w:cs="Times New Roman"/>
          <w:b/>
          <w:sz w:val="28"/>
          <w:szCs w:val="28"/>
          <w:lang w:val="en-GB" w:eastAsia="ru-RU"/>
        </w:rPr>
      </w:pPr>
      <w:r w:rsidRPr="00B137C6">
        <w:rPr>
          <w:rFonts w:ascii="Times New Roman" w:eastAsia="Times New Roman" w:hAnsi="Times New Roman" w:cs="Times New Roman"/>
          <w:sz w:val="28"/>
          <w:szCs w:val="28"/>
          <w:lang w:val="en-GB" w:eastAsia="ru-RU"/>
        </w:rPr>
        <w:t xml:space="preserve">The prerequisites for studying the academic discipline are: general education courses in Physical Education, Biology, Ethics, Cultural Studies, and Ecology. </w:t>
      </w:r>
    </w:p>
    <w:p w:rsidR="00B137C6" w:rsidRPr="00B137C6" w:rsidRDefault="00B137C6" w:rsidP="00B137C6">
      <w:pPr>
        <w:widowControl w:val="0"/>
        <w:suppressAutoHyphens/>
        <w:ind w:right="-1"/>
        <w:jc w:val="both"/>
        <w:rPr>
          <w:rFonts w:ascii="Times New Roman" w:eastAsia="Times New Roman" w:hAnsi="Times New Roman" w:cs="Times New Roman"/>
          <w:b/>
          <w:sz w:val="28"/>
          <w:szCs w:val="28"/>
          <w:lang w:val="en-GB" w:eastAsia="ru-RU"/>
        </w:rPr>
      </w:pPr>
    </w:p>
    <w:p w:rsidR="00B137C6" w:rsidRPr="00B137C6" w:rsidRDefault="00F71B29" w:rsidP="00B137C6">
      <w:pPr>
        <w:widowControl w:val="0"/>
        <w:suppressAutoHyphens/>
        <w:ind w:right="-1"/>
        <w:jc w:val="both"/>
        <w:rPr>
          <w:rFonts w:ascii="Times New Roman" w:eastAsia="Times New Roman" w:hAnsi="Times New Roman" w:cs="Times New Roman"/>
          <w:b/>
          <w:sz w:val="28"/>
          <w:szCs w:val="28"/>
          <w:lang w:val="en-GB" w:eastAsia="ru-RU"/>
        </w:rPr>
      </w:pPr>
      <w:r w:rsidRPr="00B137C6">
        <w:rPr>
          <w:rFonts w:ascii="Times New Roman" w:eastAsia="Times New Roman" w:hAnsi="Times New Roman" w:cs="Times New Roman"/>
          <w:b/>
          <w:sz w:val="28"/>
          <w:szCs w:val="28"/>
          <w:lang w:val="en-GB" w:eastAsia="ru-RU"/>
        </w:rPr>
        <w:t>Post</w:t>
      </w:r>
      <w:r w:rsidR="00C4401B">
        <w:rPr>
          <w:rFonts w:ascii="Times New Roman" w:eastAsia="Times New Roman" w:hAnsi="Times New Roman" w:cs="Times New Roman"/>
          <w:b/>
          <w:sz w:val="28"/>
          <w:szCs w:val="28"/>
          <w:lang w:val="en-GB" w:eastAsia="ru-RU"/>
        </w:rPr>
        <w:t>-</w:t>
      </w:r>
      <w:r w:rsidRPr="00B137C6">
        <w:rPr>
          <w:rFonts w:ascii="Times New Roman" w:eastAsia="Times New Roman" w:hAnsi="Times New Roman" w:cs="Times New Roman"/>
          <w:b/>
          <w:sz w:val="28"/>
          <w:szCs w:val="28"/>
          <w:lang w:val="en-GB" w:eastAsia="ru-RU"/>
        </w:rPr>
        <w:t xml:space="preserve">requisites for the discipline.   </w:t>
      </w:r>
    </w:p>
    <w:p w:rsidR="00FA60CE" w:rsidRPr="00B137C6" w:rsidRDefault="00F71B29" w:rsidP="00B137C6">
      <w:pPr>
        <w:widowControl w:val="0"/>
        <w:suppressAutoHyphens/>
        <w:ind w:right="-1"/>
        <w:jc w:val="both"/>
        <w:rPr>
          <w:rFonts w:ascii="Times New Roman" w:eastAsia="Times New Roman" w:hAnsi="Times New Roman" w:cs="Times New Roman"/>
          <w:bCs/>
          <w:i/>
          <w:iCs/>
          <w:sz w:val="28"/>
          <w:szCs w:val="28"/>
          <w:lang w:val="en-GB" w:eastAsia="ru-RU"/>
        </w:rPr>
      </w:pPr>
      <w:r w:rsidRPr="00B137C6">
        <w:rPr>
          <w:rFonts w:ascii="Times New Roman" w:eastAsia="Times New Roman" w:hAnsi="Times New Roman" w:cs="Times New Roman"/>
          <w:bCs/>
          <w:sz w:val="28"/>
          <w:szCs w:val="28"/>
          <w:lang w:val="en-GB" w:eastAsia="ru-RU"/>
        </w:rPr>
        <w:t xml:space="preserve">The knowledge and skills acquired by students in the process of studying the academic discipline </w:t>
      </w:r>
      <w:r w:rsidR="00B137C6">
        <w:rPr>
          <w:rFonts w:ascii="Times New Roman" w:eastAsia="Times New Roman" w:hAnsi="Times New Roman" w:cs="Times New Roman"/>
          <w:sz w:val="28"/>
          <w:szCs w:val="28"/>
          <w:lang w:val="en-GB" w:eastAsia="ru-RU"/>
        </w:rPr>
        <w:t>“</w:t>
      </w:r>
      <w:r w:rsidRPr="00B137C6">
        <w:rPr>
          <w:rFonts w:ascii="Times New Roman" w:eastAsia="Times New Roman" w:hAnsi="Times New Roman" w:cs="Times New Roman"/>
          <w:sz w:val="28"/>
          <w:szCs w:val="28"/>
          <w:lang w:val="en-GB" w:eastAsia="ru-RU"/>
        </w:rPr>
        <w:t>Physica</w:t>
      </w:r>
      <w:r w:rsidR="00B137C6" w:rsidRPr="00B137C6">
        <w:rPr>
          <w:rFonts w:ascii="Times New Roman" w:eastAsia="Times New Roman" w:hAnsi="Times New Roman" w:cs="Times New Roman"/>
          <w:sz w:val="28"/>
          <w:szCs w:val="28"/>
          <w:lang w:val="en-GB" w:eastAsia="ru-RU"/>
        </w:rPr>
        <w:t>l e</w:t>
      </w:r>
      <w:r w:rsidRPr="00B137C6">
        <w:rPr>
          <w:rFonts w:ascii="Times New Roman" w:eastAsia="Times New Roman" w:hAnsi="Times New Roman" w:cs="Times New Roman"/>
          <w:sz w:val="28"/>
          <w:szCs w:val="28"/>
          <w:lang w:val="en-GB" w:eastAsia="ru-RU"/>
        </w:rPr>
        <w:t>ducation</w:t>
      </w:r>
      <w:r w:rsidR="00B137C6">
        <w:rPr>
          <w:rFonts w:ascii="Times New Roman" w:eastAsia="Times New Roman" w:hAnsi="Times New Roman" w:cs="Times New Roman"/>
          <w:sz w:val="28"/>
          <w:szCs w:val="28"/>
          <w:lang w:val="en-GB" w:eastAsia="ru-RU"/>
        </w:rPr>
        <w:t>”</w:t>
      </w:r>
      <w:r w:rsidRPr="00B137C6">
        <w:rPr>
          <w:rFonts w:ascii="Times New Roman" w:eastAsia="Times New Roman" w:hAnsi="Times New Roman" w:cs="Times New Roman"/>
          <w:sz w:val="28"/>
          <w:szCs w:val="28"/>
          <w:lang w:val="en-GB" w:eastAsia="ru-RU"/>
        </w:rPr>
        <w:t xml:space="preserve"> lay the foundation for students to study life safety and develop the ability to apply knowledge of physical education in the process of further study of professional disciplines and in future professional activities. </w:t>
      </w:r>
    </w:p>
    <w:p w:rsidR="00FA60CE" w:rsidRPr="00B137C6" w:rsidRDefault="00FA60CE" w:rsidP="00B137C6">
      <w:pPr>
        <w:widowControl w:val="0"/>
        <w:suppressAutoHyphens/>
        <w:ind w:right="-1"/>
        <w:jc w:val="both"/>
        <w:rPr>
          <w:rFonts w:ascii="Times New Roman" w:eastAsia="Times New Roman" w:hAnsi="Times New Roman" w:cs="Times New Roman"/>
          <w:bCs/>
          <w:i/>
          <w:iCs/>
          <w:sz w:val="28"/>
          <w:szCs w:val="28"/>
          <w:lang w:val="en-GB" w:eastAsia="ru-RU"/>
        </w:rPr>
      </w:pPr>
    </w:p>
    <w:p w:rsidR="00FA60CE" w:rsidRPr="00B137C6" w:rsidRDefault="00C81ED8" w:rsidP="00B137C6">
      <w:pPr>
        <w:widowControl w:val="0"/>
        <w:suppressAutoHyphens/>
        <w:ind w:right="-1"/>
        <w:jc w:val="center"/>
        <w:rPr>
          <w:rFonts w:ascii="Times New Roman" w:eastAsia="Times New Roman" w:hAnsi="Times New Roman" w:cs="Times New Roman"/>
          <w:b/>
          <w:i/>
          <w:iCs/>
          <w:sz w:val="28"/>
          <w:szCs w:val="28"/>
          <w:highlight w:val="yellow"/>
          <w:lang w:val="en-GB" w:eastAsia="ru-RU"/>
        </w:rPr>
      </w:pPr>
      <w:r>
        <w:rPr>
          <w:rFonts w:ascii="Times New Roman" w:eastAsia="Times New Roman" w:hAnsi="Times New Roman" w:cs="Times New Roman"/>
          <w:b/>
          <w:sz w:val="28"/>
          <w:szCs w:val="28"/>
          <w:lang w:val="en-GB" w:eastAsia="ru-RU"/>
        </w:rPr>
        <w:t>Programme competenc</w:t>
      </w:r>
      <w:r w:rsidR="00F71B29" w:rsidRPr="00B137C6">
        <w:rPr>
          <w:rFonts w:ascii="Times New Roman" w:eastAsia="Times New Roman" w:hAnsi="Times New Roman" w:cs="Times New Roman"/>
          <w:b/>
          <w:sz w:val="28"/>
          <w:szCs w:val="28"/>
          <w:lang w:val="en-GB" w:eastAsia="ru-RU"/>
        </w:rPr>
        <w:t>es</w:t>
      </w:r>
    </w:p>
    <w:tbl>
      <w:tblPr>
        <w:tblpPr w:leftFromText="180" w:rightFromText="180" w:vertAnchor="text" w:tblpX="153" w:tblpY="50"/>
        <w:tblOverlap w:val="never"/>
        <w:tblW w:w="4874" w:type="pct"/>
        <w:tblLayout w:type="fixed"/>
        <w:tblLook w:val="04A0" w:firstRow="1" w:lastRow="0" w:firstColumn="1" w:lastColumn="0" w:noHBand="0" w:noVBand="1"/>
      </w:tblPr>
      <w:tblGrid>
        <w:gridCol w:w="2044"/>
        <w:gridCol w:w="7563"/>
      </w:tblGrid>
      <w:tr w:rsidR="004E4DF7" w:rsidRPr="00B137C6" w:rsidTr="00FE6BFE">
        <w:trPr>
          <w:trHeight w:val="90"/>
        </w:trPr>
        <w:tc>
          <w:tcPr>
            <w:tcW w:w="2044" w:type="dxa"/>
            <w:tcBorders>
              <w:top w:val="single" w:sz="4" w:space="0" w:color="000000"/>
              <w:left w:val="single" w:sz="4" w:space="0" w:color="000000"/>
              <w:bottom w:val="single" w:sz="4" w:space="0" w:color="000000"/>
              <w:right w:val="single" w:sz="4" w:space="0" w:color="000000"/>
            </w:tcBorders>
          </w:tcPr>
          <w:p w:rsidR="00FA60CE" w:rsidRPr="00B137C6" w:rsidRDefault="00F71B29" w:rsidP="00B137C6">
            <w:pPr>
              <w:widowControl w:val="0"/>
              <w:suppressAutoHyphens/>
              <w:ind w:right="-1"/>
              <w:jc w:val="both"/>
              <w:rPr>
                <w:rFonts w:ascii="Times New Roman" w:eastAsia="Times New Roman" w:hAnsi="Times New Roman" w:cs="Times New Roman"/>
                <w:i/>
                <w:iCs/>
                <w:sz w:val="28"/>
                <w:szCs w:val="28"/>
                <w:lang w:val="en-GB" w:eastAsia="ru-RU"/>
              </w:rPr>
            </w:pPr>
            <w:r w:rsidRPr="00B137C6">
              <w:rPr>
                <w:rFonts w:ascii="Times New Roman" w:eastAsia="Times New Roman" w:hAnsi="Times New Roman" w:cs="Times New Roman"/>
                <w:b/>
                <w:sz w:val="28"/>
                <w:szCs w:val="28"/>
                <w:lang w:val="en-GB" w:eastAsia="ru-RU"/>
              </w:rPr>
              <w:t>General competencies</w:t>
            </w:r>
          </w:p>
        </w:tc>
        <w:tc>
          <w:tcPr>
            <w:tcW w:w="7562" w:type="dxa"/>
            <w:tcBorders>
              <w:top w:val="single" w:sz="4" w:space="0" w:color="000000"/>
              <w:left w:val="single" w:sz="4" w:space="0" w:color="000000"/>
              <w:bottom w:val="single" w:sz="4" w:space="0" w:color="000000"/>
              <w:right w:val="single" w:sz="4" w:space="0" w:color="000000"/>
            </w:tcBorders>
          </w:tcPr>
          <w:p w:rsidR="00FA60CE" w:rsidRPr="00B137C6" w:rsidRDefault="00F71B29" w:rsidP="00B137C6">
            <w:pPr>
              <w:widowControl w:val="0"/>
              <w:tabs>
                <w:tab w:val="left" w:pos="1172"/>
                <w:tab w:val="left" w:pos="2692"/>
                <w:tab w:val="left" w:pos="3762"/>
                <w:tab w:val="left" w:pos="4319"/>
                <w:tab w:val="left" w:pos="6630"/>
              </w:tabs>
              <w:ind w:right="-1"/>
              <w:jc w:val="both"/>
              <w:rPr>
                <w:rFonts w:ascii="Times New Roman" w:eastAsia="Calibri" w:hAnsi="Times New Roman" w:cs="Times New Roman"/>
                <w:sz w:val="28"/>
                <w:szCs w:val="28"/>
                <w:lang w:val="en-GB"/>
              </w:rPr>
            </w:pPr>
            <w:r w:rsidRPr="00B137C6">
              <w:rPr>
                <w:rFonts w:ascii="Times New Roman" w:eastAsia="Calibri" w:hAnsi="Times New Roman" w:cs="Times New Roman"/>
                <w:spacing w:val="4"/>
                <w:sz w:val="28"/>
                <w:szCs w:val="28"/>
                <w:lang w:val="en-GB"/>
              </w:rPr>
              <w:t xml:space="preserve">GC2. </w:t>
            </w:r>
            <w:r w:rsidR="00B137C6" w:rsidRPr="00B137C6">
              <w:rPr>
                <w:rFonts w:ascii="Times New Roman" w:eastAsia="Times New Roman" w:hAnsi="Times New Roman" w:cs="Times New Roman"/>
                <w:color w:val="000000"/>
                <w:sz w:val="28"/>
                <w:szCs w:val="28"/>
                <w:lang w:val="en-GB"/>
              </w:rPr>
              <w:t xml:space="preserve">Ability to preserve and enhance moral, cultural, and scientific values and contribute to the achievements of society based on an understanding of the history and regularities of development in the field, its place within the general system of knowledge about nature and society, and its role in the development of society, technology, and innovation; ability to use various types and forms of physical activity for active </w:t>
            </w:r>
            <w:r w:rsidR="00B137C6" w:rsidRPr="00B137C6">
              <w:rPr>
                <w:rFonts w:ascii="Times New Roman" w:eastAsia="Times New Roman" w:hAnsi="Times New Roman" w:cs="Times New Roman"/>
                <w:color w:val="000000"/>
                <w:sz w:val="28"/>
                <w:szCs w:val="28"/>
                <w:lang w:val="en-GB"/>
              </w:rPr>
              <w:lastRenderedPageBreak/>
              <w:t>recreation and maintaining a healthy lifestyle</w:t>
            </w:r>
            <w:r w:rsidRPr="00B137C6">
              <w:rPr>
                <w:rFonts w:ascii="Times New Roman" w:eastAsia="Calibri" w:hAnsi="Times New Roman" w:cs="Times New Roman"/>
                <w:sz w:val="28"/>
                <w:szCs w:val="28"/>
                <w:lang w:val="en-GB"/>
              </w:rPr>
              <w:t>.</w:t>
            </w:r>
          </w:p>
        </w:tc>
      </w:tr>
      <w:tr w:rsidR="004E4DF7" w:rsidRPr="00B137C6" w:rsidTr="00FE6BFE">
        <w:trPr>
          <w:trHeight w:val="90"/>
        </w:trPr>
        <w:tc>
          <w:tcPr>
            <w:tcW w:w="2044" w:type="dxa"/>
            <w:tcBorders>
              <w:top w:val="single" w:sz="4" w:space="0" w:color="000000"/>
              <w:left w:val="single" w:sz="4" w:space="0" w:color="000000"/>
              <w:bottom w:val="single" w:sz="4" w:space="0" w:color="000000"/>
              <w:right w:val="single" w:sz="4" w:space="0" w:color="000000"/>
            </w:tcBorders>
          </w:tcPr>
          <w:p w:rsidR="00FA60CE" w:rsidRPr="00B137C6" w:rsidRDefault="00B26FC5" w:rsidP="00B137C6">
            <w:pPr>
              <w:widowControl w:val="0"/>
              <w:suppressAutoHyphens/>
              <w:ind w:right="-1"/>
              <w:jc w:val="both"/>
              <w:rPr>
                <w:rFonts w:ascii="Times New Roman" w:eastAsia="Times New Roman" w:hAnsi="Times New Roman" w:cs="Times New Roman"/>
                <w:sz w:val="28"/>
                <w:szCs w:val="28"/>
                <w:lang w:val="en-GB" w:eastAsia="ru-RU"/>
              </w:rPr>
            </w:pPr>
            <w:r w:rsidRPr="00B137C6">
              <w:rPr>
                <w:rFonts w:ascii="Times New Roman" w:hAnsi="Times New Roman" w:cs="Times New Roman"/>
                <w:b/>
                <w:bCs/>
                <w:kern w:val="2"/>
                <w:sz w:val="28"/>
                <w:szCs w:val="28"/>
                <w:lang w:val="en-GB" w:eastAsia="uk-UA"/>
              </w:rPr>
              <w:lastRenderedPageBreak/>
              <w:t>Intended learning outcomes</w:t>
            </w:r>
          </w:p>
        </w:tc>
        <w:tc>
          <w:tcPr>
            <w:tcW w:w="7562" w:type="dxa"/>
            <w:tcBorders>
              <w:top w:val="single" w:sz="4" w:space="0" w:color="000000"/>
              <w:left w:val="single" w:sz="4" w:space="0" w:color="000000"/>
              <w:bottom w:val="single" w:sz="4" w:space="0" w:color="000000"/>
              <w:right w:val="single" w:sz="4" w:space="0" w:color="000000"/>
            </w:tcBorders>
          </w:tcPr>
          <w:p w:rsidR="00FA60CE" w:rsidRPr="00C81ED8" w:rsidRDefault="00B137C6" w:rsidP="00C81ED8">
            <w:pPr>
              <w:widowControl w:val="0"/>
              <w:ind w:right="-1"/>
              <w:jc w:val="both"/>
              <w:rPr>
                <w:rFonts w:ascii="Times New Roman" w:eastAsia="Calibri" w:hAnsi="Times New Roman" w:cs="Times New Roman"/>
                <w:sz w:val="28"/>
                <w:szCs w:val="28"/>
                <w:lang w:val="en-GB"/>
              </w:rPr>
            </w:pPr>
            <w:r w:rsidRPr="00B137C6">
              <w:rPr>
                <w:rFonts w:ascii="Times New Roman" w:eastAsia="Calibri" w:hAnsi="Times New Roman" w:cs="Times New Roman"/>
                <w:spacing w:val="3"/>
                <w:sz w:val="28"/>
                <w:szCs w:val="28"/>
                <w:lang w:val="en-GB"/>
              </w:rPr>
              <w:t>ILO</w:t>
            </w:r>
            <w:r w:rsidR="00F71B29" w:rsidRPr="00B137C6">
              <w:rPr>
                <w:rFonts w:ascii="Times New Roman" w:eastAsia="Calibri" w:hAnsi="Times New Roman" w:cs="Times New Roman"/>
                <w:spacing w:val="3"/>
                <w:sz w:val="28"/>
                <w:szCs w:val="28"/>
                <w:lang w:val="en-GB"/>
              </w:rPr>
              <w:t xml:space="preserve">2. </w:t>
            </w:r>
            <w:r w:rsidRPr="00B137C6">
              <w:rPr>
                <w:rFonts w:ascii="Times New Roman" w:eastAsia="Times New Roman" w:hAnsi="Times New Roman" w:cs="Times New Roman"/>
                <w:color w:val="000000"/>
                <w:sz w:val="28"/>
                <w:szCs w:val="28"/>
                <w:lang w:val="en-GB"/>
              </w:rPr>
              <w:t xml:space="preserve"> Preserve moral, cultural, and scientific values and contribute to the achievements of society; use various types and forms of physical activity to maintain a healthy lifestyle</w:t>
            </w:r>
            <w:r w:rsidR="00F71B29" w:rsidRPr="00B137C6">
              <w:rPr>
                <w:rFonts w:ascii="Times New Roman" w:eastAsia="Calibri" w:hAnsi="Times New Roman" w:cs="Times New Roman"/>
                <w:sz w:val="28"/>
                <w:szCs w:val="28"/>
                <w:lang w:val="en-GB"/>
              </w:rPr>
              <w:t>.</w:t>
            </w:r>
          </w:p>
        </w:tc>
      </w:tr>
    </w:tbl>
    <w:p w:rsidR="00FA60CE" w:rsidRPr="00B137C6" w:rsidRDefault="00FA60CE" w:rsidP="00B137C6">
      <w:pPr>
        <w:widowControl w:val="0"/>
        <w:suppressAutoHyphens/>
        <w:ind w:right="-1"/>
        <w:jc w:val="both"/>
        <w:rPr>
          <w:rFonts w:ascii="Times New Roman" w:eastAsia="Times New Roman" w:hAnsi="Times New Roman" w:cs="Times New Roman"/>
          <w:sz w:val="28"/>
          <w:szCs w:val="28"/>
          <w:lang w:val="en-GB" w:eastAsia="ru-RU"/>
        </w:rPr>
      </w:pPr>
    </w:p>
    <w:p w:rsidR="00FA60CE" w:rsidRDefault="004C2756" w:rsidP="004C2756">
      <w:pPr>
        <w:widowControl w:val="0"/>
        <w:suppressAutoHyphens/>
        <w:ind w:right="-1"/>
        <w:jc w:val="center"/>
        <w:rPr>
          <w:rFonts w:ascii="Times New Roman" w:eastAsia="Times New Roman" w:hAnsi="Times New Roman" w:cs="Times New Roman"/>
          <w:b/>
          <w:sz w:val="28"/>
          <w:szCs w:val="28"/>
          <w:lang w:val="en-GB" w:eastAsia="ru-RU"/>
        </w:rPr>
      </w:pPr>
      <w:r>
        <w:rPr>
          <w:rFonts w:ascii="Times New Roman" w:eastAsia="Times New Roman" w:hAnsi="Times New Roman" w:cs="Times New Roman"/>
          <w:b/>
          <w:sz w:val="28"/>
          <w:szCs w:val="28"/>
          <w:lang w:val="en-GB" w:eastAsia="ru-RU"/>
        </w:rPr>
        <w:t>Content</w:t>
      </w:r>
      <w:r w:rsidR="00F71B29" w:rsidRPr="00B137C6">
        <w:rPr>
          <w:rFonts w:ascii="Times New Roman" w:eastAsia="Times New Roman" w:hAnsi="Times New Roman" w:cs="Times New Roman"/>
          <w:b/>
          <w:sz w:val="28"/>
          <w:szCs w:val="28"/>
          <w:lang w:val="en-GB" w:eastAsia="ru-RU"/>
        </w:rPr>
        <w:t xml:space="preserve"> of the academic discipline</w:t>
      </w:r>
    </w:p>
    <w:p w:rsidR="004C2756" w:rsidRDefault="004C2756" w:rsidP="004C2756">
      <w:pPr>
        <w:widowControl w:val="0"/>
        <w:suppressAutoHyphens/>
        <w:ind w:right="-1"/>
        <w:jc w:val="center"/>
        <w:rPr>
          <w:rFonts w:ascii="Times New Roman" w:eastAsia="Times New Roman" w:hAnsi="Times New Roman" w:cs="Times New Roman"/>
          <w:b/>
          <w:sz w:val="28"/>
          <w:szCs w:val="28"/>
          <w:lang w:val="en-GB" w:eastAsia="ru-RU"/>
        </w:rPr>
      </w:pPr>
    </w:p>
    <w:tbl>
      <w:tblPr>
        <w:tblW w:w="963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34"/>
        <w:gridCol w:w="3828"/>
        <w:gridCol w:w="567"/>
        <w:gridCol w:w="567"/>
        <w:gridCol w:w="708"/>
        <w:gridCol w:w="2835"/>
      </w:tblGrid>
      <w:tr w:rsidR="00C81ED8" w:rsidRPr="00C81ED8" w:rsidTr="00CC3E9B">
        <w:trPr>
          <w:trHeight w:val="330"/>
        </w:trPr>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C81ED8" w:rsidRPr="00C81ED8" w:rsidRDefault="00C81ED8" w:rsidP="00C81ED8">
            <w:pPr>
              <w:tabs>
                <w:tab w:val="left" w:pos="10065"/>
              </w:tabs>
              <w:jc w:val="center"/>
              <w:rPr>
                <w:rFonts w:ascii="Times New Roman" w:hAnsi="Times New Roman" w:cs="Times New Roman"/>
                <w:b/>
                <w:bCs/>
                <w:sz w:val="24"/>
                <w:szCs w:val="28"/>
                <w:lang w:val="en-GB"/>
              </w:rPr>
            </w:pPr>
            <w:r w:rsidRPr="00C81ED8">
              <w:rPr>
                <w:rFonts w:ascii="Times New Roman" w:hAnsi="Times New Roman" w:cs="Times New Roman"/>
                <w:b/>
                <w:bCs/>
                <w:sz w:val="24"/>
                <w:szCs w:val="28"/>
                <w:lang w:val="en-GB"/>
              </w:rPr>
              <w:t>№</w:t>
            </w:r>
          </w:p>
        </w:tc>
        <w:tc>
          <w:tcPr>
            <w:tcW w:w="3828" w:type="dxa"/>
            <w:vMerge w:val="restart"/>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C81ED8" w:rsidRPr="00C81ED8" w:rsidRDefault="00C81ED8" w:rsidP="00C81ED8">
            <w:pPr>
              <w:tabs>
                <w:tab w:val="left" w:pos="10065"/>
              </w:tabs>
              <w:jc w:val="center"/>
              <w:rPr>
                <w:rFonts w:ascii="Times New Roman" w:hAnsi="Times New Roman" w:cs="Times New Roman"/>
                <w:b/>
                <w:bCs/>
                <w:sz w:val="24"/>
                <w:szCs w:val="28"/>
                <w:lang w:val="en-GB"/>
              </w:rPr>
            </w:pPr>
            <w:r w:rsidRPr="00C81ED8">
              <w:rPr>
                <w:rFonts w:ascii="Times New Roman" w:hAnsi="Times New Roman" w:cs="Times New Roman"/>
                <w:b/>
                <w:bCs/>
                <w:sz w:val="24"/>
                <w:szCs w:val="28"/>
                <w:lang w:val="en-GB"/>
              </w:rPr>
              <w:t>Topic name</w:t>
            </w:r>
          </w:p>
        </w:tc>
        <w:tc>
          <w:tcPr>
            <w:tcW w:w="4677" w:type="dxa"/>
            <w:gridSpan w:val="4"/>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C81ED8" w:rsidRPr="00C81ED8" w:rsidRDefault="00C81ED8" w:rsidP="00C81ED8">
            <w:pPr>
              <w:tabs>
                <w:tab w:val="left" w:pos="10065"/>
              </w:tabs>
              <w:jc w:val="center"/>
              <w:rPr>
                <w:rFonts w:ascii="Times New Roman" w:hAnsi="Times New Roman" w:cs="Times New Roman"/>
                <w:b/>
                <w:bCs/>
                <w:sz w:val="24"/>
                <w:szCs w:val="28"/>
                <w:lang w:val="en-GB"/>
              </w:rPr>
            </w:pPr>
            <w:r w:rsidRPr="00C81ED8">
              <w:rPr>
                <w:rFonts w:ascii="Times New Roman" w:hAnsi="Times New Roman" w:cs="Times New Roman"/>
                <w:b/>
                <w:bCs/>
                <w:sz w:val="24"/>
                <w:szCs w:val="28"/>
                <w:lang w:val="en-GB"/>
              </w:rPr>
              <w:t>Number of hours, including</w:t>
            </w:r>
          </w:p>
        </w:tc>
      </w:tr>
      <w:tr w:rsidR="00C81ED8" w:rsidRPr="00C81ED8" w:rsidTr="00CC3E9B">
        <w:trPr>
          <w:cantSplit/>
          <w:trHeight w:val="1178"/>
        </w:trPr>
        <w:tc>
          <w:tcPr>
            <w:tcW w:w="1134"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C81ED8" w:rsidRPr="00C81ED8" w:rsidRDefault="00C81ED8" w:rsidP="00C81ED8">
            <w:pPr>
              <w:widowControl w:val="0"/>
              <w:pBdr>
                <w:top w:val="nil"/>
                <w:left w:val="nil"/>
                <w:bottom w:val="nil"/>
                <w:right w:val="nil"/>
                <w:between w:val="nil"/>
              </w:pBdr>
              <w:jc w:val="center"/>
              <w:rPr>
                <w:rFonts w:ascii="Times New Roman" w:hAnsi="Times New Roman" w:cs="Times New Roman"/>
                <w:b/>
                <w:bCs/>
                <w:sz w:val="24"/>
                <w:szCs w:val="28"/>
                <w:lang w:val="en-GB"/>
              </w:rPr>
            </w:pPr>
          </w:p>
        </w:tc>
        <w:tc>
          <w:tcPr>
            <w:tcW w:w="3828" w:type="dxa"/>
            <w:vMerge/>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C81ED8" w:rsidRPr="00C81ED8" w:rsidRDefault="00C81ED8" w:rsidP="00C81ED8">
            <w:pPr>
              <w:widowControl w:val="0"/>
              <w:pBdr>
                <w:top w:val="nil"/>
                <w:left w:val="nil"/>
                <w:bottom w:val="nil"/>
                <w:right w:val="nil"/>
                <w:between w:val="nil"/>
              </w:pBdr>
              <w:jc w:val="center"/>
              <w:rPr>
                <w:rFonts w:ascii="Times New Roman" w:hAnsi="Times New Roman" w:cs="Times New Roman"/>
                <w:b/>
                <w:bCs/>
                <w:sz w:val="24"/>
                <w:szCs w:val="28"/>
                <w:lang w:val="en-GB"/>
              </w:rPr>
            </w:pPr>
          </w:p>
        </w:tc>
        <w:tc>
          <w:tcPr>
            <w:tcW w:w="567" w:type="dxa"/>
            <w:tcBorders>
              <w:bottom w:val="single" w:sz="4" w:space="0" w:color="000000"/>
              <w:right w:val="single" w:sz="8" w:space="0" w:color="000000"/>
            </w:tcBorders>
            <w:tcMar>
              <w:top w:w="0" w:type="dxa"/>
              <w:left w:w="100" w:type="dxa"/>
              <w:bottom w:w="0" w:type="dxa"/>
              <w:right w:w="100" w:type="dxa"/>
            </w:tcMar>
            <w:textDirection w:val="btLr"/>
            <w:vAlign w:val="center"/>
          </w:tcPr>
          <w:p w:rsidR="00C81ED8" w:rsidRPr="00C81ED8" w:rsidRDefault="00C81ED8" w:rsidP="00C81ED8">
            <w:pPr>
              <w:keepNext/>
              <w:tabs>
                <w:tab w:val="center" w:pos="4153"/>
                <w:tab w:val="center" w:pos="4677"/>
                <w:tab w:val="right" w:pos="8306"/>
                <w:tab w:val="right" w:pos="9355"/>
              </w:tabs>
              <w:jc w:val="center"/>
              <w:rPr>
                <w:rFonts w:ascii="Times New Roman" w:hAnsi="Times New Roman" w:cs="Times New Roman"/>
                <w:sz w:val="24"/>
                <w:szCs w:val="28"/>
                <w:lang w:val="en-GB"/>
              </w:rPr>
            </w:pPr>
            <w:r w:rsidRPr="00C81ED8">
              <w:rPr>
                <w:rFonts w:ascii="Times New Roman" w:hAnsi="Times New Roman" w:cs="Times New Roman"/>
                <w:b/>
                <w:bCs/>
                <w:sz w:val="24"/>
                <w:szCs w:val="28"/>
                <w:lang w:val="en-GB"/>
              </w:rPr>
              <w:t>Lecturers</w:t>
            </w:r>
          </w:p>
        </w:tc>
        <w:tc>
          <w:tcPr>
            <w:tcW w:w="567" w:type="dxa"/>
            <w:tcBorders>
              <w:bottom w:val="single" w:sz="4" w:space="0" w:color="000000"/>
            </w:tcBorders>
            <w:tcMar>
              <w:top w:w="0" w:type="dxa"/>
              <w:left w:w="100" w:type="dxa"/>
              <w:bottom w:w="0" w:type="dxa"/>
              <w:right w:w="100" w:type="dxa"/>
            </w:tcMar>
            <w:textDirection w:val="btLr"/>
            <w:vAlign w:val="center"/>
          </w:tcPr>
          <w:p w:rsidR="00C81ED8" w:rsidRPr="00C81ED8" w:rsidRDefault="00C81ED8" w:rsidP="00C81ED8">
            <w:pPr>
              <w:keepNext/>
              <w:tabs>
                <w:tab w:val="center" w:pos="4153"/>
                <w:tab w:val="center" w:pos="4677"/>
                <w:tab w:val="right" w:pos="8306"/>
                <w:tab w:val="right" w:pos="9355"/>
              </w:tabs>
              <w:jc w:val="center"/>
              <w:rPr>
                <w:rFonts w:ascii="Times New Roman" w:hAnsi="Times New Roman" w:cs="Times New Roman"/>
                <w:b/>
                <w:bCs/>
                <w:sz w:val="24"/>
                <w:szCs w:val="28"/>
                <w:lang w:val="en-GB"/>
              </w:rPr>
            </w:pPr>
            <w:r w:rsidRPr="00C81ED8">
              <w:rPr>
                <w:rFonts w:ascii="Times New Roman" w:hAnsi="Times New Roman" w:cs="Times New Roman"/>
                <w:b/>
                <w:bCs/>
                <w:sz w:val="24"/>
                <w:szCs w:val="28"/>
                <w:lang w:val="en-GB"/>
              </w:rPr>
              <w:t>Seminars</w:t>
            </w:r>
          </w:p>
        </w:tc>
        <w:tc>
          <w:tcPr>
            <w:tcW w:w="708" w:type="dxa"/>
            <w:tcBorders>
              <w:left w:val="single" w:sz="8" w:space="0" w:color="000000"/>
              <w:bottom w:val="single" w:sz="4" w:space="0" w:color="000000"/>
            </w:tcBorders>
            <w:tcMar>
              <w:top w:w="0" w:type="dxa"/>
              <w:left w:w="100" w:type="dxa"/>
              <w:bottom w:w="0" w:type="dxa"/>
              <w:right w:w="100" w:type="dxa"/>
            </w:tcMar>
            <w:textDirection w:val="btLr"/>
            <w:vAlign w:val="center"/>
          </w:tcPr>
          <w:p w:rsidR="00C81ED8" w:rsidRPr="00C81ED8" w:rsidRDefault="00C81ED8" w:rsidP="00C81ED8">
            <w:pPr>
              <w:keepNext/>
              <w:tabs>
                <w:tab w:val="center" w:pos="4153"/>
                <w:tab w:val="center" w:pos="4677"/>
                <w:tab w:val="right" w:pos="8306"/>
                <w:tab w:val="right" w:pos="9355"/>
              </w:tabs>
              <w:jc w:val="center"/>
              <w:rPr>
                <w:rFonts w:ascii="Times New Roman" w:hAnsi="Times New Roman" w:cs="Times New Roman"/>
                <w:sz w:val="24"/>
                <w:szCs w:val="28"/>
                <w:lang w:val="en-GB"/>
              </w:rPr>
            </w:pPr>
            <w:r w:rsidRPr="00C81ED8">
              <w:rPr>
                <w:rFonts w:ascii="Times New Roman" w:hAnsi="Times New Roman" w:cs="Times New Roman"/>
                <w:b/>
                <w:bCs/>
                <w:sz w:val="24"/>
                <w:szCs w:val="28"/>
                <w:lang w:val="en-GB"/>
              </w:rPr>
              <w:t>Individual work</w:t>
            </w:r>
          </w:p>
        </w:tc>
        <w:tc>
          <w:tcPr>
            <w:tcW w:w="2835" w:type="dxa"/>
            <w:tcBorders>
              <w:left w:val="single" w:sz="8" w:space="0" w:color="000000"/>
              <w:bottom w:val="single" w:sz="4" w:space="0" w:color="000000"/>
              <w:right w:val="single" w:sz="8" w:space="0" w:color="000000"/>
            </w:tcBorders>
            <w:tcMar>
              <w:top w:w="0" w:type="dxa"/>
              <w:left w:w="100" w:type="dxa"/>
              <w:bottom w:w="0" w:type="dxa"/>
              <w:right w:w="100" w:type="dxa"/>
            </w:tcMar>
            <w:vAlign w:val="center"/>
          </w:tcPr>
          <w:p w:rsidR="00C81ED8" w:rsidRPr="00C81ED8" w:rsidRDefault="00C81ED8" w:rsidP="00C81ED8">
            <w:pPr>
              <w:tabs>
                <w:tab w:val="left" w:pos="10065"/>
              </w:tabs>
              <w:jc w:val="center"/>
              <w:rPr>
                <w:rFonts w:ascii="Times New Roman" w:hAnsi="Times New Roman" w:cs="Times New Roman"/>
                <w:b/>
                <w:bCs/>
                <w:sz w:val="24"/>
                <w:szCs w:val="28"/>
                <w:lang w:val="en-GB"/>
              </w:rPr>
            </w:pPr>
            <w:r w:rsidRPr="00C81ED8">
              <w:rPr>
                <w:rFonts w:ascii="Times New Roman" w:hAnsi="Times New Roman" w:cs="Times New Roman"/>
                <w:b/>
                <w:bCs/>
                <w:sz w:val="24"/>
                <w:szCs w:val="28"/>
                <w:lang w:val="en-GB"/>
              </w:rPr>
              <w:t>Teaching methods /assessment methods</w:t>
            </w:r>
          </w:p>
        </w:tc>
      </w:tr>
      <w:tr w:rsidR="00CC3E9B" w:rsidRPr="00C81ED8" w:rsidTr="00C81ED8">
        <w:trPr>
          <w:trHeight w:val="1293"/>
        </w:trPr>
        <w:tc>
          <w:tcPr>
            <w:tcW w:w="6804" w:type="dxa"/>
            <w:gridSpan w:val="5"/>
            <w:tcBorders>
              <w:top w:val="single" w:sz="8" w:space="0" w:color="000000"/>
              <w:left w:val="single" w:sz="8" w:space="0" w:color="000000"/>
              <w:bottom w:val="single" w:sz="8" w:space="0" w:color="000000"/>
            </w:tcBorders>
            <w:tcMar>
              <w:top w:w="100" w:type="dxa"/>
              <w:left w:w="100" w:type="dxa"/>
              <w:bottom w:w="100" w:type="dxa"/>
              <w:right w:w="100" w:type="dxa"/>
            </w:tcMar>
          </w:tcPr>
          <w:p w:rsidR="00CC3E9B" w:rsidRDefault="00CC3E9B" w:rsidP="00CC3E9B">
            <w:pPr>
              <w:widowControl w:val="0"/>
              <w:tabs>
                <w:tab w:val="left" w:pos="10065"/>
              </w:tabs>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2</w:t>
            </w:r>
            <w:r w:rsidRPr="00C81ED8">
              <w:rPr>
                <w:rFonts w:ascii="Times New Roman" w:hAnsi="Times New Roman" w:cs="Times New Roman"/>
                <w:b/>
                <w:bCs/>
                <w:sz w:val="28"/>
                <w:szCs w:val="28"/>
                <w:vertAlign w:val="superscript"/>
                <w:lang w:val="en-GB"/>
              </w:rPr>
              <w:t>nd</w:t>
            </w:r>
            <w:r>
              <w:rPr>
                <w:rFonts w:ascii="Times New Roman" w:hAnsi="Times New Roman" w:cs="Times New Roman"/>
                <w:b/>
                <w:bCs/>
                <w:sz w:val="28"/>
                <w:szCs w:val="28"/>
                <w:lang w:val="en-GB"/>
              </w:rPr>
              <w:t xml:space="preserve"> semester</w:t>
            </w:r>
          </w:p>
          <w:p w:rsidR="00CC3E9B" w:rsidRPr="00C81ED8" w:rsidRDefault="00CC3E9B" w:rsidP="00CC3E9B">
            <w:pPr>
              <w:widowControl w:val="0"/>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Content module 1.  Development and improvement of physical qualities: strength abilities; speed of movements; endurance; flexibility; coordination abilities</w:t>
            </w:r>
          </w:p>
        </w:tc>
        <w:tc>
          <w:tcPr>
            <w:tcW w:w="2835" w:type="dxa"/>
            <w:vMerge w:val="restart"/>
            <w:tcBorders>
              <w:top w:val="single" w:sz="4" w:space="0" w:color="000000"/>
              <w:left w:val="single" w:sz="8" w:space="0" w:color="000000"/>
              <w:right w:val="single" w:sz="8" w:space="0" w:color="000000"/>
            </w:tcBorders>
            <w:tcMar>
              <w:top w:w="0" w:type="dxa"/>
              <w:left w:w="100" w:type="dxa"/>
              <w:bottom w:w="0" w:type="dxa"/>
              <w:right w:w="100" w:type="dxa"/>
            </w:tcMar>
          </w:tcPr>
          <w:p w:rsidR="00CC3E9B" w:rsidRPr="00C81ED8" w:rsidRDefault="00CC3E9B" w:rsidP="00C81ED8">
            <w:pPr>
              <w:rPr>
                <w:rFonts w:ascii="Times New Roman" w:hAnsi="Times New Roman" w:cs="Times New Roman"/>
                <w:sz w:val="24"/>
                <w:szCs w:val="28"/>
                <w:lang w:val="en-GB"/>
              </w:rPr>
            </w:pPr>
            <w:r w:rsidRPr="00C81ED8">
              <w:rPr>
                <w:rFonts w:ascii="Times New Roman" w:hAnsi="Times New Roman" w:cs="Times New Roman"/>
                <w:b/>
                <w:sz w:val="24"/>
                <w:szCs w:val="28"/>
                <w:lang w:val="en-GB"/>
              </w:rPr>
              <w:t>Teaching methods:</w:t>
            </w:r>
            <w:r w:rsidRPr="00C81ED8">
              <w:rPr>
                <w:rFonts w:ascii="Times New Roman" w:hAnsi="Times New Roman" w:cs="Times New Roman"/>
                <w:sz w:val="24"/>
                <w:szCs w:val="28"/>
                <w:lang w:val="en-GB"/>
              </w:rPr>
              <w:t xml:space="preserve"> verbal (conversation; educational discussion); inductive method; deductive method; synthetic; practical (practical performance of physical, technical, exercises and techniques, game and competitive method); problem-based presentation method;</w:t>
            </w:r>
            <w:r w:rsidRPr="00C81ED8">
              <w:rPr>
                <w:rFonts w:ascii="Times New Roman" w:hAnsi="Times New Roman" w:cs="Times New Roman"/>
                <w:sz w:val="24"/>
                <w:szCs w:val="28"/>
                <w:lang w:val="en-GB"/>
              </w:rPr>
              <w:br/>
            </w:r>
          </w:p>
          <w:p w:rsidR="00CC3E9B" w:rsidRPr="00C81ED8" w:rsidRDefault="00CC3E9B" w:rsidP="00C81ED8">
            <w:pPr>
              <w:rPr>
                <w:rFonts w:ascii="Times New Roman" w:hAnsi="Times New Roman" w:cs="Times New Roman"/>
                <w:b/>
                <w:bCs/>
                <w:sz w:val="24"/>
                <w:szCs w:val="28"/>
                <w:lang w:val="en-GB"/>
              </w:rPr>
            </w:pPr>
            <w:r w:rsidRPr="00C81ED8">
              <w:rPr>
                <w:rFonts w:ascii="Times New Roman" w:hAnsi="Times New Roman" w:cs="Times New Roman"/>
                <w:b/>
                <w:sz w:val="24"/>
                <w:szCs w:val="28"/>
                <w:lang w:val="en-GB"/>
              </w:rPr>
              <w:t>Assessment methods</w:t>
            </w:r>
            <w:r w:rsidRPr="00C81ED8">
              <w:rPr>
                <w:rFonts w:ascii="Times New Roman" w:hAnsi="Times New Roman" w:cs="Times New Roman"/>
                <w:sz w:val="24"/>
                <w:szCs w:val="28"/>
                <w:lang w:val="en-GB"/>
              </w:rPr>
              <w:t>: oral control (oral survey, assessment of participation in discussions, other interactive teaching methods); written control (control, independent work, essays); test control (closed-form tests: test-alternative, test-correspondence; method of self-control and self-assessment; case study evaluation; assessing the development of physical qualities and special physical fitness.</w:t>
            </w:r>
          </w:p>
        </w:tc>
      </w:tr>
      <w:tr w:rsidR="00CC3E9B" w:rsidRPr="00C81ED8" w:rsidTr="00CC3E9B">
        <w:trPr>
          <w:trHeight w:val="738"/>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1.</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C3E9B">
            <w:pPr>
              <w:widowControl w:val="0"/>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 xml:space="preserve">Means of developing strength and speed-strength </w:t>
            </w:r>
            <w:r>
              <w:rPr>
                <w:rFonts w:ascii="Times New Roman" w:hAnsi="Times New Roman" w:cs="Times New Roman"/>
                <w:sz w:val="28"/>
                <w:szCs w:val="28"/>
                <w:lang w:val="en-GB"/>
              </w:rPr>
              <w:t>abilities and their improvement</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C3E9B">
            <w:pPr>
              <w:widowControl w:val="0"/>
              <w:tabs>
                <w:tab w:val="left" w:pos="10065"/>
              </w:tabs>
              <w:jc w:val="center"/>
              <w:rPr>
                <w:rFonts w:ascii="Times New Roman" w:hAnsi="Times New Roman" w:cs="Times New Roman"/>
                <w:sz w:val="28"/>
                <w:szCs w:val="28"/>
                <w:lang w:val="en-GB"/>
              </w:rPr>
            </w:pPr>
            <w:r w:rsidRPr="00C81ED8">
              <w:rPr>
                <w:rFonts w:ascii="Times New Roman" w:hAnsi="Times New Roman" w:cs="Times New Roman"/>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81ED8" w:rsidRDefault="00CC3E9B" w:rsidP="00CC3E9B">
            <w:pPr>
              <w:widowControl w:val="0"/>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81ED8" w:rsidRDefault="00CC3E9B" w:rsidP="00CC3E9B">
            <w:pPr>
              <w:widowControl w:val="0"/>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439"/>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2.</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C3E9B">
            <w:pPr>
              <w:widowControl w:val="0"/>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Means of developing speed and its improvement.</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C3E9B">
            <w:pPr>
              <w:widowControl w:val="0"/>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81ED8" w:rsidRDefault="00CC3E9B" w:rsidP="00CC3E9B">
            <w:pPr>
              <w:widowControl w:val="0"/>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81ED8" w:rsidRDefault="00CC3E9B" w:rsidP="00CC3E9B">
            <w:pPr>
              <w:widowControl w:val="0"/>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423"/>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3.</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Means of developing flexibility and its improvement.</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667"/>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4.</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Means of developing coordination abilities and their improvement.</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533"/>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5.</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Means of developing endurance and its improvement.</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171"/>
        </w:trPr>
        <w:tc>
          <w:tcPr>
            <w:tcW w:w="6804" w:type="dxa"/>
            <w:gridSpan w:val="5"/>
            <w:tcBorders>
              <w:top w:val="single" w:sz="8" w:space="0" w:color="000000"/>
              <w:left w:val="single" w:sz="8" w:space="0" w:color="000000"/>
              <w:bottom w:val="single" w:sz="8" w:space="0" w:color="000000"/>
            </w:tcBorders>
            <w:tcMar>
              <w:top w:w="100" w:type="dxa"/>
              <w:left w:w="100" w:type="dxa"/>
              <w:bottom w:w="100" w:type="dxa"/>
              <w:right w:w="100" w:type="dxa"/>
            </w:tcMar>
          </w:tcPr>
          <w:p w:rsidR="00CC3E9B" w:rsidRPr="00C81ED8" w:rsidRDefault="00CC3E9B" w:rsidP="00CC3E9B">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Modular test work</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259"/>
        </w:trPr>
        <w:tc>
          <w:tcPr>
            <w:tcW w:w="6804" w:type="dxa"/>
            <w:gridSpan w:val="5"/>
            <w:tcBorders>
              <w:top w:val="single" w:sz="8" w:space="0" w:color="000000"/>
              <w:left w:val="single" w:sz="8" w:space="0" w:color="000000"/>
              <w:bottom w:val="single" w:sz="8" w:space="0" w:color="000000"/>
            </w:tcBorders>
            <w:tcMar>
              <w:top w:w="100" w:type="dxa"/>
              <w:left w:w="100" w:type="dxa"/>
              <w:bottom w:w="100" w:type="dxa"/>
              <w:right w:w="100" w:type="dxa"/>
            </w:tcMar>
          </w:tcPr>
          <w:p w:rsidR="00CC3E9B" w:rsidRPr="00C81ED8" w:rsidRDefault="00CC3E9B" w:rsidP="00CC3E9B">
            <w:pPr>
              <w:tabs>
                <w:tab w:val="left" w:pos="10065"/>
              </w:tabs>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Content module 2. </w:t>
            </w:r>
            <w:r w:rsidRPr="00C81ED8">
              <w:rPr>
                <w:rFonts w:ascii="Times New Roman" w:hAnsi="Times New Roman" w:cs="Times New Roman"/>
                <w:b/>
                <w:bCs/>
                <w:sz w:val="28"/>
                <w:szCs w:val="28"/>
                <w:lang w:val="en-GB"/>
              </w:rPr>
              <w:t>Means of increasing</w:t>
            </w:r>
            <w:r>
              <w:rPr>
                <w:rFonts w:ascii="Times New Roman" w:hAnsi="Times New Roman" w:cs="Times New Roman"/>
                <w:b/>
                <w:bCs/>
                <w:sz w:val="28"/>
                <w:szCs w:val="28"/>
                <w:lang w:val="en-GB"/>
              </w:rPr>
              <w:t xml:space="preserve"> physical fitness, sports games</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1275"/>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C3E9B">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6.</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C3E9B">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Physical exercises to improve general development and special physical exercises to improve running and jumping training</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6</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both"/>
              <w:rPr>
                <w:rFonts w:ascii="Times New Roman" w:hAnsi="Times New Roman" w:cs="Times New Roman"/>
                <w:b/>
                <w:bCs/>
                <w:sz w:val="28"/>
                <w:szCs w:val="28"/>
                <w:lang w:val="en-GB"/>
              </w:rPr>
            </w:pPr>
          </w:p>
        </w:tc>
      </w:tr>
      <w:tr w:rsidR="00CC3E9B" w:rsidRPr="00C81ED8" w:rsidTr="00CC3E9B">
        <w:trPr>
          <w:trHeight w:val="305"/>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7.</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Mastering the basic means of volleyball technique and tactics</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sidRPr="00CC3E9B">
              <w:rPr>
                <w:rFonts w:ascii="Times New Roman" w:hAnsi="Times New Roman" w:cs="Times New Roman"/>
                <w:bCs/>
                <w:sz w:val="28"/>
                <w:szCs w:val="28"/>
                <w:lang w:val="en-GB"/>
              </w:rPr>
              <w:t>4</w:t>
            </w:r>
          </w:p>
          <w:p w:rsidR="00CC3E9B" w:rsidRPr="00CC3E9B" w:rsidRDefault="00CC3E9B" w:rsidP="00C81ED8">
            <w:pPr>
              <w:tabs>
                <w:tab w:val="left" w:pos="10065"/>
              </w:tabs>
              <w:jc w:val="center"/>
              <w:rPr>
                <w:rFonts w:ascii="Times New Roman" w:hAnsi="Times New Roman" w:cs="Times New Roman"/>
                <w:bCs/>
                <w:sz w:val="28"/>
                <w:szCs w:val="28"/>
                <w:lang w:val="en-GB"/>
              </w:rPr>
            </w:pPr>
            <w:r w:rsidRPr="00CC3E9B">
              <w:rPr>
                <w:rFonts w:ascii="Times New Roman" w:hAnsi="Times New Roman" w:cs="Times New Roman"/>
                <w:bCs/>
                <w:sz w:val="28"/>
                <w:szCs w:val="28"/>
                <w:lang w:val="en-GB"/>
              </w:rPr>
              <w:t xml:space="preserve"> </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8</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468"/>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8.</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Mastering the basic means of basketball technique and tactics.</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sidRPr="00CC3E9B">
              <w:rPr>
                <w:rFonts w:ascii="Times New Roman" w:hAnsi="Times New Roman" w:cs="Times New Roman"/>
                <w:bCs/>
                <w:sz w:val="28"/>
                <w:szCs w:val="28"/>
                <w:lang w:val="en-GB"/>
              </w:rPr>
              <w:t>4</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8</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451"/>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9.</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Mastering the basic tools of the game of football.</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sidRPr="00CC3E9B">
              <w:rPr>
                <w:rFonts w:ascii="Times New Roman" w:hAnsi="Times New Roman" w:cs="Times New Roman"/>
                <w:bCs/>
                <w:sz w:val="28"/>
                <w:szCs w:val="28"/>
                <w:lang w:val="en-GB"/>
              </w:rPr>
              <w:t>4</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8</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C3E9B" w:rsidRPr="00C81ED8" w:rsidTr="00CC3E9B">
        <w:trPr>
          <w:trHeight w:val="737"/>
        </w:trPr>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Topic 10.</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C3E9B" w:rsidRPr="00C81ED8" w:rsidRDefault="00CC3E9B" w:rsidP="00C81ED8">
            <w:pPr>
              <w:tabs>
                <w:tab w:val="left" w:pos="10065"/>
              </w:tabs>
              <w:jc w:val="both"/>
              <w:rPr>
                <w:rFonts w:ascii="Times New Roman" w:hAnsi="Times New Roman" w:cs="Times New Roman"/>
                <w:sz w:val="28"/>
                <w:szCs w:val="28"/>
                <w:lang w:val="en-GB"/>
              </w:rPr>
            </w:pPr>
            <w:r w:rsidRPr="00C81ED8">
              <w:rPr>
                <w:rFonts w:ascii="Times New Roman" w:hAnsi="Times New Roman" w:cs="Times New Roman"/>
                <w:sz w:val="28"/>
                <w:szCs w:val="28"/>
                <w:lang w:val="en-GB"/>
              </w:rPr>
              <w:t>Methods of monitoring the development of basic physical qualities of a person.</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C3E9B" w:rsidRPr="00C81ED8" w:rsidRDefault="00CC3E9B"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sidRPr="00CC3E9B">
              <w:rPr>
                <w:rFonts w:ascii="Times New Roman" w:hAnsi="Times New Roman" w:cs="Times New Roman"/>
                <w:bCs/>
                <w:sz w:val="28"/>
                <w:szCs w:val="28"/>
                <w:lang w:val="en-GB"/>
              </w:rPr>
              <w:t>4</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C3E9B" w:rsidRPr="00CC3E9B" w:rsidRDefault="00CC3E9B" w:rsidP="00C81ED8">
            <w:pPr>
              <w:tabs>
                <w:tab w:val="left" w:pos="10065"/>
              </w:tabs>
              <w:jc w:val="center"/>
              <w:rPr>
                <w:rFonts w:ascii="Times New Roman" w:hAnsi="Times New Roman" w:cs="Times New Roman"/>
                <w:bCs/>
                <w:sz w:val="28"/>
                <w:szCs w:val="28"/>
                <w:lang w:val="en-GB"/>
              </w:rPr>
            </w:pPr>
            <w:r>
              <w:rPr>
                <w:rFonts w:ascii="Times New Roman" w:hAnsi="Times New Roman" w:cs="Times New Roman"/>
                <w:bCs/>
                <w:sz w:val="28"/>
                <w:szCs w:val="28"/>
                <w:lang w:val="en-GB"/>
              </w:rPr>
              <w:t>8</w:t>
            </w:r>
          </w:p>
        </w:tc>
        <w:tc>
          <w:tcPr>
            <w:tcW w:w="2835" w:type="dxa"/>
            <w:vMerge/>
            <w:tcBorders>
              <w:left w:val="single" w:sz="8" w:space="0" w:color="000000"/>
              <w:right w:val="single" w:sz="8" w:space="0" w:color="000000"/>
            </w:tcBorders>
            <w:tcMar>
              <w:top w:w="0" w:type="dxa"/>
              <w:left w:w="100" w:type="dxa"/>
              <w:bottom w:w="0" w:type="dxa"/>
              <w:right w:w="100" w:type="dxa"/>
            </w:tcMar>
          </w:tcPr>
          <w:p w:rsidR="00CC3E9B" w:rsidRPr="00C81ED8" w:rsidRDefault="00CC3E9B" w:rsidP="00C81ED8">
            <w:pPr>
              <w:widowControl w:val="0"/>
              <w:pBdr>
                <w:top w:val="nil"/>
                <w:left w:val="nil"/>
                <w:bottom w:val="nil"/>
                <w:right w:val="nil"/>
                <w:between w:val="nil"/>
              </w:pBdr>
              <w:rPr>
                <w:rFonts w:ascii="Times New Roman" w:hAnsi="Times New Roman" w:cs="Times New Roman"/>
                <w:b/>
                <w:bCs/>
                <w:sz w:val="28"/>
                <w:szCs w:val="28"/>
                <w:lang w:val="en-GB"/>
              </w:rPr>
            </w:pPr>
          </w:p>
        </w:tc>
      </w:tr>
      <w:tr w:rsidR="00C81ED8" w:rsidRPr="00C81ED8" w:rsidTr="00CC3E9B">
        <w:trPr>
          <w:trHeight w:val="98"/>
        </w:trPr>
        <w:tc>
          <w:tcPr>
            <w:tcW w:w="6804" w:type="dxa"/>
            <w:gridSpan w:val="5"/>
            <w:tcBorders>
              <w:top w:val="single" w:sz="8" w:space="0" w:color="000000"/>
              <w:left w:val="single" w:sz="8" w:space="0" w:color="000000"/>
              <w:bottom w:val="single" w:sz="8" w:space="0" w:color="000000"/>
            </w:tcBorders>
            <w:tcMar>
              <w:top w:w="100" w:type="dxa"/>
              <w:left w:w="100" w:type="dxa"/>
              <w:bottom w:w="100" w:type="dxa"/>
              <w:right w:w="100" w:type="dxa"/>
            </w:tcMar>
          </w:tcPr>
          <w:p w:rsidR="00C81ED8" w:rsidRPr="00C81ED8" w:rsidRDefault="00C81ED8"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Modular test work</w:t>
            </w:r>
          </w:p>
        </w:tc>
        <w:tc>
          <w:tcPr>
            <w:tcW w:w="2835"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rsidR="00C81ED8" w:rsidRPr="00C81ED8" w:rsidRDefault="00C81ED8" w:rsidP="00C81ED8">
            <w:pPr>
              <w:tabs>
                <w:tab w:val="left" w:pos="10065"/>
              </w:tabs>
              <w:jc w:val="both"/>
              <w:rPr>
                <w:rFonts w:ascii="Times New Roman" w:hAnsi="Times New Roman" w:cs="Times New Roman"/>
                <w:b/>
                <w:bCs/>
                <w:sz w:val="28"/>
                <w:szCs w:val="28"/>
                <w:lang w:val="en-GB"/>
              </w:rPr>
            </w:pPr>
          </w:p>
        </w:tc>
      </w:tr>
      <w:tr w:rsidR="00C81ED8" w:rsidRPr="00C81ED8" w:rsidTr="00C81ED8">
        <w:trPr>
          <w:trHeight w:val="207"/>
        </w:trPr>
        <w:tc>
          <w:tcPr>
            <w:tcW w:w="49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81ED8" w:rsidRPr="00C81ED8" w:rsidRDefault="00C81ED8"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Total:</w:t>
            </w:r>
          </w:p>
        </w:tc>
        <w:tc>
          <w:tcPr>
            <w:tcW w:w="567" w:type="dxa"/>
            <w:tcBorders>
              <w:top w:val="single" w:sz="4" w:space="0" w:color="000000"/>
              <w:bottom w:val="single" w:sz="4" w:space="0" w:color="000000"/>
              <w:right w:val="single" w:sz="8" w:space="0" w:color="000000"/>
            </w:tcBorders>
            <w:tcMar>
              <w:top w:w="0" w:type="dxa"/>
              <w:left w:w="100" w:type="dxa"/>
              <w:bottom w:w="0" w:type="dxa"/>
              <w:right w:w="100" w:type="dxa"/>
            </w:tcMar>
          </w:tcPr>
          <w:p w:rsidR="00C81ED8" w:rsidRPr="00C81ED8" w:rsidRDefault="00C81ED8" w:rsidP="00C81ED8">
            <w:pPr>
              <w:tabs>
                <w:tab w:val="left" w:pos="10065"/>
              </w:tabs>
              <w:jc w:val="center"/>
              <w:rPr>
                <w:rFonts w:ascii="Times New Roman" w:hAnsi="Times New Roman" w:cs="Times New Roman"/>
                <w:b/>
                <w:bCs/>
                <w:sz w:val="28"/>
                <w:szCs w:val="28"/>
                <w:lang w:val="en-GB"/>
              </w:rPr>
            </w:pPr>
            <w:r w:rsidRPr="00C81ED8">
              <w:rPr>
                <w:rFonts w:ascii="Times New Roman" w:hAnsi="Times New Roman" w:cs="Times New Roman"/>
                <w:b/>
                <w:bCs/>
                <w:sz w:val="28"/>
                <w:szCs w:val="28"/>
                <w:lang w:val="en-GB"/>
              </w:rPr>
              <w:t>-</w:t>
            </w:r>
          </w:p>
        </w:tc>
        <w:tc>
          <w:tcPr>
            <w:tcW w:w="567" w:type="dxa"/>
            <w:tcBorders>
              <w:top w:val="single" w:sz="4" w:space="0" w:color="000000"/>
              <w:bottom w:val="single" w:sz="4" w:space="0" w:color="000000"/>
            </w:tcBorders>
            <w:tcMar>
              <w:top w:w="0" w:type="dxa"/>
              <w:left w:w="100" w:type="dxa"/>
              <w:bottom w:w="0" w:type="dxa"/>
              <w:right w:w="100" w:type="dxa"/>
            </w:tcMar>
          </w:tcPr>
          <w:p w:rsidR="00C81ED8" w:rsidRPr="00C81ED8" w:rsidRDefault="00CC3E9B" w:rsidP="00C81ED8">
            <w:pPr>
              <w:tabs>
                <w:tab w:val="left" w:pos="10065"/>
              </w:tabs>
              <w:rPr>
                <w:rFonts w:ascii="Times New Roman" w:hAnsi="Times New Roman" w:cs="Times New Roman"/>
                <w:b/>
                <w:bCs/>
                <w:sz w:val="28"/>
                <w:szCs w:val="28"/>
                <w:lang w:val="en-GB"/>
              </w:rPr>
            </w:pPr>
            <w:r>
              <w:rPr>
                <w:rFonts w:ascii="Times New Roman" w:hAnsi="Times New Roman" w:cs="Times New Roman"/>
                <w:b/>
                <w:bCs/>
                <w:sz w:val="28"/>
                <w:szCs w:val="28"/>
                <w:lang w:val="en-GB"/>
              </w:rPr>
              <w:t>52</w:t>
            </w:r>
          </w:p>
        </w:tc>
        <w:tc>
          <w:tcPr>
            <w:tcW w:w="708" w:type="dxa"/>
            <w:tcBorders>
              <w:top w:val="single" w:sz="4" w:space="0" w:color="000000"/>
              <w:left w:val="single" w:sz="8" w:space="0" w:color="000000"/>
              <w:bottom w:val="single" w:sz="4" w:space="0" w:color="000000"/>
            </w:tcBorders>
            <w:tcMar>
              <w:top w:w="0" w:type="dxa"/>
              <w:left w:w="100" w:type="dxa"/>
              <w:bottom w:w="0" w:type="dxa"/>
              <w:right w:w="100" w:type="dxa"/>
            </w:tcMar>
          </w:tcPr>
          <w:p w:rsidR="00C81ED8" w:rsidRPr="00C81ED8" w:rsidRDefault="00CC3E9B" w:rsidP="00CC3E9B">
            <w:pPr>
              <w:tabs>
                <w:tab w:val="left" w:pos="10065"/>
              </w:tabs>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68</w:t>
            </w:r>
          </w:p>
        </w:tc>
        <w:tc>
          <w:tcPr>
            <w:tcW w:w="2835" w:type="dxa"/>
            <w:tcBorders>
              <w:top w:val="single" w:sz="4" w:space="0" w:color="000000"/>
              <w:left w:val="single" w:sz="8" w:space="0" w:color="000000"/>
              <w:bottom w:val="single" w:sz="4" w:space="0" w:color="000000"/>
              <w:right w:val="single" w:sz="8" w:space="0" w:color="000000"/>
            </w:tcBorders>
            <w:tcMar>
              <w:top w:w="0" w:type="dxa"/>
              <w:left w:w="100" w:type="dxa"/>
              <w:bottom w:w="0" w:type="dxa"/>
              <w:right w:w="100" w:type="dxa"/>
            </w:tcMar>
          </w:tcPr>
          <w:p w:rsidR="00C81ED8" w:rsidRPr="00C81ED8" w:rsidRDefault="00C81ED8" w:rsidP="00C81ED8">
            <w:pPr>
              <w:tabs>
                <w:tab w:val="left" w:pos="10065"/>
              </w:tabs>
              <w:jc w:val="center"/>
              <w:rPr>
                <w:rFonts w:ascii="Times New Roman" w:hAnsi="Times New Roman" w:cs="Times New Roman"/>
                <w:sz w:val="28"/>
                <w:szCs w:val="28"/>
                <w:lang w:val="en-GB"/>
              </w:rPr>
            </w:pPr>
          </w:p>
        </w:tc>
      </w:tr>
      <w:tr w:rsidR="00C81ED8" w:rsidRPr="00C81ED8" w:rsidTr="00CC3E9B">
        <w:trPr>
          <w:trHeight w:val="259"/>
        </w:trPr>
        <w:tc>
          <w:tcPr>
            <w:tcW w:w="9639"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81ED8" w:rsidRPr="00C81ED8" w:rsidRDefault="00C81ED8" w:rsidP="00C81ED8">
            <w:pPr>
              <w:tabs>
                <w:tab w:val="left" w:pos="10065"/>
              </w:tabs>
              <w:jc w:val="center"/>
              <w:rPr>
                <w:rFonts w:ascii="Times New Roman" w:hAnsi="Times New Roman" w:cs="Times New Roman"/>
                <w:b/>
                <w:bCs/>
                <w:sz w:val="28"/>
                <w:szCs w:val="28"/>
                <w:lang w:val="en-GB"/>
              </w:rPr>
            </w:pPr>
            <w:r w:rsidRPr="00C81ED8">
              <w:rPr>
                <w:rFonts w:ascii="Times New Roman" w:eastAsia="Calibri" w:hAnsi="Times New Roman" w:cs="Times New Roman"/>
                <w:b/>
                <w:bCs/>
                <w:sz w:val="28"/>
                <w:szCs w:val="28"/>
                <w:lang w:val="en-GB"/>
              </w:rPr>
              <w:t>Final assessment</w:t>
            </w:r>
            <w:r w:rsidRPr="00C81ED8">
              <w:rPr>
                <w:rFonts w:ascii="Times New Roman" w:hAnsi="Times New Roman" w:cs="Times New Roman"/>
                <w:b/>
                <w:bCs/>
                <w:sz w:val="28"/>
                <w:szCs w:val="28"/>
                <w:lang w:val="en-GB"/>
              </w:rPr>
              <w:t xml:space="preserve">: </w:t>
            </w:r>
            <w:r w:rsidRPr="00C81ED8">
              <w:rPr>
                <w:rFonts w:ascii="Times New Roman" w:hAnsi="Times New Roman" w:cs="Times New Roman"/>
                <w:b/>
                <w:color w:val="000000"/>
                <w:sz w:val="28"/>
                <w:szCs w:val="28"/>
                <w:lang w:val="en-GB"/>
              </w:rPr>
              <w:t>pass/fail (credit)</w:t>
            </w:r>
          </w:p>
        </w:tc>
      </w:tr>
    </w:tbl>
    <w:p w:rsidR="00C81ED8" w:rsidRDefault="00C81ED8" w:rsidP="004C2756">
      <w:pPr>
        <w:widowControl w:val="0"/>
        <w:suppressAutoHyphens/>
        <w:ind w:right="-1"/>
        <w:jc w:val="center"/>
        <w:rPr>
          <w:rFonts w:ascii="Times New Roman" w:eastAsia="Times New Roman" w:hAnsi="Times New Roman" w:cs="Times New Roman"/>
          <w:b/>
          <w:sz w:val="28"/>
          <w:szCs w:val="28"/>
          <w:lang w:val="en-GB" w:eastAsia="ru-RU"/>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b/>
          <w:bCs/>
          <w:color w:val="000000"/>
          <w:sz w:val="28"/>
          <w:szCs w:val="28"/>
          <w:lang w:val="en-GB"/>
        </w:rPr>
        <w:t>Technical equipment and/or software</w:t>
      </w:r>
      <w:r w:rsidRPr="00357F26">
        <w:rPr>
          <w:rFonts w:ascii="Times New Roman" w:hAnsi="Times New Roman" w:cs="Times New Roman"/>
          <w:color w:val="000000"/>
          <w:sz w:val="28"/>
          <w:szCs w:val="28"/>
          <w:lang w:val="en-GB"/>
        </w:rPr>
        <w:t xml:space="preserve"> – official website of </w:t>
      </w:r>
      <w:r w:rsidRPr="00357F26">
        <w:rPr>
          <w:rFonts w:ascii="Times New Roman" w:hAnsi="Times New Roman" w:cs="Times New Roman"/>
          <w:sz w:val="28"/>
          <w:szCs w:val="28"/>
          <w:lang w:val="en-GB"/>
        </w:rPr>
        <w:t>IAPM</w:t>
      </w:r>
      <w:r w:rsidRPr="00357F26">
        <w:rPr>
          <w:rFonts w:ascii="Times New Roman" w:hAnsi="Times New Roman" w:cs="Times New Roman"/>
          <w:color w:val="000000"/>
          <w:sz w:val="28"/>
          <w:szCs w:val="28"/>
          <w:lang w:val="en-GB"/>
        </w:rPr>
        <w: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http://</w:t>
      </w:r>
      <w:r w:rsidRPr="00357F26">
        <w:rPr>
          <w:rFonts w:ascii="Times New Roman" w:hAnsi="Times New Roman" w:cs="Times New Roman"/>
          <w:sz w:val="28"/>
          <w:szCs w:val="28"/>
          <w:lang w:val="en-GB"/>
        </w:rPr>
        <w:t>IAPM</w:t>
      </w:r>
      <w:r w:rsidRPr="00357F26">
        <w:rPr>
          <w:rFonts w:ascii="Times New Roman" w:hAnsi="Times New Roman" w:cs="Times New Roman"/>
          <w:color w:val="000000"/>
          <w:sz w:val="28"/>
          <w:szCs w:val="28"/>
          <w:lang w:val="en-GB"/>
        </w:rPr>
        <w:t>.com.ua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b/>
          <w:bCs/>
          <w:color w:val="000000"/>
          <w:sz w:val="28"/>
          <w:szCs w:val="28"/>
          <w:lang w:val="en-GB"/>
        </w:rPr>
      </w:pPr>
      <w:r w:rsidRPr="00357F26">
        <w:rPr>
          <w:rFonts w:ascii="Times New Roman" w:hAnsi="Times New Roman" w:cs="Times New Roman"/>
          <w:b/>
          <w:bCs/>
          <w:color w:val="000000"/>
          <w:sz w:val="28"/>
          <w:szCs w:val="28"/>
          <w:lang w:val="en-GB"/>
        </w:rPr>
        <w:t>Forms and methods of assessment.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Assessment of students’ academic performance is divided into ongoing and final (semester) assessment.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Forms of student participation in the educational process subject to ongoing assessment include:</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oral reports;</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comments and questions to the speaker;</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consistent performance in seminar classes and active participation in discussions;</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participation in debates and interactive learning activities;</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analysis of legislation and academic literature;</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written assignments (tests, quizzes, creative tasks, essays, etc.);</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preparation of theses and summaries of academic or scientific texts;</w:t>
      </w:r>
    </w:p>
    <w:p w:rsidR="00357F26" w:rsidRPr="00357F26" w:rsidRDefault="00357F26" w:rsidP="00357F26">
      <w:pPr>
        <w:pStyle w:val="a7"/>
        <w:numPr>
          <w:ilvl w:val="0"/>
          <w:numId w:val="10"/>
        </w:numPr>
        <w:pBdr>
          <w:top w:val="nil"/>
          <w:left w:val="nil"/>
          <w:bottom w:val="nil"/>
          <w:right w:val="nil"/>
          <w:between w:val="nil"/>
        </w:pBdr>
        <w:jc w:val="both"/>
        <w:rPr>
          <w:rFonts w:ascii="Times New Roman" w:eastAsia="Times New Roman" w:hAnsi="Times New Roman" w:cs="Times New Roman"/>
          <w:color w:val="000000"/>
          <w:sz w:val="28"/>
          <w:szCs w:val="28"/>
        </w:rPr>
      </w:pPr>
      <w:r w:rsidRPr="00357F26">
        <w:rPr>
          <w:rFonts w:ascii="Times New Roman" w:eastAsia="Times New Roman" w:hAnsi="Times New Roman" w:cs="Times New Roman"/>
          <w:color w:val="000000"/>
          <w:sz w:val="28"/>
          <w:szCs w:val="28"/>
        </w:rPr>
        <w:t>independent study of course topics.</w:t>
      </w:r>
    </w:p>
    <w:p w:rsidR="00357F26" w:rsidRPr="00357F26" w:rsidRDefault="00357F26" w:rsidP="00357F26">
      <w:pPr>
        <w:pBdr>
          <w:top w:val="nil"/>
          <w:left w:val="nil"/>
          <w:bottom w:val="nil"/>
          <w:right w:val="nil"/>
          <w:between w:val="nil"/>
        </w:pBdr>
        <w:jc w:val="both"/>
        <w:rPr>
          <w:rFonts w:ascii="Times New Roman" w:hAnsi="Times New Roman" w:cs="Times New Roman"/>
          <w:color w:val="000000"/>
          <w:sz w:val="28"/>
          <w:szCs w:val="28"/>
          <w:lang w:val="en-GB"/>
        </w:rPr>
      </w:pPr>
    </w:p>
    <w:p w:rsidR="00911022" w:rsidRPr="00911022" w:rsidRDefault="00357F26" w:rsidP="00911022">
      <w:pPr>
        <w:tabs>
          <w:tab w:val="left" w:pos="10065"/>
        </w:tabs>
        <w:jc w:val="both"/>
        <w:rPr>
          <w:rFonts w:ascii="Times New Roman" w:hAnsi="Times New Roman" w:cs="Times New Roman"/>
          <w:sz w:val="28"/>
          <w:szCs w:val="28"/>
          <w:lang w:val="en-GB"/>
        </w:rPr>
      </w:pPr>
      <w:r w:rsidRPr="00911022">
        <w:rPr>
          <w:rFonts w:ascii="Times New Roman" w:hAnsi="Times New Roman" w:cs="Times New Roman"/>
          <w:b/>
          <w:bCs/>
          <w:color w:val="000000"/>
          <w:sz w:val="28"/>
          <w:szCs w:val="28"/>
          <w:lang w:val="en-GB"/>
        </w:rPr>
        <w:t xml:space="preserve">Methods of ongoing assessment include: </w:t>
      </w:r>
      <w:r w:rsidR="00911022" w:rsidRPr="00911022">
        <w:rPr>
          <w:rFonts w:ascii="Times New Roman" w:hAnsi="Times New Roman" w:cs="Times New Roman"/>
          <w:sz w:val="28"/>
          <w:szCs w:val="28"/>
          <w:lang w:val="en-GB"/>
        </w:rPr>
        <w:t>Forms of current control and evaluation criteria. Current control takes place during the study of the discipline in practical classes, the teacher can evaluate the quality of the applicant's performance of tasks (general physical training exercises, etc.) at each lesson with the assignment of points (3 points - "good", 2 points - "satisfactory", 1 points - "unsatisfactory"). The maximum number of points per lesson is 3 ("excellent").</w:t>
      </w:r>
    </w:p>
    <w:p w:rsidR="00911022" w:rsidRPr="00911022" w:rsidRDefault="00911022" w:rsidP="00911022">
      <w:pPr>
        <w:tabs>
          <w:tab w:val="left" w:pos="10065"/>
        </w:tabs>
        <w:jc w:val="both"/>
        <w:rPr>
          <w:rFonts w:ascii="Times New Roman" w:hAnsi="Times New Roman" w:cs="Times New Roman"/>
          <w:sz w:val="28"/>
          <w:szCs w:val="28"/>
          <w:lang w:val="en-GB"/>
        </w:rPr>
      </w:pPr>
      <w:r w:rsidRPr="00911022">
        <w:rPr>
          <w:rFonts w:ascii="Times New Roman" w:hAnsi="Times New Roman" w:cs="Times New Roman"/>
          <w:sz w:val="28"/>
          <w:szCs w:val="28"/>
          <w:lang w:val="en-GB"/>
        </w:rPr>
        <w:t xml:space="preserve">      To assess the level of physical fitness of students, they pass physical fitness standards.</w:t>
      </w:r>
    </w:p>
    <w:p w:rsidR="00911022" w:rsidRPr="00911022" w:rsidRDefault="00911022" w:rsidP="00911022">
      <w:pPr>
        <w:tabs>
          <w:tab w:val="left" w:pos="10065"/>
        </w:tabs>
        <w:jc w:val="both"/>
        <w:rPr>
          <w:rFonts w:ascii="Times New Roman" w:hAnsi="Times New Roman" w:cs="Times New Roman"/>
          <w:sz w:val="28"/>
          <w:szCs w:val="28"/>
          <w:lang w:val="en-GB"/>
        </w:rPr>
      </w:pPr>
    </w:p>
    <w:p w:rsidR="00911022" w:rsidRPr="00911022" w:rsidRDefault="00911022" w:rsidP="00911022">
      <w:pPr>
        <w:tabs>
          <w:tab w:val="left" w:pos="10065"/>
        </w:tabs>
        <w:jc w:val="center"/>
        <w:rPr>
          <w:rFonts w:ascii="Times New Roman" w:hAnsi="Times New Roman" w:cs="Times New Roman"/>
          <w:b/>
          <w:bCs/>
          <w:sz w:val="28"/>
          <w:szCs w:val="28"/>
          <w:lang w:val="en-GB"/>
        </w:rPr>
      </w:pPr>
      <w:r w:rsidRPr="00911022">
        <w:rPr>
          <w:rFonts w:ascii="Times New Roman" w:hAnsi="Times New Roman" w:cs="Times New Roman"/>
          <w:b/>
          <w:bCs/>
          <w:sz w:val="28"/>
          <w:szCs w:val="28"/>
          <w:lang w:val="en-GB"/>
        </w:rPr>
        <w:t>Tests for assessing the development of physical qualiti</w:t>
      </w:r>
      <w:r>
        <w:rPr>
          <w:rFonts w:ascii="Times New Roman" w:hAnsi="Times New Roman" w:cs="Times New Roman"/>
          <w:b/>
          <w:bCs/>
          <w:sz w:val="28"/>
          <w:szCs w:val="28"/>
          <w:lang w:val="en-GB"/>
        </w:rPr>
        <w:t>es and special physical fitness</w:t>
      </w:r>
    </w:p>
    <w:tbl>
      <w:tblPr>
        <w:tblW w:w="9749"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4221"/>
        <w:gridCol w:w="992"/>
        <w:gridCol w:w="1134"/>
        <w:gridCol w:w="1134"/>
        <w:gridCol w:w="1134"/>
        <w:gridCol w:w="1134"/>
      </w:tblGrid>
      <w:tr w:rsidR="00911022" w:rsidRPr="00911022" w:rsidTr="00911022">
        <w:trPr>
          <w:trHeight w:val="285"/>
        </w:trPr>
        <w:tc>
          <w:tcPr>
            <w:tcW w:w="4221" w:type="dxa"/>
            <w:vMerge w:val="restart"/>
            <w:tcBorders>
              <w:top w:val="single" w:sz="8" w:space="0" w:color="000000"/>
              <w:left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b/>
                <w:bCs/>
                <w:sz w:val="24"/>
                <w:szCs w:val="28"/>
                <w:lang w:val="en-GB"/>
              </w:rPr>
            </w:pPr>
            <w:r w:rsidRPr="00911022">
              <w:rPr>
                <w:rFonts w:ascii="Times New Roman" w:hAnsi="Times New Roman" w:cs="Times New Roman"/>
                <w:b/>
                <w:bCs/>
                <w:sz w:val="24"/>
                <w:szCs w:val="28"/>
                <w:lang w:val="en-GB"/>
              </w:rPr>
              <w:t>Types of tests</w:t>
            </w:r>
          </w:p>
        </w:tc>
        <w:tc>
          <w:tcPr>
            <w:tcW w:w="992" w:type="dxa"/>
            <w:vMerge w:val="restart"/>
            <w:tcBorders>
              <w:top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b/>
                <w:bCs/>
                <w:sz w:val="24"/>
                <w:szCs w:val="28"/>
                <w:lang w:val="en-GB"/>
              </w:rPr>
            </w:pPr>
            <w:r w:rsidRPr="00911022">
              <w:rPr>
                <w:rFonts w:ascii="Times New Roman" w:hAnsi="Times New Roman" w:cs="Times New Roman"/>
                <w:b/>
                <w:bCs/>
                <w:sz w:val="24"/>
                <w:szCs w:val="28"/>
                <w:lang w:val="en-GB"/>
              </w:rPr>
              <w:t>Sex</w:t>
            </w:r>
          </w:p>
        </w:tc>
        <w:tc>
          <w:tcPr>
            <w:tcW w:w="4536" w:type="dxa"/>
            <w:gridSpan w:val="4"/>
            <w:tcBorders>
              <w:top w:val="single" w:sz="8" w:space="0" w:color="000000"/>
              <w:bottom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b/>
                <w:bCs/>
                <w:sz w:val="24"/>
                <w:szCs w:val="28"/>
                <w:lang w:val="en-GB"/>
              </w:rPr>
            </w:pPr>
            <w:r w:rsidRPr="00911022">
              <w:rPr>
                <w:rFonts w:ascii="Times New Roman" w:hAnsi="Times New Roman" w:cs="Times New Roman"/>
                <w:b/>
                <w:bCs/>
                <w:sz w:val="24"/>
                <w:szCs w:val="28"/>
                <w:lang w:val="en-GB"/>
              </w:rPr>
              <w:t>Standards, score/score</w:t>
            </w:r>
          </w:p>
        </w:tc>
      </w:tr>
      <w:tr w:rsidR="00911022" w:rsidRPr="00911022" w:rsidTr="00911022">
        <w:trPr>
          <w:trHeight w:val="315"/>
        </w:trPr>
        <w:tc>
          <w:tcPr>
            <w:tcW w:w="4221" w:type="dxa"/>
            <w:vMerge/>
            <w:tcBorders>
              <w:top w:val="single" w:sz="8" w:space="0" w:color="000000"/>
              <w:left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widowControl w:val="0"/>
              <w:pBdr>
                <w:top w:val="nil"/>
                <w:left w:val="nil"/>
                <w:bottom w:val="nil"/>
                <w:right w:val="nil"/>
                <w:between w:val="nil"/>
              </w:pBdr>
              <w:jc w:val="center"/>
              <w:rPr>
                <w:rFonts w:ascii="Times New Roman" w:hAnsi="Times New Roman" w:cs="Times New Roman"/>
                <w:b/>
                <w:bCs/>
                <w:sz w:val="24"/>
                <w:szCs w:val="28"/>
                <w:lang w:val="en-GB"/>
              </w:rPr>
            </w:pPr>
          </w:p>
        </w:tc>
        <w:tc>
          <w:tcPr>
            <w:tcW w:w="992" w:type="dxa"/>
            <w:vMerge/>
            <w:tcBorders>
              <w:top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widowControl w:val="0"/>
              <w:pBdr>
                <w:top w:val="nil"/>
                <w:left w:val="nil"/>
                <w:bottom w:val="nil"/>
                <w:right w:val="nil"/>
                <w:between w:val="nil"/>
              </w:pBdr>
              <w:jc w:val="center"/>
              <w:rPr>
                <w:rFonts w:ascii="Times New Roman" w:hAnsi="Times New Roman" w:cs="Times New Roman"/>
                <w:b/>
                <w:bCs/>
                <w:sz w:val="24"/>
                <w:szCs w:val="28"/>
                <w:lang w:val="en-GB"/>
              </w:rPr>
            </w:pPr>
          </w:p>
        </w:tc>
        <w:tc>
          <w:tcPr>
            <w:tcW w:w="1134" w:type="dxa"/>
            <w:tcBorders>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5/10</w:t>
            </w:r>
          </w:p>
        </w:tc>
        <w:tc>
          <w:tcPr>
            <w:tcW w:w="1134" w:type="dxa"/>
            <w:tcBorders>
              <w:top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4/7</w:t>
            </w:r>
          </w:p>
        </w:tc>
        <w:tc>
          <w:tcPr>
            <w:tcW w:w="1134" w:type="dxa"/>
            <w:tcBorders>
              <w:top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tc>
        <w:tc>
          <w:tcPr>
            <w:tcW w:w="1134" w:type="dxa"/>
            <w:tcBorders>
              <w:top w:val="single" w:sz="8" w:space="0" w:color="000000"/>
              <w:right w:val="single" w:sz="8" w:space="0" w:color="000000"/>
            </w:tcBorders>
            <w:tcMar>
              <w:top w:w="0" w:type="dxa"/>
              <w:left w:w="100" w:type="dxa"/>
              <w:bottom w:w="0" w:type="dxa"/>
              <w:right w:w="100" w:type="dxa"/>
            </w:tcMar>
            <w:vAlign w:val="cente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r>
      <w:tr w:rsidR="00911022" w:rsidRPr="00911022" w:rsidTr="00911022">
        <w:trPr>
          <w:trHeight w:val="285"/>
        </w:trPr>
        <w:tc>
          <w:tcPr>
            <w:tcW w:w="9749" w:type="dxa"/>
            <w:gridSpan w:val="6"/>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Strength qualities</w:t>
            </w:r>
          </w:p>
        </w:tc>
      </w:tr>
      <w:tr w:rsidR="00911022" w:rsidRPr="00911022" w:rsidTr="00911022">
        <w:trPr>
          <w:trHeight w:val="982"/>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Raising straight legs to an angle of 90° from a supine position (number of times).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10</w:t>
            </w:r>
          </w:p>
        </w:tc>
      </w:tr>
      <w:tr w:rsidR="00911022" w:rsidRPr="00911022" w:rsidTr="00911022">
        <w:trPr>
          <w:trHeight w:val="860"/>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#2</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Squatting on two legs (number of times).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50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tc>
      </w:tr>
      <w:tr w:rsidR="00911022" w:rsidRPr="00911022" w:rsidTr="00911022">
        <w:trPr>
          <w:trHeight w:val="1363"/>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#3</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Tilting and lifting the torso from a position lying on the hips on a gymnastic bench, hands behind the head, legs fixed (number of times).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tc>
      </w:tr>
      <w:tr w:rsidR="00911022" w:rsidRPr="00911022" w:rsidTr="00911022">
        <w:trPr>
          <w:trHeight w:val="1100"/>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#4</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Bending and extending arms in a standing position while lying on the floor (number of times)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37</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16</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32</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11</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26</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9</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7</w:t>
            </w:r>
          </w:p>
        </w:tc>
      </w:tr>
      <w:tr w:rsidR="00911022" w:rsidRPr="00911022" w:rsidTr="00911022">
        <w:trPr>
          <w:trHeight w:val="974"/>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#5</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Long jump from a standing position (cm)</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240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190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170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220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170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210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160</w:t>
            </w:r>
          </w:p>
        </w:tc>
      </w:tr>
      <w:tr w:rsidR="00911022" w:rsidRPr="00911022" w:rsidTr="00911022">
        <w:trPr>
          <w:trHeight w:val="285"/>
        </w:trPr>
        <w:tc>
          <w:tcPr>
            <w:tcW w:w="9749" w:type="dxa"/>
            <w:gridSpan w:val="6"/>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General endurance</w:t>
            </w:r>
          </w:p>
        </w:tc>
      </w:tr>
      <w:tr w:rsidR="00911022" w:rsidRPr="00911022" w:rsidTr="00911022">
        <w:trPr>
          <w:trHeight w:val="952"/>
        </w:trPr>
        <w:tc>
          <w:tcPr>
            <w:tcW w:w="422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#6</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Transition to sitting position from supine position in 1 min (number of times)</w:t>
            </w:r>
          </w:p>
        </w:tc>
        <w:tc>
          <w:tcPr>
            <w:tcW w:w="992"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37</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37</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33</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32</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27</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26</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24</w:t>
            </w:r>
          </w:p>
        </w:tc>
      </w:tr>
      <w:tr w:rsidR="00911022" w:rsidRPr="00911022" w:rsidTr="00911022">
        <w:trPr>
          <w:trHeight w:val="1255"/>
        </w:trPr>
        <w:tc>
          <w:tcPr>
            <w:tcW w:w="4221" w:type="dxa"/>
            <w:tcBorders>
              <w:top w:val="single" w:sz="4" w:space="0" w:color="000000"/>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Test #7</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Cooper test (12 minute run)  km</w:t>
            </w:r>
          </w:p>
        </w:tc>
        <w:tc>
          <w:tcPr>
            <w:tcW w:w="992"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right="-100"/>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r w:rsidRPr="00911022">
              <w:rPr>
                <w:rFonts w:ascii="Times New Roman" w:hAnsi="Times New Roman" w:cs="Times New Roman"/>
                <w:sz w:val="24"/>
                <w:szCs w:val="28"/>
                <w:lang w:val="en-GB"/>
              </w:rPr>
              <w:tab/>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w:t>
            </w:r>
            <w:r>
              <w:rPr>
                <w:rFonts w:ascii="Times New Roman" w:hAnsi="Times New Roman" w:cs="Times New Roman"/>
                <w:sz w:val="24"/>
                <w:szCs w:val="28"/>
                <w:lang w:val="en-GB"/>
              </w:rPr>
              <w:t>.</w:t>
            </w:r>
            <w:r w:rsidRPr="00911022">
              <w:rPr>
                <w:rFonts w:ascii="Times New Roman" w:hAnsi="Times New Roman" w:cs="Times New Roman"/>
                <w:sz w:val="24"/>
                <w:szCs w:val="28"/>
                <w:lang w:val="en-GB"/>
              </w:rPr>
              <w:t xml:space="preserve">5 </w:t>
            </w:r>
            <w:r>
              <w:rPr>
                <w:rFonts w:ascii="Times New Roman" w:hAnsi="Times New Roman" w:cs="Times New Roman"/>
                <w:sz w:val="24"/>
                <w:szCs w:val="28"/>
                <w:lang w:val="en-GB"/>
              </w:rPr>
              <w:t>–</w:t>
            </w:r>
            <w:r w:rsidRPr="00911022">
              <w:rPr>
                <w:rFonts w:ascii="Times New Roman" w:hAnsi="Times New Roman" w:cs="Times New Roman"/>
                <w:sz w:val="24"/>
                <w:szCs w:val="28"/>
                <w:lang w:val="en-GB"/>
              </w:rPr>
              <w:t xml:space="preserve"> 2</w:t>
            </w:r>
            <w:r>
              <w:rPr>
                <w:rFonts w:ascii="Times New Roman" w:hAnsi="Times New Roman" w:cs="Times New Roman"/>
                <w:sz w:val="24"/>
                <w:szCs w:val="28"/>
                <w:lang w:val="en-GB"/>
              </w:rPr>
              <w:t>.</w:t>
            </w:r>
            <w:r w:rsidRPr="00911022">
              <w:rPr>
                <w:rFonts w:ascii="Times New Roman" w:hAnsi="Times New Roman" w:cs="Times New Roman"/>
                <w:sz w:val="24"/>
                <w:szCs w:val="28"/>
                <w:lang w:val="en-GB"/>
              </w:rPr>
              <w:t>7</w:t>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Pr>
                <w:rFonts w:ascii="Times New Roman" w:hAnsi="Times New Roman" w:cs="Times New Roman"/>
                <w:sz w:val="24"/>
                <w:szCs w:val="28"/>
                <w:lang w:val="en-GB"/>
              </w:rPr>
              <w:t>2.16 -2.</w:t>
            </w:r>
            <w:r w:rsidRPr="00911022">
              <w:rPr>
                <w:rFonts w:ascii="Times New Roman" w:hAnsi="Times New Roman" w:cs="Times New Roman"/>
                <w:sz w:val="24"/>
                <w:szCs w:val="28"/>
                <w:lang w:val="en-GB"/>
              </w:rPr>
              <w:t>64</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Pr>
                <w:rFonts w:ascii="Times New Roman" w:hAnsi="Times New Roman" w:cs="Times New Roman"/>
                <w:sz w:val="24"/>
                <w:szCs w:val="28"/>
                <w:lang w:val="en-GB"/>
              </w:rPr>
              <w:t>2.</w:t>
            </w:r>
            <w:r w:rsidRPr="00911022">
              <w:rPr>
                <w:rFonts w:ascii="Times New Roman" w:hAnsi="Times New Roman" w:cs="Times New Roman"/>
                <w:sz w:val="24"/>
                <w:szCs w:val="28"/>
                <w:lang w:val="en-GB"/>
              </w:rPr>
              <w:t xml:space="preserve">0 </w:t>
            </w:r>
            <w:r>
              <w:rPr>
                <w:rFonts w:ascii="Times New Roman" w:hAnsi="Times New Roman" w:cs="Times New Roman"/>
                <w:sz w:val="24"/>
                <w:szCs w:val="28"/>
                <w:lang w:val="en-GB"/>
              </w:rPr>
              <w:t>–</w:t>
            </w:r>
            <w:r w:rsidRPr="00911022">
              <w:rPr>
                <w:rFonts w:ascii="Times New Roman" w:hAnsi="Times New Roman" w:cs="Times New Roman"/>
                <w:sz w:val="24"/>
                <w:szCs w:val="28"/>
                <w:lang w:val="en-GB"/>
              </w:rPr>
              <w:t xml:space="preserve"> 2</w:t>
            </w:r>
            <w:r>
              <w:rPr>
                <w:rFonts w:ascii="Times New Roman" w:hAnsi="Times New Roman" w:cs="Times New Roman"/>
                <w:sz w:val="24"/>
                <w:szCs w:val="28"/>
                <w:lang w:val="en-GB"/>
              </w:rPr>
              <w:t>.</w:t>
            </w:r>
            <w:r w:rsidRPr="00911022">
              <w:rPr>
                <w:rFonts w:ascii="Times New Roman" w:hAnsi="Times New Roman" w:cs="Times New Roman"/>
                <w:sz w:val="24"/>
                <w:szCs w:val="28"/>
                <w:lang w:val="en-GB"/>
              </w:rPr>
              <w:t>4</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Pr>
                <w:rFonts w:ascii="Times New Roman" w:hAnsi="Times New Roman" w:cs="Times New Roman"/>
                <w:sz w:val="24"/>
                <w:szCs w:val="28"/>
                <w:lang w:val="en-GB"/>
              </w:rPr>
              <w:t>1.75 – 2.</w:t>
            </w:r>
            <w:r w:rsidRPr="00911022">
              <w:rPr>
                <w:rFonts w:ascii="Times New Roman" w:hAnsi="Times New Roman" w:cs="Times New Roman"/>
                <w:sz w:val="24"/>
                <w:szCs w:val="28"/>
                <w:lang w:val="en-GB"/>
              </w:rPr>
              <w:t>15</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1,6 - 1,9</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1,5 - 1,74</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right="-100"/>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r w:rsidRPr="00911022">
              <w:rPr>
                <w:rFonts w:ascii="Times New Roman" w:hAnsi="Times New Roman" w:cs="Times New Roman"/>
                <w:sz w:val="24"/>
                <w:szCs w:val="28"/>
                <w:lang w:val="en-GB"/>
              </w:rPr>
              <w:tab/>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Less than</w:t>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Pr>
                <w:rFonts w:ascii="Times New Roman" w:hAnsi="Times New Roman" w:cs="Times New Roman"/>
                <w:sz w:val="24"/>
                <w:szCs w:val="28"/>
                <w:lang w:val="en-GB"/>
              </w:rPr>
              <w:t xml:space="preserve"> 1.</w:t>
            </w:r>
            <w:r w:rsidRPr="00911022">
              <w:rPr>
                <w:rFonts w:ascii="Times New Roman" w:hAnsi="Times New Roman" w:cs="Times New Roman"/>
                <w:sz w:val="24"/>
                <w:szCs w:val="28"/>
                <w:lang w:val="en-GB"/>
              </w:rPr>
              <w:t>6</w:t>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Less than</w:t>
            </w:r>
          </w:p>
          <w:p w:rsidR="00911022" w:rsidRPr="00911022" w:rsidRDefault="00911022" w:rsidP="00911022">
            <w:pPr>
              <w:tabs>
                <w:tab w:val="left" w:pos="10065"/>
              </w:tabs>
              <w:ind w:left="-260" w:right="-100"/>
              <w:jc w:val="center"/>
              <w:rPr>
                <w:rFonts w:ascii="Times New Roman" w:hAnsi="Times New Roman" w:cs="Times New Roman"/>
                <w:sz w:val="24"/>
                <w:szCs w:val="28"/>
                <w:lang w:val="en-GB"/>
              </w:rPr>
            </w:pPr>
            <w:r>
              <w:rPr>
                <w:rFonts w:ascii="Times New Roman" w:hAnsi="Times New Roman" w:cs="Times New Roman"/>
                <w:sz w:val="24"/>
                <w:szCs w:val="28"/>
                <w:lang w:val="en-GB"/>
              </w:rPr>
              <w:t>1.</w:t>
            </w:r>
            <w:r w:rsidRPr="00911022">
              <w:rPr>
                <w:rFonts w:ascii="Times New Roman" w:hAnsi="Times New Roman" w:cs="Times New Roman"/>
                <w:sz w:val="24"/>
                <w:szCs w:val="28"/>
                <w:lang w:val="en-GB"/>
              </w:rPr>
              <w:t>5</w:t>
            </w:r>
          </w:p>
        </w:tc>
      </w:tr>
      <w:tr w:rsidR="00911022" w:rsidRPr="00911022" w:rsidTr="00911022">
        <w:trPr>
          <w:trHeight w:val="285"/>
        </w:trPr>
        <w:tc>
          <w:tcPr>
            <w:tcW w:w="9749" w:type="dxa"/>
            <w:gridSpan w:val="6"/>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Special endurance</w:t>
            </w:r>
          </w:p>
        </w:tc>
      </w:tr>
      <w:tr w:rsidR="00911022" w:rsidRPr="00911022" w:rsidTr="00911022">
        <w:trPr>
          <w:trHeight w:val="830"/>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#8</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Exercises with a jump rope (number of jumps in 1 min)</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110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90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90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70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70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50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60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tc>
      </w:tr>
      <w:tr w:rsidR="00911022" w:rsidRPr="00911022" w:rsidTr="00911022">
        <w:trPr>
          <w:trHeight w:val="830"/>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#9</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From the squatting position, take the lying position (number of times in 1 min)</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1"/>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1"/>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p w:rsidR="00911022" w:rsidRPr="00911022" w:rsidRDefault="00911022" w:rsidP="00911022">
            <w:pPr>
              <w:tabs>
                <w:tab w:val="left" w:pos="10065"/>
              </w:tabs>
              <w:ind w:left="-261"/>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10</w:t>
            </w:r>
          </w:p>
        </w:tc>
      </w:tr>
      <w:tr w:rsidR="00911022" w:rsidRPr="00911022" w:rsidTr="00911022">
        <w:trPr>
          <w:trHeight w:val="285"/>
        </w:trPr>
        <w:tc>
          <w:tcPr>
            <w:tcW w:w="9749" w:type="dxa"/>
            <w:gridSpan w:val="6"/>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1"/>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Speed</w:t>
            </w:r>
          </w:p>
        </w:tc>
      </w:tr>
      <w:tr w:rsidR="00911022" w:rsidRPr="00911022" w:rsidTr="00911022">
        <w:trPr>
          <w:trHeight w:val="689"/>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#10</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Exercises with a skipping rope (number of jumps in 15 seconds)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tc>
        <w:tc>
          <w:tcPr>
            <w:tcW w:w="1134" w:type="dxa"/>
            <w:tcBorders>
              <w:bottom w:val="single" w:sz="8" w:space="0" w:color="000000"/>
              <w:right w:val="single" w:sz="4"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r>
      <w:tr w:rsidR="00911022" w:rsidRPr="00911022" w:rsidTr="00911022">
        <w:trPr>
          <w:trHeight w:val="828"/>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#11</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Driving time for a basketball 10 m (s).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tc>
        <w:tc>
          <w:tcPr>
            <w:tcW w:w="1134" w:type="dxa"/>
            <w:tcBorders>
              <w:bottom w:val="single" w:sz="8" w:space="0" w:color="000000"/>
              <w:right w:val="single" w:sz="4"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4,5</w:t>
            </w:r>
          </w:p>
        </w:tc>
      </w:tr>
      <w:tr w:rsidR="00911022" w:rsidRPr="00911022" w:rsidTr="00911022">
        <w:trPr>
          <w:trHeight w:val="827"/>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#12</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Running in place, raising knees to an angle of 90° in 5 s (number of steps).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10</w:t>
            </w:r>
          </w:p>
        </w:tc>
        <w:tc>
          <w:tcPr>
            <w:tcW w:w="1134" w:type="dxa"/>
            <w:tcBorders>
              <w:bottom w:val="single" w:sz="8" w:space="0" w:color="000000"/>
              <w:right w:val="single" w:sz="4"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12</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7</w:t>
            </w:r>
          </w:p>
        </w:tc>
      </w:tr>
      <w:tr w:rsidR="00911022" w:rsidRPr="00911022" w:rsidTr="00911022">
        <w:trPr>
          <w:trHeight w:val="839"/>
        </w:trPr>
        <w:tc>
          <w:tcPr>
            <w:tcW w:w="4221" w:type="dxa"/>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#13</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Running 100 m (s)</w:t>
            </w:r>
          </w:p>
        </w:tc>
        <w:tc>
          <w:tcPr>
            <w:tcW w:w="992"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14,0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16,4</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14,6</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17,3</w:t>
            </w:r>
          </w:p>
        </w:tc>
        <w:tc>
          <w:tcPr>
            <w:tcW w:w="1134" w:type="dxa"/>
            <w:tcBorders>
              <w:top w:val="single" w:sz="4"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15,2</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17,0</w:t>
            </w:r>
          </w:p>
        </w:tc>
        <w:tc>
          <w:tcPr>
            <w:tcW w:w="1134" w:type="dxa"/>
            <w:tcBorders>
              <w:top w:val="single" w:sz="4" w:space="0" w:color="000000"/>
              <w:bottom w:val="single" w:sz="8" w:space="0" w:color="000000"/>
              <w:right w:val="single" w:sz="4"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15,7</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17,7</w:t>
            </w:r>
          </w:p>
        </w:tc>
      </w:tr>
      <w:tr w:rsidR="00911022" w:rsidRPr="00911022" w:rsidTr="00911022">
        <w:trPr>
          <w:trHeight w:val="285"/>
        </w:trPr>
        <w:tc>
          <w:tcPr>
            <w:tcW w:w="9749" w:type="dxa"/>
            <w:gridSpan w:val="6"/>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Agility</w:t>
            </w:r>
          </w:p>
        </w:tc>
      </w:tr>
      <w:tr w:rsidR="00911022" w:rsidRPr="00911022" w:rsidTr="00911022">
        <w:trPr>
          <w:trHeight w:val="812"/>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#14</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Shuttle run 4 x 9 m (s)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9,7</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11,1</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10,2</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11,5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10,7</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12,0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11,2</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12,5</w:t>
            </w:r>
          </w:p>
        </w:tc>
      </w:tr>
      <w:tr w:rsidR="00911022" w:rsidRPr="00911022" w:rsidTr="00911022">
        <w:trPr>
          <w:trHeight w:val="953"/>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#15</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Hit the ball into the basketball hoop with 10 attempts (number of hits).</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7</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6</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6</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4</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3</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w:t>
            </w:r>
          </w:p>
        </w:tc>
      </w:tr>
      <w:tr w:rsidR="00911022" w:rsidRPr="00911022" w:rsidTr="00911022">
        <w:trPr>
          <w:trHeight w:val="285"/>
        </w:trPr>
        <w:tc>
          <w:tcPr>
            <w:tcW w:w="9749" w:type="dxa"/>
            <w:gridSpan w:val="6"/>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Flexibility</w:t>
            </w:r>
          </w:p>
        </w:tc>
      </w:tr>
      <w:tr w:rsidR="00911022" w:rsidRPr="00911022" w:rsidTr="00911022">
        <w:trPr>
          <w:trHeight w:val="1382"/>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#16</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Bending the arms behind the back from the position of one arm up, the other down. The exercise is performed on both sides. Record the best result.</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Fingers touch each other</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Distance between fingers  3 cm</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Distance between fingers</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5 сm</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10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Distance between fingers</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7 cm</w:t>
            </w:r>
          </w:p>
        </w:tc>
      </w:tr>
      <w:tr w:rsidR="00911022" w:rsidRPr="00911022" w:rsidTr="00911022">
        <w:trPr>
          <w:trHeight w:val="1387"/>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#17</w:t>
            </w:r>
          </w:p>
          <w:p w:rsidR="00911022" w:rsidRPr="00911022" w:rsidRDefault="00911022" w:rsidP="00911022">
            <w:pPr>
              <w:tabs>
                <w:tab w:val="left" w:pos="10065"/>
              </w:tabs>
              <w:jc w:val="both"/>
              <w:rPr>
                <w:rFonts w:ascii="Times New Roman" w:hAnsi="Times New Roman" w:cs="Times New Roman"/>
                <w:sz w:val="24"/>
                <w:szCs w:val="28"/>
                <w:lang w:val="en-GB"/>
              </w:rPr>
            </w:pPr>
            <w:r w:rsidRPr="00911022">
              <w:rPr>
                <w:rFonts w:ascii="Times New Roman" w:hAnsi="Times New Roman" w:cs="Times New Roman"/>
                <w:sz w:val="24"/>
                <w:szCs w:val="28"/>
                <w:lang w:val="en-GB"/>
              </w:rPr>
              <w:t>Standing on the floor, torso forward, legs straight (cm).</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Fists touch the floor</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Fingers touch the floor</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Distance</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from the floor 3 cm</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100" w:right="-10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Distance</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from the floor 5 cm</w:t>
            </w:r>
          </w:p>
        </w:tc>
      </w:tr>
      <w:tr w:rsidR="00911022" w:rsidRPr="00911022" w:rsidTr="00911022">
        <w:trPr>
          <w:trHeight w:val="841"/>
        </w:trPr>
        <w:tc>
          <w:tcPr>
            <w:tcW w:w="4221" w:type="dxa"/>
            <w:tcBorders>
              <w:left w:val="single" w:sz="8" w:space="0" w:color="000000"/>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Test #18</w:t>
            </w:r>
          </w:p>
          <w:p w:rsidR="00911022" w:rsidRPr="00911022" w:rsidRDefault="00911022" w:rsidP="00911022">
            <w:pPr>
              <w:tabs>
                <w:tab w:val="left" w:pos="10065"/>
              </w:tabs>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Forward torso tilts while standing on a gymnastic bench (cm)</w:t>
            </w:r>
          </w:p>
        </w:tc>
        <w:tc>
          <w:tcPr>
            <w:tcW w:w="992"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M</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W</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20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15</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0</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0</w:t>
            </w:r>
          </w:p>
        </w:tc>
        <w:tc>
          <w:tcPr>
            <w:tcW w:w="1134" w:type="dxa"/>
            <w:tcBorders>
              <w:bottom w:val="single" w:sz="8" w:space="0" w:color="000000"/>
              <w:right w:val="single" w:sz="8" w:space="0" w:color="000000"/>
            </w:tcBorders>
            <w:tcMar>
              <w:top w:w="0" w:type="dxa"/>
              <w:left w:w="100" w:type="dxa"/>
              <w:bottom w:w="0" w:type="dxa"/>
              <w:right w:w="100" w:type="dxa"/>
            </w:tcMar>
          </w:tcPr>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 xml:space="preserve"> </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-5</w:t>
            </w:r>
          </w:p>
          <w:p w:rsidR="00911022" w:rsidRPr="00911022" w:rsidRDefault="00911022" w:rsidP="00911022">
            <w:pPr>
              <w:tabs>
                <w:tab w:val="left" w:pos="10065"/>
              </w:tabs>
              <w:ind w:left="-260"/>
              <w:jc w:val="center"/>
              <w:rPr>
                <w:rFonts w:ascii="Times New Roman" w:hAnsi="Times New Roman" w:cs="Times New Roman"/>
                <w:sz w:val="24"/>
                <w:szCs w:val="28"/>
                <w:lang w:val="en-GB"/>
              </w:rPr>
            </w:pPr>
            <w:r w:rsidRPr="00911022">
              <w:rPr>
                <w:rFonts w:ascii="Times New Roman" w:hAnsi="Times New Roman" w:cs="Times New Roman"/>
                <w:sz w:val="24"/>
                <w:szCs w:val="28"/>
                <w:lang w:val="en-GB"/>
              </w:rPr>
              <w:t>-5</w:t>
            </w:r>
          </w:p>
        </w:tc>
      </w:tr>
    </w:tbl>
    <w:p w:rsidR="00357F26" w:rsidRPr="00911022" w:rsidRDefault="00357F26" w:rsidP="00911022">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Grading system and requirements.</w:t>
      </w:r>
    </w:p>
    <w:p w:rsidR="00357F26" w:rsidRPr="00357F26" w:rsidRDefault="00357F26" w:rsidP="00357F26">
      <w:pPr>
        <w:pBdr>
          <w:top w:val="nil"/>
          <w:left w:val="nil"/>
          <w:bottom w:val="nil"/>
          <w:right w:val="nil"/>
          <w:between w:val="nil"/>
        </w:pBdr>
        <w:ind w:firstLine="720"/>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Table of distribution of points received by students</w:t>
      </w:r>
    </w:p>
    <w:p w:rsidR="00357F26" w:rsidRPr="00357F26" w:rsidRDefault="00357F26" w:rsidP="00357F26">
      <w:pPr>
        <w:ind w:right="-1"/>
        <w:jc w:val="both"/>
        <w:rPr>
          <w:rFonts w:ascii="Times New Roman" w:hAnsi="Times New Roman" w:cs="Times New Roman"/>
          <w:b/>
          <w:bCs/>
          <w:sz w:val="28"/>
          <w:szCs w:val="28"/>
          <w:lang w:val="en-GB"/>
        </w:rPr>
      </w:pPr>
    </w:p>
    <w:tbl>
      <w:tblPr>
        <w:tblW w:w="9950" w:type="dxa"/>
        <w:tblInd w:w="55" w:type="dxa"/>
        <w:tblLayout w:type="fixed"/>
        <w:tblLook w:val="0000" w:firstRow="0" w:lastRow="0" w:firstColumn="0" w:lastColumn="0" w:noHBand="0" w:noVBand="0"/>
      </w:tblPr>
      <w:tblGrid>
        <w:gridCol w:w="1614"/>
        <w:gridCol w:w="489"/>
        <w:gridCol w:w="6"/>
        <w:gridCol w:w="484"/>
        <w:gridCol w:w="489"/>
        <w:gridCol w:w="6"/>
        <w:gridCol w:w="484"/>
        <w:gridCol w:w="495"/>
        <w:gridCol w:w="447"/>
        <w:gridCol w:w="447"/>
        <w:gridCol w:w="447"/>
        <w:gridCol w:w="497"/>
        <w:gridCol w:w="658"/>
        <w:gridCol w:w="1570"/>
        <w:gridCol w:w="885"/>
        <w:gridCol w:w="932"/>
      </w:tblGrid>
      <w:tr w:rsidR="005029A3" w:rsidRPr="005029A3" w:rsidTr="005029A3">
        <w:tc>
          <w:tcPr>
            <w:tcW w:w="1614" w:type="dxa"/>
            <w:tcBorders>
              <w:top w:val="single" w:sz="4" w:space="0" w:color="000000"/>
              <w:left w:val="single" w:sz="4" w:space="0" w:color="000000"/>
              <w:bottom w:val="single" w:sz="4" w:space="0" w:color="000000"/>
            </w:tcBorders>
          </w:tcPr>
          <w:p w:rsidR="005029A3" w:rsidRPr="005029A3" w:rsidRDefault="005029A3" w:rsidP="005029A3">
            <w:pPr>
              <w:jc w:val="both"/>
              <w:rPr>
                <w:rFonts w:ascii="Times New Roman" w:hAnsi="Times New Roman" w:cs="Times New Roman"/>
                <w:sz w:val="28"/>
                <w:szCs w:val="28"/>
              </w:rPr>
            </w:pPr>
          </w:p>
        </w:tc>
        <w:tc>
          <w:tcPr>
            <w:tcW w:w="4949" w:type="dxa"/>
            <w:gridSpan w:val="12"/>
            <w:tcBorders>
              <w:top w:val="single" w:sz="4" w:space="0" w:color="000000"/>
              <w:left w:val="single" w:sz="4" w:space="0" w:color="000000"/>
              <w:bottom w:val="single" w:sz="4" w:space="0" w:color="000000"/>
            </w:tcBorders>
            <w:vAlign w:val="center"/>
          </w:tcPr>
          <w:p w:rsidR="005029A3" w:rsidRPr="00357F26" w:rsidRDefault="005029A3" w:rsidP="005029A3">
            <w:pPr>
              <w:pStyle w:val="ac"/>
              <w:suppressLineNumbers w:val="0"/>
              <w:suppressAutoHyphens w:val="0"/>
              <w:ind w:right="-1" w:firstLine="0"/>
              <w:jc w:val="center"/>
              <w:rPr>
                <w:sz w:val="28"/>
                <w:szCs w:val="28"/>
                <w:lang w:val="en-GB"/>
              </w:rPr>
            </w:pPr>
            <w:r w:rsidRPr="00357F26">
              <w:rPr>
                <w:sz w:val="28"/>
                <w:szCs w:val="28"/>
                <w:lang w:val="en-GB"/>
              </w:rPr>
              <w:t>Ongoing knowledge assessment</w:t>
            </w:r>
          </w:p>
        </w:tc>
        <w:tc>
          <w:tcPr>
            <w:tcW w:w="1570" w:type="dxa"/>
            <w:tcBorders>
              <w:top w:val="single" w:sz="4" w:space="0" w:color="000000"/>
              <w:left w:val="single" w:sz="4" w:space="0" w:color="000000"/>
              <w:bottom w:val="single" w:sz="4" w:space="0" w:color="000000"/>
            </w:tcBorders>
            <w:vAlign w:val="center"/>
          </w:tcPr>
          <w:p w:rsidR="005029A3" w:rsidRPr="00357F26" w:rsidRDefault="005029A3" w:rsidP="005029A3">
            <w:pPr>
              <w:pStyle w:val="a6"/>
              <w:widowControl w:val="0"/>
              <w:ind w:right="-1"/>
              <w:jc w:val="center"/>
              <w:rPr>
                <w:rFonts w:ascii="Times New Roman" w:hAnsi="Times New Roman"/>
                <w:sz w:val="28"/>
                <w:szCs w:val="28"/>
                <w:lang w:val="en-GB"/>
              </w:rPr>
            </w:pPr>
            <w:r w:rsidRPr="00357F26">
              <w:rPr>
                <w:rFonts w:ascii="Times New Roman" w:hAnsi="Times New Roman"/>
                <w:sz w:val="28"/>
                <w:szCs w:val="28"/>
                <w:lang w:val="en-GB"/>
              </w:rPr>
              <w:t>Module assessment task</w:t>
            </w:r>
          </w:p>
        </w:tc>
        <w:tc>
          <w:tcPr>
            <w:tcW w:w="885" w:type="dxa"/>
            <w:tcBorders>
              <w:top w:val="single" w:sz="4" w:space="0" w:color="000000"/>
              <w:left w:val="single" w:sz="4" w:space="0" w:color="000000"/>
              <w:bottom w:val="single" w:sz="4" w:space="0" w:color="000000"/>
            </w:tcBorders>
            <w:vAlign w:val="center"/>
          </w:tcPr>
          <w:p w:rsidR="005029A3" w:rsidRPr="00357F26" w:rsidRDefault="005029A3" w:rsidP="005029A3">
            <w:pPr>
              <w:pStyle w:val="ac"/>
              <w:suppressLineNumbers w:val="0"/>
              <w:suppressAutoHyphens w:val="0"/>
              <w:ind w:right="-1" w:firstLine="0"/>
              <w:jc w:val="center"/>
              <w:rPr>
                <w:sz w:val="28"/>
                <w:szCs w:val="28"/>
                <w:lang w:val="en-GB"/>
              </w:rPr>
            </w:pPr>
            <w:r w:rsidRPr="00357F26">
              <w:rPr>
                <w:color w:val="000000"/>
                <w:sz w:val="28"/>
                <w:szCs w:val="28"/>
                <w:lang w:val="en-GB"/>
              </w:rPr>
              <w:t>Pass /Fail</w:t>
            </w:r>
          </w:p>
        </w:tc>
        <w:tc>
          <w:tcPr>
            <w:tcW w:w="932" w:type="dxa"/>
            <w:tcBorders>
              <w:top w:val="single" w:sz="4" w:space="0" w:color="000000"/>
              <w:left w:val="single" w:sz="4" w:space="0" w:color="000000"/>
              <w:bottom w:val="single" w:sz="4" w:space="0" w:color="000000"/>
              <w:right w:val="single" w:sz="4" w:space="0" w:color="000000"/>
            </w:tcBorders>
            <w:vAlign w:val="center"/>
          </w:tcPr>
          <w:p w:rsidR="005029A3" w:rsidRPr="00357F26" w:rsidRDefault="005029A3" w:rsidP="005029A3">
            <w:pPr>
              <w:pStyle w:val="ac"/>
              <w:suppressLineNumbers w:val="0"/>
              <w:suppressAutoHyphens w:val="0"/>
              <w:ind w:right="-1" w:firstLine="0"/>
              <w:jc w:val="center"/>
              <w:rPr>
                <w:sz w:val="28"/>
                <w:szCs w:val="28"/>
                <w:lang w:val="en-GB"/>
              </w:rPr>
            </w:pPr>
            <w:r w:rsidRPr="00357F26">
              <w:rPr>
                <w:sz w:val="28"/>
                <w:szCs w:val="28"/>
                <w:lang w:val="en-GB"/>
              </w:rPr>
              <w:t>Total points</w:t>
            </w:r>
          </w:p>
        </w:tc>
      </w:tr>
      <w:tr w:rsidR="005029A3" w:rsidRPr="005029A3" w:rsidTr="005029A3">
        <w:trPr>
          <w:cantSplit/>
          <w:trHeight w:val="1324"/>
        </w:trPr>
        <w:tc>
          <w:tcPr>
            <w:tcW w:w="1614" w:type="dxa"/>
            <w:tcBorders>
              <w:left w:val="single" w:sz="4" w:space="0" w:color="000000"/>
              <w:bottom w:val="single" w:sz="4" w:space="0" w:color="000000"/>
            </w:tcBorders>
          </w:tcPr>
          <w:p w:rsidR="005029A3" w:rsidRPr="005029A3" w:rsidRDefault="005029A3" w:rsidP="005029A3">
            <w:pPr>
              <w:jc w:val="both"/>
              <w:rPr>
                <w:rFonts w:ascii="Times New Roman" w:hAnsi="Times New Roman" w:cs="Times New Roman"/>
                <w:sz w:val="28"/>
                <w:szCs w:val="28"/>
              </w:rPr>
            </w:pPr>
            <w:r w:rsidRPr="005029A3">
              <w:rPr>
                <w:rFonts w:ascii="Times New Roman" w:hAnsi="Times New Roman" w:cs="Times New Roman"/>
                <w:sz w:val="28"/>
                <w:szCs w:val="28"/>
              </w:rPr>
              <w:t>Topics</w:t>
            </w:r>
          </w:p>
        </w:tc>
        <w:tc>
          <w:tcPr>
            <w:tcW w:w="495" w:type="dxa"/>
            <w:gridSpan w:val="2"/>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1</w:t>
            </w:r>
          </w:p>
        </w:tc>
        <w:tc>
          <w:tcPr>
            <w:tcW w:w="484"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2</w:t>
            </w:r>
          </w:p>
        </w:tc>
        <w:tc>
          <w:tcPr>
            <w:tcW w:w="495" w:type="dxa"/>
            <w:gridSpan w:val="2"/>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3</w:t>
            </w:r>
          </w:p>
        </w:tc>
        <w:tc>
          <w:tcPr>
            <w:tcW w:w="484"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4</w:t>
            </w:r>
          </w:p>
        </w:tc>
        <w:tc>
          <w:tcPr>
            <w:tcW w:w="495"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5</w:t>
            </w:r>
          </w:p>
        </w:tc>
        <w:tc>
          <w:tcPr>
            <w:tcW w:w="447"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6</w:t>
            </w:r>
          </w:p>
        </w:tc>
        <w:tc>
          <w:tcPr>
            <w:tcW w:w="447"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7</w:t>
            </w:r>
          </w:p>
        </w:tc>
        <w:tc>
          <w:tcPr>
            <w:tcW w:w="447"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8</w:t>
            </w:r>
          </w:p>
        </w:tc>
        <w:tc>
          <w:tcPr>
            <w:tcW w:w="497"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9</w:t>
            </w:r>
          </w:p>
        </w:tc>
        <w:tc>
          <w:tcPr>
            <w:tcW w:w="658" w:type="dxa"/>
            <w:tcBorders>
              <w:left w:val="single" w:sz="4" w:space="0" w:color="000000"/>
              <w:bottom w:val="single" w:sz="4" w:space="0" w:color="000000"/>
            </w:tcBorders>
            <w:textDirection w:val="btLr"/>
          </w:tcPr>
          <w:p w:rsidR="005029A3" w:rsidRPr="005029A3" w:rsidRDefault="005029A3" w:rsidP="005029A3">
            <w:pPr>
              <w:ind w:left="113" w:right="113"/>
              <w:jc w:val="center"/>
              <w:rPr>
                <w:rFonts w:ascii="Times New Roman" w:hAnsi="Times New Roman" w:cs="Times New Roman"/>
                <w:sz w:val="28"/>
                <w:szCs w:val="28"/>
              </w:rPr>
            </w:pPr>
            <w:r w:rsidRPr="005029A3">
              <w:rPr>
                <w:rFonts w:ascii="Times New Roman" w:hAnsi="Times New Roman" w:cs="Times New Roman"/>
                <w:sz w:val="28"/>
                <w:szCs w:val="28"/>
              </w:rPr>
              <w:t>Topic 10</w:t>
            </w:r>
          </w:p>
        </w:tc>
        <w:tc>
          <w:tcPr>
            <w:tcW w:w="1570" w:type="dxa"/>
            <w:vMerge w:val="restart"/>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20</w:t>
            </w:r>
          </w:p>
        </w:tc>
        <w:tc>
          <w:tcPr>
            <w:tcW w:w="885" w:type="dxa"/>
            <w:vMerge w:val="restart"/>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20</w:t>
            </w:r>
          </w:p>
        </w:tc>
        <w:tc>
          <w:tcPr>
            <w:tcW w:w="932" w:type="dxa"/>
            <w:vMerge w:val="restart"/>
            <w:tcBorders>
              <w:left w:val="single" w:sz="4" w:space="0" w:color="000000"/>
              <w:bottom w:val="single" w:sz="4" w:space="0" w:color="000000"/>
              <w:right w:val="single" w:sz="4" w:space="0" w:color="000000"/>
            </w:tcBorders>
          </w:tcPr>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p>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100</w:t>
            </w:r>
          </w:p>
        </w:tc>
      </w:tr>
      <w:tr w:rsidR="005029A3" w:rsidRPr="005029A3" w:rsidTr="005029A3">
        <w:tc>
          <w:tcPr>
            <w:tcW w:w="1614" w:type="dxa"/>
            <w:tcBorders>
              <w:left w:val="single" w:sz="4" w:space="0" w:color="000000"/>
              <w:bottom w:val="single" w:sz="4" w:space="0" w:color="000000"/>
            </w:tcBorders>
          </w:tcPr>
          <w:p w:rsidR="005029A3" w:rsidRPr="005029A3" w:rsidRDefault="005029A3" w:rsidP="005029A3">
            <w:pPr>
              <w:jc w:val="both"/>
              <w:rPr>
                <w:rFonts w:ascii="Times New Roman" w:hAnsi="Times New Roman" w:cs="Times New Roman"/>
                <w:sz w:val="28"/>
                <w:szCs w:val="28"/>
              </w:rPr>
            </w:pPr>
            <w:r>
              <w:rPr>
                <w:rFonts w:ascii="Times New Roman" w:hAnsi="Times New Roman" w:cs="Times New Roman"/>
                <w:sz w:val="28"/>
                <w:szCs w:val="28"/>
              </w:rPr>
              <w:t>Work in a seminar</w:t>
            </w:r>
          </w:p>
        </w:tc>
        <w:tc>
          <w:tcPr>
            <w:tcW w:w="489"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0" w:type="dxa"/>
            <w:gridSpan w:val="2"/>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89"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0" w:type="dxa"/>
            <w:gridSpan w:val="2"/>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5"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47"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47"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47"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7"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658" w:type="dxa"/>
            <w:tcBorders>
              <w:left w:val="single" w:sz="4" w:space="0" w:color="000000"/>
              <w:bottom w:val="single" w:sz="4" w:space="0" w:color="000000"/>
            </w:tcBorders>
          </w:tcPr>
          <w:p w:rsidR="005029A3" w:rsidRPr="005029A3" w:rsidRDefault="005029A3" w:rsidP="005029A3">
            <w:pPr>
              <w:tabs>
                <w:tab w:val="left" w:pos="10065"/>
              </w:tabs>
              <w:spacing w:line="276" w:lineRule="auto"/>
              <w:ind w:left="120"/>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1570" w:type="dxa"/>
            <w:vMerge/>
            <w:tcBorders>
              <w:left w:val="single" w:sz="4" w:space="0" w:color="000000"/>
              <w:bottom w:val="single" w:sz="4" w:space="0" w:color="000000"/>
            </w:tcBorders>
          </w:tcPr>
          <w:p w:rsidR="005029A3" w:rsidRPr="005029A3" w:rsidRDefault="005029A3" w:rsidP="005029A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85" w:type="dxa"/>
            <w:vMerge/>
            <w:tcBorders>
              <w:left w:val="single" w:sz="4" w:space="0" w:color="000000"/>
              <w:bottom w:val="single" w:sz="4" w:space="0" w:color="000000"/>
            </w:tcBorders>
          </w:tcPr>
          <w:p w:rsidR="005029A3" w:rsidRPr="005029A3" w:rsidRDefault="005029A3" w:rsidP="005029A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2" w:type="dxa"/>
            <w:vMerge/>
            <w:tcBorders>
              <w:left w:val="single" w:sz="4" w:space="0" w:color="000000"/>
              <w:bottom w:val="single" w:sz="4" w:space="0" w:color="000000"/>
              <w:right w:val="single" w:sz="4" w:space="0" w:color="000000"/>
            </w:tcBorders>
          </w:tcPr>
          <w:p w:rsidR="005029A3" w:rsidRPr="005029A3" w:rsidRDefault="005029A3" w:rsidP="005029A3">
            <w:pPr>
              <w:widowControl w:val="0"/>
              <w:pBdr>
                <w:top w:val="nil"/>
                <w:left w:val="nil"/>
                <w:bottom w:val="nil"/>
                <w:right w:val="nil"/>
                <w:between w:val="nil"/>
              </w:pBdr>
              <w:spacing w:line="276" w:lineRule="auto"/>
              <w:rPr>
                <w:rFonts w:ascii="Times New Roman" w:hAnsi="Times New Roman" w:cs="Times New Roman"/>
                <w:sz w:val="28"/>
                <w:szCs w:val="28"/>
              </w:rPr>
            </w:pPr>
          </w:p>
        </w:tc>
      </w:tr>
      <w:tr w:rsidR="005029A3" w:rsidRPr="005029A3" w:rsidTr="005029A3">
        <w:tc>
          <w:tcPr>
            <w:tcW w:w="1614" w:type="dxa"/>
            <w:tcBorders>
              <w:left w:val="single" w:sz="4" w:space="0" w:color="000000"/>
              <w:bottom w:val="single" w:sz="4" w:space="0" w:color="000000"/>
            </w:tcBorders>
          </w:tcPr>
          <w:p w:rsidR="005029A3" w:rsidRPr="005029A3" w:rsidRDefault="005029A3" w:rsidP="005029A3">
            <w:pPr>
              <w:jc w:val="both"/>
              <w:rPr>
                <w:rFonts w:ascii="Times New Roman" w:hAnsi="Times New Roman" w:cs="Times New Roman"/>
                <w:sz w:val="28"/>
                <w:szCs w:val="28"/>
              </w:rPr>
            </w:pPr>
            <w:r w:rsidRPr="005029A3">
              <w:rPr>
                <w:rFonts w:ascii="Times New Roman" w:hAnsi="Times New Roman" w:cs="Times New Roman"/>
                <w:sz w:val="28"/>
                <w:szCs w:val="28"/>
              </w:rPr>
              <w:t>Independent work</w:t>
            </w:r>
          </w:p>
        </w:tc>
        <w:tc>
          <w:tcPr>
            <w:tcW w:w="495" w:type="dxa"/>
            <w:gridSpan w:val="2"/>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84"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5" w:type="dxa"/>
            <w:gridSpan w:val="2"/>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84"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5"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47"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47"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47"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497"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658" w:type="dxa"/>
            <w:tcBorders>
              <w:left w:val="single" w:sz="4" w:space="0" w:color="000000"/>
              <w:bottom w:val="single" w:sz="4" w:space="0" w:color="000000"/>
            </w:tcBorders>
          </w:tcPr>
          <w:p w:rsidR="005029A3" w:rsidRPr="005029A3" w:rsidRDefault="005029A3" w:rsidP="005029A3">
            <w:pPr>
              <w:jc w:val="center"/>
              <w:rPr>
                <w:rFonts w:ascii="Times New Roman" w:hAnsi="Times New Roman" w:cs="Times New Roman"/>
                <w:sz w:val="28"/>
                <w:szCs w:val="28"/>
              </w:rPr>
            </w:pPr>
            <w:r w:rsidRPr="005029A3">
              <w:rPr>
                <w:rFonts w:ascii="Times New Roman" w:hAnsi="Times New Roman" w:cs="Times New Roman"/>
                <w:sz w:val="28"/>
                <w:szCs w:val="28"/>
              </w:rPr>
              <w:t>3</w:t>
            </w:r>
          </w:p>
        </w:tc>
        <w:tc>
          <w:tcPr>
            <w:tcW w:w="1570" w:type="dxa"/>
            <w:vMerge/>
            <w:tcBorders>
              <w:left w:val="single" w:sz="4" w:space="0" w:color="000000"/>
              <w:bottom w:val="single" w:sz="4" w:space="0" w:color="000000"/>
            </w:tcBorders>
          </w:tcPr>
          <w:p w:rsidR="005029A3" w:rsidRPr="005029A3" w:rsidRDefault="005029A3" w:rsidP="005029A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85" w:type="dxa"/>
            <w:vMerge/>
            <w:tcBorders>
              <w:left w:val="single" w:sz="4" w:space="0" w:color="000000"/>
              <w:bottom w:val="single" w:sz="4" w:space="0" w:color="000000"/>
            </w:tcBorders>
          </w:tcPr>
          <w:p w:rsidR="005029A3" w:rsidRPr="005029A3" w:rsidRDefault="005029A3" w:rsidP="005029A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32" w:type="dxa"/>
            <w:vMerge/>
            <w:tcBorders>
              <w:left w:val="single" w:sz="4" w:space="0" w:color="000000"/>
              <w:bottom w:val="single" w:sz="4" w:space="0" w:color="000000"/>
              <w:right w:val="single" w:sz="4" w:space="0" w:color="000000"/>
            </w:tcBorders>
          </w:tcPr>
          <w:p w:rsidR="005029A3" w:rsidRPr="005029A3" w:rsidRDefault="005029A3" w:rsidP="005029A3">
            <w:pPr>
              <w:widowControl w:val="0"/>
              <w:pBdr>
                <w:top w:val="nil"/>
                <w:left w:val="nil"/>
                <w:bottom w:val="nil"/>
                <w:right w:val="nil"/>
                <w:between w:val="nil"/>
              </w:pBdr>
              <w:spacing w:line="276" w:lineRule="auto"/>
              <w:rPr>
                <w:rFonts w:ascii="Times New Roman" w:hAnsi="Times New Roman" w:cs="Times New Roman"/>
                <w:sz w:val="28"/>
                <w:szCs w:val="28"/>
              </w:rPr>
            </w:pPr>
          </w:p>
        </w:tc>
      </w:tr>
    </w:tbl>
    <w:p w:rsidR="005029A3" w:rsidRPr="00357F26" w:rsidRDefault="005029A3" w:rsidP="00357F26">
      <w:pPr>
        <w:ind w:right="-1"/>
        <w:jc w:val="both"/>
        <w:rPr>
          <w:rFonts w:ascii="Times New Roman" w:hAnsi="Times New Roman" w:cs="Times New Roman"/>
          <w:b/>
          <w:bCs/>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table contains information about the maximum points for each type of assignment.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When assessing the mastery of each topic within ongoing educational activities, students receive marks in accordance with the approved assessment criteria for the respective discipline.</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criteria for evaluating learning outcomes and the distribution of points are regulated by the Regulations on the Assessment of Students’ Academic Achievements at PJSC “HEI IAPM”.</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b/>
          <w:bCs/>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b/>
          <w:bCs/>
          <w:color w:val="000000"/>
          <w:sz w:val="28"/>
          <w:szCs w:val="28"/>
          <w:lang w:val="en-GB"/>
        </w:rPr>
        <w:t>Modular assessment.</w:t>
      </w:r>
      <w:r w:rsidRPr="00357F26">
        <w:rPr>
          <w:rFonts w:ascii="Times New Roman" w:hAnsi="Times New Roman" w:cs="Times New Roman"/>
          <w:color w:val="000000"/>
          <w:sz w:val="28"/>
          <w:szCs w:val="28"/>
          <w:lang w:val="en-GB"/>
        </w:rPr>
        <w:t xml:space="preserve"> Modular assessment in the discipline “</w:t>
      </w:r>
      <w:r w:rsidRPr="00B137C6">
        <w:rPr>
          <w:rFonts w:ascii="Times New Roman" w:eastAsia="Times New Roman" w:hAnsi="Times New Roman" w:cs="Times New Roman"/>
          <w:sz w:val="28"/>
          <w:szCs w:val="28"/>
          <w:lang w:val="en-GB" w:eastAsia="ru-RU"/>
        </w:rPr>
        <w:t>Physical education</w:t>
      </w:r>
      <w:r w:rsidRPr="00357F26">
        <w:rPr>
          <w:rFonts w:ascii="Times New Roman" w:hAnsi="Times New Roman" w:cs="Times New Roman"/>
          <w:sz w:val="28"/>
          <w:szCs w:val="28"/>
          <w:lang w:val="en-GB"/>
        </w:rPr>
        <w:t>”</w:t>
      </w:r>
      <w:r w:rsidRPr="00357F26">
        <w:rPr>
          <w:rFonts w:ascii="Times New Roman" w:hAnsi="Times New Roman" w:cs="Times New Roman"/>
          <w:color w:val="000000"/>
          <w:sz w:val="28"/>
          <w:szCs w:val="28"/>
          <w:lang w:val="en-GB"/>
        </w:rPr>
        <w:t xml:space="preserve"> is conducted in written form as testing using closed-type test items, including alternative and matching formats.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Criteria for evaluating the modular test in the academic discipline “</w:t>
      </w:r>
      <w:r w:rsidRPr="00B137C6">
        <w:rPr>
          <w:rFonts w:ascii="Times New Roman" w:eastAsia="Times New Roman" w:hAnsi="Times New Roman" w:cs="Times New Roman"/>
          <w:sz w:val="28"/>
          <w:szCs w:val="28"/>
          <w:lang w:val="en-GB" w:eastAsia="ru-RU"/>
        </w:rPr>
        <w:t>Physical education</w:t>
      </w:r>
      <w:r w:rsidRPr="00357F26">
        <w:rPr>
          <w:rFonts w:ascii="Times New Roman" w:hAnsi="Times New Roman" w:cs="Times New Roman"/>
          <w:sz w:val="28"/>
          <w:szCs w:val="28"/>
          <w:lang w:val="en-GB"/>
        </w:rPr>
        <w:t>”</w:t>
      </w:r>
      <w:r w:rsidRPr="00357F26">
        <w:rPr>
          <w:rFonts w:ascii="Times New Roman" w:hAnsi="Times New Roman" w:cs="Times New Roman"/>
          <w:color w:val="000000"/>
          <w:sz w:val="28"/>
          <w:szCs w:val="28"/>
          <w:lang w:val="en-GB"/>
        </w:rPr>
        <w: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When evaluating the modular test, the volume and correctness of the completed tasks are taken into account: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the grade "excellent" (A) is given for the correct completion of all tasks (or more than 90% of all tasks);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the grade "good" (B) is given for the completion of 80% of all tasks;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the grade "good" (C) is given for the completion of 70% of all tasks;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the grade "satisfactory" (D) is given if 60% of the proposed tasks are completed correctly;</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the grade "satisfactory" (E) is given if more than 50% of the proposed tasks are completed correctly;</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the grade "unsatisfactory" (FX) is given if less than 50% of the tasks are completed.</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Absence from the modular test work - 0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above grades are transformed into rating points as follows: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"A" - 18-20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"B" - 16-17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"C" - 14-15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"D" - 12-13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"E" - 10-11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"FX" - less than 10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final semester assessment in the discipline “</w:t>
      </w:r>
      <w:r w:rsidRPr="00B137C6">
        <w:rPr>
          <w:rFonts w:ascii="Times New Roman" w:eastAsia="Times New Roman" w:hAnsi="Times New Roman" w:cs="Times New Roman"/>
          <w:sz w:val="28"/>
          <w:szCs w:val="28"/>
          <w:lang w:val="en-GB" w:eastAsia="ru-RU"/>
        </w:rPr>
        <w:t>Physical education</w:t>
      </w:r>
      <w:r w:rsidRPr="00357F26">
        <w:rPr>
          <w:rFonts w:ascii="Times New Roman" w:hAnsi="Times New Roman" w:cs="Times New Roman"/>
          <w:sz w:val="28"/>
          <w:szCs w:val="28"/>
          <w:lang w:val="en-GB"/>
        </w:rPr>
        <w:t>”</w:t>
      </w:r>
      <w:r w:rsidRPr="00357F26">
        <w:rPr>
          <w:rFonts w:ascii="Times New Roman" w:hAnsi="Times New Roman" w:cs="Times New Roman"/>
          <w:color w:val="000000"/>
          <w:sz w:val="28"/>
          <w:szCs w:val="28"/>
          <w:lang w:val="en-GB"/>
        </w:rPr>
        <w:t xml:space="preserve"> is a mandatory form of evaluating student learning outcomes. It is conducted within the time frame defined by the academic schedule and covers the scope of material specified in the course program.</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final assessment is administered in the form of a test. A student is admitted to the semester assessment only upon completion of all required coursework.</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final grade is assigned based on the student’s performance throughout the semester. The student’s rating score consists of the points accumulated through ongoing assessment activities and incentive points.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Students who have completed all required tasks and achieved a rating score of 60 points or higher receive a grade corresponding to the obtained rating without additional testing.</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b/>
          <w:bCs/>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b/>
          <w:bCs/>
          <w:color w:val="000000"/>
          <w:sz w:val="28"/>
          <w:szCs w:val="28"/>
          <w:lang w:val="en-GB"/>
        </w:rPr>
        <w:t>Assessment of additional (individual) types of educational activities.</w:t>
      </w:r>
      <w:r w:rsidRPr="00357F26">
        <w:rPr>
          <w:rFonts w:ascii="Times New Roman" w:hAnsi="Times New Roman" w:cs="Times New Roman"/>
          <w:color w:val="000000"/>
          <w:sz w:val="28"/>
          <w:szCs w:val="28"/>
          <w:lang w:val="en-GB"/>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By decision of the department, students who engage in research work or complete certain types of additional (individual) educational activities may receive incentive (bonus) points for a specific educational component.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Incentive points are not mandatory and are not included in the standard point distribution table or the main assessment scale.</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A single event may serve as the basis for awarding incentive points for only one educational component – the one to which it is most relevant.</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b/>
          <w:bCs/>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b/>
          <w:bCs/>
          <w:color w:val="000000"/>
          <w:sz w:val="28"/>
          <w:szCs w:val="28"/>
          <w:lang w:val="en-GB"/>
        </w:rPr>
        <w:t>Assessment of independent work</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xml:space="preserve">The total number of points earned by a student for completing independent work is one of the components of academic performance in the discipline. Independent work for each topic, in accordance with the course program, is evaluated within the range of 0 to </w:t>
      </w:r>
      <w:r>
        <w:rPr>
          <w:rFonts w:ascii="Times New Roman" w:hAnsi="Times New Roman" w:cs="Times New Roman"/>
          <w:color w:val="000000"/>
          <w:sz w:val="28"/>
          <w:szCs w:val="28"/>
          <w:lang w:val="en-GB"/>
        </w:rPr>
        <w:t>3</w:t>
      </w:r>
      <w:r w:rsidRPr="00357F26">
        <w:rPr>
          <w:rFonts w:ascii="Times New Roman" w:hAnsi="Times New Roman" w:cs="Times New Roman"/>
          <w:color w:val="000000"/>
          <w:sz w:val="28"/>
          <w:szCs w:val="28"/>
          <w:lang w:val="en-GB"/>
        </w:rPr>
        <w:t xml:space="preserve"> points using standardized and generalized knowledge assessment criteria.</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Scale for evaluating the performance of independent work (individual tasks)</w:t>
      </w:r>
    </w:p>
    <w:tbl>
      <w:tblPr>
        <w:tblW w:w="9692" w:type="dxa"/>
        <w:tblInd w:w="55" w:type="dxa"/>
        <w:tblLayout w:type="fixed"/>
        <w:tblLook w:val="0000" w:firstRow="0" w:lastRow="0" w:firstColumn="0" w:lastColumn="0" w:noHBand="0" w:noVBand="0"/>
      </w:tblPr>
      <w:tblGrid>
        <w:gridCol w:w="2592"/>
        <w:gridCol w:w="1689"/>
        <w:gridCol w:w="1442"/>
        <w:gridCol w:w="1560"/>
        <w:gridCol w:w="2409"/>
      </w:tblGrid>
      <w:tr w:rsidR="00357F26" w:rsidRPr="00357F26" w:rsidTr="00AB3E2B">
        <w:tc>
          <w:tcPr>
            <w:tcW w:w="2592" w:type="dxa"/>
            <w:vMerge w:val="restart"/>
            <w:tcBorders>
              <w:top w:val="single" w:sz="4" w:space="0" w:color="000000"/>
              <w:left w:val="single" w:sz="4" w:space="0" w:color="000000"/>
              <w:bottom w:val="single" w:sz="4" w:space="0" w:color="000000"/>
            </w:tcBorders>
          </w:tcPr>
          <w:p w:rsidR="00357F26" w:rsidRPr="00357F26" w:rsidRDefault="00357F26" w:rsidP="00357F26">
            <w:pPr>
              <w:pBdr>
                <w:top w:val="nil"/>
                <w:left w:val="nil"/>
                <w:bottom w:val="nil"/>
                <w:right w:val="nil"/>
                <w:between w:val="nil"/>
              </w:pBdr>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maximum possible assessment of independent work (individual tasks)</w:t>
            </w:r>
          </w:p>
        </w:tc>
        <w:tc>
          <w:tcPr>
            <w:tcW w:w="7100" w:type="dxa"/>
            <w:gridSpan w:val="4"/>
            <w:tcBorders>
              <w:top w:val="single" w:sz="4" w:space="0" w:color="000000"/>
              <w:left w:val="single" w:sz="4" w:space="0" w:color="000000"/>
              <w:bottom w:val="single" w:sz="4" w:space="0" w:color="000000"/>
              <w:right w:val="single" w:sz="4" w:space="0" w:color="000000"/>
            </w:tcBorders>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Execution level</w:t>
            </w:r>
          </w:p>
        </w:tc>
      </w:tr>
      <w:tr w:rsidR="00357F26" w:rsidRPr="00357F26" w:rsidTr="00AB3E2B">
        <w:tc>
          <w:tcPr>
            <w:tcW w:w="2592" w:type="dxa"/>
            <w:vMerge/>
            <w:tcBorders>
              <w:top w:val="single" w:sz="4" w:space="0" w:color="000000"/>
              <w:left w:val="single" w:sz="4" w:space="0" w:color="000000"/>
              <w:bottom w:val="single" w:sz="4" w:space="0" w:color="000000"/>
            </w:tcBorders>
          </w:tcPr>
          <w:p w:rsidR="00357F26" w:rsidRPr="00357F26" w:rsidRDefault="00357F26" w:rsidP="00357F26">
            <w:pPr>
              <w:widowControl w:val="0"/>
              <w:pBdr>
                <w:top w:val="nil"/>
                <w:left w:val="nil"/>
                <w:bottom w:val="nil"/>
                <w:right w:val="nil"/>
                <w:between w:val="nil"/>
              </w:pBdr>
              <w:spacing w:line="276" w:lineRule="auto"/>
              <w:jc w:val="both"/>
              <w:rPr>
                <w:rFonts w:ascii="Times New Roman" w:hAnsi="Times New Roman" w:cs="Times New Roman"/>
                <w:color w:val="000000"/>
                <w:sz w:val="28"/>
                <w:szCs w:val="28"/>
                <w:lang w:val="en-GB"/>
              </w:rPr>
            </w:pPr>
          </w:p>
        </w:tc>
        <w:tc>
          <w:tcPr>
            <w:tcW w:w="1689" w:type="dxa"/>
            <w:tcBorders>
              <w:left w:val="single" w:sz="4" w:space="0" w:color="000000"/>
              <w:bottom w:val="single" w:sz="4" w:space="0" w:color="000000"/>
            </w:tcBorders>
            <w:vAlign w:val="center"/>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Excellent</w:t>
            </w:r>
          </w:p>
        </w:tc>
        <w:tc>
          <w:tcPr>
            <w:tcW w:w="1442" w:type="dxa"/>
            <w:tcBorders>
              <w:left w:val="single" w:sz="4" w:space="0" w:color="000000"/>
              <w:bottom w:val="single" w:sz="4" w:space="0" w:color="000000"/>
            </w:tcBorders>
            <w:vAlign w:val="center"/>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Good</w:t>
            </w:r>
          </w:p>
        </w:tc>
        <w:tc>
          <w:tcPr>
            <w:tcW w:w="1560" w:type="dxa"/>
            <w:tcBorders>
              <w:left w:val="single" w:sz="4" w:space="0" w:color="000000"/>
              <w:bottom w:val="single" w:sz="4" w:space="0" w:color="000000"/>
            </w:tcBorders>
            <w:vAlign w:val="center"/>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Satisfactory</w:t>
            </w:r>
          </w:p>
        </w:tc>
        <w:tc>
          <w:tcPr>
            <w:tcW w:w="2409" w:type="dxa"/>
            <w:tcBorders>
              <w:left w:val="single" w:sz="4" w:space="0" w:color="000000"/>
              <w:bottom w:val="single" w:sz="4" w:space="0" w:color="000000"/>
              <w:right w:val="single" w:sz="4" w:space="0" w:color="000000"/>
            </w:tcBorders>
            <w:vAlign w:val="center"/>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Unsatisfactory</w:t>
            </w:r>
          </w:p>
        </w:tc>
      </w:tr>
      <w:tr w:rsidR="00357F26" w:rsidRPr="00357F26" w:rsidTr="00AB3E2B">
        <w:tc>
          <w:tcPr>
            <w:tcW w:w="2592" w:type="dxa"/>
            <w:tcBorders>
              <w:left w:val="single" w:sz="4" w:space="0" w:color="000000"/>
              <w:bottom w:val="single" w:sz="4" w:space="0" w:color="000000"/>
            </w:tcBorders>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3</w:t>
            </w:r>
          </w:p>
        </w:tc>
        <w:tc>
          <w:tcPr>
            <w:tcW w:w="1689" w:type="dxa"/>
            <w:tcBorders>
              <w:left w:val="single" w:sz="4" w:space="0" w:color="000000"/>
              <w:bottom w:val="single" w:sz="4" w:space="0" w:color="000000"/>
            </w:tcBorders>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3</w:t>
            </w:r>
          </w:p>
        </w:tc>
        <w:tc>
          <w:tcPr>
            <w:tcW w:w="1442" w:type="dxa"/>
            <w:tcBorders>
              <w:left w:val="single" w:sz="4" w:space="0" w:color="000000"/>
              <w:bottom w:val="single" w:sz="4" w:space="0" w:color="000000"/>
            </w:tcBorders>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2</w:t>
            </w:r>
          </w:p>
        </w:tc>
        <w:tc>
          <w:tcPr>
            <w:tcW w:w="1560" w:type="dxa"/>
            <w:tcBorders>
              <w:left w:val="single" w:sz="4" w:space="0" w:color="000000"/>
              <w:bottom w:val="single" w:sz="4" w:space="0" w:color="000000"/>
            </w:tcBorders>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1</w:t>
            </w:r>
          </w:p>
        </w:tc>
        <w:tc>
          <w:tcPr>
            <w:tcW w:w="2409" w:type="dxa"/>
            <w:tcBorders>
              <w:left w:val="single" w:sz="4" w:space="0" w:color="000000"/>
              <w:bottom w:val="single" w:sz="4" w:space="0" w:color="000000"/>
              <w:right w:val="single" w:sz="4" w:space="0" w:color="000000"/>
            </w:tcBorders>
          </w:tcPr>
          <w:p w:rsidR="00357F26" w:rsidRPr="00357F26" w:rsidRDefault="00357F26" w:rsidP="00357F26">
            <w:pPr>
              <w:pBdr>
                <w:top w:val="nil"/>
                <w:left w:val="nil"/>
                <w:bottom w:val="nil"/>
                <w:right w:val="nil"/>
                <w:between w:val="nil"/>
              </w:pBdr>
              <w:jc w:val="center"/>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0</w:t>
            </w:r>
          </w:p>
        </w:tc>
      </w:tr>
    </w:tbl>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Style w:val="a6"/>
        <w:ind w:firstLine="720"/>
        <w:jc w:val="both"/>
        <w:rPr>
          <w:rFonts w:ascii="Times New Roman" w:hAnsi="Times New Roman"/>
          <w:sz w:val="28"/>
          <w:szCs w:val="28"/>
          <w:lang w:val="en-GB"/>
        </w:rPr>
      </w:pPr>
      <w:r w:rsidRPr="00357F26">
        <w:rPr>
          <w:rFonts w:ascii="Times New Roman" w:hAnsi="Times New Roman"/>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357F26" w:rsidRPr="00357F26" w:rsidRDefault="00357F26" w:rsidP="00357F26">
      <w:pPr>
        <w:pStyle w:val="a6"/>
        <w:ind w:firstLine="720"/>
        <w:jc w:val="both"/>
        <w:rPr>
          <w:rFonts w:ascii="Times New Roman" w:hAnsi="Times New Roman"/>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To assess the learning outcomes of a student during the semester, a 100-point, national and ECTS assessment scale is used</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Summary assessment scale: national and ECTS</w:t>
      </w:r>
    </w:p>
    <w:tbl>
      <w:tblPr>
        <w:tblW w:w="9535" w:type="dxa"/>
        <w:tblInd w:w="113" w:type="dxa"/>
        <w:tblLayout w:type="fixed"/>
        <w:tblLook w:val="0000" w:firstRow="0" w:lastRow="0" w:firstColumn="0" w:lastColumn="0" w:noHBand="0" w:noVBand="0"/>
      </w:tblPr>
      <w:tblGrid>
        <w:gridCol w:w="2147"/>
        <w:gridCol w:w="1363"/>
        <w:gridCol w:w="3581"/>
        <w:gridCol w:w="2444"/>
      </w:tblGrid>
      <w:tr w:rsidR="00357F26" w:rsidRPr="00357F26" w:rsidTr="00AB3E2B">
        <w:trPr>
          <w:trHeight w:val="850"/>
        </w:trPr>
        <w:tc>
          <w:tcPr>
            <w:tcW w:w="2147" w:type="dxa"/>
            <w:vMerge w:val="restart"/>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ECTS assessment</w:t>
            </w:r>
          </w:p>
        </w:tc>
        <w:tc>
          <w:tcPr>
            <w:tcW w:w="6025" w:type="dxa"/>
            <w:gridSpan w:val="2"/>
            <w:tcBorders>
              <w:top w:val="single" w:sz="4" w:space="0" w:color="000000"/>
              <w:left w:val="single" w:sz="4" w:space="0" w:color="000000"/>
              <w:righ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National scale assessment for exam, course project (work), internship</w:t>
            </w:r>
          </w:p>
        </w:tc>
      </w:tr>
      <w:tr w:rsidR="00357F26" w:rsidRPr="00357F26" w:rsidTr="00AB3E2B">
        <w:trPr>
          <w:trHeight w:val="1200"/>
        </w:trPr>
        <w:tc>
          <w:tcPr>
            <w:tcW w:w="2147" w:type="dxa"/>
            <w:vMerge/>
            <w:tcBorders>
              <w:top w:val="single" w:sz="4" w:space="0" w:color="000000"/>
              <w:lef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c>
          <w:tcPr>
            <w:tcW w:w="1363" w:type="dxa"/>
            <w:vMerge/>
            <w:tcBorders>
              <w:top w:val="single" w:sz="4" w:space="0" w:color="000000"/>
              <w:lef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c>
          <w:tcPr>
            <w:tcW w:w="3581"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National scale assessment for exam, course project (work), internship</w:t>
            </w:r>
          </w:p>
        </w:tc>
        <w:tc>
          <w:tcPr>
            <w:tcW w:w="2444" w:type="dxa"/>
            <w:tcBorders>
              <w:top w:val="single" w:sz="4" w:space="0" w:color="000000"/>
              <w:left w:val="single" w:sz="4" w:space="0" w:color="000000"/>
              <w:righ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For pass/fail (credit)</w:t>
            </w:r>
          </w:p>
        </w:tc>
      </w:tr>
      <w:tr w:rsidR="00357F26" w:rsidRPr="00357F26" w:rsidTr="00AB3E2B">
        <w:trPr>
          <w:trHeight w:val="362"/>
        </w:trPr>
        <w:tc>
          <w:tcPr>
            <w:tcW w:w="2147"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90 – 100</w:t>
            </w:r>
          </w:p>
        </w:tc>
        <w:tc>
          <w:tcPr>
            <w:tcW w:w="1363"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А</w:t>
            </w:r>
          </w:p>
        </w:tc>
        <w:tc>
          <w:tcPr>
            <w:tcW w:w="3581"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excellent</w:t>
            </w:r>
          </w:p>
        </w:tc>
        <w:tc>
          <w:tcPr>
            <w:tcW w:w="2444" w:type="dxa"/>
            <w:vMerge w:val="restart"/>
            <w:tcBorders>
              <w:top w:val="single" w:sz="4" w:space="0" w:color="000000"/>
              <w:left w:val="single" w:sz="4" w:space="0" w:color="000000"/>
              <w:righ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pass</w:t>
            </w:r>
          </w:p>
        </w:tc>
      </w:tr>
      <w:tr w:rsidR="00357F26" w:rsidRPr="00357F26" w:rsidTr="00AB3E2B">
        <w:trPr>
          <w:trHeight w:val="357"/>
        </w:trPr>
        <w:tc>
          <w:tcPr>
            <w:tcW w:w="2147"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82 – 89</w:t>
            </w:r>
          </w:p>
        </w:tc>
        <w:tc>
          <w:tcPr>
            <w:tcW w:w="1363"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В</w:t>
            </w:r>
          </w:p>
        </w:tc>
        <w:tc>
          <w:tcPr>
            <w:tcW w:w="3581" w:type="dxa"/>
            <w:vMerge w:val="restart"/>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good</w:t>
            </w:r>
          </w:p>
        </w:tc>
        <w:tc>
          <w:tcPr>
            <w:tcW w:w="2444" w:type="dxa"/>
            <w:vMerge/>
            <w:tcBorders>
              <w:top w:val="single" w:sz="4" w:space="0" w:color="000000"/>
              <w:left w:val="single" w:sz="4" w:space="0" w:color="000000"/>
              <w:righ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r>
      <w:tr w:rsidR="00357F26" w:rsidRPr="00357F26" w:rsidTr="00AB3E2B">
        <w:trPr>
          <w:trHeight w:val="353"/>
        </w:trPr>
        <w:tc>
          <w:tcPr>
            <w:tcW w:w="2147"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75 – 81</w:t>
            </w:r>
          </w:p>
        </w:tc>
        <w:tc>
          <w:tcPr>
            <w:tcW w:w="1363"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С</w:t>
            </w:r>
          </w:p>
        </w:tc>
        <w:tc>
          <w:tcPr>
            <w:tcW w:w="3581" w:type="dxa"/>
            <w:vMerge/>
            <w:tcBorders>
              <w:top w:val="single" w:sz="4" w:space="0" w:color="000000"/>
              <w:lef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c>
          <w:tcPr>
            <w:tcW w:w="2444" w:type="dxa"/>
            <w:vMerge/>
            <w:tcBorders>
              <w:top w:val="single" w:sz="4" w:space="0" w:color="000000"/>
              <w:left w:val="single" w:sz="4" w:space="0" w:color="000000"/>
              <w:righ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r>
      <w:tr w:rsidR="00357F26" w:rsidRPr="00357F26" w:rsidTr="00AB3E2B">
        <w:trPr>
          <w:trHeight w:val="364"/>
        </w:trPr>
        <w:tc>
          <w:tcPr>
            <w:tcW w:w="2147"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68 – 74</w:t>
            </w:r>
          </w:p>
        </w:tc>
        <w:tc>
          <w:tcPr>
            <w:tcW w:w="1363"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D</w:t>
            </w:r>
          </w:p>
        </w:tc>
        <w:tc>
          <w:tcPr>
            <w:tcW w:w="3581" w:type="dxa"/>
            <w:vMerge w:val="restart"/>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satisfactory</w:t>
            </w:r>
          </w:p>
        </w:tc>
        <w:tc>
          <w:tcPr>
            <w:tcW w:w="2444" w:type="dxa"/>
            <w:vMerge/>
            <w:tcBorders>
              <w:top w:val="single" w:sz="4" w:space="0" w:color="000000"/>
              <w:left w:val="single" w:sz="4" w:space="0" w:color="000000"/>
              <w:righ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r>
      <w:tr w:rsidR="00357F26" w:rsidRPr="00357F26" w:rsidTr="00AB3E2B">
        <w:trPr>
          <w:trHeight w:val="344"/>
        </w:trPr>
        <w:tc>
          <w:tcPr>
            <w:tcW w:w="2147"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60 – 67</w:t>
            </w:r>
          </w:p>
        </w:tc>
        <w:tc>
          <w:tcPr>
            <w:tcW w:w="1363"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Е</w:t>
            </w:r>
          </w:p>
        </w:tc>
        <w:tc>
          <w:tcPr>
            <w:tcW w:w="3581" w:type="dxa"/>
            <w:vMerge/>
            <w:tcBorders>
              <w:top w:val="single" w:sz="4" w:space="0" w:color="000000"/>
              <w:lef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c>
          <w:tcPr>
            <w:tcW w:w="2444" w:type="dxa"/>
            <w:vMerge/>
            <w:tcBorders>
              <w:top w:val="single" w:sz="4" w:space="0" w:color="000000"/>
              <w:left w:val="single" w:sz="4" w:space="0" w:color="000000"/>
              <w:right w:val="single" w:sz="4" w:space="0" w:color="000000"/>
            </w:tcBorders>
            <w:shd w:val="clear" w:color="auto" w:fill="FFFFFF"/>
          </w:tcPr>
          <w:p w:rsidR="00357F26" w:rsidRPr="00357F26" w:rsidRDefault="00357F26" w:rsidP="00357F26">
            <w:pPr>
              <w:widowControl w:val="0"/>
              <w:pBdr>
                <w:top w:val="nil"/>
                <w:left w:val="nil"/>
                <w:bottom w:val="nil"/>
                <w:right w:val="nil"/>
                <w:between w:val="nil"/>
              </w:pBdr>
              <w:spacing w:line="276" w:lineRule="auto"/>
              <w:ind w:firstLine="29"/>
              <w:jc w:val="both"/>
              <w:rPr>
                <w:rFonts w:ascii="Times New Roman" w:hAnsi="Times New Roman" w:cs="Times New Roman"/>
                <w:color w:val="000000"/>
                <w:sz w:val="28"/>
                <w:szCs w:val="28"/>
                <w:lang w:val="en-GB"/>
              </w:rPr>
            </w:pPr>
          </w:p>
        </w:tc>
      </w:tr>
      <w:tr w:rsidR="00357F26" w:rsidRPr="00357F26" w:rsidTr="00AB3E2B">
        <w:trPr>
          <w:trHeight w:val="1362"/>
        </w:trPr>
        <w:tc>
          <w:tcPr>
            <w:tcW w:w="2147"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35 – 59</w:t>
            </w:r>
          </w:p>
        </w:tc>
        <w:tc>
          <w:tcPr>
            <w:tcW w:w="1363"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FХ</w:t>
            </w:r>
          </w:p>
        </w:tc>
        <w:tc>
          <w:tcPr>
            <w:tcW w:w="3581" w:type="dxa"/>
            <w:tcBorders>
              <w:top w:val="single" w:sz="4" w:space="0" w:color="000000"/>
              <w:lef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unsatisfactory with the possibility of retaking</w:t>
            </w:r>
          </w:p>
        </w:tc>
        <w:tc>
          <w:tcPr>
            <w:tcW w:w="2444" w:type="dxa"/>
            <w:tcBorders>
              <w:top w:val="single" w:sz="4" w:space="0" w:color="000000"/>
              <w:left w:val="single" w:sz="4" w:space="0" w:color="000000"/>
              <w:righ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fail</w:t>
            </w:r>
          </w:p>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unsatisfactory with the possibility of retaking</w:t>
            </w:r>
          </w:p>
        </w:tc>
      </w:tr>
      <w:tr w:rsidR="00357F26" w:rsidRPr="00357F26" w:rsidTr="00AB3E2B">
        <w:trPr>
          <w:trHeight w:val="1713"/>
        </w:trPr>
        <w:tc>
          <w:tcPr>
            <w:tcW w:w="2147" w:type="dxa"/>
            <w:tcBorders>
              <w:top w:val="single" w:sz="4" w:space="0" w:color="000000"/>
              <w:left w:val="single" w:sz="4" w:space="0" w:color="000000"/>
              <w:bottom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unsatisfactory with mandatory re-study of the discipline</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Pr>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fail</w:t>
            </w:r>
          </w:p>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29"/>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unsatisfactory with mandatory re-study of the discipline</w:t>
            </w:r>
          </w:p>
        </w:tc>
      </w:tr>
    </w:tbl>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b/>
          <w:bCs/>
          <w:color w:val="000000"/>
          <w:sz w:val="28"/>
          <w:szCs w:val="28"/>
          <w:lang w:val="en-US"/>
        </w:rPr>
        <w:t>Discipline’s Policy:</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regularly attend lectures and practical classes;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work systematically and actively in lectures and practical classes;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catch-up on missed classes;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perform the tasks required by the syllabus in full and with appropriate quality;</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perform control and other independent work;</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 adhere to the norms of academic behaviour and ethics.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The discipline “</w:t>
      </w:r>
      <w:r w:rsidRPr="00B137C6">
        <w:rPr>
          <w:rFonts w:ascii="Times New Roman" w:eastAsia="Times New Roman" w:hAnsi="Times New Roman" w:cs="Times New Roman"/>
          <w:sz w:val="28"/>
          <w:szCs w:val="28"/>
          <w:lang w:val="en-GB" w:eastAsia="ru-RU"/>
        </w:rPr>
        <w:t>Physical education</w:t>
      </w:r>
      <w:r w:rsidRPr="00357F26">
        <w:rPr>
          <w:rFonts w:ascii="Times New Roman" w:hAnsi="Times New Roman" w:cs="Times New Roman"/>
          <w:sz w:val="28"/>
          <w:szCs w:val="28"/>
          <w:lang w:val="en-GB"/>
        </w:rPr>
        <w:t>”</w:t>
      </w:r>
      <w:r w:rsidRPr="00357F26">
        <w:rPr>
          <w:rFonts w:ascii="Times New Roman" w:hAnsi="Times New Roman" w:cs="Times New Roman"/>
          <w:color w:val="000000"/>
          <w:sz w:val="28"/>
          <w:szCs w:val="28"/>
          <w:lang w:val="en-GB"/>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r w:rsidRPr="00357F26">
        <w:rPr>
          <w:rFonts w:ascii="Times New Roman" w:hAnsi="Times New Roman" w:cs="Times New Roman"/>
          <w:color w:val="000000"/>
          <w:sz w:val="28"/>
          <w:szCs w:val="28"/>
          <w:lang w:val="en-GB"/>
        </w:rPr>
        <w:t>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357F26" w:rsidRPr="00357F26" w:rsidRDefault="00357F26" w:rsidP="00357F26">
      <w:pPr>
        <w:pBdr>
          <w:top w:val="nil"/>
          <w:left w:val="nil"/>
          <w:bottom w:val="nil"/>
          <w:right w:val="nil"/>
          <w:between w:val="nil"/>
        </w:pBdr>
        <w:ind w:firstLine="720"/>
        <w:jc w:val="both"/>
        <w:rPr>
          <w:rFonts w:ascii="Times New Roman" w:hAnsi="Times New Roman" w:cs="Times New Roman"/>
          <w:color w:val="000000"/>
          <w:sz w:val="28"/>
          <w:szCs w:val="28"/>
          <w:lang w:val="en-GB"/>
        </w:rPr>
      </w:pPr>
    </w:p>
    <w:p w:rsidR="00357F26" w:rsidRPr="00357F26" w:rsidRDefault="00357F26" w:rsidP="00357F26">
      <w:pPr>
        <w:pBdr>
          <w:top w:val="nil"/>
          <w:left w:val="nil"/>
          <w:bottom w:val="nil"/>
          <w:right w:val="nil"/>
          <w:between w:val="nil"/>
        </w:pBdr>
        <w:ind w:firstLine="720"/>
        <w:jc w:val="both"/>
        <w:rPr>
          <w:rFonts w:ascii="Times New Roman" w:hAnsi="Times New Roman" w:cs="Times New Roman"/>
          <w:b/>
          <w:bCs/>
          <w:color w:val="000000"/>
          <w:sz w:val="28"/>
          <w:szCs w:val="28"/>
          <w:lang w:val="en-GB"/>
        </w:rPr>
      </w:pPr>
      <w:r w:rsidRPr="00357F26">
        <w:rPr>
          <w:rFonts w:ascii="Times New Roman" w:hAnsi="Times New Roman" w:cs="Times New Roman"/>
          <w:b/>
          <w:bCs/>
          <w:color w:val="000000"/>
          <w:sz w:val="28"/>
          <w:szCs w:val="28"/>
          <w:lang w:val="en-GB"/>
        </w:rPr>
        <w:t>Methodological support of the academic discipline</w:t>
      </w:r>
    </w:p>
    <w:p w:rsidR="00357F26" w:rsidRPr="00357F26" w:rsidRDefault="00357F26" w:rsidP="00357F26">
      <w:pPr>
        <w:ind w:right="-1"/>
        <w:jc w:val="both"/>
        <w:rPr>
          <w:rFonts w:ascii="Times New Roman" w:hAnsi="Times New Roman" w:cs="Times New Roman"/>
          <w:sz w:val="28"/>
          <w:szCs w:val="28"/>
          <w:lang w:val="en-GB"/>
        </w:rPr>
      </w:pPr>
      <w:r w:rsidRPr="00357F26">
        <w:rPr>
          <w:rFonts w:ascii="Times New Roman" w:hAnsi="Times New Roman" w:cs="Times New Roman"/>
          <w:color w:val="000000"/>
          <w:sz w:val="28"/>
          <w:szCs w:val="28"/>
          <w:lang w:val="en-GB"/>
        </w:rPr>
        <w:t>Teaching and methodological support for the discipline includes lecture notes, methodological guidelines for conducting practical (seminar) classes, and methodological recommendations for students’ independent work in the academic discipline “</w:t>
      </w:r>
      <w:r w:rsidRPr="00B137C6">
        <w:rPr>
          <w:rFonts w:ascii="Times New Roman" w:eastAsia="Times New Roman" w:hAnsi="Times New Roman" w:cs="Times New Roman"/>
          <w:sz w:val="28"/>
          <w:szCs w:val="28"/>
          <w:lang w:val="en-GB" w:eastAsia="ru-RU"/>
        </w:rPr>
        <w:t>Physical education</w:t>
      </w:r>
      <w:r w:rsidRPr="00357F26">
        <w:rPr>
          <w:rFonts w:ascii="Times New Roman" w:hAnsi="Times New Roman" w:cs="Times New Roman"/>
          <w:sz w:val="28"/>
          <w:szCs w:val="28"/>
          <w:lang w:val="en-GB"/>
        </w:rPr>
        <w:t>”</w:t>
      </w:r>
      <w:r w:rsidRPr="00357F26">
        <w:rPr>
          <w:rFonts w:ascii="Times New Roman" w:hAnsi="Times New Roman" w:cs="Times New Roman"/>
          <w:color w:val="000000"/>
          <w:sz w:val="28"/>
          <w:szCs w:val="28"/>
          <w:lang w:val="en-GB"/>
        </w:rPr>
        <w:t>.</w:t>
      </w:r>
    </w:p>
    <w:p w:rsidR="00357F26" w:rsidRPr="00357F26" w:rsidRDefault="00357F26" w:rsidP="00357F26">
      <w:pPr>
        <w:pStyle w:val="1"/>
        <w:keepNext w:val="0"/>
        <w:keepLines w:val="0"/>
        <w:suppressAutoHyphens/>
        <w:spacing w:before="0"/>
        <w:ind w:right="-1"/>
        <w:jc w:val="both"/>
        <w:rPr>
          <w:rFonts w:ascii="Times New Roman" w:eastAsia="Times New Roman" w:hAnsi="Times New Roman" w:cs="Times New Roman"/>
          <w:sz w:val="28"/>
          <w:szCs w:val="28"/>
          <w:lang w:val="en-GB" w:eastAsia="ru-RU"/>
        </w:rPr>
      </w:pPr>
    </w:p>
    <w:p w:rsidR="00357F26" w:rsidRPr="00357F26" w:rsidRDefault="00357F26" w:rsidP="00357F26">
      <w:pPr>
        <w:pStyle w:val="aa"/>
        <w:widowControl w:val="0"/>
        <w:tabs>
          <w:tab w:val="left" w:pos="993"/>
        </w:tabs>
        <w:spacing w:before="0" w:beforeAutospacing="0" w:after="0" w:afterAutospacing="0"/>
        <w:ind w:firstLine="0"/>
        <w:jc w:val="center"/>
        <w:rPr>
          <w:rFonts w:eastAsia="Calibri"/>
          <w:b/>
          <w:bCs/>
          <w:sz w:val="28"/>
          <w:szCs w:val="28"/>
          <w:lang w:val="en-GB"/>
        </w:rPr>
      </w:pPr>
      <w:r w:rsidRPr="00357F26">
        <w:rPr>
          <w:rFonts w:eastAsia="Calibri"/>
          <w:b/>
          <w:bCs/>
          <w:sz w:val="28"/>
          <w:szCs w:val="28"/>
          <w:lang w:val="en-GB"/>
        </w:rPr>
        <w:t>Recommended sources of information:</w:t>
      </w:r>
    </w:p>
    <w:p w:rsidR="00FA60CE" w:rsidRPr="00357F26" w:rsidRDefault="00357F26" w:rsidP="00357F26">
      <w:pPr>
        <w:widowControl w:val="0"/>
        <w:tabs>
          <w:tab w:val="left" w:pos="284"/>
          <w:tab w:val="left" w:pos="851"/>
        </w:tab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b/>
          <w:sz w:val="28"/>
          <w:szCs w:val="28"/>
          <w:lang w:val="en-GB" w:eastAsia="ru-RU"/>
        </w:rPr>
        <w:t xml:space="preserve">Basic </w:t>
      </w:r>
      <w:r w:rsidRPr="00357F26">
        <w:rPr>
          <w:rFonts w:ascii="Times New Roman" w:eastAsia="Times New Roman" w:hAnsi="Times New Roman" w:cs="Times New Roman"/>
          <w:b/>
          <w:sz w:val="28"/>
          <w:szCs w:val="28"/>
          <w:lang w:eastAsia="ru-RU"/>
        </w:rPr>
        <w:t>literature</w:t>
      </w:r>
      <w:r w:rsidR="00F71B29" w:rsidRPr="00357F26">
        <w:rPr>
          <w:rFonts w:ascii="Times New Roman" w:eastAsia="Times New Roman" w:hAnsi="Times New Roman" w:cs="Times New Roman"/>
          <w:b/>
          <w:bCs/>
          <w:sz w:val="28"/>
          <w:szCs w:val="28"/>
          <w:lang w:val="en-GB" w:eastAsia="uk-UA"/>
        </w:rPr>
        <w:t>:</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 xml:space="preserve">Apanasenko, G. L., Popova, L. A. </w:t>
      </w:r>
      <w:r w:rsidRPr="00357F26">
        <w:rPr>
          <w:rFonts w:ascii="Times New Roman" w:eastAsia="Times New Roman" w:hAnsi="Times New Roman" w:cs="Times New Roman"/>
          <w:iCs/>
          <w:sz w:val="28"/>
          <w:szCs w:val="28"/>
          <w:lang w:val="en-GB" w:eastAsia="uk-UA"/>
        </w:rPr>
        <w:t>Medical and biological foundations of physical education</w:t>
      </w:r>
      <w:r w:rsidRPr="00357F26">
        <w:rPr>
          <w:rFonts w:ascii="Times New Roman" w:eastAsia="Times New Roman" w:hAnsi="Times New Roman" w:cs="Times New Roman"/>
          <w:sz w:val="28"/>
          <w:szCs w:val="28"/>
          <w:lang w:val="en-GB" w:eastAsia="uk-UA"/>
        </w:rPr>
        <w:t>. — Kyiv: Zdorovya, 2020. — 312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Gryban, V. G., Melnyk, O. V., Kovalenko, Yu. O., et al. Physical Education: Textbook. Dnipro: Dnipropetrovsk State University of Internal Affairs, 2019. 232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Guryeva, A. M., Stetsenko, N. V., Shevchenko, V. M. Theory and Methods of Physical Education: Textbook. Zaporizhia: Zaporizhzhia State Medical University, 2020. 78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Zubchenko, L. V. Physical Education: Teaching Manual. Kryvyi Rih: Donetsk State University of Internal Affairs, 2019. 168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 xml:space="preserve">Krutsevich, T. Yu. </w:t>
      </w:r>
      <w:r w:rsidRPr="00357F26">
        <w:rPr>
          <w:rFonts w:ascii="Times New Roman" w:eastAsia="Times New Roman" w:hAnsi="Times New Roman" w:cs="Times New Roman"/>
          <w:iCs/>
          <w:sz w:val="28"/>
          <w:szCs w:val="28"/>
          <w:lang w:val="en-GB" w:eastAsia="uk-UA"/>
        </w:rPr>
        <w:t>Theory and Methods of Physical Education</w:t>
      </w:r>
      <w:r w:rsidRPr="00357F26">
        <w:rPr>
          <w:rFonts w:ascii="Times New Roman" w:eastAsia="Times New Roman" w:hAnsi="Times New Roman" w:cs="Times New Roman"/>
          <w:sz w:val="28"/>
          <w:szCs w:val="28"/>
          <w:lang w:val="en-GB" w:eastAsia="uk-UA"/>
        </w:rPr>
        <w:t>. Kyiv: Olympic Literature, 2019. 456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 xml:space="preserve">Levchenko, V. G. </w:t>
      </w:r>
      <w:r w:rsidRPr="00357F26">
        <w:rPr>
          <w:rFonts w:ascii="Times New Roman" w:eastAsia="Times New Roman" w:hAnsi="Times New Roman" w:cs="Times New Roman"/>
          <w:iCs/>
          <w:sz w:val="28"/>
          <w:szCs w:val="28"/>
          <w:lang w:val="en-GB" w:eastAsia="uk-UA"/>
        </w:rPr>
        <w:t>Physical Education in Higher Education Institutions: Methodological Guide</w:t>
      </w:r>
      <w:r w:rsidRPr="00357F26">
        <w:rPr>
          <w:rFonts w:ascii="Times New Roman" w:eastAsia="Times New Roman" w:hAnsi="Times New Roman" w:cs="Times New Roman"/>
          <w:sz w:val="28"/>
          <w:szCs w:val="28"/>
          <w:lang w:val="en-GB" w:eastAsia="uk-UA"/>
        </w:rPr>
        <w:t>. Kharkiv: Kharkiv National Pedagogical University, 2021. 210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Myronov, Yu. O., Dyachenko, O. O., Koshevoy, V. O. Physical Exercises at Home: Teaching Manual. Kryvyi Rih: Donetsk State University of Internal Affairs, 2022. 96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Prysyazhnyuk, S. I. Physical education: textbook. Kyiv: Centre for Educational and Publishing Literature, 2019. 504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Tkachuk, P., Romanchuk, S., Shevchenko, O., et al. Physical education, special physical training and sports for military personnel: textbook. Lviv: National Academy of Land Forces named after Hetman P. Sagaidachny, 2019. 291 p.</w:t>
      </w:r>
    </w:p>
    <w:p w:rsidR="00FA60CE" w:rsidRPr="00357F26" w:rsidRDefault="00F71B29" w:rsidP="00357F26">
      <w:pPr>
        <w:pStyle w:val="a7"/>
        <w:widowControl w:val="0"/>
        <w:numPr>
          <w:ilvl w:val="0"/>
          <w:numId w:val="11"/>
        </w:numPr>
        <w:suppressAutoHyphens/>
        <w:ind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Khom, T. V. Pedagogy of physical education and sports: theoretical and practical support: teaching and methodological manual. Uzhhorod: UzhNU Publishing House "Hoverla", 2020. 104 p.</w:t>
      </w:r>
    </w:p>
    <w:p w:rsidR="00357F26" w:rsidRDefault="00357F26" w:rsidP="00B137C6">
      <w:pPr>
        <w:widowControl w:val="0"/>
        <w:tabs>
          <w:tab w:val="left" w:pos="567"/>
          <w:tab w:val="left" w:pos="851"/>
        </w:tabs>
        <w:ind w:right="-1"/>
        <w:jc w:val="both"/>
        <w:rPr>
          <w:rFonts w:ascii="Times New Roman" w:eastAsia="Times New Roman" w:hAnsi="Times New Roman" w:cs="Times New Roman"/>
          <w:b/>
          <w:bCs/>
          <w:sz w:val="28"/>
          <w:szCs w:val="28"/>
          <w:lang w:val="en-GB" w:eastAsia="uk-UA"/>
        </w:rPr>
      </w:pPr>
    </w:p>
    <w:p w:rsidR="00FA60CE" w:rsidRPr="00B137C6" w:rsidRDefault="00F71B29" w:rsidP="00B137C6">
      <w:pPr>
        <w:widowControl w:val="0"/>
        <w:tabs>
          <w:tab w:val="left" w:pos="567"/>
          <w:tab w:val="left" w:pos="851"/>
        </w:tabs>
        <w:ind w:right="-1"/>
        <w:jc w:val="both"/>
        <w:rPr>
          <w:rFonts w:ascii="Times New Roman" w:eastAsia="Times New Roman" w:hAnsi="Times New Roman" w:cs="Times New Roman"/>
          <w:sz w:val="28"/>
          <w:szCs w:val="28"/>
          <w:lang w:val="en-GB" w:eastAsia="uk-UA"/>
        </w:rPr>
      </w:pPr>
      <w:r w:rsidRPr="00B137C6">
        <w:rPr>
          <w:rFonts w:ascii="Times New Roman" w:eastAsia="Times New Roman" w:hAnsi="Times New Roman" w:cs="Times New Roman"/>
          <w:b/>
          <w:bCs/>
          <w:sz w:val="28"/>
          <w:szCs w:val="28"/>
          <w:lang w:val="en-GB" w:eastAsia="uk-UA"/>
        </w:rPr>
        <w:t>Additional</w:t>
      </w:r>
      <w:r w:rsidR="00357F26" w:rsidRPr="00357F26">
        <w:rPr>
          <w:rFonts w:ascii="Times New Roman" w:eastAsia="Times New Roman" w:hAnsi="Times New Roman" w:cs="Times New Roman"/>
          <w:b/>
          <w:sz w:val="28"/>
          <w:szCs w:val="28"/>
          <w:lang w:eastAsia="ru-RU"/>
        </w:rPr>
        <w:t xml:space="preserve"> literature</w:t>
      </w:r>
      <w:r w:rsidRPr="00B137C6">
        <w:rPr>
          <w:rFonts w:ascii="Times New Roman" w:eastAsia="Times New Roman" w:hAnsi="Times New Roman" w:cs="Times New Roman"/>
          <w:b/>
          <w:bCs/>
          <w:sz w:val="28"/>
          <w:szCs w:val="28"/>
          <w:lang w:val="en-GB" w:eastAsia="uk-UA"/>
        </w:rPr>
        <w:t>:</w:t>
      </w:r>
    </w:p>
    <w:p w:rsidR="00FA60CE" w:rsidRPr="00357F26" w:rsidRDefault="00F71B29" w:rsidP="00357F26">
      <w:pPr>
        <w:pStyle w:val="a7"/>
        <w:widowControl w:val="0"/>
        <w:numPr>
          <w:ilvl w:val="0"/>
          <w:numId w:val="12"/>
        </w:numPr>
        <w:tabs>
          <w:tab w:val="left" w:pos="720"/>
          <w:tab w:val="left" w:pos="851"/>
        </w:tabs>
        <w:suppressAutoHyphens/>
        <w:ind w:left="709" w:right="-1" w:hanging="283"/>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 xml:space="preserve">Gakman, A. V. </w:t>
      </w:r>
      <w:r w:rsidRPr="00357F26">
        <w:rPr>
          <w:rFonts w:ascii="Times New Roman" w:eastAsia="Times New Roman" w:hAnsi="Times New Roman" w:cs="Times New Roman"/>
          <w:iCs/>
          <w:sz w:val="28"/>
          <w:szCs w:val="28"/>
          <w:lang w:val="en-GB" w:eastAsia="uk-UA"/>
        </w:rPr>
        <w:t>Health-improving physical culture: modern approaches</w:t>
      </w:r>
      <w:r w:rsidRPr="00357F26">
        <w:rPr>
          <w:rFonts w:ascii="Times New Roman" w:eastAsia="Times New Roman" w:hAnsi="Times New Roman" w:cs="Times New Roman"/>
          <w:sz w:val="28"/>
          <w:szCs w:val="28"/>
          <w:lang w:val="en-GB" w:eastAsia="uk-UA"/>
        </w:rPr>
        <w:t>. Chernivtsi: Chernivtsi National University, 2018. 198 p.</w:t>
      </w:r>
    </w:p>
    <w:p w:rsidR="00FA60CE" w:rsidRPr="00357F26" w:rsidRDefault="00F71B29" w:rsidP="00357F26">
      <w:pPr>
        <w:pStyle w:val="a7"/>
        <w:widowControl w:val="0"/>
        <w:numPr>
          <w:ilvl w:val="0"/>
          <w:numId w:val="12"/>
        </w:numPr>
        <w:tabs>
          <w:tab w:val="left" w:pos="720"/>
          <w:tab w:val="left" w:pos="851"/>
        </w:tabs>
        <w:suppressAutoHyphens/>
        <w:ind w:left="709" w:right="-1" w:hanging="283"/>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 xml:space="preserve">Plowman S. A., Smith D. L. </w:t>
      </w:r>
      <w:r w:rsidRPr="00357F26">
        <w:rPr>
          <w:rFonts w:ascii="Times New Roman" w:eastAsia="Times New Roman" w:hAnsi="Times New Roman" w:cs="Times New Roman"/>
          <w:iCs/>
          <w:sz w:val="28"/>
          <w:szCs w:val="28"/>
          <w:lang w:val="en-GB" w:eastAsia="uk-UA"/>
        </w:rPr>
        <w:t>Exercise Physiology for Health, Fitness, and Performance</w:t>
      </w:r>
      <w:r w:rsidRPr="00357F26">
        <w:rPr>
          <w:rFonts w:ascii="Times New Roman" w:eastAsia="Times New Roman" w:hAnsi="Times New Roman" w:cs="Times New Roman"/>
          <w:sz w:val="28"/>
          <w:szCs w:val="28"/>
          <w:lang w:val="en-GB" w:eastAsia="uk-UA"/>
        </w:rPr>
        <w:t>. — Philadelphia: Wolters Kluwer, 2022. — 648 p.</w:t>
      </w:r>
    </w:p>
    <w:p w:rsidR="00FA60CE" w:rsidRPr="00357F26" w:rsidRDefault="00F71B29" w:rsidP="00357F26">
      <w:pPr>
        <w:pStyle w:val="a7"/>
        <w:widowControl w:val="0"/>
        <w:numPr>
          <w:ilvl w:val="0"/>
          <w:numId w:val="12"/>
        </w:numPr>
        <w:tabs>
          <w:tab w:val="left" w:pos="720"/>
          <w:tab w:val="left" w:pos="851"/>
        </w:tabs>
        <w:suppressAutoHyphens/>
        <w:ind w:left="709" w:right="-1" w:hanging="283"/>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ACSM’s Guidelines for Exercise Testing and Prescription. — 11th ed. — Philadelphia: Wolters Kluwer, 2021. — 512 p.</w:t>
      </w:r>
    </w:p>
    <w:p w:rsidR="00357F26" w:rsidRDefault="00357F26" w:rsidP="00B137C6">
      <w:pPr>
        <w:widowControl w:val="0"/>
        <w:tabs>
          <w:tab w:val="left" w:pos="284"/>
          <w:tab w:val="left" w:pos="851"/>
        </w:tabs>
        <w:ind w:right="-1"/>
        <w:jc w:val="both"/>
        <w:rPr>
          <w:rFonts w:ascii="Times New Roman" w:eastAsia="Times New Roman" w:hAnsi="Times New Roman" w:cs="Times New Roman"/>
          <w:b/>
          <w:bCs/>
          <w:sz w:val="28"/>
          <w:szCs w:val="28"/>
          <w:lang w:val="en-GB" w:eastAsia="uk-UA"/>
        </w:rPr>
      </w:pPr>
    </w:p>
    <w:p w:rsidR="00FA60CE" w:rsidRPr="00B137C6" w:rsidRDefault="00F71B29" w:rsidP="00B137C6">
      <w:pPr>
        <w:widowControl w:val="0"/>
        <w:tabs>
          <w:tab w:val="left" w:pos="284"/>
          <w:tab w:val="left" w:pos="851"/>
        </w:tabs>
        <w:ind w:right="-1"/>
        <w:jc w:val="both"/>
        <w:rPr>
          <w:rFonts w:ascii="Times New Roman" w:eastAsia="Times New Roman" w:hAnsi="Times New Roman" w:cs="Times New Roman"/>
          <w:sz w:val="28"/>
          <w:szCs w:val="28"/>
          <w:lang w:val="en-GB" w:eastAsia="uk-UA"/>
        </w:rPr>
      </w:pPr>
      <w:r w:rsidRPr="00B137C6">
        <w:rPr>
          <w:rFonts w:ascii="Times New Roman" w:eastAsia="Times New Roman" w:hAnsi="Times New Roman" w:cs="Times New Roman"/>
          <w:b/>
          <w:bCs/>
          <w:sz w:val="28"/>
          <w:szCs w:val="28"/>
          <w:lang w:val="en-GB" w:eastAsia="uk-UA"/>
        </w:rPr>
        <w:t>Internet resources:</w:t>
      </w:r>
    </w:p>
    <w:p w:rsidR="00FA60CE" w:rsidRPr="00357F26" w:rsidRDefault="00F71B29" w:rsidP="00357F26">
      <w:pPr>
        <w:pStyle w:val="a7"/>
        <w:widowControl w:val="0"/>
        <w:numPr>
          <w:ilvl w:val="0"/>
          <w:numId w:val="13"/>
        </w:numPr>
        <w:tabs>
          <w:tab w:val="left" w:pos="284"/>
          <w:tab w:val="left" w:pos="720"/>
          <w:tab w:val="left" w:pos="851"/>
        </w:tabs>
        <w:suppressAutoHyphens/>
        <w:ind w:left="709"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 xml:space="preserve">Ministry of Education and Science of Ukraine. </w:t>
      </w:r>
      <w:r w:rsidRPr="00357F26">
        <w:rPr>
          <w:rFonts w:ascii="Times New Roman" w:eastAsia="Times New Roman" w:hAnsi="Times New Roman" w:cs="Times New Roman"/>
          <w:iCs/>
          <w:sz w:val="28"/>
          <w:szCs w:val="28"/>
          <w:lang w:val="en-GB" w:eastAsia="uk-UA"/>
        </w:rPr>
        <w:t>Curricula and standards for physical education</w:t>
      </w:r>
      <w:r w:rsidRPr="00357F26">
        <w:rPr>
          <w:rFonts w:ascii="Times New Roman" w:eastAsia="Times New Roman" w:hAnsi="Times New Roman" w:cs="Times New Roman"/>
          <w:sz w:val="28"/>
          <w:szCs w:val="28"/>
          <w:lang w:val="en-GB" w:eastAsia="uk-UA"/>
        </w:rPr>
        <w:t>. —</w:t>
      </w:r>
      <w:hyperlink r:id="rId8" w:history="1">
        <w:r w:rsidRPr="00357F26">
          <w:rPr>
            <w:rFonts w:ascii="Times New Roman" w:eastAsia="Times New Roman" w:hAnsi="Times New Roman" w:cs="Times New Roman"/>
            <w:sz w:val="28"/>
            <w:szCs w:val="28"/>
            <w:u w:val="single"/>
            <w:lang w:val="en-GB" w:eastAsia="uk-UA"/>
          </w:rPr>
          <w:t xml:space="preserve"> https://mon.gov.ua</w:t>
        </w:r>
      </w:hyperlink>
    </w:p>
    <w:p w:rsidR="00FA60CE" w:rsidRPr="00357F26" w:rsidRDefault="00F71B29" w:rsidP="00357F26">
      <w:pPr>
        <w:pStyle w:val="a7"/>
        <w:widowControl w:val="0"/>
        <w:numPr>
          <w:ilvl w:val="0"/>
          <w:numId w:val="13"/>
        </w:numPr>
        <w:tabs>
          <w:tab w:val="left" w:pos="284"/>
          <w:tab w:val="left" w:pos="720"/>
          <w:tab w:val="left" w:pos="851"/>
        </w:tabs>
        <w:suppressAutoHyphens/>
        <w:ind w:left="709" w:right="-1"/>
        <w:jc w:val="both"/>
        <w:rPr>
          <w:rFonts w:ascii="Times New Roman" w:eastAsia="Times New Roman" w:hAnsi="Times New Roman" w:cs="Times New Roman"/>
          <w:sz w:val="28"/>
          <w:szCs w:val="28"/>
          <w:lang w:val="en-GB" w:eastAsia="uk-UA"/>
        </w:rPr>
      </w:pPr>
      <w:r w:rsidRPr="00357F26">
        <w:rPr>
          <w:rFonts w:ascii="Times New Roman" w:eastAsia="Times New Roman" w:hAnsi="Times New Roman" w:cs="Times New Roman"/>
          <w:sz w:val="28"/>
          <w:szCs w:val="28"/>
          <w:lang w:val="en-GB" w:eastAsia="uk-UA"/>
        </w:rPr>
        <w:t>National Olympic Committee of Ukraine. —</w:t>
      </w:r>
      <w:hyperlink r:id="rId9" w:history="1">
        <w:r w:rsidRPr="00357F26">
          <w:rPr>
            <w:rFonts w:ascii="Times New Roman" w:eastAsia="Times New Roman" w:hAnsi="Times New Roman" w:cs="Times New Roman"/>
            <w:sz w:val="28"/>
            <w:szCs w:val="28"/>
            <w:u w:val="single"/>
            <w:lang w:val="en-GB" w:eastAsia="uk-UA"/>
          </w:rPr>
          <w:t xml:space="preserve"> https://noc-ukr.org</w:t>
        </w:r>
      </w:hyperlink>
    </w:p>
    <w:p w:rsidR="00FA60CE" w:rsidRPr="00357F26" w:rsidRDefault="00F71B29" w:rsidP="00357F26">
      <w:pPr>
        <w:pStyle w:val="a7"/>
        <w:widowControl w:val="0"/>
        <w:numPr>
          <w:ilvl w:val="0"/>
          <w:numId w:val="13"/>
        </w:numPr>
        <w:tabs>
          <w:tab w:val="left" w:pos="284"/>
          <w:tab w:val="left" w:pos="720"/>
          <w:tab w:val="left" w:pos="851"/>
        </w:tabs>
        <w:suppressAutoHyphens/>
        <w:ind w:left="709" w:right="-1"/>
        <w:jc w:val="both"/>
        <w:rPr>
          <w:rFonts w:ascii="Times New Roman" w:eastAsia="Times New Roman" w:hAnsi="Times New Roman" w:cs="Times New Roman"/>
          <w:sz w:val="28"/>
          <w:szCs w:val="28"/>
          <w:lang w:val="en-GB" w:eastAsia="uk-UA"/>
        </w:rPr>
        <w:sectPr w:rsidR="00FA60CE" w:rsidRPr="00357F26" w:rsidSect="004E4DF7">
          <w:type w:val="continuous"/>
          <w:pgSz w:w="11907" w:h="16840" w:code="9"/>
          <w:pgMar w:top="1134" w:right="1134" w:bottom="1134" w:left="1134" w:header="710" w:footer="0" w:gutter="0"/>
          <w:cols w:space="720"/>
        </w:sectPr>
      </w:pPr>
      <w:r w:rsidRPr="00357F26">
        <w:rPr>
          <w:rFonts w:ascii="Times New Roman" w:eastAsia="Times New Roman" w:hAnsi="Times New Roman" w:cs="Times New Roman"/>
          <w:sz w:val="28"/>
          <w:szCs w:val="28"/>
          <w:lang w:val="en-GB" w:eastAsia="uk-UA"/>
        </w:rPr>
        <w:t xml:space="preserve">World Health Organisation. </w:t>
      </w:r>
      <w:r w:rsidRPr="00357F26">
        <w:rPr>
          <w:rFonts w:ascii="Times New Roman" w:eastAsia="Times New Roman" w:hAnsi="Times New Roman" w:cs="Times New Roman"/>
          <w:iCs/>
          <w:sz w:val="28"/>
          <w:szCs w:val="28"/>
          <w:lang w:val="en-GB" w:eastAsia="uk-UA"/>
        </w:rPr>
        <w:t>Physical activity guidelines</w:t>
      </w:r>
      <w:r w:rsidRPr="00357F26">
        <w:rPr>
          <w:rFonts w:ascii="Times New Roman" w:eastAsia="Times New Roman" w:hAnsi="Times New Roman" w:cs="Times New Roman"/>
          <w:sz w:val="28"/>
          <w:szCs w:val="28"/>
          <w:lang w:val="en-GB" w:eastAsia="uk-UA"/>
        </w:rPr>
        <w:t>. —</w:t>
      </w:r>
      <w:r w:rsidRPr="00357F26">
        <w:rPr>
          <w:rFonts w:ascii="Times New Roman" w:eastAsia="Times New Roman" w:hAnsi="Times New Roman" w:cs="Times New Roman"/>
          <w:sz w:val="28"/>
          <w:szCs w:val="28"/>
          <w:u w:val="single"/>
          <w:lang w:val="en-GB" w:eastAsia="uk-UA"/>
        </w:rPr>
        <w:t xml:space="preserve"> https://www.who.in</w:t>
      </w:r>
    </w:p>
    <w:p w:rsidR="00FA60CE" w:rsidRPr="00B137C6" w:rsidRDefault="00FA60CE" w:rsidP="00B137C6">
      <w:pPr>
        <w:widowControl w:val="0"/>
        <w:ind w:right="-1"/>
        <w:rPr>
          <w:rFonts w:ascii="Times New Roman" w:hAnsi="Times New Roman" w:cs="Times New Roman"/>
          <w:sz w:val="28"/>
          <w:szCs w:val="28"/>
          <w:lang w:val="en-GB"/>
        </w:rPr>
      </w:pPr>
    </w:p>
    <w:sectPr w:rsidR="00FA60CE" w:rsidRPr="00B137C6" w:rsidSect="004E4DF7">
      <w:type w:val="continuous"/>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B29" w:rsidRDefault="00F71B29">
      <w:r>
        <w:separator/>
      </w:r>
    </w:p>
  </w:endnote>
  <w:endnote w:type="continuationSeparator" w:id="0">
    <w:p w:rsidR="00F71B29" w:rsidRDefault="00F7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B29" w:rsidRDefault="00F71B29">
      <w:r>
        <w:separator/>
      </w:r>
    </w:p>
  </w:footnote>
  <w:footnote w:type="continuationSeparator" w:id="0">
    <w:p w:rsidR="00F71B29" w:rsidRDefault="00F71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5C7667"/>
    <w:multiLevelType w:val="multilevel"/>
    <w:tmpl w:val="165C7667"/>
    <w:lvl w:ilvl="0">
      <w:start w:val="3"/>
      <w:numFmt w:val="bullet"/>
      <w:lvlText w:val="-"/>
      <w:lvlJc w:val="left"/>
      <w:pPr>
        <w:ind w:left="810" w:hanging="360"/>
      </w:pPr>
      <w:rPr>
        <w:rFonts w:ascii="Times New Roman" w:eastAsia="Times New Roman" w:hAnsi="Times New Roman" w:cs="Times New Roman" w:hint="default"/>
        <w:i w:val="0"/>
      </w:rPr>
    </w:lvl>
    <w:lvl w:ilvl="1">
      <w:start w:val="1"/>
      <w:numFmt w:val="bullet"/>
      <w:pStyle w:val="2"/>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19364FF2"/>
    <w:multiLevelType w:val="hybridMultilevel"/>
    <w:tmpl w:val="5614D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B54F03"/>
    <w:multiLevelType w:val="multilevel"/>
    <w:tmpl w:val="D7D6C3DA"/>
    <w:lvl w:ilvl="0">
      <w:start w:val="1"/>
      <w:numFmt w:val="bullet"/>
      <w:lvlText w:val=""/>
      <w:lvlJc w:val="left"/>
      <w:pPr>
        <w:ind w:left="810" w:hanging="360"/>
      </w:pPr>
      <w:rPr>
        <w:rFonts w:ascii="Symbol" w:hAnsi="Symbol" w:hint="default"/>
        <w:i w:val="0"/>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30D47B1C"/>
    <w:multiLevelType w:val="hybridMultilevel"/>
    <w:tmpl w:val="81DC6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828FF"/>
    <w:multiLevelType w:val="hybridMultilevel"/>
    <w:tmpl w:val="E91A44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8681F7D"/>
    <w:multiLevelType w:val="hybridMultilevel"/>
    <w:tmpl w:val="598E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ED5B0F"/>
    <w:multiLevelType w:val="hybridMultilevel"/>
    <w:tmpl w:val="28A25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851AB0"/>
    <w:multiLevelType w:val="hybridMultilevel"/>
    <w:tmpl w:val="3404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56E4E"/>
    <w:multiLevelType w:val="multilevel"/>
    <w:tmpl w:val="4B856E4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3AD6C12"/>
    <w:multiLevelType w:val="multilevel"/>
    <w:tmpl w:val="53AD6C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4C72475"/>
    <w:multiLevelType w:val="multilevel"/>
    <w:tmpl w:val="54C7247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EE66DEC"/>
    <w:multiLevelType w:val="hybridMultilevel"/>
    <w:tmpl w:val="81F060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7"/>
  </w:num>
  <w:num w:numId="9">
    <w:abstractNumId w:val="6"/>
  </w:num>
  <w:num w:numId="10">
    <w:abstractNumId w:val="8"/>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54"/>
    <w:rsid w:val="001E7A52"/>
    <w:rsid w:val="003218BA"/>
    <w:rsid w:val="00327955"/>
    <w:rsid w:val="00357F26"/>
    <w:rsid w:val="004C2756"/>
    <w:rsid w:val="004E4DF7"/>
    <w:rsid w:val="005029A3"/>
    <w:rsid w:val="00534254"/>
    <w:rsid w:val="008245D7"/>
    <w:rsid w:val="00825F8F"/>
    <w:rsid w:val="008541E1"/>
    <w:rsid w:val="00911022"/>
    <w:rsid w:val="009207F3"/>
    <w:rsid w:val="00B137C6"/>
    <w:rsid w:val="00B26FC5"/>
    <w:rsid w:val="00C4401B"/>
    <w:rsid w:val="00C81ED8"/>
    <w:rsid w:val="00CC3E9B"/>
    <w:rsid w:val="00F71B29"/>
    <w:rsid w:val="00FA60CE"/>
    <w:rsid w:val="00FE6BFE"/>
    <w:rsid w:val="4F0F542D"/>
    <w:rsid w:val="581F1BD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36751-284F-4F5F-B164-1CD0D0D1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paragraph" w:styleId="1">
    <w:name w:val="heading 1"/>
    <w:basedOn w:val="a"/>
    <w:next w:val="a"/>
    <w:link w:val="10"/>
    <w:uiPriority w:val="9"/>
    <w:qFormat/>
    <w:rsid w:val="00357F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4E4DF7"/>
    <w:pPr>
      <w:keepNext/>
      <w:numPr>
        <w:ilvl w:val="1"/>
        <w:numId w:val="1"/>
      </w:numPr>
      <w:tabs>
        <w:tab w:val="left" w:pos="0"/>
      </w:tabs>
      <w:suppressAutoHyphens/>
      <w:spacing w:before="240" w:after="60"/>
      <w:jc w:val="both"/>
      <w:outlineLvl w:val="1"/>
    </w:pPr>
    <w:rPr>
      <w:rFonts w:ascii="Calibri Light" w:eastAsia="Times New Roman" w:hAnsi="Calibri Light" w:cs="Calibri Light"/>
      <w:b/>
      <w:bCs/>
      <w:i/>
      <w:iCs/>
      <w:sz w:val="28"/>
      <w:szCs w:val="28"/>
      <w:lang w:val="ru-RU" w:eastAsia="ru-RU"/>
    </w:rPr>
  </w:style>
  <w:style w:type="paragraph" w:styleId="4">
    <w:name w:val="heading 4"/>
    <w:basedOn w:val="a"/>
    <w:next w:val="a"/>
    <w:link w:val="40"/>
    <w:uiPriority w:val="9"/>
    <w:semiHidden/>
    <w:unhideWhenUsed/>
    <w:qFormat/>
    <w:rsid w:val="004C27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table" w:styleId="a5">
    <w:name w:val="Table Grid"/>
    <w:basedOn w:val="a1"/>
    <w:uiPriority w:val="39"/>
    <w:qFormat/>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20">
    <w:name w:val="Заголовок 2 Знак"/>
    <w:basedOn w:val="a0"/>
    <w:link w:val="2"/>
    <w:rsid w:val="004E4DF7"/>
    <w:rPr>
      <w:rFonts w:ascii="Calibri Light" w:eastAsia="Times New Roman" w:hAnsi="Calibri Light" w:cs="Calibri Light"/>
      <w:b/>
      <w:bCs/>
      <w:i/>
      <w:iCs/>
      <w:sz w:val="28"/>
      <w:szCs w:val="28"/>
    </w:rPr>
  </w:style>
  <w:style w:type="paragraph" w:styleId="a6">
    <w:name w:val="No Spacing"/>
    <w:uiPriority w:val="1"/>
    <w:qFormat/>
    <w:rsid w:val="00B137C6"/>
    <w:rPr>
      <w:rFonts w:ascii="Aptos" w:eastAsia="Aptos" w:hAnsi="Aptos" w:cs="Times New Roman"/>
      <w:kern w:val="2"/>
      <w:sz w:val="24"/>
      <w:szCs w:val="24"/>
      <w:lang w:val="en-US" w:eastAsia="en-US"/>
    </w:rPr>
  </w:style>
  <w:style w:type="paragraph" w:styleId="a7">
    <w:name w:val="List Paragraph"/>
    <w:basedOn w:val="a"/>
    <w:uiPriority w:val="34"/>
    <w:qFormat/>
    <w:rsid w:val="00B137C6"/>
    <w:pPr>
      <w:ind w:left="720"/>
      <w:contextualSpacing/>
    </w:pPr>
  </w:style>
  <w:style w:type="character" w:customStyle="1" w:styleId="40">
    <w:name w:val="Заголовок 4 Знак"/>
    <w:basedOn w:val="a0"/>
    <w:link w:val="4"/>
    <w:uiPriority w:val="9"/>
    <w:semiHidden/>
    <w:rsid w:val="004C2756"/>
    <w:rPr>
      <w:rFonts w:asciiTheme="majorHAnsi" w:eastAsiaTheme="majorEastAsia" w:hAnsiTheme="majorHAnsi" w:cstheme="majorBidi"/>
      <w:i/>
      <w:iCs/>
      <w:color w:val="365F91" w:themeColor="accent1" w:themeShade="BF"/>
      <w:sz w:val="22"/>
      <w:szCs w:val="22"/>
      <w:lang w:val="uk-UA" w:eastAsia="en-US"/>
    </w:rPr>
  </w:style>
  <w:style w:type="paragraph" w:styleId="a8">
    <w:name w:val="header"/>
    <w:basedOn w:val="a"/>
    <w:link w:val="a9"/>
    <w:qFormat/>
    <w:rsid w:val="004C2756"/>
    <w:pPr>
      <w:tabs>
        <w:tab w:val="center" w:pos="4677"/>
        <w:tab w:val="right" w:pos="9355"/>
      </w:tabs>
    </w:pPr>
    <w:rPr>
      <w:rFonts w:ascii="Times New Roman" w:eastAsia="Times New Roman" w:hAnsi="Times New Roman" w:cs="Times New Roman"/>
      <w:sz w:val="20"/>
      <w:szCs w:val="20"/>
      <w:lang w:val="ru-RU" w:eastAsia="ru-RU"/>
    </w:rPr>
  </w:style>
  <w:style w:type="character" w:customStyle="1" w:styleId="a9">
    <w:name w:val="Верхний колонтитул Знак"/>
    <w:basedOn w:val="a0"/>
    <w:link w:val="a8"/>
    <w:qFormat/>
    <w:rsid w:val="004C2756"/>
    <w:rPr>
      <w:rFonts w:ascii="Times New Roman" w:eastAsia="Times New Roman" w:hAnsi="Times New Roman" w:cs="Times New Roman"/>
    </w:rPr>
  </w:style>
  <w:style w:type="character" w:customStyle="1" w:styleId="10">
    <w:name w:val="Заголовок 1 Знак"/>
    <w:basedOn w:val="a0"/>
    <w:link w:val="1"/>
    <w:uiPriority w:val="9"/>
    <w:rsid w:val="00357F26"/>
    <w:rPr>
      <w:rFonts w:asciiTheme="majorHAnsi" w:eastAsiaTheme="majorEastAsia" w:hAnsiTheme="majorHAnsi" w:cstheme="majorBidi"/>
      <w:color w:val="365F91" w:themeColor="accent1" w:themeShade="BF"/>
      <w:sz w:val="32"/>
      <w:szCs w:val="32"/>
      <w:lang w:val="uk-UA" w:eastAsia="en-US"/>
    </w:rPr>
  </w:style>
  <w:style w:type="paragraph" w:customStyle="1" w:styleId="aa">
    <w:basedOn w:val="a"/>
    <w:next w:val="ab"/>
    <w:uiPriority w:val="99"/>
    <w:unhideWhenUsed/>
    <w:qFormat/>
    <w:rsid w:val="00357F26"/>
    <w:pPr>
      <w:spacing w:before="100" w:beforeAutospacing="1" w:after="100" w:afterAutospacing="1"/>
      <w:ind w:firstLine="709"/>
      <w:jc w:val="both"/>
    </w:pPr>
    <w:rPr>
      <w:rFonts w:ascii="Times New Roman" w:eastAsia="Times New Roman" w:hAnsi="Times New Roman" w:cs="Times New Roman"/>
      <w:sz w:val="24"/>
      <w:szCs w:val="24"/>
      <w:lang w:val="ru-RU" w:eastAsia="ru-RU"/>
    </w:rPr>
  </w:style>
  <w:style w:type="paragraph" w:customStyle="1" w:styleId="ac">
    <w:name w:val="Вміст таблиці"/>
    <w:basedOn w:val="a"/>
    <w:rsid w:val="00357F26"/>
    <w:pPr>
      <w:widowControl w:val="0"/>
      <w:suppressLineNumbers/>
      <w:suppressAutoHyphens/>
      <w:ind w:firstLine="709"/>
      <w:jc w:val="both"/>
    </w:pPr>
    <w:rPr>
      <w:rFonts w:ascii="Times New Roman" w:eastAsia="Times New Roman" w:hAnsi="Times New Roman" w:cs="Times New Roman"/>
      <w:sz w:val="24"/>
      <w:szCs w:val="20"/>
      <w:lang w:val="ru-RU" w:eastAsia="ru-RU"/>
    </w:rPr>
  </w:style>
  <w:style w:type="paragraph" w:styleId="ab">
    <w:name w:val="Normal (Web)"/>
    <w:basedOn w:val="a"/>
    <w:uiPriority w:val="99"/>
    <w:semiHidden/>
    <w:unhideWhenUsed/>
    <w:rsid w:val="00357F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on.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c-uk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ImUser</dc:creator>
  <cp:keywords>, docId:CC860E61766489C58D71F15FDE24767D</cp:keywords>
  <cp:lastModifiedBy>Учетная запись Майкрософт</cp:lastModifiedBy>
  <cp:revision>12</cp:revision>
  <dcterms:created xsi:type="dcterms:W3CDTF">2025-12-02T13:49:00Z</dcterms:created>
  <dcterms:modified xsi:type="dcterms:W3CDTF">2025-12-10T13:41:00Z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0D66C725232B4CF599F60EC84AF69F43_12</vt:lpwstr>
  </property>
</Properties>
</file>