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B18C0">
      <w:pPr>
        <w:spacing w:after="0" w:line="240" w:lineRule="auto"/>
        <w:ind w:right="-244"/>
        <w:jc w:val="center"/>
        <w:rPr>
          <w:rFonts w:ascii="Times New Roman" w:hAnsi="Times New Roman" w:eastAsia="Times New Roman" w:cs="Times New Roman"/>
          <w:color w:val="000000"/>
          <w:lang w:val="ru-RU"/>
        </w:rPr>
      </w:pPr>
      <w:r>
        <w:rPr>
          <w:rFonts w:ascii="Times New Roman" w:hAnsi="Times New Roman" w:eastAsia="Times New Roman" w:cs="Times New Roman"/>
          <w:b/>
          <w:bCs/>
          <w:color w:val="000000"/>
          <w:sz w:val="28"/>
          <w:szCs w:val="28"/>
          <w:lang w:val="ru-RU"/>
        </w:rPr>
        <w:t>ПрАТ</w:t>
      </w:r>
      <w:r>
        <w:rPr>
          <w:rFonts w:ascii="Times New Roman" w:hAnsi="Times New Roman" w:eastAsia="Times New Roman" w:cs="Times New Roman"/>
          <w:b/>
          <w:bCs/>
          <w:color w:val="000000"/>
          <w:sz w:val="28"/>
          <w:szCs w:val="28"/>
        </w:rPr>
        <w:t> </w:t>
      </w:r>
      <w:r>
        <w:rPr>
          <w:rFonts w:ascii="Times New Roman" w:hAnsi="Times New Roman" w:eastAsia="Times New Roman" w:cs="Times New Roman"/>
          <w:b/>
          <w:bCs/>
          <w:color w:val="000000"/>
          <w:sz w:val="28"/>
          <w:szCs w:val="28"/>
          <w:lang w:val="ru-RU"/>
        </w:rPr>
        <w:t xml:space="preserve"> «ВНЗ «МІЖРЕГІОНАЛЬНА АКАДЕМІЯ УПРАВЛІННЯ ПЕРСОНАЛОМ»</w:t>
      </w:r>
    </w:p>
    <w:p w14:paraId="0B434796">
      <w:pPr>
        <w:spacing w:after="0" w:line="240" w:lineRule="auto"/>
        <w:rPr>
          <w:rFonts w:ascii="Times New Roman" w:hAnsi="Times New Roman" w:eastAsia="Times New Roman" w:cs="Times New Roman"/>
          <w:color w:val="000000"/>
          <w:lang w:val="ru-RU"/>
        </w:rPr>
      </w:pPr>
    </w:p>
    <w:p w14:paraId="17A00C1C">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lang w:val="ru-RU" w:eastAsia="ru-RU"/>
        </w:rPr>
        <w:drawing>
          <wp:inline distT="0" distB="0" distL="0" distR="0">
            <wp:extent cx="690880" cy="817245"/>
            <wp:effectExtent l="0" t="0" r="0" b="0"/>
            <wp:docPr id="115690279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02791" name="Picture 1"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0880" cy="817245"/>
                    </a:xfrm>
                    <a:prstGeom prst="rect">
                      <a:avLst/>
                    </a:prstGeom>
                    <a:noFill/>
                    <a:ln>
                      <a:noFill/>
                    </a:ln>
                  </pic:spPr>
                </pic:pic>
              </a:graphicData>
            </a:graphic>
          </wp:inline>
        </w:drawing>
      </w:r>
    </w:p>
    <w:p w14:paraId="3A480BAA">
      <w:pPr>
        <w:spacing w:after="0" w:line="240" w:lineRule="auto"/>
        <w:rPr>
          <w:rFonts w:ascii="Times New Roman" w:hAnsi="Times New Roman" w:eastAsia="Times New Roman" w:cs="Times New Roman"/>
          <w:color w:val="000000"/>
        </w:rPr>
      </w:pPr>
    </w:p>
    <w:p w14:paraId="1437BBBE">
      <w:pPr>
        <w:spacing w:after="0" w:line="240" w:lineRule="auto"/>
        <w:rPr>
          <w:rFonts w:ascii="Times New Roman" w:hAnsi="Times New Roman" w:eastAsia="Times New Roman" w:cs="Times New Roman"/>
          <w:color w:val="000000"/>
        </w:rPr>
      </w:pPr>
    </w:p>
    <w:p w14:paraId="294C614A">
      <w:pPr>
        <w:spacing w:after="0" w:line="240" w:lineRule="auto"/>
        <w:rPr>
          <w:rFonts w:ascii="Times New Roman" w:hAnsi="Times New Roman" w:eastAsia="Times New Roman" w:cs="Times New Roman"/>
          <w:color w:val="000000"/>
        </w:rPr>
      </w:pPr>
    </w:p>
    <w:p w14:paraId="57265F2C">
      <w:pPr>
        <w:spacing w:after="0" w:line="240" w:lineRule="auto"/>
        <w:rPr>
          <w:rFonts w:ascii="Times New Roman" w:hAnsi="Times New Roman" w:eastAsia="Times New Roman" w:cs="Times New Roman"/>
          <w:color w:val="000000"/>
        </w:rPr>
      </w:pPr>
    </w:p>
    <w:p w14:paraId="494F99F0">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p>
    <w:p w14:paraId="6BA235ED">
      <w:pPr>
        <w:spacing w:before="240" w:after="60" w:line="240" w:lineRule="auto"/>
        <w:ind w:right="-5"/>
        <w:jc w:val="center"/>
        <w:textAlignment w:val="baseline"/>
        <w:rPr>
          <w:rFonts w:ascii="Calibri" w:hAnsi="Calibri" w:eastAsia="Times New Roman" w:cs="Calibri"/>
          <w:b/>
          <w:bCs/>
          <w:i/>
          <w:iCs/>
          <w:color w:val="000000"/>
          <w:sz w:val="32"/>
          <w:szCs w:val="32"/>
          <w:lang w:val="ru-RU"/>
        </w:rPr>
      </w:pPr>
      <w:r>
        <w:rPr>
          <w:rFonts w:ascii="Times New Roman" w:hAnsi="Times New Roman" w:eastAsia="Times New Roman" w:cs="Times New Roman"/>
          <w:b/>
          <w:bCs/>
          <w:i/>
          <w:iCs/>
          <w:color w:val="000000"/>
          <w:sz w:val="32"/>
          <w:szCs w:val="32"/>
          <w:lang w:val="ru-RU"/>
        </w:rPr>
        <w:t>СИЛАБУС НАВЧАЛЬНОЇ ДИСЦИПЛІНИ</w:t>
      </w:r>
    </w:p>
    <w:p w14:paraId="311CCD30">
      <w:pPr>
        <w:spacing w:after="0" w:line="240" w:lineRule="auto"/>
        <w:jc w:val="center"/>
        <w:rPr>
          <w:rFonts w:ascii="Times New Roman" w:hAnsi="Times New Roman" w:eastAsia="Times New Roman" w:cs="Times New Roman"/>
          <w:color w:val="000000"/>
          <w:lang w:val="ru-RU"/>
        </w:rPr>
      </w:pPr>
      <w:r>
        <w:rPr>
          <w:rFonts w:ascii="Times New Roman" w:hAnsi="Times New Roman" w:eastAsia="Times New Roman" w:cs="Times New Roman"/>
          <w:b/>
          <w:bCs/>
          <w:color w:val="000000"/>
          <w:sz w:val="32"/>
          <w:szCs w:val="32"/>
          <w:lang w:val="ru-RU"/>
        </w:rPr>
        <w:t>«</w:t>
      </w:r>
      <w:r>
        <w:rPr>
          <w:rFonts w:ascii="Times New Roman" w:hAnsi="Times New Roman" w:eastAsia="Times New Roman" w:cs="Times New Roman"/>
          <w:b/>
          <w:i/>
          <w:iCs/>
          <w:sz w:val="32"/>
          <w:szCs w:val="32"/>
          <w:lang w:eastAsia="ru-RU"/>
        </w:rPr>
        <w:t>ФІЗИЧНЕ ВИХОВАННЯ</w:t>
      </w:r>
      <w:r>
        <w:rPr>
          <w:rFonts w:ascii="Times New Roman" w:hAnsi="Times New Roman" w:eastAsia="Times New Roman" w:cs="Times New Roman"/>
          <w:b/>
          <w:bCs/>
          <w:color w:val="000000"/>
          <w:sz w:val="32"/>
          <w:szCs w:val="32"/>
          <w:lang w:val="ru-RU"/>
        </w:rPr>
        <w:t>»</w:t>
      </w:r>
    </w:p>
    <w:tbl>
      <w:tblPr>
        <w:tblStyle w:val="5"/>
        <w:tblpPr w:leftFromText="180" w:rightFromText="180" w:vertAnchor="text" w:horzAnchor="page" w:tblpX="1513" w:tblpY="41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5"/>
        <w:gridCol w:w="6115"/>
      </w:tblGrid>
      <w:tr w14:paraId="357D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72FBCD65">
            <w:pPr>
              <w:spacing w:after="240" w:line="240" w:lineRule="auto"/>
              <w:rPr>
                <w:rFonts w:ascii="Times New Roman" w:hAnsi="Times New Roman" w:eastAsia="Times New Roman" w:cs="Times New Roman"/>
                <w:color w:val="000000"/>
                <w:kern w:val="0"/>
                <w:sz w:val="24"/>
                <w:szCs w:val="24"/>
                <w:lang w:val="uk-UA"/>
                <w14:ligatures w14:val="none"/>
              </w:rPr>
            </w:pPr>
            <w:r>
              <w:rPr>
                <w:rFonts w:ascii="Times New Roman" w:hAnsi="Times New Roman" w:eastAsia="Times New Roman" w:cs="Times New Roman"/>
                <w:color w:val="000000"/>
                <w:kern w:val="0"/>
                <w:sz w:val="28"/>
                <w:szCs w:val="28"/>
                <w:lang w:val="uk-UA"/>
                <w14:ligatures w14:val="none"/>
              </w:rPr>
              <w:t>Спеціальність:</w:t>
            </w:r>
          </w:p>
        </w:tc>
        <w:tc>
          <w:tcPr>
            <w:tcW w:w="6115" w:type="dxa"/>
          </w:tcPr>
          <w:p w14:paraId="71DCEB2E">
            <w:pPr>
              <w:spacing w:after="240" w:line="240" w:lineRule="auto"/>
              <w:rPr>
                <w:rFonts w:ascii="Times New Roman" w:hAnsi="Times New Roman" w:eastAsia="Times New Roman" w:cs="Times New Roman"/>
                <w:color w:val="000000"/>
                <w:kern w:val="0"/>
                <w:sz w:val="24"/>
                <w:szCs w:val="24"/>
                <w:lang w:val="uk-UA"/>
                <w14:ligatures w14:val="none"/>
              </w:rPr>
            </w:pPr>
            <w:r>
              <w:rPr>
                <w:rFonts w:ascii="Times New Roman" w:hAnsi="Times New Roman" w:eastAsia="Times New Roman" w:cs="Times New Roman"/>
                <w:b/>
                <w:bCs/>
                <w:color w:val="000000"/>
                <w:kern w:val="0"/>
                <w:sz w:val="28"/>
                <w:szCs w:val="28"/>
                <w:lang w:val="uk-UA"/>
                <w14:ligatures w14:val="none"/>
              </w:rPr>
              <w:t>D3 Менеджмент </w:t>
            </w:r>
          </w:p>
        </w:tc>
      </w:tr>
      <w:tr w14:paraId="6D7F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519CCC77">
            <w:pPr>
              <w:spacing w:after="240" w:line="240" w:lineRule="auto"/>
              <w:rPr>
                <w:rFonts w:ascii="Times New Roman" w:hAnsi="Times New Roman" w:eastAsia="Times New Roman" w:cs="Times New Roman"/>
                <w:color w:val="000000"/>
                <w:kern w:val="0"/>
                <w:sz w:val="24"/>
                <w:szCs w:val="24"/>
                <w:lang w:val="uk-UA"/>
                <w14:ligatures w14:val="none"/>
              </w:rPr>
            </w:pPr>
            <w:r>
              <w:rPr>
                <w:rFonts w:ascii="Times New Roman" w:hAnsi="Times New Roman" w:eastAsia="Times New Roman" w:cs="Times New Roman"/>
                <w:color w:val="000000"/>
                <w:kern w:val="0"/>
                <w:sz w:val="28"/>
                <w:szCs w:val="28"/>
                <w:lang w:val="uk-UA"/>
                <w14:ligatures w14:val="none"/>
              </w:rPr>
              <w:t>Освітній рівень:</w:t>
            </w:r>
          </w:p>
        </w:tc>
        <w:tc>
          <w:tcPr>
            <w:tcW w:w="6115" w:type="dxa"/>
          </w:tcPr>
          <w:p w14:paraId="77880E1E">
            <w:pPr>
              <w:spacing w:after="240" w:line="240" w:lineRule="auto"/>
              <w:rPr>
                <w:rFonts w:ascii="Times New Roman" w:hAnsi="Times New Roman" w:eastAsia="Times New Roman" w:cs="Times New Roman"/>
                <w:color w:val="000000"/>
                <w:kern w:val="0"/>
                <w:sz w:val="24"/>
                <w:szCs w:val="24"/>
                <w:lang w:val="uk-UA"/>
                <w14:ligatures w14:val="none"/>
              </w:rPr>
            </w:pPr>
            <w:r>
              <w:rPr>
                <w:rFonts w:ascii="Times New Roman" w:hAnsi="Times New Roman" w:eastAsia="Times New Roman" w:cs="Times New Roman"/>
                <w:b/>
                <w:bCs/>
                <w:color w:val="000000"/>
                <w:kern w:val="0"/>
                <w:sz w:val="28"/>
                <w:szCs w:val="28"/>
                <w:lang w:val="uk-UA"/>
                <w14:ligatures w14:val="none"/>
              </w:rPr>
              <w:t>перший (бакалаврський) рівень</w:t>
            </w:r>
          </w:p>
        </w:tc>
      </w:tr>
      <w:tr w14:paraId="0586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5" w:type="dxa"/>
          </w:tcPr>
          <w:p w14:paraId="49152B45">
            <w:pPr>
              <w:spacing w:after="240" w:line="240" w:lineRule="auto"/>
              <w:rPr>
                <w:rFonts w:ascii="Times New Roman" w:hAnsi="Times New Roman" w:eastAsia="Times New Roman" w:cs="Times New Roman"/>
                <w:color w:val="000000"/>
                <w:kern w:val="0"/>
                <w:sz w:val="24"/>
                <w:szCs w:val="24"/>
                <w:lang w:val="uk-UA"/>
                <w14:ligatures w14:val="none"/>
              </w:rPr>
            </w:pPr>
            <w:r>
              <w:rPr>
                <w:rFonts w:ascii="Times New Roman" w:hAnsi="Times New Roman" w:eastAsia="Times New Roman" w:cs="Times New Roman"/>
                <w:color w:val="000000"/>
                <w:kern w:val="0"/>
                <w:sz w:val="28"/>
                <w:szCs w:val="28"/>
                <w:lang w:val="uk-UA"/>
                <w14:ligatures w14:val="none"/>
              </w:rPr>
              <w:t>Освітня програма:     </w:t>
            </w:r>
          </w:p>
        </w:tc>
        <w:tc>
          <w:tcPr>
            <w:tcW w:w="6115" w:type="dxa"/>
          </w:tcPr>
          <w:p w14:paraId="2D5FFEFE">
            <w:pPr>
              <w:spacing w:after="0" w:line="240" w:lineRule="auto"/>
              <w:ind w:right="-5"/>
              <w:jc w:val="both"/>
              <w:rPr>
                <w:rFonts w:ascii="Times New Roman" w:hAnsi="Times New Roman" w:eastAsia="Times New Roman" w:cs="Times New Roman"/>
                <w:color w:val="000000"/>
                <w:kern w:val="0"/>
                <w:sz w:val="24"/>
                <w:szCs w:val="24"/>
                <w:lang w:val="uk-UA"/>
                <w14:ligatures w14:val="none"/>
              </w:rPr>
            </w:pPr>
            <w:r>
              <w:rPr>
                <w:rFonts w:ascii="Times New Roman" w:hAnsi="Times New Roman" w:eastAsia="Times New Roman" w:cs="Times New Roman"/>
                <w:b/>
                <w:bCs/>
                <w:color w:val="000000"/>
                <w:kern w:val="0"/>
                <w:sz w:val="28"/>
                <w:szCs w:val="28"/>
                <w:lang w:val="uk-UA"/>
                <w14:ligatures w14:val="none"/>
              </w:rPr>
              <w:t>Менеджмент</w:t>
            </w:r>
          </w:p>
        </w:tc>
      </w:tr>
    </w:tbl>
    <w:p w14:paraId="1077CAAF">
      <w:pPr>
        <w:spacing w:after="240" w:line="240" w:lineRule="auto"/>
        <w:rPr>
          <w:rFonts w:ascii="Times New Roman" w:hAnsi="Times New Roman" w:eastAsia="Times New Roman" w:cs="Times New Roman"/>
          <w:color w:val="000000"/>
          <w:lang w:val="ru-RU"/>
        </w:rPr>
      </w:pPr>
    </w:p>
    <w:p w14:paraId="0DDB46D6">
      <w:pPr>
        <w:spacing w:after="240" w:line="240" w:lineRule="auto"/>
        <w:rPr>
          <w:rFonts w:ascii="Times New Roman" w:hAnsi="Times New Roman" w:eastAsia="Times New Roman" w:cs="Times New Roman"/>
          <w:color w:val="000000"/>
          <w:lang w:val="ru-RU"/>
        </w:rPr>
      </w:pPr>
    </w:p>
    <w:p w14:paraId="0EACEE66">
      <w:pPr>
        <w:spacing w:after="0" w:line="240" w:lineRule="auto"/>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sz w:val="28"/>
          <w:szCs w:val="28"/>
          <w:lang w:val="ru-RU"/>
        </w:rPr>
        <w:tab/>
      </w:r>
      <w:r>
        <w:rPr>
          <w:rFonts w:ascii="Times New Roman" w:hAnsi="Times New Roman" w:eastAsia="Times New Roman" w:cs="Times New Roman"/>
          <w:color w:val="000000"/>
          <w:sz w:val="28"/>
          <w:szCs w:val="28"/>
          <w:lang w:val="ru-RU"/>
        </w:rPr>
        <w:tab/>
      </w:r>
    </w:p>
    <w:p w14:paraId="67B466B4">
      <w:pPr>
        <w:spacing w:after="0" w:line="240" w:lineRule="auto"/>
        <w:rPr>
          <w:rFonts w:ascii="Times New Roman" w:hAnsi="Times New Roman" w:eastAsia="Times New Roman" w:cs="Times New Roman"/>
          <w:color w:val="000000"/>
          <w:lang w:val="ru-RU"/>
        </w:rPr>
      </w:pPr>
    </w:p>
    <w:p w14:paraId="597BCBBD">
      <w:pPr>
        <w:spacing w:after="0" w:line="240" w:lineRule="auto"/>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sz w:val="28"/>
          <w:szCs w:val="28"/>
          <w:lang w:val="ru-RU"/>
        </w:rPr>
        <w:tab/>
      </w:r>
    </w:p>
    <w:p w14:paraId="2C1C8B3A">
      <w:pPr>
        <w:spacing w:after="0" w:line="240" w:lineRule="auto"/>
        <w:rPr>
          <w:rFonts w:ascii="Times New Roman" w:hAnsi="Times New Roman" w:eastAsia="Times New Roman" w:cs="Times New Roman"/>
          <w:color w:val="000000"/>
          <w:lang w:val="ru-RU"/>
        </w:rPr>
      </w:pPr>
    </w:p>
    <w:p w14:paraId="3D593B66">
      <w:pPr>
        <w:spacing w:after="0" w:line="240" w:lineRule="auto"/>
        <w:rPr>
          <w:rFonts w:ascii="Times New Roman" w:hAnsi="Times New Roman" w:eastAsia="Times New Roman" w:cs="Times New Roman"/>
          <w:color w:val="000000"/>
        </w:rPr>
      </w:pPr>
    </w:p>
    <w:p w14:paraId="716AC688">
      <w:pPr>
        <w:spacing w:after="24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p>
    <w:p w14:paraId="1970110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МАУП 2025</w:t>
      </w:r>
    </w:p>
    <w:p w14:paraId="57C7885B">
      <w:pPr>
        <w:spacing w:after="0" w:line="240" w:lineRule="auto"/>
        <w:rPr>
          <w:rFonts w:ascii="Times New Roman" w:hAnsi="Times New Roman" w:eastAsia="Times New Roman" w:cs="Times New Roman"/>
        </w:rPr>
      </w:pPr>
    </w:p>
    <w:p w14:paraId="55E0815E">
      <w:pPr>
        <w:suppressAutoHyphens/>
        <w:spacing w:after="0" w:line="240" w:lineRule="auto"/>
        <w:jc w:val="both"/>
        <w:rPr>
          <w:rFonts w:ascii="Times New Roman" w:hAnsi="Times New Roman" w:eastAsia="Times New Roman" w:cs="Times New Roman"/>
          <w:sz w:val="28"/>
          <w:szCs w:val="28"/>
          <w:lang w:eastAsia="ru-RU"/>
        </w:rPr>
      </w:pPr>
    </w:p>
    <w:p w14:paraId="65F422E5">
      <w:pPr>
        <w:suppressAutoHyphens/>
        <w:spacing w:after="0" w:line="240" w:lineRule="auto"/>
        <w:jc w:val="both"/>
        <w:rPr>
          <w:rFonts w:ascii="Times New Roman" w:hAnsi="Times New Roman" w:eastAsia="Times New Roman" w:cs="Times New Roman"/>
          <w:sz w:val="28"/>
          <w:szCs w:val="28"/>
          <w:lang w:eastAsia="ru-RU"/>
        </w:rPr>
      </w:pPr>
    </w:p>
    <w:p w14:paraId="7F8C456A">
      <w:pPr>
        <w:suppressAutoHyphens/>
        <w:spacing w:after="0" w:line="240" w:lineRule="auto"/>
        <w:jc w:val="center"/>
        <w:rPr>
          <w:rFonts w:ascii="Times New Roman" w:hAnsi="Times New Roman" w:eastAsia="Times New Roman" w:cs="Times New Roman"/>
          <w:b/>
          <w:bCs/>
          <w:i/>
          <w:iCs/>
          <w:sz w:val="32"/>
          <w:szCs w:val="32"/>
          <w:lang w:eastAsia="ru-RU"/>
        </w:rPr>
      </w:pPr>
    </w:p>
    <w:p w14:paraId="2CF65434">
      <w:pPr>
        <w:suppressAutoHyphens/>
        <w:spacing w:after="0" w:line="240" w:lineRule="auto"/>
        <w:jc w:val="center"/>
        <w:rPr>
          <w:rFonts w:ascii="Times New Roman" w:hAnsi="Times New Roman" w:eastAsia="Times New Roman" w:cs="Times New Roman"/>
          <w:b/>
          <w:bCs/>
          <w:i/>
          <w:iCs/>
          <w:sz w:val="32"/>
          <w:szCs w:val="32"/>
          <w:lang w:eastAsia="ru-RU"/>
        </w:rPr>
      </w:pPr>
    </w:p>
    <w:p w14:paraId="33E33CA9">
      <w:pPr>
        <w:suppressAutoHyphens/>
        <w:spacing w:after="0" w:line="240" w:lineRule="auto"/>
        <w:jc w:val="center"/>
        <w:rPr>
          <w:rFonts w:ascii="Times New Roman" w:hAnsi="Times New Roman" w:eastAsia="Times New Roman" w:cs="Times New Roman"/>
          <w:b/>
          <w:bCs/>
          <w:i/>
          <w:iCs/>
          <w:sz w:val="32"/>
          <w:szCs w:val="32"/>
          <w:lang w:eastAsia="ru-RU"/>
        </w:rPr>
      </w:pPr>
    </w:p>
    <w:p w14:paraId="5D8365D2">
      <w:pPr>
        <w:suppressAutoHyphens/>
        <w:spacing w:after="0" w:line="240" w:lineRule="auto"/>
        <w:jc w:val="center"/>
        <w:rPr>
          <w:rFonts w:ascii="Times New Roman" w:hAnsi="Times New Roman" w:eastAsia="Times New Roman" w:cs="Times New Roman"/>
          <w:b/>
          <w:bCs/>
          <w:i/>
          <w:iCs/>
          <w:sz w:val="32"/>
          <w:szCs w:val="32"/>
          <w:lang w:eastAsia="ru-RU"/>
        </w:rPr>
      </w:pPr>
    </w:p>
    <w:p w14:paraId="0DA45287">
      <w:pPr>
        <w:suppressAutoHyphens/>
        <w:spacing w:after="0" w:line="240" w:lineRule="auto"/>
        <w:jc w:val="center"/>
        <w:rPr>
          <w:rFonts w:ascii="Times New Roman" w:hAnsi="Times New Roman" w:eastAsia="Times New Roman" w:cs="Times New Roman"/>
          <w:b/>
          <w:bCs/>
          <w:i/>
          <w:iCs/>
          <w:sz w:val="32"/>
          <w:szCs w:val="32"/>
          <w:lang w:eastAsia="ru-RU"/>
        </w:rPr>
      </w:pPr>
    </w:p>
    <w:p w14:paraId="7075EE90">
      <w:pPr>
        <w:suppressAutoHyphens/>
        <w:spacing w:after="0" w:line="240" w:lineRule="auto"/>
        <w:jc w:val="center"/>
        <w:rPr>
          <w:rFonts w:ascii="Times New Roman" w:hAnsi="Times New Roman" w:eastAsia="Times New Roman" w:cs="Times New Roman"/>
          <w:sz w:val="28"/>
          <w:szCs w:val="28"/>
          <w:lang w:eastAsia="ru-RU"/>
        </w:rPr>
      </w:pPr>
    </w:p>
    <w:p w14:paraId="63D97A0B">
      <w:pPr>
        <w:suppressAutoHyphens/>
        <w:spacing w:after="0" w:line="240" w:lineRule="auto"/>
        <w:jc w:val="center"/>
        <w:rPr>
          <w:rFonts w:ascii="Times New Roman" w:hAnsi="Times New Roman" w:eastAsia="Times New Roman" w:cs="Times New Roman"/>
          <w:sz w:val="28"/>
          <w:szCs w:val="28"/>
          <w:lang w:eastAsia="ru-RU"/>
        </w:rPr>
      </w:pPr>
    </w:p>
    <w:p w14:paraId="409B09DC">
      <w:pPr>
        <w:suppressAutoHyphens/>
        <w:spacing w:after="0" w:line="240" w:lineRule="auto"/>
        <w:jc w:val="center"/>
        <w:rPr>
          <w:rFonts w:ascii="Times New Roman" w:hAnsi="Times New Roman" w:eastAsia="Times New Roman" w:cs="Times New Roman"/>
          <w:sz w:val="28"/>
          <w:szCs w:val="28"/>
          <w:lang w:eastAsia="ru-RU"/>
        </w:rPr>
      </w:pPr>
    </w:p>
    <w:p w14:paraId="0AF6727B">
      <w:pPr>
        <w:suppressAutoHyphens/>
        <w:spacing w:after="0" w:line="240" w:lineRule="auto"/>
        <w:jc w:val="center"/>
        <w:rPr>
          <w:rFonts w:ascii="Times New Roman" w:hAnsi="Times New Roman" w:eastAsia="Times New Roman" w:cs="Times New Roman"/>
          <w:sz w:val="28"/>
          <w:szCs w:val="28"/>
          <w:lang w:eastAsia="ru-RU"/>
        </w:rPr>
      </w:pPr>
    </w:p>
    <w:p w14:paraId="3B7ADCB4">
      <w:pPr>
        <w:suppressAutoHyphens/>
        <w:spacing w:after="0" w:line="240" w:lineRule="auto"/>
        <w:jc w:val="center"/>
        <w:rPr>
          <w:rFonts w:ascii="Times New Roman" w:hAnsi="Times New Roman" w:eastAsia="Times New Roman" w:cs="Times New Roman"/>
          <w:sz w:val="28"/>
          <w:szCs w:val="28"/>
          <w:lang w:eastAsia="ru-RU"/>
        </w:rPr>
      </w:pPr>
    </w:p>
    <w:p w14:paraId="2385FB64">
      <w:pPr>
        <w:suppressAutoHyphens/>
        <w:spacing w:after="0" w:line="240" w:lineRule="auto"/>
        <w:jc w:val="both"/>
        <w:rPr>
          <w:rFonts w:ascii="Times New Roman" w:hAnsi="Times New Roman" w:eastAsia="Times New Roman" w:cs="Times New Roman"/>
          <w:b/>
          <w:sz w:val="28"/>
          <w:szCs w:val="28"/>
          <w:lang w:eastAsia="ru-RU"/>
        </w:rPr>
      </w:pPr>
    </w:p>
    <w:p w14:paraId="0FBE7392">
      <w:pPr>
        <w:suppressAutoHyphens/>
        <w:spacing w:after="0" w:line="240" w:lineRule="auto"/>
        <w:jc w:val="both"/>
        <w:rPr>
          <w:rFonts w:ascii="Times New Roman" w:hAnsi="Times New Roman" w:eastAsia="Times New Roman" w:cs="Times New Roman"/>
          <w:b/>
          <w:sz w:val="28"/>
          <w:szCs w:val="28"/>
          <w:lang w:eastAsia="ru-RU"/>
        </w:rPr>
      </w:pPr>
    </w:p>
    <w:p w14:paraId="288C00E1">
      <w:pPr>
        <w:suppressAutoHyphens/>
        <w:spacing w:after="0" w:line="240" w:lineRule="auto"/>
        <w:jc w:val="both"/>
        <w:rPr>
          <w:rFonts w:ascii="Times New Roman" w:hAnsi="Times New Roman" w:eastAsia="Times New Roman" w:cs="Times New Roman"/>
          <w:b/>
          <w:sz w:val="28"/>
          <w:szCs w:val="28"/>
          <w:lang w:eastAsia="ru-RU"/>
        </w:rPr>
      </w:pPr>
    </w:p>
    <w:p w14:paraId="4197B096">
      <w:pPr>
        <w:suppressAutoHyphens/>
        <w:spacing w:after="0" w:line="240" w:lineRule="auto"/>
        <w:jc w:val="center"/>
        <w:rPr>
          <w:rFonts w:ascii="Times New Roman" w:hAnsi="Times New Roman" w:eastAsia="Times New Roman" w:cs="Times New Roman"/>
          <w:b/>
          <w:sz w:val="28"/>
          <w:szCs w:val="28"/>
          <w:lang w:eastAsia="ru-RU"/>
        </w:rPr>
      </w:pPr>
    </w:p>
    <w:p w14:paraId="057DCF07">
      <w:pPr>
        <w:suppressAutoHyphens/>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
          <w:sz w:val="24"/>
          <w:szCs w:val="24"/>
          <w:lang w:eastAsia="ru-RU"/>
        </w:rPr>
        <w:t>Загальна інформація про навчальну дисципліну</w:t>
      </w:r>
    </w:p>
    <w:tbl>
      <w:tblPr>
        <w:tblStyle w:val="3"/>
        <w:tblpPr w:leftFromText="180" w:rightFromText="180" w:vertAnchor="text" w:tblpX="91" w:tblpY="293"/>
        <w:tblOverlap w:val="never"/>
        <w:tblW w:w="5000" w:type="pct"/>
        <w:tblInd w:w="0" w:type="dxa"/>
        <w:tblLayout w:type="fixed"/>
        <w:tblCellMar>
          <w:top w:w="0" w:type="dxa"/>
          <w:left w:w="108" w:type="dxa"/>
          <w:bottom w:w="0" w:type="dxa"/>
          <w:right w:w="108" w:type="dxa"/>
        </w:tblCellMar>
      </w:tblPr>
      <w:tblGrid>
        <w:gridCol w:w="4005"/>
        <w:gridCol w:w="7140"/>
      </w:tblGrid>
      <w:tr w14:paraId="43726171">
        <w:tblPrEx>
          <w:tblCellMar>
            <w:top w:w="0" w:type="dxa"/>
            <w:left w:w="108" w:type="dxa"/>
            <w:bottom w:w="0" w:type="dxa"/>
            <w:right w:w="108" w:type="dxa"/>
          </w:tblCellMar>
        </w:tblPrEx>
        <w:trPr>
          <w:trHeight w:val="290" w:hRule="atLeast"/>
        </w:trPr>
        <w:tc>
          <w:tcPr>
            <w:tcW w:w="3676" w:type="dxa"/>
            <w:tcBorders>
              <w:top w:val="single" w:color="000000" w:sz="4" w:space="0"/>
              <w:left w:val="single" w:color="000000" w:sz="4" w:space="0"/>
              <w:bottom w:val="single" w:color="000000" w:sz="4" w:space="0"/>
              <w:right w:val="single" w:color="000000" w:sz="4" w:space="0"/>
            </w:tcBorders>
          </w:tcPr>
          <w:p w14:paraId="54FB7EB6">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Назва навчальної дисципліни</w:t>
            </w:r>
          </w:p>
        </w:tc>
        <w:tc>
          <w:tcPr>
            <w:tcW w:w="6554" w:type="dxa"/>
            <w:tcBorders>
              <w:top w:val="single" w:color="000000" w:sz="4" w:space="0"/>
              <w:left w:val="single" w:color="000000" w:sz="4" w:space="0"/>
              <w:bottom w:val="single" w:color="000000" w:sz="4" w:space="0"/>
              <w:right w:val="single" w:color="000000" w:sz="4" w:space="0"/>
            </w:tcBorders>
          </w:tcPr>
          <w:p w14:paraId="3CF7A357">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Фізичне виховання</w:t>
            </w:r>
          </w:p>
        </w:tc>
      </w:tr>
      <w:tr w14:paraId="751E6A4A">
        <w:tblPrEx>
          <w:tblCellMar>
            <w:top w:w="0" w:type="dxa"/>
            <w:left w:w="108" w:type="dxa"/>
            <w:bottom w:w="0" w:type="dxa"/>
            <w:right w:w="108" w:type="dxa"/>
          </w:tblCellMar>
        </w:tblPrEx>
        <w:trPr>
          <w:trHeight w:val="289" w:hRule="atLeast"/>
        </w:trPr>
        <w:tc>
          <w:tcPr>
            <w:tcW w:w="3676" w:type="dxa"/>
            <w:tcBorders>
              <w:top w:val="single" w:color="000000" w:sz="4" w:space="0"/>
              <w:left w:val="single" w:color="000000" w:sz="4" w:space="0"/>
              <w:bottom w:val="single" w:color="000000" w:sz="4" w:space="0"/>
              <w:right w:val="single" w:color="000000" w:sz="4" w:space="0"/>
            </w:tcBorders>
          </w:tcPr>
          <w:p w14:paraId="09EC11D4">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Шифр та назва спеціальності</w:t>
            </w:r>
          </w:p>
        </w:tc>
        <w:tc>
          <w:tcPr>
            <w:tcW w:w="6554" w:type="dxa"/>
            <w:tcBorders>
              <w:top w:val="single" w:color="000000" w:sz="4" w:space="0"/>
              <w:left w:val="single" w:color="000000" w:sz="4" w:space="0"/>
              <w:bottom w:val="single" w:color="000000" w:sz="4" w:space="0"/>
              <w:right w:val="single" w:color="000000" w:sz="4" w:space="0"/>
            </w:tcBorders>
          </w:tcPr>
          <w:p w14:paraId="6865173E">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val="en-US" w:eastAsia="ru-RU"/>
              </w:rPr>
              <w:t>D</w:t>
            </w:r>
            <w:r>
              <w:rPr>
                <w:rFonts w:ascii="Times New Roman" w:hAnsi="Times New Roman" w:eastAsia="Times New Roman" w:cs="Times New Roman"/>
                <w:bCs/>
                <w:sz w:val="24"/>
                <w:szCs w:val="24"/>
                <w:lang w:eastAsia="ru-RU"/>
              </w:rPr>
              <w:t>3 Менеджмент</w:t>
            </w:r>
          </w:p>
        </w:tc>
      </w:tr>
      <w:tr w14:paraId="196A32E7">
        <w:tblPrEx>
          <w:tblCellMar>
            <w:top w:w="0" w:type="dxa"/>
            <w:left w:w="108" w:type="dxa"/>
            <w:bottom w:w="0" w:type="dxa"/>
            <w:right w:w="108" w:type="dxa"/>
          </w:tblCellMar>
        </w:tblPrEx>
        <w:trPr>
          <w:trHeight w:val="372" w:hRule="atLeast"/>
        </w:trPr>
        <w:tc>
          <w:tcPr>
            <w:tcW w:w="3676" w:type="dxa"/>
            <w:tcBorders>
              <w:top w:val="single" w:color="000000" w:sz="4" w:space="0"/>
              <w:left w:val="single" w:color="000000" w:sz="4" w:space="0"/>
              <w:bottom w:val="single" w:color="000000" w:sz="4" w:space="0"/>
              <w:right w:val="single" w:color="000000" w:sz="4" w:space="0"/>
            </w:tcBorders>
          </w:tcPr>
          <w:p w14:paraId="72ED85F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Рівень вищої освіти</w:t>
            </w:r>
          </w:p>
        </w:tc>
        <w:tc>
          <w:tcPr>
            <w:tcW w:w="6554" w:type="dxa"/>
            <w:tcBorders>
              <w:top w:val="single" w:color="000000" w:sz="4" w:space="0"/>
              <w:left w:val="single" w:color="000000" w:sz="4" w:space="0"/>
              <w:bottom w:val="single" w:color="000000" w:sz="4" w:space="0"/>
              <w:right w:val="single" w:color="000000" w:sz="4" w:space="0"/>
            </w:tcBorders>
          </w:tcPr>
          <w:p w14:paraId="4B98E572">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перший (бакалаврський) рівень вищої освіти</w:t>
            </w:r>
          </w:p>
        </w:tc>
      </w:tr>
      <w:tr w14:paraId="2DBE5C2A">
        <w:tblPrEx>
          <w:tblCellMar>
            <w:top w:w="0" w:type="dxa"/>
            <w:left w:w="108" w:type="dxa"/>
            <w:bottom w:w="0" w:type="dxa"/>
            <w:right w:w="108" w:type="dxa"/>
          </w:tblCellMar>
        </w:tblPrEx>
        <w:trPr>
          <w:trHeight w:val="386" w:hRule="atLeast"/>
        </w:trPr>
        <w:tc>
          <w:tcPr>
            <w:tcW w:w="3676" w:type="dxa"/>
            <w:tcBorders>
              <w:top w:val="single" w:color="000000" w:sz="4" w:space="0"/>
              <w:left w:val="single" w:color="000000" w:sz="4" w:space="0"/>
              <w:bottom w:val="single" w:color="000000" w:sz="4" w:space="0"/>
              <w:right w:val="single" w:color="000000" w:sz="4" w:space="0"/>
            </w:tcBorders>
          </w:tcPr>
          <w:p w14:paraId="6CE7BFC2">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Статус дисципліни</w:t>
            </w:r>
          </w:p>
        </w:tc>
        <w:tc>
          <w:tcPr>
            <w:tcW w:w="6554" w:type="dxa"/>
            <w:tcBorders>
              <w:top w:val="single" w:color="000000" w:sz="4" w:space="0"/>
              <w:left w:val="single" w:color="000000" w:sz="4" w:space="0"/>
              <w:bottom w:val="single" w:color="000000" w:sz="4" w:space="0"/>
              <w:right w:val="single" w:color="000000" w:sz="4" w:space="0"/>
            </w:tcBorders>
          </w:tcPr>
          <w:p w14:paraId="5FE92E6B">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обов'язкова</w:t>
            </w:r>
          </w:p>
        </w:tc>
      </w:tr>
      <w:tr w14:paraId="7D579083">
        <w:tblPrEx>
          <w:tblCellMar>
            <w:top w:w="0" w:type="dxa"/>
            <w:left w:w="108" w:type="dxa"/>
            <w:bottom w:w="0" w:type="dxa"/>
            <w:right w:w="108" w:type="dxa"/>
          </w:tblCellMar>
        </w:tblPrEx>
        <w:trPr>
          <w:trHeight w:val="1189" w:hRule="atLeast"/>
        </w:trPr>
        <w:tc>
          <w:tcPr>
            <w:tcW w:w="3676" w:type="dxa"/>
            <w:tcBorders>
              <w:top w:val="single" w:color="000000" w:sz="4" w:space="0"/>
              <w:left w:val="single" w:color="000000" w:sz="4" w:space="0"/>
              <w:bottom w:val="single" w:color="000000" w:sz="4" w:space="0"/>
              <w:right w:val="single" w:color="000000" w:sz="4" w:space="0"/>
            </w:tcBorders>
          </w:tcPr>
          <w:p w14:paraId="0639805D">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Кількість кредитів і годин</w:t>
            </w:r>
          </w:p>
        </w:tc>
        <w:tc>
          <w:tcPr>
            <w:tcW w:w="6554" w:type="dxa"/>
            <w:tcBorders>
              <w:top w:val="single" w:color="000000" w:sz="4" w:space="0"/>
              <w:left w:val="single" w:color="000000" w:sz="4" w:space="0"/>
              <w:bottom w:val="single" w:color="000000" w:sz="4" w:space="0"/>
              <w:right w:val="single" w:color="000000" w:sz="4" w:space="0"/>
            </w:tcBorders>
          </w:tcPr>
          <w:p w14:paraId="2E125752">
            <w:pPr>
              <w:suppressAutoHyphens/>
              <w:spacing w:after="0" w:line="240" w:lineRule="auto"/>
              <w:jc w:val="center"/>
              <w:rPr>
                <w:rFonts w:ascii="Times New Roman" w:hAnsi="Times New Roman" w:eastAsia="Times New Roman" w:cs="Times New Roman"/>
                <w:sz w:val="24"/>
                <w:szCs w:val="24"/>
                <w:lang w:eastAsia="ru-RU"/>
              </w:rPr>
            </w:pPr>
            <w:r>
              <w:rPr>
                <w:rFonts w:hint="default" w:ascii="Times New Roman" w:hAnsi="Times New Roman" w:eastAsia="Times New Roman" w:cs="Times New Roman"/>
                <w:b/>
                <w:sz w:val="24"/>
                <w:szCs w:val="24"/>
                <w:lang w:val="uk-UA" w:eastAsia="ru-RU"/>
              </w:rPr>
              <w:t>4</w:t>
            </w:r>
            <w:r>
              <w:rPr>
                <w:rFonts w:ascii="Times New Roman" w:hAnsi="Times New Roman" w:eastAsia="Times New Roman" w:cs="Times New Roman"/>
                <w:b/>
                <w:sz w:val="24"/>
                <w:szCs w:val="24"/>
                <w:lang w:eastAsia="ru-RU"/>
              </w:rPr>
              <w:t xml:space="preserve"> кредита/</w:t>
            </w:r>
            <w:r>
              <w:rPr>
                <w:rFonts w:hint="default" w:ascii="Times New Roman" w:hAnsi="Times New Roman" w:eastAsia="Times New Roman" w:cs="Times New Roman"/>
                <w:b/>
                <w:sz w:val="24"/>
                <w:szCs w:val="24"/>
                <w:lang w:val="uk-UA" w:eastAsia="ru-RU"/>
              </w:rPr>
              <w:t>12</w:t>
            </w:r>
            <w:r>
              <w:rPr>
                <w:rFonts w:ascii="Times New Roman" w:hAnsi="Times New Roman" w:eastAsia="Times New Roman" w:cs="Times New Roman"/>
                <w:b/>
                <w:sz w:val="24"/>
                <w:szCs w:val="24"/>
                <w:lang w:eastAsia="ru-RU"/>
              </w:rPr>
              <w:t>0 год</w:t>
            </w:r>
          </w:p>
          <w:p w14:paraId="6C519531">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Лекції: </w:t>
            </w:r>
            <w:r>
              <w:rPr>
                <w:rFonts w:ascii="Times New Roman" w:hAnsi="Times New Roman" w:eastAsia="Times New Roman" w:cs="Times New Roman"/>
                <w:b/>
                <w:sz w:val="24"/>
                <w:szCs w:val="24"/>
                <w:lang w:eastAsia="ru-RU"/>
              </w:rPr>
              <w:t>0</w:t>
            </w:r>
          </w:p>
          <w:p w14:paraId="255A10D7">
            <w:pPr>
              <w:tabs>
                <w:tab w:val="left" w:pos="8931"/>
                <w:tab w:val="left" w:pos="9356"/>
              </w:tabs>
              <w:suppressAutoHyphens/>
              <w:spacing w:after="0" w:line="240" w:lineRule="auto"/>
              <w:ind w:right="103"/>
              <w:jc w:val="both"/>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Практичні та семінарські заняття</w:t>
            </w:r>
            <w:r>
              <w:rPr>
                <w:rFonts w:ascii="Times New Roman" w:hAnsi="Times New Roman" w:eastAsia="Times New Roman" w:cs="Times New Roman"/>
                <w:bCs/>
                <w:sz w:val="24"/>
                <w:szCs w:val="24"/>
                <w:lang w:eastAsia="ru-RU"/>
              </w:rPr>
              <w:t>:</w:t>
            </w:r>
            <w:r>
              <w:rPr>
                <w:rFonts w:ascii="Times New Roman" w:hAnsi="Times New Roman" w:eastAsia="Times New Roman" w:cs="Times New Roman"/>
                <w:b/>
                <w:sz w:val="24"/>
                <w:szCs w:val="24"/>
                <w:lang w:eastAsia="ru-RU"/>
              </w:rPr>
              <w:t xml:space="preserve"> </w:t>
            </w:r>
            <w:r>
              <w:rPr>
                <w:rFonts w:hint="default" w:ascii="Times New Roman" w:hAnsi="Times New Roman" w:eastAsia="Times New Roman" w:cs="Times New Roman"/>
                <w:b/>
                <w:sz w:val="24"/>
                <w:szCs w:val="24"/>
                <w:lang w:val="uk-UA" w:eastAsia="ru-RU"/>
              </w:rPr>
              <w:t>52</w:t>
            </w:r>
          </w:p>
          <w:p w14:paraId="606C42B1">
            <w:pPr>
              <w:tabs>
                <w:tab w:val="left" w:pos="8931"/>
                <w:tab w:val="left" w:pos="9356"/>
              </w:tabs>
              <w:suppressAutoHyphens/>
              <w:spacing w:after="0" w:line="240" w:lineRule="auto"/>
              <w:ind w:right="103"/>
              <w:jc w:val="both"/>
              <w:rPr>
                <w:rFonts w:hint="default" w:ascii="Times New Roman" w:hAnsi="Times New Roman" w:eastAsia="Times New Roman" w:cs="Times New Roman"/>
                <w:sz w:val="20"/>
                <w:szCs w:val="20"/>
                <w:lang w:val="uk-UA" w:eastAsia="ru-RU"/>
              </w:rPr>
            </w:pPr>
            <w:r>
              <w:rPr>
                <w:rFonts w:ascii="Times New Roman" w:hAnsi="Times New Roman" w:eastAsia="Times New Roman" w:cs="Times New Roman"/>
                <w:sz w:val="24"/>
                <w:szCs w:val="24"/>
                <w:lang w:eastAsia="ru-RU"/>
              </w:rPr>
              <w:t xml:space="preserve">Самостійна робота студентів: </w:t>
            </w:r>
            <w:r>
              <w:rPr>
                <w:rFonts w:hint="default" w:ascii="Times New Roman" w:hAnsi="Times New Roman" w:eastAsia="Times New Roman" w:cs="Times New Roman"/>
                <w:b/>
                <w:sz w:val="24"/>
                <w:szCs w:val="24"/>
                <w:lang w:val="uk-UA" w:eastAsia="ru-RU"/>
              </w:rPr>
              <w:t>68</w:t>
            </w:r>
          </w:p>
        </w:tc>
      </w:tr>
      <w:tr w14:paraId="5B2544E7">
        <w:tblPrEx>
          <w:tblCellMar>
            <w:top w:w="0" w:type="dxa"/>
            <w:left w:w="108" w:type="dxa"/>
            <w:bottom w:w="0" w:type="dxa"/>
            <w:right w:w="108" w:type="dxa"/>
          </w:tblCellMar>
        </w:tblPrEx>
        <w:trPr>
          <w:trHeight w:val="393" w:hRule="atLeast"/>
        </w:trPr>
        <w:tc>
          <w:tcPr>
            <w:tcW w:w="3676" w:type="dxa"/>
            <w:tcBorders>
              <w:top w:val="single" w:color="000000" w:sz="4" w:space="0"/>
              <w:left w:val="single" w:color="000000" w:sz="4" w:space="0"/>
              <w:bottom w:val="single" w:color="000000" w:sz="4" w:space="0"/>
              <w:right w:val="single" w:color="000000" w:sz="4" w:space="0"/>
            </w:tcBorders>
          </w:tcPr>
          <w:p w14:paraId="0208DC35">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Терміни вивчення дисципліни</w:t>
            </w:r>
          </w:p>
        </w:tc>
        <w:tc>
          <w:tcPr>
            <w:tcW w:w="6554" w:type="dxa"/>
            <w:tcBorders>
              <w:top w:val="single" w:color="000000" w:sz="4" w:space="0"/>
              <w:left w:val="single" w:color="000000" w:sz="4" w:space="0"/>
              <w:bottom w:val="single" w:color="000000" w:sz="4" w:space="0"/>
              <w:right w:val="single" w:color="000000" w:sz="4" w:space="0"/>
            </w:tcBorders>
          </w:tcPr>
          <w:p w14:paraId="128FCB93">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ІІ семестр</w:t>
            </w:r>
          </w:p>
        </w:tc>
      </w:tr>
      <w:tr w14:paraId="096F0FC3">
        <w:tblPrEx>
          <w:tblCellMar>
            <w:top w:w="0" w:type="dxa"/>
            <w:left w:w="108" w:type="dxa"/>
            <w:bottom w:w="0" w:type="dxa"/>
            <w:right w:w="108" w:type="dxa"/>
          </w:tblCellMar>
        </w:tblPrEx>
        <w:trPr>
          <w:trHeight w:val="376" w:hRule="atLeast"/>
        </w:trPr>
        <w:tc>
          <w:tcPr>
            <w:tcW w:w="3676" w:type="dxa"/>
            <w:tcBorders>
              <w:top w:val="single" w:color="000000" w:sz="4" w:space="0"/>
              <w:left w:val="single" w:color="000000" w:sz="4" w:space="0"/>
              <w:bottom w:val="single" w:color="000000" w:sz="4" w:space="0"/>
              <w:right w:val="single" w:color="000000" w:sz="4" w:space="0"/>
            </w:tcBorders>
          </w:tcPr>
          <w:p w14:paraId="73E07205">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Мова викладання</w:t>
            </w:r>
          </w:p>
        </w:tc>
        <w:tc>
          <w:tcPr>
            <w:tcW w:w="6554" w:type="dxa"/>
            <w:tcBorders>
              <w:top w:val="single" w:color="000000" w:sz="4" w:space="0"/>
              <w:left w:val="single" w:color="000000" w:sz="4" w:space="0"/>
              <w:bottom w:val="single" w:color="000000" w:sz="4" w:space="0"/>
              <w:right w:val="single" w:color="000000" w:sz="4" w:space="0"/>
            </w:tcBorders>
          </w:tcPr>
          <w:p w14:paraId="0FD5160F">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українська</w:t>
            </w:r>
          </w:p>
        </w:tc>
      </w:tr>
      <w:tr w14:paraId="7F1164E5">
        <w:tblPrEx>
          <w:tblCellMar>
            <w:top w:w="0" w:type="dxa"/>
            <w:left w:w="108" w:type="dxa"/>
            <w:bottom w:w="0" w:type="dxa"/>
            <w:right w:w="108" w:type="dxa"/>
          </w:tblCellMar>
        </w:tblPrEx>
        <w:trPr>
          <w:trHeight w:val="335" w:hRule="atLeast"/>
        </w:trPr>
        <w:tc>
          <w:tcPr>
            <w:tcW w:w="3676" w:type="dxa"/>
            <w:tcBorders>
              <w:top w:val="single" w:color="000000" w:sz="4" w:space="0"/>
              <w:left w:val="single" w:color="000000" w:sz="4" w:space="0"/>
              <w:bottom w:val="single" w:color="000000" w:sz="4" w:space="0"/>
              <w:right w:val="single" w:color="000000" w:sz="4" w:space="0"/>
            </w:tcBorders>
          </w:tcPr>
          <w:p w14:paraId="5DB15D79">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Вид підсумкового контролю</w:t>
            </w:r>
          </w:p>
        </w:tc>
        <w:tc>
          <w:tcPr>
            <w:tcW w:w="6554" w:type="dxa"/>
            <w:tcBorders>
              <w:top w:val="single" w:color="000000" w:sz="4" w:space="0"/>
              <w:left w:val="single" w:color="000000" w:sz="4" w:space="0"/>
              <w:bottom w:val="single" w:color="000000" w:sz="4" w:space="0"/>
              <w:right w:val="single" w:color="000000" w:sz="4" w:space="0"/>
            </w:tcBorders>
          </w:tcPr>
          <w:p w14:paraId="7A0247E6">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залік</w:t>
            </w:r>
          </w:p>
        </w:tc>
      </w:tr>
      <w:tr w14:paraId="17643894">
        <w:tblPrEx>
          <w:tblCellMar>
            <w:top w:w="0" w:type="dxa"/>
            <w:left w:w="108" w:type="dxa"/>
            <w:bottom w:w="0" w:type="dxa"/>
            <w:right w:w="108" w:type="dxa"/>
          </w:tblCellMar>
        </w:tblPrEx>
        <w:trPr>
          <w:trHeight w:val="676" w:hRule="atLeast"/>
        </w:trPr>
        <w:tc>
          <w:tcPr>
            <w:tcW w:w="3676" w:type="dxa"/>
            <w:tcBorders>
              <w:top w:val="single" w:color="000000" w:sz="4" w:space="0"/>
              <w:left w:val="single" w:color="000000" w:sz="4" w:space="0"/>
              <w:bottom w:val="single" w:color="000000" w:sz="4" w:space="0"/>
              <w:right w:val="single" w:color="000000" w:sz="4" w:space="0"/>
            </w:tcBorders>
          </w:tcPr>
          <w:p w14:paraId="23A34CE7">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Сторінка дисципліни на сайті</w:t>
            </w:r>
          </w:p>
        </w:tc>
        <w:tc>
          <w:tcPr>
            <w:tcW w:w="6554" w:type="dxa"/>
            <w:tcBorders>
              <w:top w:val="single" w:color="000000" w:sz="4" w:space="0"/>
              <w:left w:val="single" w:color="000000" w:sz="4" w:space="0"/>
              <w:bottom w:val="single" w:color="000000" w:sz="4" w:space="0"/>
              <w:right w:val="single" w:color="000000" w:sz="4" w:space="0"/>
            </w:tcBorders>
          </w:tcPr>
          <w:p w14:paraId="6F20B83B">
            <w:pPr>
              <w:suppressAutoHyphens/>
              <w:spacing w:after="0" w:line="240" w:lineRule="auto"/>
              <w:jc w:val="both"/>
              <w:rPr>
                <w:rFonts w:ascii="Times New Roman" w:hAnsi="Times New Roman" w:eastAsia="Times New Roman" w:cs="Times New Roman"/>
                <w:color w:val="FF0000"/>
                <w:sz w:val="24"/>
                <w:szCs w:val="24"/>
                <w:lang w:val="ru-RU" w:eastAsia="ru-RU"/>
              </w:rPr>
            </w:pPr>
          </w:p>
        </w:tc>
      </w:tr>
    </w:tbl>
    <w:p w14:paraId="1893D7D4">
      <w:pPr>
        <w:suppressAutoHyphens/>
        <w:spacing w:after="0" w:line="240" w:lineRule="auto"/>
        <w:jc w:val="center"/>
        <w:rPr>
          <w:rFonts w:ascii="Times New Roman" w:hAnsi="Times New Roman" w:eastAsia="Times New Roman" w:cs="Times New Roman"/>
          <w:b/>
          <w:sz w:val="28"/>
          <w:szCs w:val="28"/>
          <w:lang w:eastAsia="ru-RU"/>
        </w:rPr>
      </w:pPr>
    </w:p>
    <w:p w14:paraId="13270D2C">
      <w:pPr>
        <w:suppressAutoHyphen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Загальна інформація про викладача. Контактна інформація.</w:t>
      </w:r>
    </w:p>
    <w:tbl>
      <w:tblPr>
        <w:tblStyle w:val="3"/>
        <w:tblpPr w:leftFromText="180" w:rightFromText="180" w:vertAnchor="text" w:horzAnchor="margin" w:tblpY="254"/>
        <w:tblOverlap w:val="never"/>
        <w:tblW w:w="5000" w:type="pct"/>
        <w:tblInd w:w="0" w:type="dxa"/>
        <w:tblLayout w:type="fixed"/>
        <w:tblCellMar>
          <w:top w:w="0" w:type="dxa"/>
          <w:left w:w="108" w:type="dxa"/>
          <w:bottom w:w="0" w:type="dxa"/>
          <w:right w:w="108" w:type="dxa"/>
        </w:tblCellMar>
      </w:tblPr>
      <w:tblGrid>
        <w:gridCol w:w="3601"/>
        <w:gridCol w:w="7544"/>
      </w:tblGrid>
      <w:tr w14:paraId="3EBA548A">
        <w:tblPrEx>
          <w:tblCellMar>
            <w:top w:w="0" w:type="dxa"/>
            <w:left w:w="108" w:type="dxa"/>
            <w:bottom w:w="0" w:type="dxa"/>
            <w:right w:w="108" w:type="dxa"/>
          </w:tblCellMar>
        </w:tblPrEx>
        <w:trPr>
          <w:trHeight w:val="386" w:hRule="atLeast"/>
        </w:trPr>
        <w:tc>
          <w:tcPr>
            <w:tcW w:w="11145" w:type="dxa"/>
            <w:gridSpan w:val="2"/>
            <w:tcBorders>
              <w:top w:val="single" w:color="000000" w:sz="4" w:space="0"/>
              <w:left w:val="single" w:color="000000" w:sz="4" w:space="0"/>
              <w:bottom w:val="single" w:color="000000" w:sz="4" w:space="0"/>
              <w:right w:val="single" w:color="000000" w:sz="4" w:space="0"/>
            </w:tcBorders>
          </w:tcPr>
          <w:p w14:paraId="6941026A">
            <w:pPr>
              <w:suppressAutoHyphens/>
              <w:spacing w:after="0" w:line="240" w:lineRule="auto"/>
              <w:jc w:val="both"/>
              <w:rPr>
                <w:rFonts w:ascii="Times New Roman" w:hAnsi="Times New Roman" w:eastAsia="Times New Roman" w:cs="Times New Roman"/>
                <w:sz w:val="20"/>
                <w:szCs w:val="20"/>
                <w:lang w:val="ru-RU" w:eastAsia="ru-RU"/>
              </w:rPr>
            </w:pPr>
          </w:p>
        </w:tc>
      </w:tr>
      <w:tr w14:paraId="52BD4213">
        <w:tblPrEx>
          <w:tblCellMar>
            <w:top w:w="0" w:type="dxa"/>
            <w:left w:w="108" w:type="dxa"/>
            <w:bottom w:w="0" w:type="dxa"/>
            <w:right w:w="108" w:type="dxa"/>
          </w:tblCellMar>
        </w:tblPrEx>
        <w:trPr>
          <w:trHeight w:val="478" w:hRule="atLeast"/>
        </w:trPr>
        <w:tc>
          <w:tcPr>
            <w:tcW w:w="3601" w:type="dxa"/>
            <w:tcBorders>
              <w:top w:val="single" w:color="000000" w:sz="4" w:space="0"/>
              <w:left w:val="single" w:color="000000" w:sz="4" w:space="0"/>
              <w:bottom w:val="single" w:color="000000" w:sz="4" w:space="0"/>
              <w:right w:val="single" w:color="000000" w:sz="4" w:space="0"/>
            </w:tcBorders>
          </w:tcPr>
          <w:p w14:paraId="2AD2AA89">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Науковий ступінь</w:t>
            </w:r>
          </w:p>
        </w:tc>
        <w:tc>
          <w:tcPr>
            <w:tcW w:w="7544" w:type="dxa"/>
            <w:tcBorders>
              <w:top w:val="single" w:color="000000" w:sz="4" w:space="0"/>
              <w:left w:val="single" w:color="000000" w:sz="4" w:space="0"/>
              <w:bottom w:val="single" w:color="000000" w:sz="4" w:space="0"/>
              <w:right w:val="single" w:color="000000" w:sz="4" w:space="0"/>
            </w:tcBorders>
          </w:tcPr>
          <w:p w14:paraId="3A143467">
            <w:pPr>
              <w:suppressAutoHyphens/>
              <w:spacing w:after="0" w:line="240" w:lineRule="auto"/>
              <w:jc w:val="both"/>
              <w:rPr>
                <w:rFonts w:ascii="Times New Roman" w:hAnsi="Times New Roman" w:eastAsia="Times New Roman" w:cs="Times New Roman"/>
                <w:sz w:val="20"/>
                <w:szCs w:val="20"/>
                <w:lang w:val="ru-RU" w:eastAsia="ru-RU"/>
              </w:rPr>
            </w:pPr>
          </w:p>
        </w:tc>
      </w:tr>
      <w:tr w14:paraId="197876D4">
        <w:tblPrEx>
          <w:tblCellMar>
            <w:top w:w="0" w:type="dxa"/>
            <w:left w:w="108" w:type="dxa"/>
            <w:bottom w:w="0" w:type="dxa"/>
            <w:right w:w="108" w:type="dxa"/>
          </w:tblCellMar>
        </w:tblPrEx>
        <w:trPr>
          <w:trHeight w:val="478" w:hRule="atLeast"/>
        </w:trPr>
        <w:tc>
          <w:tcPr>
            <w:tcW w:w="3601" w:type="dxa"/>
            <w:tcBorders>
              <w:top w:val="nil"/>
              <w:left w:val="single" w:color="000000" w:sz="4" w:space="0"/>
              <w:bottom w:val="single" w:color="000000" w:sz="4" w:space="0"/>
              <w:right w:val="single" w:color="000000" w:sz="4" w:space="0"/>
            </w:tcBorders>
          </w:tcPr>
          <w:p w14:paraId="57100EDD">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Вчене звання</w:t>
            </w:r>
          </w:p>
        </w:tc>
        <w:tc>
          <w:tcPr>
            <w:tcW w:w="7544" w:type="dxa"/>
            <w:tcBorders>
              <w:top w:val="nil"/>
              <w:left w:val="single" w:color="000000" w:sz="4" w:space="0"/>
              <w:bottom w:val="single" w:color="000000" w:sz="4" w:space="0"/>
              <w:right w:val="single" w:color="000000" w:sz="4" w:space="0"/>
            </w:tcBorders>
          </w:tcPr>
          <w:p w14:paraId="5E1195B6">
            <w:pPr>
              <w:suppressAutoHyphens/>
              <w:snapToGrid w:val="0"/>
              <w:spacing w:after="0" w:line="240" w:lineRule="auto"/>
              <w:jc w:val="both"/>
              <w:rPr>
                <w:rFonts w:ascii="Times New Roman" w:hAnsi="Times New Roman" w:eastAsia="Times New Roman" w:cs="Times New Roman"/>
                <w:sz w:val="24"/>
                <w:szCs w:val="24"/>
                <w:lang w:eastAsia="ru-RU"/>
              </w:rPr>
            </w:pPr>
          </w:p>
        </w:tc>
      </w:tr>
      <w:tr w14:paraId="414F72A4">
        <w:tblPrEx>
          <w:tblCellMar>
            <w:top w:w="0" w:type="dxa"/>
            <w:left w:w="108" w:type="dxa"/>
            <w:bottom w:w="0" w:type="dxa"/>
            <w:right w:w="108" w:type="dxa"/>
          </w:tblCellMar>
        </w:tblPrEx>
        <w:trPr>
          <w:trHeight w:val="665" w:hRule="atLeast"/>
        </w:trPr>
        <w:tc>
          <w:tcPr>
            <w:tcW w:w="3601" w:type="dxa"/>
            <w:tcBorders>
              <w:top w:val="single" w:color="000000" w:sz="4" w:space="0"/>
              <w:left w:val="single" w:color="000000" w:sz="4" w:space="0"/>
              <w:bottom w:val="single" w:color="000000" w:sz="4" w:space="0"/>
              <w:right w:val="single" w:color="000000" w:sz="4" w:space="0"/>
            </w:tcBorders>
          </w:tcPr>
          <w:p w14:paraId="66AEF084">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Посада</w:t>
            </w:r>
          </w:p>
        </w:tc>
        <w:tc>
          <w:tcPr>
            <w:tcW w:w="7544" w:type="dxa"/>
            <w:tcBorders>
              <w:top w:val="single" w:color="000000" w:sz="4" w:space="0"/>
              <w:left w:val="single" w:color="000000" w:sz="4" w:space="0"/>
              <w:bottom w:val="single" w:color="000000" w:sz="4" w:space="0"/>
              <w:right w:val="single" w:color="000000" w:sz="4" w:space="0"/>
            </w:tcBorders>
          </w:tcPr>
          <w:p w14:paraId="5B35E799">
            <w:pPr>
              <w:suppressAutoHyphens/>
              <w:spacing w:after="0" w:line="240" w:lineRule="auto"/>
              <w:jc w:val="both"/>
              <w:rPr>
                <w:rFonts w:ascii="Times New Roman" w:hAnsi="Times New Roman" w:eastAsia="Times New Roman" w:cs="Times New Roman"/>
                <w:sz w:val="20"/>
                <w:szCs w:val="20"/>
                <w:lang w:val="ru-RU" w:eastAsia="ru-RU"/>
              </w:rPr>
            </w:pPr>
          </w:p>
        </w:tc>
      </w:tr>
      <w:tr w14:paraId="23427E04">
        <w:tblPrEx>
          <w:tblCellMar>
            <w:top w:w="0" w:type="dxa"/>
            <w:left w:w="108" w:type="dxa"/>
            <w:bottom w:w="0" w:type="dxa"/>
            <w:right w:w="108" w:type="dxa"/>
          </w:tblCellMar>
        </w:tblPrEx>
        <w:tc>
          <w:tcPr>
            <w:tcW w:w="3601" w:type="dxa"/>
            <w:tcBorders>
              <w:top w:val="single" w:color="000000" w:sz="4" w:space="0"/>
              <w:left w:val="single" w:color="000000" w:sz="4" w:space="0"/>
              <w:bottom w:val="single" w:color="000000" w:sz="4" w:space="0"/>
              <w:right w:val="single" w:color="000000" w:sz="4" w:space="0"/>
            </w:tcBorders>
          </w:tcPr>
          <w:p w14:paraId="4CD27F3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Дисципліни, які викладає НПП</w:t>
            </w:r>
          </w:p>
        </w:tc>
        <w:tc>
          <w:tcPr>
            <w:tcW w:w="7544" w:type="dxa"/>
            <w:tcBorders>
              <w:top w:val="single" w:color="000000" w:sz="4" w:space="0"/>
              <w:left w:val="single" w:color="000000" w:sz="4" w:space="0"/>
              <w:bottom w:val="single" w:color="000000" w:sz="4" w:space="0"/>
              <w:right w:val="single" w:color="000000" w:sz="4" w:space="0"/>
            </w:tcBorders>
          </w:tcPr>
          <w:p w14:paraId="03FEE250">
            <w:pPr>
              <w:suppressAutoHyphens/>
              <w:spacing w:after="0" w:line="240" w:lineRule="auto"/>
              <w:jc w:val="both"/>
              <w:rPr>
                <w:rFonts w:ascii="Times New Roman" w:hAnsi="Times New Roman" w:eastAsia="Times New Roman" w:cs="Times New Roman"/>
                <w:sz w:val="20"/>
                <w:szCs w:val="20"/>
                <w:lang w:val="ru-RU" w:eastAsia="ru-RU"/>
              </w:rPr>
            </w:pPr>
          </w:p>
        </w:tc>
      </w:tr>
      <w:tr w14:paraId="1953860F">
        <w:tblPrEx>
          <w:tblCellMar>
            <w:top w:w="0" w:type="dxa"/>
            <w:left w:w="108" w:type="dxa"/>
            <w:bottom w:w="0" w:type="dxa"/>
            <w:right w:w="108" w:type="dxa"/>
          </w:tblCellMar>
        </w:tblPrEx>
        <w:tc>
          <w:tcPr>
            <w:tcW w:w="3601" w:type="dxa"/>
            <w:tcBorders>
              <w:top w:val="single" w:color="000000" w:sz="4" w:space="0"/>
              <w:left w:val="single" w:color="000000" w:sz="4" w:space="0"/>
              <w:bottom w:val="single" w:color="000000" w:sz="4" w:space="0"/>
              <w:right w:val="single" w:color="000000" w:sz="4" w:space="0"/>
            </w:tcBorders>
          </w:tcPr>
          <w:p w14:paraId="749CB91F">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Напрями наукових досліджень</w:t>
            </w:r>
          </w:p>
        </w:tc>
        <w:tc>
          <w:tcPr>
            <w:tcW w:w="7544" w:type="dxa"/>
            <w:tcBorders>
              <w:top w:val="single" w:color="000000" w:sz="4" w:space="0"/>
              <w:left w:val="single" w:color="000000" w:sz="4" w:space="0"/>
              <w:bottom w:val="single" w:color="000000" w:sz="4" w:space="0"/>
              <w:right w:val="single" w:color="000000" w:sz="4" w:space="0"/>
            </w:tcBorders>
          </w:tcPr>
          <w:p w14:paraId="612915F7">
            <w:pPr>
              <w:suppressAutoHyphens/>
              <w:spacing w:after="0" w:line="240" w:lineRule="auto"/>
              <w:jc w:val="both"/>
              <w:rPr>
                <w:rFonts w:ascii="Times New Roman" w:hAnsi="Times New Roman" w:eastAsia="Times New Roman" w:cs="Times New Roman"/>
                <w:sz w:val="20"/>
                <w:szCs w:val="20"/>
                <w:lang w:val="ru-RU" w:eastAsia="ru-RU"/>
              </w:rPr>
            </w:pPr>
          </w:p>
        </w:tc>
      </w:tr>
      <w:tr w14:paraId="3EF313D8">
        <w:tblPrEx>
          <w:tblCellMar>
            <w:top w:w="0" w:type="dxa"/>
            <w:left w:w="108" w:type="dxa"/>
            <w:bottom w:w="0" w:type="dxa"/>
            <w:right w:w="108" w:type="dxa"/>
          </w:tblCellMar>
        </w:tblPrEx>
        <w:tc>
          <w:tcPr>
            <w:tcW w:w="3601" w:type="dxa"/>
            <w:tcBorders>
              <w:top w:val="single" w:color="000000" w:sz="4" w:space="0"/>
              <w:left w:val="single" w:color="000000" w:sz="4" w:space="0"/>
              <w:bottom w:val="single" w:color="000000" w:sz="4" w:space="0"/>
              <w:right w:val="single" w:color="000000" w:sz="4" w:space="0"/>
            </w:tcBorders>
          </w:tcPr>
          <w:p w14:paraId="07EC6CD5">
            <w:pPr>
              <w:suppressAutoHyphens/>
              <w:snapToGrid w:val="0"/>
              <w:spacing w:after="0" w:line="240" w:lineRule="auto"/>
              <w:jc w:val="both"/>
              <w:rPr>
                <w:rFonts w:ascii="Times New Roman" w:hAnsi="Times New Roman" w:eastAsia="Times New Roman" w:cs="Times New Roman"/>
                <w:b/>
                <w:sz w:val="24"/>
                <w:szCs w:val="24"/>
                <w:highlight w:val="yellow"/>
                <w:lang w:eastAsia="ru-RU"/>
              </w:rPr>
            </w:pPr>
          </w:p>
          <w:p w14:paraId="3835397D">
            <w:pPr>
              <w:suppressAutoHyphens/>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Посилання на реєстри ідентифікаторів  </w:t>
            </w:r>
          </w:p>
          <w:p w14:paraId="20FED854">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науковців</w:t>
            </w:r>
          </w:p>
        </w:tc>
        <w:tc>
          <w:tcPr>
            <w:tcW w:w="7544" w:type="dxa"/>
            <w:tcBorders>
              <w:top w:val="single" w:color="000000" w:sz="4" w:space="0"/>
              <w:left w:val="single" w:color="000000" w:sz="4" w:space="0"/>
              <w:bottom w:val="single" w:color="000000" w:sz="4" w:space="0"/>
              <w:right w:val="single" w:color="000000" w:sz="4" w:space="0"/>
            </w:tcBorders>
          </w:tcPr>
          <w:p w14:paraId="46B3CF7D">
            <w:pPr>
              <w:suppressAutoHyphens/>
              <w:spacing w:after="0" w:line="240" w:lineRule="auto"/>
              <w:rPr>
                <w:rFonts w:ascii="Times New Roman" w:hAnsi="Times New Roman" w:eastAsia="Times New Roman" w:cs="Times New Roman"/>
                <w:sz w:val="20"/>
                <w:szCs w:val="20"/>
                <w:lang w:val="ru-RU" w:eastAsia="ru-RU"/>
              </w:rPr>
            </w:pPr>
          </w:p>
        </w:tc>
      </w:tr>
      <w:tr w14:paraId="3C8255B7">
        <w:tblPrEx>
          <w:tblCellMar>
            <w:top w:w="0" w:type="dxa"/>
            <w:left w:w="108" w:type="dxa"/>
            <w:bottom w:w="0" w:type="dxa"/>
            <w:right w:w="108" w:type="dxa"/>
          </w:tblCellMar>
        </w:tblPrEx>
        <w:trPr>
          <w:trHeight w:val="365" w:hRule="atLeast"/>
        </w:trPr>
        <w:tc>
          <w:tcPr>
            <w:tcW w:w="11145" w:type="dxa"/>
            <w:gridSpan w:val="2"/>
            <w:tcBorders>
              <w:top w:val="single" w:color="000000" w:sz="4" w:space="0"/>
              <w:left w:val="single" w:color="000000" w:sz="4" w:space="0"/>
              <w:bottom w:val="single" w:color="000000" w:sz="4" w:space="0"/>
              <w:right w:val="single" w:color="000000" w:sz="4" w:space="0"/>
            </w:tcBorders>
          </w:tcPr>
          <w:p w14:paraId="49186AFD">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Контактна інформація викладача:</w:t>
            </w:r>
          </w:p>
        </w:tc>
      </w:tr>
      <w:tr w14:paraId="7A37D294">
        <w:tblPrEx>
          <w:tblCellMar>
            <w:top w:w="0" w:type="dxa"/>
            <w:left w:w="108" w:type="dxa"/>
            <w:bottom w:w="0" w:type="dxa"/>
            <w:right w:w="108" w:type="dxa"/>
          </w:tblCellMar>
        </w:tblPrEx>
        <w:trPr>
          <w:trHeight w:val="376" w:hRule="atLeast"/>
        </w:trPr>
        <w:tc>
          <w:tcPr>
            <w:tcW w:w="3601" w:type="dxa"/>
            <w:tcBorders>
              <w:top w:val="single" w:color="000000" w:sz="4" w:space="0"/>
              <w:left w:val="single" w:color="000000" w:sz="4" w:space="0"/>
              <w:bottom w:val="single" w:color="000000" w:sz="4" w:space="0"/>
              <w:right w:val="single" w:color="000000" w:sz="4" w:space="0"/>
            </w:tcBorders>
          </w:tcPr>
          <w:p w14:paraId="73961CCD">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E-mail:</w:t>
            </w:r>
          </w:p>
        </w:tc>
        <w:tc>
          <w:tcPr>
            <w:tcW w:w="7544" w:type="dxa"/>
            <w:tcBorders>
              <w:top w:val="single" w:color="000000" w:sz="4" w:space="0"/>
              <w:left w:val="single" w:color="000000" w:sz="4" w:space="0"/>
              <w:bottom w:val="single" w:color="000000" w:sz="4" w:space="0"/>
              <w:right w:val="single" w:color="000000" w:sz="4" w:space="0"/>
            </w:tcBorders>
          </w:tcPr>
          <w:p w14:paraId="5C5C5B87">
            <w:pPr>
              <w:suppressAutoHyphens/>
              <w:spacing w:after="0" w:line="240" w:lineRule="auto"/>
              <w:jc w:val="both"/>
              <w:rPr>
                <w:rFonts w:ascii="Times New Roman" w:hAnsi="Times New Roman" w:eastAsia="Times New Roman" w:cs="Times New Roman"/>
                <w:sz w:val="20"/>
                <w:szCs w:val="20"/>
                <w:lang w:val="ru-RU" w:eastAsia="ru-RU"/>
              </w:rPr>
            </w:pPr>
          </w:p>
        </w:tc>
      </w:tr>
      <w:tr w14:paraId="3CF3492C">
        <w:tblPrEx>
          <w:tblCellMar>
            <w:top w:w="0" w:type="dxa"/>
            <w:left w:w="108" w:type="dxa"/>
            <w:bottom w:w="0" w:type="dxa"/>
            <w:right w:w="108" w:type="dxa"/>
          </w:tblCellMar>
        </w:tblPrEx>
        <w:trPr>
          <w:trHeight w:val="320" w:hRule="atLeast"/>
        </w:trPr>
        <w:tc>
          <w:tcPr>
            <w:tcW w:w="3601" w:type="dxa"/>
            <w:tcBorders>
              <w:top w:val="single" w:color="000000" w:sz="4" w:space="0"/>
              <w:left w:val="single" w:color="000000" w:sz="4" w:space="0"/>
              <w:bottom w:val="single" w:color="000000" w:sz="4" w:space="0"/>
              <w:right w:val="single" w:color="000000" w:sz="4" w:space="0"/>
            </w:tcBorders>
          </w:tcPr>
          <w:p w14:paraId="054B10D5">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Контактний тел.</w:t>
            </w:r>
          </w:p>
        </w:tc>
        <w:tc>
          <w:tcPr>
            <w:tcW w:w="7544" w:type="dxa"/>
            <w:tcBorders>
              <w:top w:val="single" w:color="000000" w:sz="4" w:space="0"/>
              <w:left w:val="single" w:color="000000" w:sz="4" w:space="0"/>
              <w:bottom w:val="single" w:color="000000" w:sz="4" w:space="0"/>
              <w:right w:val="single" w:color="000000" w:sz="4" w:space="0"/>
            </w:tcBorders>
          </w:tcPr>
          <w:p w14:paraId="3166E8E0">
            <w:pPr>
              <w:suppressAutoHyphens/>
              <w:spacing w:after="0" w:line="240" w:lineRule="auto"/>
              <w:jc w:val="both"/>
              <w:rPr>
                <w:rFonts w:ascii="Times New Roman" w:hAnsi="Times New Roman" w:eastAsia="Times New Roman" w:cs="Times New Roman"/>
                <w:sz w:val="20"/>
                <w:szCs w:val="20"/>
                <w:lang w:val="ru-RU" w:eastAsia="ru-RU"/>
              </w:rPr>
            </w:pPr>
          </w:p>
        </w:tc>
      </w:tr>
      <w:tr w14:paraId="43F2CE9A">
        <w:tblPrEx>
          <w:tblCellMar>
            <w:top w:w="0" w:type="dxa"/>
            <w:left w:w="108" w:type="dxa"/>
            <w:bottom w:w="0" w:type="dxa"/>
            <w:right w:w="108" w:type="dxa"/>
          </w:tblCellMar>
        </w:tblPrEx>
        <w:trPr>
          <w:trHeight w:val="323" w:hRule="atLeast"/>
        </w:trPr>
        <w:tc>
          <w:tcPr>
            <w:tcW w:w="3601" w:type="dxa"/>
            <w:tcBorders>
              <w:top w:val="single" w:color="000000" w:sz="4" w:space="0"/>
              <w:left w:val="single" w:color="000000" w:sz="4" w:space="0"/>
              <w:bottom w:val="single" w:color="000000" w:sz="4" w:space="0"/>
              <w:right w:val="single" w:color="000000" w:sz="4" w:space="0"/>
            </w:tcBorders>
          </w:tcPr>
          <w:p w14:paraId="3630F5A7">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Телефон кафедри</w:t>
            </w:r>
          </w:p>
        </w:tc>
        <w:tc>
          <w:tcPr>
            <w:tcW w:w="7544" w:type="dxa"/>
            <w:tcBorders>
              <w:top w:val="single" w:color="000000" w:sz="4" w:space="0"/>
              <w:left w:val="single" w:color="000000" w:sz="4" w:space="0"/>
              <w:bottom w:val="single" w:color="000000" w:sz="4" w:space="0"/>
              <w:right w:val="single" w:color="000000" w:sz="4" w:space="0"/>
            </w:tcBorders>
          </w:tcPr>
          <w:p w14:paraId="4D354AAF">
            <w:pPr>
              <w:suppressAutoHyphens/>
              <w:snapToGrid w:val="0"/>
              <w:spacing w:after="0" w:line="240" w:lineRule="auto"/>
              <w:jc w:val="both"/>
              <w:rPr>
                <w:rFonts w:ascii="Times New Roman" w:hAnsi="Times New Roman" w:eastAsia="Times New Roman" w:cs="Times New Roman"/>
                <w:b/>
                <w:sz w:val="24"/>
                <w:szCs w:val="24"/>
                <w:lang w:eastAsia="ru-RU"/>
              </w:rPr>
            </w:pPr>
          </w:p>
        </w:tc>
      </w:tr>
      <w:tr w14:paraId="4DBFD11C">
        <w:tblPrEx>
          <w:tblCellMar>
            <w:top w:w="0" w:type="dxa"/>
            <w:left w:w="108" w:type="dxa"/>
            <w:bottom w:w="0" w:type="dxa"/>
            <w:right w:w="108" w:type="dxa"/>
          </w:tblCellMar>
        </w:tblPrEx>
        <w:tc>
          <w:tcPr>
            <w:tcW w:w="3601" w:type="dxa"/>
            <w:tcBorders>
              <w:top w:val="single" w:color="000000" w:sz="4" w:space="0"/>
              <w:left w:val="single" w:color="000000" w:sz="4" w:space="0"/>
              <w:bottom w:val="single" w:color="000000" w:sz="4" w:space="0"/>
              <w:right w:val="single" w:color="000000" w:sz="4" w:space="0"/>
            </w:tcBorders>
          </w:tcPr>
          <w:p w14:paraId="3E6DC5E1">
            <w:pPr>
              <w:suppressAutoHyphens/>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Портфоліо викладача </w:t>
            </w:r>
          </w:p>
          <w:p w14:paraId="4DDC3CB3">
            <w:pPr>
              <w:suppressAutoHyphens/>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 сайті кафедри</w:t>
            </w:r>
          </w:p>
          <w:p w14:paraId="61B36E7C">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/Інституту/Академії</w:t>
            </w:r>
          </w:p>
        </w:tc>
        <w:tc>
          <w:tcPr>
            <w:tcW w:w="7544" w:type="dxa"/>
            <w:tcBorders>
              <w:top w:val="single" w:color="000000" w:sz="4" w:space="0"/>
              <w:left w:val="single" w:color="000000" w:sz="4" w:space="0"/>
              <w:bottom w:val="single" w:color="000000" w:sz="4" w:space="0"/>
              <w:right w:val="single" w:color="000000" w:sz="4" w:space="0"/>
            </w:tcBorders>
          </w:tcPr>
          <w:p w14:paraId="54545EEA">
            <w:pPr>
              <w:suppressAutoHyphens/>
              <w:spacing w:after="0" w:line="240" w:lineRule="auto"/>
              <w:jc w:val="both"/>
              <w:rPr>
                <w:rFonts w:ascii="Times New Roman" w:hAnsi="Times New Roman" w:eastAsia="Times New Roman" w:cs="Times New Roman"/>
                <w:sz w:val="24"/>
                <w:szCs w:val="24"/>
                <w:lang w:val="ru-RU" w:eastAsia="ru-RU"/>
              </w:rPr>
            </w:pPr>
          </w:p>
        </w:tc>
      </w:tr>
    </w:tbl>
    <w:p w14:paraId="3C616669">
      <w:pPr>
        <w:suppressAutoHyphens/>
        <w:spacing w:after="0" w:line="240" w:lineRule="auto"/>
        <w:ind w:firstLine="450"/>
        <w:jc w:val="both"/>
        <w:rPr>
          <w:rFonts w:ascii="Times New Roman" w:hAnsi="Times New Roman" w:eastAsia="Times New Roman" w:cs="Times New Roman"/>
          <w:b/>
          <w:sz w:val="24"/>
          <w:szCs w:val="24"/>
          <w:lang w:eastAsia="ru-RU"/>
        </w:rPr>
      </w:pPr>
    </w:p>
    <w:p w14:paraId="5DCE46ED">
      <w:pPr>
        <w:suppressAutoHyphens/>
        <w:spacing w:after="0" w:line="240" w:lineRule="auto"/>
        <w:ind w:firstLine="450"/>
        <w:jc w:val="both"/>
        <w:rPr>
          <w:rFonts w:ascii="Times New Roman" w:hAnsi="Times New Roman" w:eastAsia="Times New Roman" w:cs="Times New Roman"/>
          <w:b/>
          <w:sz w:val="24"/>
          <w:szCs w:val="24"/>
          <w:lang w:eastAsia="ru-RU"/>
        </w:rPr>
      </w:pPr>
    </w:p>
    <w:p w14:paraId="673CD21A">
      <w:pPr>
        <w:suppressAutoHyphens/>
        <w:spacing w:after="0" w:line="240" w:lineRule="auto"/>
        <w:ind w:firstLine="450"/>
        <w:jc w:val="both"/>
        <w:rPr>
          <w:rFonts w:ascii="Times New Roman" w:hAnsi="Times New Roman" w:eastAsia="SimSun" w:cs="Times New Roman"/>
          <w:b/>
          <w:bCs/>
          <w:sz w:val="24"/>
          <w:szCs w:val="24"/>
          <w:lang w:eastAsia="uk-UA"/>
        </w:rPr>
      </w:pPr>
      <w:r>
        <w:rPr>
          <w:rFonts w:ascii="Times New Roman" w:hAnsi="Times New Roman" w:eastAsia="Times New Roman" w:cs="Times New Roman"/>
          <w:b/>
          <w:sz w:val="24"/>
          <w:szCs w:val="24"/>
          <w:lang w:eastAsia="ru-RU"/>
        </w:rPr>
        <w:t xml:space="preserve">Анотація курсу. </w:t>
      </w:r>
      <w:r>
        <w:rPr>
          <w:rFonts w:ascii="Times New Roman" w:hAnsi="Times New Roman" w:eastAsia="Times New Roman" w:cs="Times New Roman"/>
          <w:sz w:val="24"/>
          <w:szCs w:val="24"/>
          <w:lang w:eastAsia="ru-RU"/>
        </w:rPr>
        <w:t>Дисципліна «Фізичне виховання» спрямована на розвиток фізичних якостей, формування здорового способу життя, підвищення працездатності та профілактику захворювань. Курс поєднує теоретичну підготовку з практичними заняттями з різних видів рухової активності, спортивних ігор, легкої атлетики, гімнастики та фітнесу.</w:t>
      </w:r>
      <w:r>
        <w:rPr>
          <w:rFonts w:ascii="Times New Roman" w:hAnsi="Times New Roman" w:eastAsia="SimSun" w:cs="Times New Roman"/>
          <w:b/>
          <w:bCs/>
          <w:sz w:val="24"/>
          <w:szCs w:val="24"/>
          <w:lang w:eastAsia="uk-UA"/>
        </w:rPr>
        <w:t xml:space="preserve"> </w:t>
      </w:r>
      <w:r>
        <w:rPr>
          <w:rFonts w:ascii="Times New Roman" w:hAnsi="Times New Roman" w:eastAsia="Times New Roman" w:cs="Times New Roman"/>
          <w:bCs/>
          <w:sz w:val="24"/>
          <w:szCs w:val="24"/>
          <w:lang w:val="ru-RU" w:eastAsia="ru-RU"/>
        </w:rPr>
        <w:t>Дисципліна</w:t>
      </w:r>
      <w:r>
        <w:rPr>
          <w:rFonts w:ascii="Times New Roman" w:hAnsi="Times New Roman" w:eastAsia="Times New Roman" w:cs="Times New Roman"/>
          <w:sz w:val="24"/>
          <w:szCs w:val="24"/>
          <w:lang w:val="ru-RU" w:eastAsia="ru-RU"/>
        </w:rPr>
        <w:t xml:space="preserve"> охоплює соціально-виховний процес цілеспрямованого та систематичного впливу на людину за допомогою фізичних вправ, природних чинників та гігієнічних засобів. Її завдання </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 xml:space="preserve"> зміцнення здоров’я, розвиток рухових якостей, удосконалення морфологічних і функціональних можливостей організму, формування та вдосконалення життєво важливих рухових навичок і вмінь, а також відповідних знань. Кінцева мета </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 xml:space="preserve"> забезпечити готовність студента до активної участі в суспільному, виробничому та культурному житті</w:t>
      </w:r>
      <w:r>
        <w:rPr>
          <w:rFonts w:ascii="Times New Roman" w:hAnsi="Times New Roman" w:eastAsia="Times New Roman" w:cs="Times New Roman"/>
          <w:sz w:val="24"/>
          <w:szCs w:val="24"/>
          <w:lang w:eastAsia="ru-RU"/>
        </w:rPr>
        <w:t>.</w:t>
      </w:r>
    </w:p>
    <w:p w14:paraId="568BBC31">
      <w:pPr>
        <w:suppressAutoHyphens/>
        <w:spacing w:after="0" w:line="240" w:lineRule="auto"/>
        <w:ind w:firstLine="450"/>
        <w:jc w:val="both"/>
        <w:rPr>
          <w:rFonts w:ascii="Times New Roman" w:hAnsi="Times New Roman" w:eastAsia="SimSun" w:cs="Times New Roman"/>
          <w:sz w:val="24"/>
          <w:szCs w:val="24"/>
          <w:lang w:eastAsia="uk-UA"/>
        </w:rPr>
      </w:pPr>
      <w:r>
        <w:rPr>
          <w:rFonts w:ascii="Times New Roman" w:hAnsi="Times New Roman" w:eastAsia="SimSun" w:cs="Times New Roman"/>
          <w:b/>
          <w:bCs/>
          <w:sz w:val="24"/>
          <w:szCs w:val="24"/>
          <w:lang w:eastAsia="uk-UA"/>
        </w:rPr>
        <w:t>Предметом вивчення навчальної дисципліни</w:t>
      </w:r>
      <w:r>
        <w:rPr>
          <w:rFonts w:ascii="Times New Roman" w:hAnsi="Times New Roman" w:eastAsia="SimSun" w:cs="Times New Roman"/>
          <w:sz w:val="24"/>
          <w:szCs w:val="24"/>
          <w:lang w:eastAsia="uk-UA"/>
        </w:rPr>
        <w:t xml:space="preserve"> є система фізичних вправ, методів і засобів, спрямованих на розвиток, удосконалення та підтримання оптимального рівня фізичної працездатності, зміцнення здоров’я та гармонійний фізичний розвиток особистості. Предмет охоплює як теоретичні знання про вплив фізичних навантажень на організм людини, так і практичні навички їх безпечного та ефективного застосування в умовах навчальної, професійної та повсякденної діяльності.</w:t>
      </w:r>
    </w:p>
    <w:p w14:paraId="6391C160">
      <w:pPr>
        <w:suppressAutoHyphens/>
        <w:spacing w:after="0" w:line="240" w:lineRule="auto"/>
        <w:ind w:firstLine="450"/>
        <w:jc w:val="both"/>
        <w:rPr>
          <w:rFonts w:ascii="Times New Roman" w:hAnsi="Times New Roman" w:eastAsia="SimSun" w:cs="Times New Roman"/>
          <w:sz w:val="24"/>
          <w:szCs w:val="24"/>
          <w:lang w:eastAsia="uk-UA"/>
        </w:rPr>
      </w:pPr>
      <w:r>
        <w:rPr>
          <w:rFonts w:ascii="Times New Roman" w:hAnsi="Times New Roman" w:eastAsia="Times New Roman" w:cs="Times New Roman"/>
          <w:b/>
          <w:sz w:val="24"/>
          <w:szCs w:val="24"/>
          <w:lang w:eastAsia="ru-RU"/>
        </w:rPr>
        <w:t xml:space="preserve">Мета курсу: </w:t>
      </w:r>
      <w:r>
        <w:rPr>
          <w:rFonts w:ascii="Times New Roman" w:hAnsi="Times New Roman" w:eastAsia="Times New Roman" w:cs="Times New Roman"/>
          <w:sz w:val="24"/>
          <w:szCs w:val="24"/>
          <w:lang w:eastAsia="ru-RU"/>
        </w:rPr>
        <w:t>Формування у здобувачів вищої освіти стійкої внутрішньої мотивації до систематичних занять фізичною культурою та спортом, підвищення рівня загальної і спеціальної фізичної підготовленості, зміцнення здоров’я та гармонійного фізичного розвитку.</w:t>
      </w:r>
    </w:p>
    <w:p w14:paraId="7001CF44">
      <w:pPr>
        <w:tabs>
          <w:tab w:val="left" w:pos="567"/>
        </w:tabs>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t>Курс спрямований на:</w:t>
      </w:r>
    </w:p>
    <w:p w14:paraId="7A311977">
      <w:pPr>
        <w:numPr>
          <w:ilvl w:val="0"/>
          <w:numId w:val="1"/>
        </w:numPr>
        <w:tabs>
          <w:tab w:val="left" w:pos="567"/>
        </w:tabs>
        <w:suppressAutoHyphens/>
        <w:spacing w:after="0" w:line="240" w:lineRule="auto"/>
        <w:ind w:firstLine="45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sz w:val="24"/>
          <w:szCs w:val="24"/>
          <w:lang w:val="ru-RU" w:eastAsia="ru-RU"/>
        </w:rPr>
        <w:t>виховання усвідомленого ставлення до фізичної активності як невід’ємної складової здорового способу життя та професійної працездатності;</w:t>
      </w:r>
    </w:p>
    <w:p w14:paraId="63AC44F2">
      <w:pPr>
        <w:numPr>
          <w:ilvl w:val="0"/>
          <w:numId w:val="1"/>
        </w:numPr>
        <w:tabs>
          <w:tab w:val="left" w:pos="567"/>
        </w:tabs>
        <w:suppressAutoHyphens/>
        <w:spacing w:after="0" w:line="240" w:lineRule="auto"/>
        <w:ind w:firstLine="45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sz w:val="24"/>
          <w:szCs w:val="24"/>
          <w:lang w:eastAsia="ru-RU"/>
        </w:rPr>
        <w:t>розвиток життєво важливих рухових якостей (сили, швидкості, витривалості, гнучкості, координації) з урахуванням індивідуальних особливостей кожного студента;</w:t>
      </w:r>
    </w:p>
    <w:p w14:paraId="218B9066">
      <w:pPr>
        <w:numPr>
          <w:ilvl w:val="0"/>
          <w:numId w:val="1"/>
        </w:numPr>
        <w:tabs>
          <w:tab w:val="left" w:pos="567"/>
        </w:tabs>
        <w:suppressAutoHyphens/>
        <w:spacing w:after="0" w:line="240" w:lineRule="auto"/>
        <w:ind w:firstLine="45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sz w:val="24"/>
          <w:szCs w:val="24"/>
          <w:lang w:val="ru-RU" w:eastAsia="ru-RU"/>
        </w:rPr>
        <w:t>удосконалення морфофункціональних можливостей організму та адаптаційних механізмів до фізичних навантажень;</w:t>
      </w:r>
    </w:p>
    <w:p w14:paraId="55FC21B7">
      <w:pPr>
        <w:numPr>
          <w:ilvl w:val="0"/>
          <w:numId w:val="1"/>
        </w:numPr>
        <w:tabs>
          <w:tab w:val="left" w:pos="567"/>
        </w:tabs>
        <w:suppressAutoHyphens/>
        <w:spacing w:after="0" w:line="240" w:lineRule="auto"/>
        <w:ind w:firstLine="45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sz w:val="24"/>
          <w:szCs w:val="24"/>
          <w:lang w:val="ru-RU" w:eastAsia="ru-RU"/>
        </w:rPr>
        <w:t>формування вмінь раціонально організовувати власну рухову діяльність, у тому числі у виробничих і побутових умовах;</w:t>
      </w:r>
    </w:p>
    <w:p w14:paraId="55664949">
      <w:pPr>
        <w:numPr>
          <w:ilvl w:val="0"/>
          <w:numId w:val="1"/>
        </w:numPr>
        <w:tabs>
          <w:tab w:val="left" w:pos="567"/>
        </w:tabs>
        <w:suppressAutoHyphens/>
        <w:spacing w:after="0" w:line="240" w:lineRule="auto"/>
        <w:ind w:firstLine="45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sz w:val="24"/>
          <w:szCs w:val="24"/>
          <w:lang w:val="ru-RU" w:eastAsia="ru-RU"/>
        </w:rPr>
        <w:t>забезпечення психофізичної готовності до активної участі в суспільному, професійному та культурному житті.</w:t>
      </w:r>
    </w:p>
    <w:p w14:paraId="4E56621C">
      <w:pPr>
        <w:tabs>
          <w:tab w:val="left" w:pos="567"/>
        </w:tabs>
        <w:suppressAutoHyphens/>
        <w:spacing w:after="0" w:line="240" w:lineRule="auto"/>
        <w:ind w:left="450"/>
        <w:jc w:val="both"/>
        <w:rPr>
          <w:rFonts w:ascii="Times New Roman" w:hAnsi="Times New Roman" w:eastAsia="Times New Roman" w:cs="Times New Roman"/>
          <w:sz w:val="20"/>
          <w:szCs w:val="20"/>
          <w:lang w:eastAsia="ru-RU"/>
        </w:rPr>
      </w:pPr>
      <w:r>
        <w:rPr>
          <w:rFonts w:ascii="Times New Roman" w:hAnsi="Times New Roman" w:eastAsia="Times New Roman" w:cs="Times New Roman"/>
          <w:b/>
          <w:sz w:val="24"/>
          <w:szCs w:val="24"/>
          <w:lang w:eastAsia="ru-RU"/>
        </w:rPr>
        <w:t>Завдання навчальної дисципліни:</w:t>
      </w:r>
      <w:r>
        <w:rPr>
          <w:rFonts w:ascii="Times New Roman" w:hAnsi="Times New Roman" w:eastAsia="Times New Roman" w:cs="Times New Roman"/>
          <w:bCs/>
          <w:sz w:val="24"/>
          <w:szCs w:val="24"/>
          <w:lang w:eastAsia="ru-RU"/>
        </w:rPr>
        <w:t xml:space="preserve"> </w:t>
      </w:r>
    </w:p>
    <w:p w14:paraId="5D978B78">
      <w:pPr>
        <w:numPr>
          <w:ilvl w:val="0"/>
          <w:numId w:val="1"/>
        </w:numPr>
        <w:tabs>
          <w:tab w:val="left" w:pos="567"/>
        </w:tabs>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Розвиток основних фізичних якостей</w:t>
      </w:r>
      <w:r>
        <w:rPr>
          <w:rFonts w:ascii="Times New Roman" w:hAnsi="Times New Roman" w:eastAsia="Times New Roman" w:cs="Times New Roman"/>
          <w:sz w:val="24"/>
          <w:szCs w:val="24"/>
          <w:lang w:eastAsia="ru-RU"/>
        </w:rPr>
        <w:t xml:space="preserve"> – сили, витривалості, швидкості, спритності та гнучкості, з урахуванням індивідуальних можливостей і потреб здобувачів вищої освіти.</w:t>
      </w:r>
    </w:p>
    <w:p w14:paraId="54A188EF">
      <w:pPr>
        <w:numPr>
          <w:ilvl w:val="0"/>
          <w:numId w:val="1"/>
        </w:numPr>
        <w:tabs>
          <w:tab w:val="left" w:pos="567"/>
        </w:tabs>
        <w:suppressAutoHyphens/>
        <w:spacing w:after="0" w:line="240" w:lineRule="auto"/>
        <w:ind w:firstLine="45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val="ru-RU" w:eastAsia="ru-RU"/>
        </w:rPr>
        <w:t>Формування системи знань</w:t>
      </w:r>
      <w:r>
        <w:rPr>
          <w:rFonts w:ascii="Times New Roman" w:hAnsi="Times New Roman" w:eastAsia="Times New Roman" w:cs="Times New Roman"/>
          <w:sz w:val="24"/>
          <w:szCs w:val="24"/>
          <w:lang w:val="ru-RU" w:eastAsia="ru-RU"/>
        </w:rPr>
        <w:t xml:space="preserve"> про принципи, методи та засоби фізичного тренування, їх вплив на організм та особливості застосування у різних видах рухової діяльності.</w:t>
      </w:r>
    </w:p>
    <w:p w14:paraId="08CBD31C">
      <w:pPr>
        <w:numPr>
          <w:ilvl w:val="0"/>
          <w:numId w:val="1"/>
        </w:numPr>
        <w:tabs>
          <w:tab w:val="left" w:pos="567"/>
        </w:tabs>
        <w:suppressAutoHyphens/>
        <w:spacing w:after="0" w:line="240" w:lineRule="auto"/>
        <w:ind w:firstLine="45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val="ru-RU" w:eastAsia="ru-RU"/>
        </w:rPr>
        <w:t>Виховання особистісних якостей</w:t>
      </w:r>
      <w:r>
        <w:rPr>
          <w:rFonts w:ascii="Times New Roman" w:hAnsi="Times New Roman" w:eastAsia="Times New Roman" w:cs="Times New Roman"/>
          <w:b/>
          <w:sz w:val="24"/>
          <w:szCs w:val="24"/>
          <w:lang w:val="ru-RU" w:eastAsia="ru-RU"/>
        </w:rPr>
        <w:t>,</w:t>
      </w:r>
      <w:r>
        <w:rPr>
          <w:rFonts w:ascii="Times New Roman" w:hAnsi="Times New Roman" w:eastAsia="Times New Roman" w:cs="Times New Roman"/>
          <w:sz w:val="24"/>
          <w:szCs w:val="24"/>
          <w:lang w:val="ru-RU" w:eastAsia="ru-RU"/>
        </w:rPr>
        <w:t xml:space="preserve"> необхідних для ефективної навчальної та професійної діяльності: дисциплінованості, організованості, відповідальності, уміння працювати в команді та дотримуватись правил безпеки під час занять.</w:t>
      </w:r>
    </w:p>
    <w:p w14:paraId="10F487FD">
      <w:pPr>
        <w:numPr>
          <w:ilvl w:val="0"/>
          <w:numId w:val="1"/>
        </w:numPr>
        <w:tabs>
          <w:tab w:val="left" w:pos="567"/>
        </w:tabs>
        <w:suppressAutoHyphens/>
        <w:spacing w:after="0" w:line="240" w:lineRule="auto"/>
        <w:ind w:firstLine="450"/>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val="ru-RU" w:eastAsia="ru-RU"/>
        </w:rPr>
        <w:t>Профілактика професійних захворювань і порушень здоров’я</w:t>
      </w:r>
      <w:r>
        <w:rPr>
          <w:rFonts w:ascii="Times New Roman" w:hAnsi="Times New Roman" w:eastAsia="Times New Roman" w:cs="Times New Roman"/>
          <w:b/>
          <w:sz w:val="24"/>
          <w:szCs w:val="24"/>
          <w:lang w:val="ru-RU" w:eastAsia="ru-RU"/>
        </w:rPr>
        <w:t>,</w:t>
      </w:r>
      <w:r>
        <w:rPr>
          <w:rFonts w:ascii="Times New Roman" w:hAnsi="Times New Roman" w:eastAsia="Times New Roman" w:cs="Times New Roman"/>
          <w:sz w:val="24"/>
          <w:szCs w:val="24"/>
          <w:lang w:val="ru-RU" w:eastAsia="ru-RU"/>
        </w:rPr>
        <w:t xml:space="preserve"> що виникають унаслідок гіподинамії та малорухомого способу життя, шляхом впровадження комплексу оздоровчих і корекційних фізичних вправ.</w:t>
      </w:r>
    </w:p>
    <w:p w14:paraId="735D1BF9">
      <w:pPr>
        <w:suppressAutoHyphens/>
        <w:spacing w:after="0" w:line="240" w:lineRule="auto"/>
        <w:ind w:firstLine="450"/>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Пререквізити навчальної дисципліни. </w:t>
      </w:r>
      <w:r>
        <w:rPr>
          <w:rFonts w:ascii="Times New Roman" w:hAnsi="Times New Roman" w:eastAsia="Times New Roman" w:cs="Times New Roman"/>
          <w:sz w:val="24"/>
          <w:szCs w:val="24"/>
          <w:lang w:eastAsia="ru-RU"/>
        </w:rPr>
        <w:t xml:space="preserve">Передумовою вивчення навчальної дисципліни є: загальноосвітній курс «Фізичне виховання», «Біологія», «Етика», «Культурологія», «Екологія». </w:t>
      </w:r>
    </w:p>
    <w:p w14:paraId="29960946">
      <w:pPr>
        <w:suppressAutoHyphens/>
        <w:spacing w:after="0" w:line="240" w:lineRule="auto"/>
        <w:ind w:firstLine="450"/>
        <w:jc w:val="both"/>
        <w:rPr>
          <w:rFonts w:ascii="Times New Roman" w:hAnsi="Times New Roman" w:eastAsia="Times New Roman" w:cs="Times New Roman"/>
          <w:bCs/>
          <w:i/>
          <w:iCs/>
          <w:sz w:val="24"/>
          <w:szCs w:val="24"/>
          <w:lang w:eastAsia="ru-RU"/>
        </w:rPr>
      </w:pPr>
      <w:r>
        <w:rPr>
          <w:rFonts w:ascii="Times New Roman" w:hAnsi="Times New Roman" w:eastAsia="Times New Roman" w:cs="Times New Roman"/>
          <w:b/>
          <w:sz w:val="24"/>
          <w:szCs w:val="24"/>
          <w:lang w:eastAsia="ru-RU"/>
        </w:rPr>
        <w:t xml:space="preserve">Постреквізити навчальної дисципліни.   </w:t>
      </w:r>
      <w:r>
        <w:rPr>
          <w:rFonts w:ascii="Times New Roman" w:hAnsi="Times New Roman" w:eastAsia="Times New Roman" w:cs="Times New Roman"/>
          <w:bCs/>
          <w:sz w:val="24"/>
          <w:szCs w:val="24"/>
          <w:lang w:eastAsia="ru-RU"/>
        </w:rPr>
        <w:t xml:space="preserve">Знання та уміння, отримані студентами в процесі вивчення навчальної дисципліни </w:t>
      </w:r>
      <w:r>
        <w:rPr>
          <w:rFonts w:ascii="Times New Roman" w:hAnsi="Times New Roman" w:eastAsia="Times New Roman" w:cs="Times New Roman"/>
          <w:sz w:val="24"/>
          <w:szCs w:val="24"/>
          <w:lang w:eastAsia="ru-RU"/>
        </w:rPr>
        <w:t xml:space="preserve">«Фізичне виховання» закладає основи для вивчення студентами безпеки життєдіяльності, та формування умінь застосовувати знання з фізичного виховання в процесі подальшого вивчення фахових дисциплін і в майбутній професійній діяльності. </w:t>
      </w:r>
    </w:p>
    <w:p w14:paraId="3EB1845C">
      <w:pPr>
        <w:suppressAutoHyphens/>
        <w:spacing w:after="0" w:line="240" w:lineRule="auto"/>
        <w:ind w:firstLine="450"/>
        <w:jc w:val="both"/>
        <w:rPr>
          <w:rFonts w:ascii="Times New Roman" w:hAnsi="Times New Roman" w:eastAsia="Times New Roman" w:cs="Times New Roman"/>
          <w:bCs/>
          <w:i/>
          <w:iCs/>
          <w:sz w:val="24"/>
          <w:szCs w:val="24"/>
          <w:lang w:eastAsia="ru-RU"/>
        </w:rPr>
      </w:pPr>
    </w:p>
    <w:p w14:paraId="302F2153">
      <w:pPr>
        <w:suppressAutoHyphens/>
        <w:spacing w:after="0" w:line="240" w:lineRule="auto"/>
        <w:ind w:firstLine="450"/>
        <w:jc w:val="both"/>
        <w:rPr>
          <w:rFonts w:ascii="Times New Roman" w:hAnsi="Times New Roman" w:eastAsia="Times New Roman" w:cs="Times New Roman"/>
          <w:bCs/>
          <w:i/>
          <w:iCs/>
          <w:sz w:val="24"/>
          <w:szCs w:val="24"/>
          <w:lang w:eastAsia="ru-RU"/>
        </w:rPr>
      </w:pPr>
      <w:r>
        <w:rPr>
          <w:rFonts w:ascii="Times New Roman" w:hAnsi="Times New Roman" w:eastAsia="Times New Roman" w:cs="Times New Roman"/>
          <w:sz w:val="24"/>
          <w:szCs w:val="24"/>
          <w:lang w:eastAsia="ru-RU"/>
        </w:rPr>
        <w:t>Навчальна дисципліна забезпечує формування студентами загальних і спеціальних компетентностей та набуття результатів навчання, визначених освітньо-професійною програмою «Менеджмент» а саме:</w:t>
      </w:r>
    </w:p>
    <w:p w14:paraId="1572394E">
      <w:pPr>
        <w:suppressAutoHyphens/>
        <w:spacing w:after="0" w:line="240" w:lineRule="auto"/>
        <w:ind w:firstLine="341"/>
        <w:jc w:val="both"/>
        <w:rPr>
          <w:rFonts w:ascii="Times New Roman" w:hAnsi="Times New Roman" w:eastAsia="Times New Roman" w:cs="Times New Roman"/>
          <w:b/>
          <w:sz w:val="24"/>
          <w:szCs w:val="24"/>
          <w:lang w:eastAsia="ru-RU"/>
        </w:rPr>
      </w:pPr>
    </w:p>
    <w:p w14:paraId="4743D95F">
      <w:pPr>
        <w:suppressAutoHyphens/>
        <w:spacing w:after="0" w:line="240" w:lineRule="auto"/>
        <w:ind w:firstLine="341"/>
        <w:jc w:val="both"/>
        <w:rPr>
          <w:rFonts w:ascii="Times New Roman" w:hAnsi="Times New Roman" w:eastAsia="Times New Roman" w:cs="Times New Roman"/>
          <w:b/>
          <w:i/>
          <w:iCs/>
          <w:sz w:val="24"/>
          <w:szCs w:val="24"/>
          <w:highlight w:val="yellow"/>
          <w:lang w:eastAsia="ru-RU"/>
        </w:rPr>
      </w:pPr>
      <w:r>
        <w:rPr>
          <w:rFonts w:ascii="Times New Roman" w:hAnsi="Times New Roman" w:eastAsia="Times New Roman" w:cs="Times New Roman"/>
          <w:b/>
          <w:sz w:val="24"/>
          <w:szCs w:val="24"/>
          <w:lang w:eastAsia="ru-RU"/>
        </w:rPr>
        <w:t>Програмні компетентності</w:t>
      </w:r>
    </w:p>
    <w:tbl>
      <w:tblPr>
        <w:tblStyle w:val="3"/>
        <w:tblpPr w:leftFromText="180" w:rightFromText="180" w:vertAnchor="text" w:tblpX="153" w:tblpY="50"/>
        <w:tblOverlap w:val="never"/>
        <w:tblW w:w="4799" w:type="pct"/>
        <w:tblInd w:w="0" w:type="dxa"/>
        <w:tblLayout w:type="fixed"/>
        <w:tblCellMar>
          <w:top w:w="0" w:type="dxa"/>
          <w:left w:w="108" w:type="dxa"/>
          <w:bottom w:w="0" w:type="dxa"/>
          <w:right w:w="108" w:type="dxa"/>
        </w:tblCellMar>
      </w:tblPr>
      <w:tblGrid>
        <w:gridCol w:w="2293"/>
        <w:gridCol w:w="8404"/>
      </w:tblGrid>
      <w:tr w14:paraId="1EDE06C1">
        <w:tblPrEx>
          <w:tblCellMar>
            <w:top w:w="0" w:type="dxa"/>
            <w:left w:w="108" w:type="dxa"/>
            <w:bottom w:w="0" w:type="dxa"/>
            <w:right w:w="108" w:type="dxa"/>
          </w:tblCellMar>
        </w:tblPrEx>
        <w:trPr>
          <w:trHeight w:val="90" w:hRule="atLeast"/>
        </w:trPr>
        <w:tc>
          <w:tcPr>
            <w:tcW w:w="2293" w:type="dxa"/>
            <w:tcBorders>
              <w:top w:val="single" w:color="000000" w:sz="4" w:space="0"/>
              <w:left w:val="single" w:color="000000" w:sz="4" w:space="0"/>
              <w:bottom w:val="single" w:color="000000" w:sz="4" w:space="0"/>
              <w:right w:val="single" w:color="000000" w:sz="4" w:space="0"/>
            </w:tcBorders>
          </w:tcPr>
          <w:p w14:paraId="7390F1E3">
            <w:pPr>
              <w:suppressAutoHyphens/>
              <w:spacing w:after="0" w:line="240" w:lineRule="auto"/>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sz w:val="24"/>
                <w:szCs w:val="24"/>
                <w:lang w:eastAsia="ru-RU"/>
              </w:rPr>
              <w:t>Загальні компетентності</w:t>
            </w:r>
          </w:p>
          <w:p w14:paraId="5888B9D8">
            <w:pPr>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i/>
                <w:iCs/>
                <w:sz w:val="24"/>
                <w:szCs w:val="24"/>
                <w:lang w:eastAsia="ru-RU"/>
              </w:rPr>
              <w:t>(згідно з матрицею відповідності програмних компетентностей освітньої програми)</w:t>
            </w:r>
          </w:p>
        </w:tc>
        <w:tc>
          <w:tcPr>
            <w:tcW w:w="8406" w:type="dxa"/>
            <w:tcBorders>
              <w:top w:val="single" w:color="000000" w:sz="4" w:space="0"/>
              <w:left w:val="single" w:color="000000" w:sz="4" w:space="0"/>
              <w:bottom w:val="single" w:color="000000" w:sz="4" w:space="0"/>
              <w:right w:val="single" w:color="000000" w:sz="4" w:space="0"/>
            </w:tcBorders>
          </w:tcPr>
          <w:p w14:paraId="7E700DCA">
            <w:pPr>
              <w:tabs>
                <w:tab w:val="left" w:pos="1172"/>
                <w:tab w:val="left" w:pos="2692"/>
                <w:tab w:val="left" w:pos="3762"/>
                <w:tab w:val="left" w:pos="4319"/>
                <w:tab w:val="left" w:pos="6630"/>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iCs/>
                <w:sz w:val="24"/>
                <w:szCs w:val="24"/>
              </w:rPr>
              <w:t>ЗК</w:t>
            </w:r>
            <w:r>
              <w:rPr>
                <w:rFonts w:ascii="Times New Roman" w:hAnsi="Times New Roman" w:eastAsia="Calibri" w:cs="Times New Roman"/>
                <w:color w:val="000000"/>
                <w:spacing w:val="4"/>
                <w:sz w:val="24"/>
                <w:szCs w:val="24"/>
              </w:rPr>
              <w:t>2.</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5"/>
                <w:sz w:val="24"/>
                <w:szCs w:val="24"/>
              </w:rPr>
              <w:t>Здатність</w:t>
            </w:r>
            <w:r>
              <w:rPr>
                <w:rFonts w:ascii="Times New Roman" w:hAnsi="Times New Roman" w:eastAsia="Calibri" w:cs="Times New Roman"/>
                <w:spacing w:val="4"/>
                <w:sz w:val="24"/>
                <w:szCs w:val="24"/>
              </w:rPr>
              <w:t xml:space="preserve"> </w:t>
            </w:r>
            <w:r>
              <w:rPr>
                <w:rFonts w:ascii="Times New Roman" w:hAnsi="Times New Roman" w:eastAsia="Calibri" w:cs="Times New Roman"/>
                <w:color w:val="000000"/>
                <w:spacing w:val="5"/>
                <w:sz w:val="24"/>
                <w:szCs w:val="24"/>
              </w:rPr>
              <w:t>зберігати</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8"/>
                <w:sz w:val="24"/>
                <w:szCs w:val="24"/>
              </w:rPr>
              <w:t>та</w:t>
            </w:r>
            <w:r>
              <w:rPr>
                <w:rFonts w:ascii="Times New Roman" w:hAnsi="Times New Roman" w:eastAsia="Calibri" w:cs="Times New Roman"/>
                <w:spacing w:val="4"/>
                <w:sz w:val="24"/>
                <w:szCs w:val="24"/>
              </w:rPr>
              <w:t xml:space="preserve"> </w:t>
            </w:r>
            <w:r>
              <w:rPr>
                <w:rFonts w:ascii="Times New Roman" w:hAnsi="Times New Roman" w:eastAsia="Calibri" w:cs="Times New Roman"/>
                <w:color w:val="000000"/>
                <w:spacing w:val="6"/>
                <w:sz w:val="24"/>
                <w:szCs w:val="24"/>
              </w:rPr>
              <w:t>примножувати</w:t>
            </w:r>
            <w:r>
              <w:rPr>
                <w:rFonts w:ascii="Times New Roman" w:hAnsi="Times New Roman" w:eastAsia="Calibri" w:cs="Times New Roman"/>
                <w:spacing w:val="4"/>
                <w:sz w:val="24"/>
                <w:szCs w:val="24"/>
              </w:rPr>
              <w:t xml:space="preserve"> </w:t>
            </w:r>
            <w:r>
              <w:rPr>
                <w:rFonts w:ascii="Times New Roman" w:hAnsi="Times New Roman" w:eastAsia="Calibri" w:cs="Times New Roman"/>
                <w:color w:val="000000"/>
                <w:spacing w:val="6"/>
                <w:sz w:val="24"/>
                <w:szCs w:val="24"/>
              </w:rPr>
              <w:t>моральні,</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5"/>
                <w:sz w:val="24"/>
                <w:szCs w:val="24"/>
              </w:rPr>
              <w:t>культурні,</w:t>
            </w:r>
            <w:r>
              <w:rPr>
                <w:rFonts w:ascii="Times New Roman" w:hAnsi="Times New Roman" w:eastAsia="Calibri" w:cs="Times New Roman"/>
                <w:sz w:val="24"/>
                <w:szCs w:val="24"/>
              </w:rPr>
              <w:t xml:space="preserve"> </w:t>
            </w:r>
            <w:r>
              <w:rPr>
                <w:rFonts w:ascii="Times New Roman" w:hAnsi="Times New Roman" w:eastAsia="Calibri" w:cs="Times New Roman"/>
                <w:color w:val="000000"/>
                <w:spacing w:val="4"/>
                <w:sz w:val="24"/>
                <w:szCs w:val="24"/>
              </w:rPr>
              <w:t>наукові</w:t>
            </w:r>
            <w:r>
              <w:rPr>
                <w:rFonts w:ascii="Times New Roman" w:hAnsi="Times New Roman" w:eastAsia="Calibri" w:cs="Times New Roman"/>
                <w:spacing w:val="2"/>
                <w:sz w:val="24"/>
                <w:szCs w:val="24"/>
              </w:rPr>
              <w:t xml:space="preserve"> </w:t>
            </w:r>
            <w:r>
              <w:rPr>
                <w:rFonts w:ascii="Times New Roman" w:hAnsi="Times New Roman" w:eastAsia="Calibri" w:cs="Times New Roman"/>
                <w:color w:val="000000"/>
                <w:spacing w:val="4"/>
                <w:sz w:val="24"/>
                <w:szCs w:val="24"/>
              </w:rPr>
              <w:t>цінності</w:t>
            </w:r>
            <w:r>
              <w:rPr>
                <w:rFonts w:ascii="Times New Roman" w:hAnsi="Times New Roman" w:eastAsia="Calibri" w:cs="Times New Roman"/>
                <w:spacing w:val="2"/>
                <w:sz w:val="24"/>
                <w:szCs w:val="24"/>
              </w:rPr>
              <w:t xml:space="preserve"> </w:t>
            </w:r>
            <w:r>
              <w:rPr>
                <w:rFonts w:ascii="Times New Roman" w:hAnsi="Times New Roman" w:eastAsia="Calibri" w:cs="Times New Roman"/>
                <w:color w:val="000000"/>
                <w:spacing w:val="5"/>
                <w:sz w:val="24"/>
                <w:szCs w:val="24"/>
              </w:rPr>
              <w:t>та</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4"/>
                <w:sz w:val="24"/>
                <w:szCs w:val="24"/>
              </w:rPr>
              <w:t>примножувати</w:t>
            </w:r>
            <w:r>
              <w:rPr>
                <w:rFonts w:ascii="Times New Roman" w:hAnsi="Times New Roman" w:eastAsia="Calibri" w:cs="Times New Roman"/>
                <w:spacing w:val="2"/>
                <w:sz w:val="24"/>
                <w:szCs w:val="24"/>
              </w:rPr>
              <w:t xml:space="preserve"> </w:t>
            </w:r>
            <w:r>
              <w:rPr>
                <w:rFonts w:ascii="Times New Roman" w:hAnsi="Times New Roman" w:eastAsia="Calibri" w:cs="Times New Roman"/>
                <w:color w:val="000000"/>
                <w:spacing w:val="5"/>
                <w:sz w:val="24"/>
                <w:szCs w:val="24"/>
              </w:rPr>
              <w:t>досягнення</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4"/>
                <w:sz w:val="24"/>
                <w:szCs w:val="24"/>
              </w:rPr>
              <w:t>суспільства</w:t>
            </w:r>
            <w:r>
              <w:rPr>
                <w:rFonts w:ascii="Times New Roman" w:hAnsi="Times New Roman" w:eastAsia="Calibri" w:cs="Times New Roman"/>
                <w:spacing w:val="2"/>
                <w:sz w:val="24"/>
                <w:szCs w:val="24"/>
              </w:rPr>
              <w:t xml:space="preserve"> </w:t>
            </w:r>
            <w:r>
              <w:rPr>
                <w:rFonts w:ascii="Times New Roman" w:hAnsi="Times New Roman" w:eastAsia="Calibri" w:cs="Times New Roman"/>
                <w:color w:val="000000"/>
                <w:spacing w:val="8"/>
                <w:sz w:val="24"/>
                <w:szCs w:val="24"/>
              </w:rPr>
              <w:t>на</w:t>
            </w:r>
            <w:r>
              <w:rPr>
                <w:rFonts w:ascii="Times New Roman" w:hAnsi="Times New Roman" w:eastAsia="Calibri" w:cs="Times New Roman"/>
                <w:sz w:val="24"/>
                <w:szCs w:val="24"/>
              </w:rPr>
              <w:t xml:space="preserve"> </w:t>
            </w:r>
            <w:r>
              <w:rPr>
                <w:rFonts w:ascii="Times New Roman" w:hAnsi="Times New Roman" w:eastAsia="Calibri" w:cs="Times New Roman"/>
                <w:color w:val="000000"/>
                <w:spacing w:val="-1"/>
                <w:sz w:val="24"/>
                <w:szCs w:val="24"/>
              </w:rPr>
              <w:t>основі</w:t>
            </w:r>
            <w:r>
              <w:rPr>
                <w:rFonts w:ascii="Times New Roman" w:hAnsi="Times New Roman" w:eastAsia="Calibri" w:cs="Times New Roman"/>
                <w:sz w:val="24"/>
                <w:szCs w:val="24"/>
              </w:rPr>
              <w:t xml:space="preserve"> </w:t>
            </w:r>
            <w:r>
              <w:rPr>
                <w:rFonts w:ascii="Times New Roman" w:hAnsi="Times New Roman" w:eastAsia="Calibri" w:cs="Times New Roman"/>
                <w:color w:val="000000"/>
                <w:spacing w:val="-1"/>
                <w:sz w:val="24"/>
                <w:szCs w:val="24"/>
              </w:rPr>
              <w:t>розуміння</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4"/>
                <w:szCs w:val="24"/>
              </w:rPr>
              <w:t>історії</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4"/>
                <w:szCs w:val="24"/>
              </w:rPr>
              <w:t>та</w:t>
            </w:r>
            <w:r>
              <w:rPr>
                <w:rFonts w:ascii="Times New Roman" w:hAnsi="Times New Roman" w:eastAsia="Calibri" w:cs="Times New Roman"/>
                <w:sz w:val="24"/>
                <w:szCs w:val="24"/>
              </w:rPr>
              <w:t xml:space="preserve"> </w:t>
            </w:r>
            <w:r>
              <w:rPr>
                <w:rFonts w:ascii="Times New Roman" w:hAnsi="Times New Roman" w:eastAsia="Calibri" w:cs="Times New Roman"/>
                <w:color w:val="000000"/>
                <w:spacing w:val="-1"/>
                <w:sz w:val="24"/>
                <w:szCs w:val="24"/>
              </w:rPr>
              <w:t xml:space="preserve">закономірностей розвитку </w:t>
            </w:r>
            <w:r>
              <w:rPr>
                <w:rFonts w:ascii="Times New Roman" w:hAnsi="Times New Roman" w:eastAsia="Calibri" w:cs="Times New Roman"/>
                <w:color w:val="000000"/>
                <w:sz w:val="24"/>
                <w:szCs w:val="24"/>
              </w:rPr>
              <w:t>предметної</w:t>
            </w:r>
            <w:r>
              <w:rPr>
                <w:rFonts w:ascii="Times New Roman" w:hAnsi="Times New Roman" w:eastAsia="Calibri" w:cs="Times New Roman"/>
                <w:spacing w:val="6"/>
                <w:sz w:val="24"/>
                <w:szCs w:val="24"/>
              </w:rPr>
              <w:t xml:space="preserve">  </w:t>
            </w:r>
            <w:r>
              <w:rPr>
                <w:rFonts w:ascii="Times New Roman" w:hAnsi="Times New Roman" w:eastAsia="Calibri" w:cs="Times New Roman"/>
                <w:color w:val="000000"/>
                <w:sz w:val="24"/>
                <w:szCs w:val="24"/>
              </w:rPr>
              <w:t>області,</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її</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місця</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у</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загальній</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системі</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знань</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про</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4"/>
                <w:szCs w:val="24"/>
              </w:rPr>
              <w:t>природу</w:t>
            </w:r>
            <w:r>
              <w:rPr>
                <w:rFonts w:ascii="Times New Roman" w:hAnsi="Times New Roman" w:eastAsia="Calibri" w:cs="Times New Roman"/>
                <w:spacing w:val="5"/>
                <w:sz w:val="24"/>
                <w:szCs w:val="24"/>
              </w:rPr>
              <w:t xml:space="preserve"> </w:t>
            </w:r>
            <w:r>
              <w:rPr>
                <w:rFonts w:ascii="Times New Roman" w:hAnsi="Times New Roman" w:eastAsia="Calibri" w:cs="Times New Roman"/>
                <w:color w:val="000000"/>
                <w:sz w:val="24"/>
                <w:szCs w:val="24"/>
              </w:rPr>
              <w:t>і</w:t>
            </w:r>
            <w:r>
              <w:rPr>
                <w:rFonts w:ascii="Times New Roman" w:hAnsi="Times New Roman" w:eastAsia="Calibri" w:cs="Times New Roman"/>
                <w:spacing w:val="6"/>
                <w:sz w:val="24"/>
                <w:szCs w:val="24"/>
              </w:rPr>
              <w:t xml:space="preserve"> </w:t>
            </w:r>
            <w:r>
              <w:rPr>
                <w:rFonts w:ascii="Times New Roman" w:hAnsi="Times New Roman" w:eastAsia="Calibri" w:cs="Times New Roman"/>
                <w:color w:val="000000"/>
                <w:sz w:val="24"/>
                <w:szCs w:val="24"/>
              </w:rPr>
              <w:t>суспільство</w:t>
            </w:r>
            <w:r>
              <w:rPr>
                <w:rFonts w:ascii="Times New Roman" w:hAnsi="Times New Roman" w:eastAsia="Calibri" w:cs="Times New Roman"/>
                <w:spacing w:val="5"/>
                <w:sz w:val="24"/>
                <w:szCs w:val="24"/>
              </w:rPr>
              <w:t xml:space="preserve"> </w:t>
            </w:r>
            <w:r>
              <w:rPr>
                <w:rFonts w:ascii="Times New Roman" w:hAnsi="Times New Roman" w:eastAsia="Calibri" w:cs="Times New Roman"/>
                <w:color w:val="000000"/>
                <w:sz w:val="24"/>
                <w:szCs w:val="24"/>
              </w:rPr>
              <w:t>та</w:t>
            </w:r>
            <w:r>
              <w:rPr>
                <w:rFonts w:ascii="Times New Roman" w:hAnsi="Times New Roman" w:eastAsia="Calibri" w:cs="Times New Roman"/>
                <w:spacing w:val="6"/>
                <w:sz w:val="24"/>
                <w:szCs w:val="24"/>
              </w:rPr>
              <w:t xml:space="preserve">  </w:t>
            </w:r>
            <w:r>
              <w:rPr>
                <w:rFonts w:ascii="Times New Roman" w:hAnsi="Times New Roman" w:eastAsia="Calibri" w:cs="Times New Roman"/>
                <w:color w:val="000000"/>
                <w:sz w:val="24"/>
                <w:szCs w:val="24"/>
              </w:rPr>
              <w:t>у</w:t>
            </w:r>
            <w:r>
              <w:rPr>
                <w:rFonts w:ascii="Times New Roman" w:hAnsi="Times New Roman" w:eastAsia="Calibri" w:cs="Times New Roman"/>
                <w:spacing w:val="5"/>
                <w:sz w:val="24"/>
                <w:szCs w:val="24"/>
              </w:rPr>
              <w:t xml:space="preserve">  </w:t>
            </w:r>
            <w:r>
              <w:rPr>
                <w:rFonts w:ascii="Times New Roman" w:hAnsi="Times New Roman" w:eastAsia="Calibri" w:cs="Times New Roman"/>
                <w:color w:val="000000"/>
                <w:sz w:val="24"/>
                <w:szCs w:val="24"/>
              </w:rPr>
              <w:t>розвитку</w:t>
            </w:r>
            <w:r>
              <w:rPr>
                <w:rFonts w:ascii="Times New Roman" w:hAnsi="Times New Roman" w:eastAsia="Calibri" w:cs="Times New Roman"/>
                <w:spacing w:val="6"/>
                <w:sz w:val="24"/>
                <w:szCs w:val="24"/>
              </w:rPr>
              <w:t xml:space="preserve">  </w:t>
            </w:r>
            <w:r>
              <w:rPr>
                <w:rFonts w:ascii="Times New Roman" w:hAnsi="Times New Roman" w:eastAsia="Calibri" w:cs="Times New Roman"/>
                <w:color w:val="000000"/>
                <w:sz w:val="24"/>
                <w:szCs w:val="24"/>
              </w:rPr>
              <w:t>суспільства,</w:t>
            </w:r>
            <w:r>
              <w:rPr>
                <w:rFonts w:ascii="Times New Roman" w:hAnsi="Times New Roman" w:eastAsia="Calibri" w:cs="Times New Roman"/>
                <w:spacing w:val="5"/>
                <w:sz w:val="24"/>
                <w:szCs w:val="24"/>
              </w:rPr>
              <w:t xml:space="preserve"> </w:t>
            </w:r>
            <w:r>
              <w:rPr>
                <w:rFonts w:ascii="Times New Roman" w:hAnsi="Times New Roman" w:eastAsia="Calibri" w:cs="Times New Roman"/>
                <w:color w:val="000000"/>
                <w:sz w:val="24"/>
                <w:szCs w:val="24"/>
              </w:rPr>
              <w:t>техніки</w:t>
            </w:r>
            <w:r>
              <w:rPr>
                <w:rFonts w:ascii="Times New Roman" w:hAnsi="Times New Roman" w:eastAsia="Calibri" w:cs="Times New Roman"/>
                <w:spacing w:val="6"/>
                <w:sz w:val="24"/>
                <w:szCs w:val="24"/>
              </w:rPr>
              <w:t xml:space="preserve">  </w:t>
            </w:r>
            <w:r>
              <w:rPr>
                <w:rFonts w:ascii="Times New Roman" w:hAnsi="Times New Roman" w:eastAsia="Calibri" w:cs="Times New Roman"/>
                <w:color w:val="000000"/>
                <w:sz w:val="24"/>
                <w:szCs w:val="24"/>
              </w:rPr>
              <w:t>і</w:t>
            </w:r>
            <w:r>
              <w:rPr>
                <w:rFonts w:ascii="Times New Roman" w:hAnsi="Times New Roman" w:eastAsia="Calibri" w:cs="Times New Roman"/>
                <w:sz w:val="24"/>
                <w:szCs w:val="24"/>
              </w:rPr>
              <w:t xml:space="preserve"> </w:t>
            </w:r>
            <w:r>
              <w:rPr>
                <w:rFonts w:ascii="Times New Roman" w:hAnsi="Times New Roman" w:eastAsia="Calibri" w:cs="Times New Roman"/>
                <w:color w:val="000000"/>
                <w:spacing w:val="4"/>
                <w:sz w:val="24"/>
                <w:szCs w:val="24"/>
              </w:rPr>
              <w:t>технологій,</w:t>
            </w:r>
            <w:r>
              <w:rPr>
                <w:rFonts w:ascii="Times New Roman" w:hAnsi="Times New Roman" w:eastAsia="Calibri" w:cs="Times New Roman"/>
                <w:spacing w:val="2"/>
                <w:sz w:val="24"/>
                <w:szCs w:val="24"/>
              </w:rPr>
              <w:t xml:space="preserve">  </w:t>
            </w:r>
            <w:r>
              <w:rPr>
                <w:rFonts w:ascii="Times New Roman" w:hAnsi="Times New Roman" w:eastAsia="Calibri" w:cs="Times New Roman"/>
                <w:color w:val="000000"/>
                <w:spacing w:val="5"/>
                <w:sz w:val="24"/>
                <w:szCs w:val="24"/>
              </w:rPr>
              <w:t>використовувати</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4"/>
                <w:sz w:val="24"/>
                <w:szCs w:val="24"/>
              </w:rPr>
              <w:t>різні</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6"/>
                <w:sz w:val="24"/>
                <w:szCs w:val="24"/>
              </w:rPr>
              <w:t>види</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4"/>
                <w:sz w:val="24"/>
                <w:szCs w:val="24"/>
              </w:rPr>
              <w:t>та</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6"/>
                <w:sz w:val="24"/>
                <w:szCs w:val="24"/>
              </w:rPr>
              <w:t>форми</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4"/>
                <w:sz w:val="24"/>
                <w:szCs w:val="24"/>
              </w:rPr>
              <w:t>рухової</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4"/>
                <w:szCs w:val="24"/>
              </w:rPr>
              <w:t>активності</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для</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активного</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відпочинку</w:t>
            </w:r>
            <w:r>
              <w:rPr>
                <w:rFonts w:ascii="Times New Roman" w:hAnsi="Times New Roman" w:eastAsia="Calibri" w:cs="Times New Roman"/>
                <w:spacing w:val="8"/>
                <w:sz w:val="24"/>
                <w:szCs w:val="24"/>
              </w:rPr>
              <w:t xml:space="preserve"> </w:t>
            </w:r>
            <w:r>
              <w:rPr>
                <w:rFonts w:ascii="Times New Roman" w:hAnsi="Times New Roman" w:eastAsia="Calibri" w:cs="Times New Roman"/>
                <w:color w:val="000000"/>
                <w:sz w:val="24"/>
                <w:szCs w:val="24"/>
              </w:rPr>
              <w:t>та</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ведення</w:t>
            </w:r>
            <w:r>
              <w:rPr>
                <w:rFonts w:ascii="Times New Roman" w:hAnsi="Times New Roman" w:eastAsia="Calibri" w:cs="Times New Roman"/>
                <w:spacing w:val="7"/>
                <w:sz w:val="24"/>
                <w:szCs w:val="24"/>
              </w:rPr>
              <w:t xml:space="preserve"> </w:t>
            </w:r>
            <w:r>
              <w:rPr>
                <w:rFonts w:ascii="Times New Roman" w:hAnsi="Times New Roman" w:eastAsia="Calibri" w:cs="Times New Roman"/>
                <w:color w:val="000000"/>
                <w:sz w:val="24"/>
                <w:szCs w:val="24"/>
              </w:rPr>
              <w:t>здорового</w:t>
            </w:r>
            <w:r>
              <w:rPr>
                <w:rFonts w:ascii="Times New Roman" w:hAnsi="Times New Roman" w:eastAsia="Calibri" w:cs="Times New Roman"/>
                <w:sz w:val="24"/>
                <w:szCs w:val="24"/>
              </w:rPr>
              <w:t xml:space="preserve"> </w:t>
            </w:r>
            <w:r>
              <w:rPr>
                <w:rFonts w:ascii="Times New Roman" w:hAnsi="Times New Roman" w:eastAsia="Calibri" w:cs="Times New Roman"/>
                <w:color w:val="000000"/>
                <w:spacing w:val="-1"/>
                <w:sz w:val="24"/>
                <w:szCs w:val="24"/>
              </w:rPr>
              <w:t>способу</w:t>
            </w:r>
            <w:r>
              <w:rPr>
                <w:rFonts w:ascii="Times New Roman" w:hAnsi="Times New Roman" w:eastAsia="Calibri" w:cs="Times New Roman"/>
                <w:spacing w:val="-4"/>
                <w:sz w:val="24"/>
                <w:szCs w:val="24"/>
              </w:rPr>
              <w:t xml:space="preserve"> </w:t>
            </w:r>
            <w:r>
              <w:rPr>
                <w:rFonts w:ascii="Times New Roman" w:hAnsi="Times New Roman" w:eastAsia="Calibri" w:cs="Times New Roman"/>
                <w:color w:val="000000"/>
                <w:sz w:val="24"/>
                <w:szCs w:val="24"/>
              </w:rPr>
              <w:t>життя.</w:t>
            </w:r>
          </w:p>
          <w:p w14:paraId="69617642">
            <w:pPr>
              <w:suppressAutoHyphens/>
              <w:spacing w:after="0" w:line="240" w:lineRule="auto"/>
              <w:jc w:val="both"/>
              <w:rPr>
                <w:rFonts w:hint="default" w:ascii="Times New Roman" w:hAnsi="Times New Roman" w:eastAsia="Times New Roman" w:cs="Times New Roman"/>
                <w:sz w:val="24"/>
                <w:szCs w:val="24"/>
                <w:lang w:val="uk-UA" w:eastAsia="ru-RU"/>
              </w:rPr>
            </w:pPr>
          </w:p>
        </w:tc>
      </w:tr>
      <w:tr w14:paraId="6F9FECA7">
        <w:tblPrEx>
          <w:tblCellMar>
            <w:top w:w="0" w:type="dxa"/>
            <w:left w:w="108" w:type="dxa"/>
            <w:bottom w:w="0" w:type="dxa"/>
            <w:right w:w="108" w:type="dxa"/>
          </w:tblCellMar>
        </w:tblPrEx>
        <w:trPr>
          <w:trHeight w:val="90" w:hRule="atLeast"/>
        </w:trPr>
        <w:tc>
          <w:tcPr>
            <w:tcW w:w="2293" w:type="dxa"/>
            <w:tcBorders>
              <w:top w:val="single" w:color="000000" w:sz="4" w:space="0"/>
              <w:left w:val="single" w:color="000000" w:sz="4" w:space="0"/>
              <w:bottom w:val="single" w:color="000000" w:sz="4" w:space="0"/>
              <w:right w:val="single" w:color="000000" w:sz="4" w:space="0"/>
            </w:tcBorders>
          </w:tcPr>
          <w:p w14:paraId="7B32ABBF">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Результати навчання</w:t>
            </w:r>
          </w:p>
        </w:tc>
        <w:tc>
          <w:tcPr>
            <w:tcW w:w="8406" w:type="dxa"/>
            <w:tcBorders>
              <w:top w:val="single" w:color="000000" w:sz="4" w:space="0"/>
              <w:left w:val="single" w:color="000000" w:sz="4" w:space="0"/>
              <w:bottom w:val="single" w:color="000000" w:sz="4" w:space="0"/>
              <w:right w:val="single" w:color="000000" w:sz="4" w:space="0"/>
            </w:tcBorders>
          </w:tcPr>
          <w:p w14:paraId="1F1C87C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rPr>
              <w:t>РН</w:t>
            </w:r>
            <w:r>
              <w:rPr>
                <w:rFonts w:ascii="Times New Roman" w:hAnsi="Times New Roman" w:eastAsia="Calibri" w:cs="Times New Roman"/>
                <w:color w:val="000000"/>
                <w:spacing w:val="3"/>
                <w:sz w:val="24"/>
                <w:szCs w:val="24"/>
              </w:rPr>
              <w:t>2.</w:t>
            </w:r>
            <w:r>
              <w:rPr>
                <w:rFonts w:ascii="Times New Roman" w:hAnsi="Times New Roman" w:eastAsia="Calibri" w:cs="Times New Roman"/>
                <w:spacing w:val="2"/>
                <w:sz w:val="24"/>
                <w:szCs w:val="24"/>
              </w:rPr>
              <w:t xml:space="preserve"> </w:t>
            </w:r>
            <w:r>
              <w:rPr>
                <w:rFonts w:ascii="Times New Roman" w:hAnsi="Times New Roman" w:eastAsia="Calibri" w:cs="Times New Roman"/>
                <w:color w:val="000000"/>
                <w:spacing w:val="5"/>
                <w:sz w:val="24"/>
                <w:szCs w:val="24"/>
              </w:rPr>
              <w:t>Зберігати</w:t>
            </w:r>
            <w:r>
              <w:rPr>
                <w:rFonts w:ascii="Times New Roman" w:hAnsi="Times New Roman" w:eastAsia="Calibri" w:cs="Times New Roman"/>
                <w:spacing w:val="4"/>
                <w:sz w:val="24"/>
                <w:szCs w:val="24"/>
              </w:rPr>
              <w:t xml:space="preserve"> </w:t>
            </w:r>
            <w:r>
              <w:rPr>
                <w:rFonts w:ascii="Times New Roman" w:hAnsi="Times New Roman" w:eastAsia="Calibri" w:cs="Times New Roman"/>
                <w:color w:val="000000"/>
                <w:spacing w:val="4"/>
                <w:sz w:val="24"/>
                <w:szCs w:val="24"/>
              </w:rPr>
              <w:t>моральні,</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5"/>
                <w:sz w:val="24"/>
                <w:szCs w:val="24"/>
              </w:rPr>
              <w:t>культурні,</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5"/>
                <w:sz w:val="24"/>
                <w:szCs w:val="24"/>
              </w:rPr>
              <w:t>наукові</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5"/>
                <w:sz w:val="24"/>
                <w:szCs w:val="24"/>
              </w:rPr>
              <w:t>цінності</w:t>
            </w:r>
            <w:r>
              <w:rPr>
                <w:rFonts w:ascii="Times New Roman" w:hAnsi="Times New Roman" w:eastAsia="Calibri" w:cs="Times New Roman"/>
                <w:spacing w:val="2"/>
                <w:sz w:val="24"/>
                <w:szCs w:val="24"/>
              </w:rPr>
              <w:t xml:space="preserve"> </w:t>
            </w:r>
            <w:r>
              <w:rPr>
                <w:rFonts w:ascii="Times New Roman" w:hAnsi="Times New Roman" w:eastAsia="Calibri" w:cs="Times New Roman"/>
                <w:color w:val="000000"/>
                <w:spacing w:val="5"/>
                <w:sz w:val="24"/>
                <w:szCs w:val="24"/>
              </w:rPr>
              <w:t>та</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5"/>
                <w:sz w:val="24"/>
                <w:szCs w:val="24"/>
              </w:rPr>
              <w:t>примножувати</w:t>
            </w:r>
            <w:r>
              <w:rPr>
                <w:rFonts w:ascii="Times New Roman" w:hAnsi="Times New Roman" w:eastAsia="Calibri" w:cs="Times New Roman"/>
                <w:spacing w:val="3"/>
                <w:sz w:val="24"/>
                <w:szCs w:val="24"/>
              </w:rPr>
              <w:t xml:space="preserve"> </w:t>
            </w:r>
            <w:r>
              <w:rPr>
                <w:rFonts w:ascii="Times New Roman" w:hAnsi="Times New Roman" w:eastAsia="Calibri" w:cs="Times New Roman"/>
                <w:color w:val="000000"/>
                <w:spacing w:val="9"/>
                <w:sz w:val="24"/>
                <w:szCs w:val="24"/>
              </w:rPr>
              <w:t>до</w:t>
            </w:r>
            <w:r>
              <w:rPr>
                <w:rFonts w:ascii="Times New Roman" w:hAnsi="Times New Roman" w:eastAsia="Calibri" w:cs="Times New Roman"/>
                <w:color w:val="000000"/>
                <w:spacing w:val="5"/>
                <w:sz w:val="24"/>
                <w:szCs w:val="24"/>
              </w:rPr>
              <w:t>сягнення</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4"/>
                <w:szCs w:val="24"/>
              </w:rPr>
              <w:t>суспільства,</w:t>
            </w:r>
            <w:r>
              <w:rPr>
                <w:rFonts w:ascii="Times New Roman" w:hAnsi="Times New Roman" w:eastAsia="Calibri" w:cs="Times New Roman"/>
                <w:spacing w:val="15"/>
                <w:sz w:val="24"/>
                <w:szCs w:val="24"/>
              </w:rPr>
              <w:t xml:space="preserve"> </w:t>
            </w:r>
            <w:r>
              <w:rPr>
                <w:rFonts w:ascii="Times New Roman" w:hAnsi="Times New Roman" w:eastAsia="Calibri" w:cs="Times New Roman"/>
                <w:color w:val="000000"/>
                <w:sz w:val="24"/>
                <w:szCs w:val="24"/>
              </w:rPr>
              <w:t>використовувати</w:t>
            </w:r>
            <w:r>
              <w:rPr>
                <w:rFonts w:ascii="Times New Roman" w:hAnsi="Times New Roman" w:eastAsia="Calibri" w:cs="Times New Roman"/>
                <w:spacing w:val="16"/>
                <w:sz w:val="24"/>
                <w:szCs w:val="24"/>
              </w:rPr>
              <w:t xml:space="preserve"> </w:t>
            </w:r>
            <w:r>
              <w:rPr>
                <w:rFonts w:ascii="Times New Roman" w:hAnsi="Times New Roman" w:eastAsia="Calibri" w:cs="Times New Roman"/>
                <w:color w:val="000000"/>
                <w:sz w:val="24"/>
                <w:szCs w:val="24"/>
              </w:rPr>
              <w:t>різні</w:t>
            </w:r>
            <w:r>
              <w:rPr>
                <w:rFonts w:ascii="Times New Roman" w:hAnsi="Times New Roman" w:eastAsia="Calibri" w:cs="Times New Roman"/>
                <w:spacing w:val="16"/>
                <w:sz w:val="24"/>
                <w:szCs w:val="24"/>
              </w:rPr>
              <w:t xml:space="preserve"> </w:t>
            </w:r>
            <w:r>
              <w:rPr>
                <w:rFonts w:ascii="Times New Roman" w:hAnsi="Times New Roman" w:eastAsia="Calibri" w:cs="Times New Roman"/>
                <w:color w:val="000000"/>
                <w:sz w:val="24"/>
                <w:szCs w:val="24"/>
              </w:rPr>
              <w:t>види</w:t>
            </w:r>
            <w:r>
              <w:rPr>
                <w:rFonts w:ascii="Times New Roman" w:hAnsi="Times New Roman" w:eastAsia="Calibri" w:cs="Times New Roman"/>
                <w:spacing w:val="15"/>
                <w:sz w:val="24"/>
                <w:szCs w:val="24"/>
              </w:rPr>
              <w:t xml:space="preserve"> </w:t>
            </w:r>
            <w:r>
              <w:rPr>
                <w:rFonts w:ascii="Times New Roman" w:hAnsi="Times New Roman" w:eastAsia="Calibri" w:cs="Times New Roman"/>
                <w:color w:val="000000"/>
                <w:sz w:val="24"/>
                <w:szCs w:val="24"/>
              </w:rPr>
              <w:t>та</w:t>
            </w:r>
            <w:r>
              <w:rPr>
                <w:rFonts w:ascii="Times New Roman" w:hAnsi="Times New Roman" w:eastAsia="Calibri" w:cs="Times New Roman"/>
                <w:spacing w:val="16"/>
                <w:sz w:val="24"/>
                <w:szCs w:val="24"/>
              </w:rPr>
              <w:t xml:space="preserve"> </w:t>
            </w:r>
            <w:r>
              <w:rPr>
                <w:rFonts w:ascii="Times New Roman" w:hAnsi="Times New Roman" w:eastAsia="Calibri" w:cs="Times New Roman"/>
                <w:color w:val="000000"/>
                <w:sz w:val="24"/>
                <w:szCs w:val="24"/>
              </w:rPr>
              <w:t>форми</w:t>
            </w:r>
            <w:r>
              <w:rPr>
                <w:rFonts w:ascii="Times New Roman" w:hAnsi="Times New Roman" w:eastAsia="Calibri" w:cs="Times New Roman"/>
                <w:spacing w:val="16"/>
                <w:sz w:val="24"/>
                <w:szCs w:val="24"/>
              </w:rPr>
              <w:t xml:space="preserve"> </w:t>
            </w:r>
            <w:r>
              <w:rPr>
                <w:rFonts w:ascii="Times New Roman" w:hAnsi="Times New Roman" w:eastAsia="Calibri" w:cs="Times New Roman"/>
                <w:color w:val="000000"/>
                <w:sz w:val="24"/>
                <w:szCs w:val="24"/>
              </w:rPr>
              <w:t>рухової</w:t>
            </w:r>
            <w:r>
              <w:rPr>
                <w:rFonts w:ascii="Times New Roman" w:hAnsi="Times New Roman" w:eastAsia="Calibri" w:cs="Times New Roman"/>
                <w:spacing w:val="15"/>
                <w:sz w:val="24"/>
                <w:szCs w:val="24"/>
              </w:rPr>
              <w:t xml:space="preserve">  </w:t>
            </w:r>
            <w:r>
              <w:rPr>
                <w:rFonts w:ascii="Times New Roman" w:hAnsi="Times New Roman" w:eastAsia="Calibri" w:cs="Times New Roman"/>
                <w:color w:val="000000"/>
                <w:sz w:val="24"/>
                <w:szCs w:val="24"/>
              </w:rPr>
              <w:t>активності</w:t>
            </w:r>
            <w:r>
              <w:rPr>
                <w:rFonts w:ascii="Times New Roman" w:hAnsi="Times New Roman" w:eastAsia="Calibri" w:cs="Times New Roman"/>
                <w:spacing w:val="16"/>
                <w:sz w:val="24"/>
                <w:szCs w:val="24"/>
              </w:rPr>
              <w:t xml:space="preserve">  </w:t>
            </w:r>
            <w:r>
              <w:rPr>
                <w:rFonts w:ascii="Times New Roman" w:hAnsi="Times New Roman" w:eastAsia="Calibri" w:cs="Times New Roman"/>
                <w:color w:val="000000"/>
                <w:sz w:val="24"/>
                <w:szCs w:val="24"/>
              </w:rPr>
              <w:t>для</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4"/>
                <w:szCs w:val="24"/>
              </w:rPr>
              <w:t>ведення</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4"/>
                <w:szCs w:val="24"/>
              </w:rPr>
              <w:t>здорового</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4"/>
                <w:szCs w:val="24"/>
              </w:rPr>
              <w:t>способу</w:t>
            </w:r>
            <w:r>
              <w:rPr>
                <w:rFonts w:ascii="Times New Roman" w:hAnsi="Times New Roman" w:eastAsia="Calibri" w:cs="Times New Roman"/>
                <w:spacing w:val="-4"/>
                <w:sz w:val="24"/>
                <w:szCs w:val="24"/>
              </w:rPr>
              <w:t xml:space="preserve"> </w:t>
            </w:r>
            <w:r>
              <w:rPr>
                <w:rFonts w:ascii="Times New Roman" w:hAnsi="Times New Roman" w:eastAsia="Calibri" w:cs="Times New Roman"/>
                <w:color w:val="000000"/>
                <w:sz w:val="24"/>
                <w:szCs w:val="24"/>
              </w:rPr>
              <w:t>життя.</w:t>
            </w:r>
          </w:p>
          <w:p w14:paraId="383C5CE2">
            <w:pPr>
              <w:suppressAutoHyphens/>
              <w:spacing w:after="0" w:line="240" w:lineRule="auto"/>
              <w:jc w:val="both"/>
              <w:rPr>
                <w:rFonts w:ascii="Times New Roman" w:hAnsi="Times New Roman" w:eastAsia="Times New Roman" w:cs="Times New Roman"/>
                <w:sz w:val="20"/>
                <w:szCs w:val="20"/>
                <w:lang w:val="ru-RU" w:eastAsia="ru-RU"/>
              </w:rPr>
            </w:pPr>
          </w:p>
        </w:tc>
      </w:tr>
    </w:tbl>
    <w:p w14:paraId="4B15D947">
      <w:pPr>
        <w:suppressAutoHyphens/>
        <w:spacing w:after="0" w:line="240" w:lineRule="auto"/>
        <w:ind w:firstLine="450"/>
        <w:jc w:val="both"/>
        <w:rPr>
          <w:rFonts w:ascii="Times New Roman" w:hAnsi="Times New Roman" w:eastAsia="Times New Roman" w:cs="Times New Roman"/>
          <w:sz w:val="20"/>
          <w:szCs w:val="20"/>
          <w:lang w:eastAsia="ru-RU"/>
        </w:rPr>
      </w:pPr>
    </w:p>
    <w:p w14:paraId="1E4C3D48">
      <w:pPr>
        <w:suppressAutoHyphens/>
        <w:spacing w:after="0" w:line="240" w:lineRule="auto"/>
        <w:ind w:firstLine="450"/>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Зміст навчальної дисципліни</w:t>
      </w:r>
    </w:p>
    <w:p w14:paraId="569C2ED9">
      <w:pPr>
        <w:suppressAutoHyphens/>
        <w:spacing w:after="0" w:line="240" w:lineRule="auto"/>
        <w:ind w:firstLine="450"/>
        <w:jc w:val="both"/>
        <w:rPr>
          <w:rFonts w:ascii="Times New Roman" w:hAnsi="Times New Roman" w:eastAsia="Times New Roman" w:cs="Times New Roman"/>
          <w:i/>
          <w:iCs/>
          <w:sz w:val="24"/>
          <w:szCs w:val="24"/>
          <w:lang w:eastAsia="ru-RU"/>
        </w:rPr>
      </w:pPr>
    </w:p>
    <w:tbl>
      <w:tblPr>
        <w:tblStyle w:val="3"/>
        <w:tblW w:w="1071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4"/>
        <w:gridCol w:w="3828"/>
        <w:gridCol w:w="567"/>
        <w:gridCol w:w="187"/>
        <w:gridCol w:w="380"/>
        <w:gridCol w:w="374"/>
        <w:gridCol w:w="806"/>
        <w:gridCol w:w="3443"/>
      </w:tblGrid>
      <w:tr w14:paraId="1299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30" w:hRule="atLeast"/>
        </w:trPr>
        <w:tc>
          <w:tcPr>
            <w:tcW w:w="1134" w:type="dxa"/>
            <w:vMerge w:val="restart"/>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center"/>
          </w:tcPr>
          <w:p w14:paraId="4BD97044">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3828" w:type="dxa"/>
            <w:vMerge w:val="restart"/>
            <w:tcBorders>
              <w:top w:val="single" w:color="000000" w:sz="8" w:space="0"/>
              <w:bottom w:val="single" w:color="000000" w:sz="8" w:space="0"/>
              <w:right w:val="single" w:color="000000" w:sz="8" w:space="0"/>
            </w:tcBorders>
            <w:tcMar>
              <w:top w:w="0" w:type="dxa"/>
              <w:left w:w="100" w:type="dxa"/>
              <w:bottom w:w="0" w:type="dxa"/>
              <w:right w:w="100" w:type="dxa"/>
            </w:tcMar>
            <w:vAlign w:val="top"/>
          </w:tcPr>
          <w:p w14:paraId="6A6AD577">
            <w:pPr>
              <w:keepNext w:val="0"/>
              <w:keepLines w:val="0"/>
              <w:pageBreakBefore w:val="0"/>
              <w:suppressAutoHyphen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eastAsia="Times New Roman"/>
                <w:b/>
                <w:bCs/>
                <w:sz w:val="24"/>
                <w:szCs w:val="24"/>
                <w:lang w:val="uk-UA" w:eastAsia="ru-RU"/>
              </w:rPr>
              <w:t>Назва теми</w:t>
            </w:r>
          </w:p>
        </w:tc>
        <w:tc>
          <w:tcPr>
            <w:tcW w:w="5757" w:type="dxa"/>
            <w:gridSpan w:val="6"/>
            <w:tcBorders>
              <w:top w:val="single" w:color="000000" w:sz="8" w:space="0"/>
              <w:bottom w:val="single" w:color="000000" w:sz="8" w:space="0"/>
              <w:right w:val="single" w:color="000000" w:sz="8" w:space="0"/>
            </w:tcBorders>
            <w:tcMar>
              <w:top w:w="0" w:type="dxa"/>
              <w:left w:w="100" w:type="dxa"/>
              <w:bottom w:w="0" w:type="dxa"/>
              <w:right w:w="100" w:type="dxa"/>
            </w:tcMar>
            <w:vAlign w:val="top"/>
          </w:tcPr>
          <w:p w14:paraId="34994FC9">
            <w:pPr>
              <w:keepNext w:val="0"/>
              <w:keepLines w:val="0"/>
              <w:pageBreakBefore w:val="0"/>
              <w:suppressAutoHyphen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eastAsia="Times New Roman"/>
                <w:b/>
                <w:bCs/>
                <w:sz w:val="24"/>
                <w:szCs w:val="24"/>
                <w:lang w:val="uk-UA" w:eastAsia="ru-RU"/>
              </w:rPr>
              <w:t>К-сть годин, з них:</w:t>
            </w:r>
          </w:p>
        </w:tc>
      </w:tr>
      <w:tr w14:paraId="1B4A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cantSplit/>
          <w:trHeight w:val="1178" w:hRule="atLeast"/>
        </w:trPr>
        <w:tc>
          <w:tcPr>
            <w:tcW w:w="1134" w:type="dxa"/>
            <w:vMerge w:val="continue"/>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vAlign w:val="center"/>
          </w:tcPr>
          <w:p w14:paraId="33AA03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p>
        </w:tc>
        <w:tc>
          <w:tcPr>
            <w:tcW w:w="3828" w:type="dxa"/>
            <w:vMerge w:val="continue"/>
            <w:tcBorders>
              <w:top w:val="single" w:color="000000" w:sz="8" w:space="0"/>
              <w:bottom w:val="single" w:color="000000" w:sz="8" w:space="0"/>
              <w:right w:val="single" w:color="000000" w:sz="8" w:space="0"/>
            </w:tcBorders>
            <w:tcMar>
              <w:top w:w="0" w:type="dxa"/>
              <w:left w:w="100" w:type="dxa"/>
              <w:bottom w:w="0" w:type="dxa"/>
              <w:right w:w="100" w:type="dxa"/>
            </w:tcMar>
            <w:vAlign w:val="top"/>
          </w:tcPr>
          <w:p w14:paraId="45DCA56E">
            <w:pPr>
              <w:keepNext w:val="0"/>
              <w:keepLines w:val="0"/>
              <w:pageBreakBefore w:val="0"/>
              <w:suppressAutoHyphens/>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4"/>
                <w:szCs w:val="24"/>
                <w:lang w:val="en-GB"/>
              </w:rPr>
            </w:pPr>
          </w:p>
        </w:tc>
        <w:tc>
          <w:tcPr>
            <w:tcW w:w="754" w:type="dxa"/>
            <w:gridSpan w:val="2"/>
            <w:tcBorders>
              <w:bottom w:val="single" w:color="000000" w:sz="4" w:space="0"/>
              <w:right w:val="single" w:color="000000" w:sz="8" w:space="0"/>
            </w:tcBorders>
            <w:tcMar>
              <w:top w:w="0" w:type="dxa"/>
              <w:left w:w="100" w:type="dxa"/>
              <w:bottom w:w="0" w:type="dxa"/>
              <w:right w:w="100" w:type="dxa"/>
            </w:tcMar>
            <w:textDirection w:val="btLr"/>
            <w:vAlign w:val="top"/>
          </w:tcPr>
          <w:p w14:paraId="059FF2DA">
            <w:pPr>
              <w:keepNext w:val="0"/>
              <w:keepLines w:val="0"/>
              <w:pageBreakBefore w:val="0"/>
              <w:tabs>
                <w:tab w:val="center" w:pos="4153"/>
                <w:tab w:val="center" w:pos="4677"/>
                <w:tab w:val="right" w:pos="8306"/>
                <w:tab w:val="right" w:pos="9355"/>
              </w:tabs>
              <w:suppressAutoHyphen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eastAsia="Times New Roman"/>
                <w:b/>
                <w:bCs/>
                <w:sz w:val="24"/>
                <w:szCs w:val="24"/>
                <w:lang w:val="uk-UA" w:eastAsia="ru-RU"/>
              </w:rPr>
              <w:t>Лекції</w:t>
            </w:r>
          </w:p>
        </w:tc>
        <w:tc>
          <w:tcPr>
            <w:tcW w:w="754" w:type="dxa"/>
            <w:gridSpan w:val="2"/>
            <w:tcBorders>
              <w:bottom w:val="single" w:color="000000" w:sz="4" w:space="0"/>
            </w:tcBorders>
            <w:tcMar>
              <w:top w:w="0" w:type="dxa"/>
              <w:left w:w="100" w:type="dxa"/>
              <w:bottom w:w="0" w:type="dxa"/>
              <w:right w:w="100" w:type="dxa"/>
            </w:tcMar>
            <w:textDirection w:val="btLr"/>
            <w:vAlign w:val="top"/>
          </w:tcPr>
          <w:p w14:paraId="0280ED15">
            <w:pPr>
              <w:keepNext w:val="0"/>
              <w:keepLines w:val="0"/>
              <w:pageBreakBefore w:val="0"/>
              <w:tabs>
                <w:tab w:val="center" w:pos="4153"/>
                <w:tab w:val="center" w:pos="4677"/>
                <w:tab w:val="right" w:pos="8306"/>
                <w:tab w:val="right" w:pos="9355"/>
              </w:tabs>
              <w:suppressAutoHyphens/>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b/>
                <w:bCs/>
                <w:sz w:val="24"/>
                <w:szCs w:val="24"/>
                <w:lang w:val="uk-UA" w:eastAsia="ru-RU"/>
              </w:rPr>
            </w:pPr>
            <w:r>
              <w:rPr>
                <w:rFonts w:ascii="Times New Roman" w:hAnsi="Times New Roman" w:eastAsia="Times New Roman"/>
                <w:b/>
                <w:bCs/>
                <w:sz w:val="24"/>
                <w:szCs w:val="24"/>
                <w:lang w:val="uk-UA" w:eastAsia="ru-RU"/>
              </w:rPr>
              <w:t>Семінарські зан.</w:t>
            </w:r>
          </w:p>
          <w:p w14:paraId="2FCC7975">
            <w:pPr>
              <w:keepNext w:val="0"/>
              <w:keepLines w:val="0"/>
              <w:pageBreakBefore w:val="0"/>
              <w:suppressAutoHyphens/>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4"/>
                <w:szCs w:val="24"/>
                <w:lang w:val="en-GB"/>
              </w:rPr>
            </w:pPr>
          </w:p>
        </w:tc>
        <w:tc>
          <w:tcPr>
            <w:tcW w:w="806" w:type="dxa"/>
            <w:tcBorders>
              <w:left w:val="single" w:color="000000" w:sz="8" w:space="0"/>
              <w:bottom w:val="single" w:color="000000" w:sz="4" w:space="0"/>
            </w:tcBorders>
            <w:tcMar>
              <w:top w:w="0" w:type="dxa"/>
              <w:left w:w="100" w:type="dxa"/>
              <w:bottom w:w="0" w:type="dxa"/>
              <w:right w:w="100" w:type="dxa"/>
            </w:tcMar>
            <w:textDirection w:val="btLr"/>
            <w:vAlign w:val="top"/>
          </w:tcPr>
          <w:p w14:paraId="70A5B94D">
            <w:pPr>
              <w:keepNext w:val="0"/>
              <w:keepLines w:val="0"/>
              <w:pageBreakBefore w:val="0"/>
              <w:tabs>
                <w:tab w:val="center" w:pos="4153"/>
                <w:tab w:val="center" w:pos="4677"/>
                <w:tab w:val="right" w:pos="8306"/>
                <w:tab w:val="right" w:pos="9355"/>
              </w:tabs>
              <w:suppressAutoHyphen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eastAsia="Times New Roman"/>
                <w:b/>
                <w:bCs/>
                <w:sz w:val="24"/>
                <w:szCs w:val="24"/>
                <w:lang w:val="uk-UA" w:eastAsia="ru-RU"/>
              </w:rPr>
              <w:t>Самостійна робота</w:t>
            </w:r>
          </w:p>
        </w:tc>
        <w:tc>
          <w:tcPr>
            <w:tcW w:w="3443" w:type="dxa"/>
            <w:tcBorders>
              <w:left w:val="single" w:color="000000" w:sz="8" w:space="0"/>
              <w:bottom w:val="single" w:color="000000" w:sz="4" w:space="0"/>
              <w:right w:val="single" w:color="000000" w:sz="8" w:space="0"/>
            </w:tcBorders>
            <w:tcMar>
              <w:top w:w="0" w:type="dxa"/>
              <w:left w:w="100" w:type="dxa"/>
              <w:bottom w:w="0" w:type="dxa"/>
              <w:right w:w="100" w:type="dxa"/>
            </w:tcMar>
            <w:vAlign w:val="top"/>
          </w:tcPr>
          <w:p w14:paraId="3E3B2E0C">
            <w:pPr>
              <w:keepNext/>
              <w:tabs>
                <w:tab w:val="center" w:pos="4153"/>
                <w:tab w:val="center" w:pos="4677"/>
                <w:tab w:val="right" w:pos="8306"/>
                <w:tab w:val="right" w:pos="9355"/>
              </w:tabs>
              <w:suppressAutoHyphens/>
              <w:spacing w:after="0" w:line="276" w:lineRule="auto"/>
              <w:jc w:val="both"/>
              <w:rPr>
                <w:rFonts w:ascii="Times New Roman" w:hAnsi="Times New Roman" w:cs="Times New Roman"/>
                <w:b/>
                <w:bCs/>
                <w:sz w:val="24"/>
                <w:szCs w:val="24"/>
                <w:lang w:val="en-GB"/>
              </w:rPr>
            </w:pPr>
            <w:r>
              <w:rPr>
                <w:rFonts w:ascii="Times New Roman" w:hAnsi="Times New Roman" w:eastAsia="Times New Roman"/>
                <w:b/>
                <w:bCs/>
                <w:sz w:val="24"/>
                <w:szCs w:val="24"/>
                <w:lang w:val="uk-UA" w:eastAsia="ru-RU"/>
              </w:rPr>
              <w:t>Методи навчання/методи оцінювання</w:t>
            </w:r>
          </w:p>
        </w:tc>
      </w:tr>
      <w:tr w14:paraId="2D18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93" w:hRule="atLeast"/>
        </w:trPr>
        <w:tc>
          <w:tcPr>
            <w:tcW w:w="7276" w:type="dxa"/>
            <w:gridSpan w:val="7"/>
            <w:tcBorders>
              <w:top w:val="single" w:color="000000" w:sz="8" w:space="0"/>
              <w:left w:val="single" w:color="000000" w:sz="8" w:space="0"/>
              <w:bottom w:val="single" w:color="000000" w:sz="8" w:space="0"/>
            </w:tcBorders>
            <w:tcMar>
              <w:top w:w="100" w:type="dxa"/>
              <w:left w:w="100" w:type="dxa"/>
              <w:bottom w:w="100" w:type="dxa"/>
              <w:right w:w="100" w:type="dxa"/>
            </w:tcMar>
          </w:tcPr>
          <w:p w14:paraId="065CF4E0">
            <w:pPr>
              <w:keepNext w:val="0"/>
              <w:keepLines w:val="0"/>
              <w:pageBreakBefore w:val="0"/>
              <w:widowControl w:val="0"/>
              <w:tabs>
                <w:tab w:val="left" w:pos="10065"/>
              </w:tabs>
              <w:kinsoku/>
              <w:wordWrap/>
              <w:overflowPunct/>
              <w:topLinePunct w:val="0"/>
              <w:autoSpaceDE/>
              <w:autoSpaceDN/>
              <w:bidi w:val="0"/>
              <w:adjustRightInd/>
              <w:snapToGrid/>
              <w:spacing w:after="0" w:line="240" w:lineRule="auto"/>
              <w:jc w:val="center"/>
              <w:textAlignment w:val="auto"/>
              <w:rPr>
                <w:rFonts w:hint="default" w:ascii="Times New Roman" w:hAnsi="Times New Roman"/>
                <w:b/>
                <w:bCs/>
                <w:sz w:val="24"/>
                <w:szCs w:val="24"/>
                <w:lang w:val="en-GB"/>
              </w:rPr>
            </w:pPr>
            <w:r>
              <w:rPr>
                <w:rFonts w:hint="default" w:ascii="Times New Roman" w:hAnsi="Times New Roman"/>
                <w:b/>
                <w:bCs/>
                <w:sz w:val="24"/>
                <w:szCs w:val="24"/>
                <w:lang w:val="en-GB"/>
              </w:rPr>
              <w:t>2 семестр</w:t>
            </w:r>
          </w:p>
          <w:p w14:paraId="385E73EC">
            <w:pPr>
              <w:keepNext w:val="0"/>
              <w:keepLines w:val="0"/>
              <w:pageBreakBefore w:val="0"/>
              <w:widowControl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hint="default" w:ascii="Times New Roman" w:hAnsi="Times New Roman"/>
                <w:b/>
                <w:bCs/>
                <w:sz w:val="24"/>
                <w:szCs w:val="24"/>
                <w:lang w:val="en-GB"/>
              </w:rPr>
              <w:t>Змістовний модуль 1.  Розвиток і вдосконалення фізичних якостей: силові здібності; швидкість рухів; витривалість; гнучкість; координаційні здібності</w:t>
            </w:r>
          </w:p>
        </w:tc>
        <w:tc>
          <w:tcPr>
            <w:tcW w:w="3443" w:type="dxa"/>
            <w:vMerge w:val="restart"/>
            <w:tcBorders>
              <w:top w:val="single" w:color="000000" w:sz="4" w:space="0"/>
              <w:left w:val="single" w:color="000000" w:sz="8" w:space="0"/>
              <w:right w:val="single" w:color="000000" w:sz="8" w:space="0"/>
            </w:tcBorders>
            <w:tcMar>
              <w:top w:w="0" w:type="dxa"/>
              <w:left w:w="100" w:type="dxa"/>
              <w:bottom w:w="0" w:type="dxa"/>
              <w:right w:w="100" w:type="dxa"/>
            </w:tcMar>
          </w:tcPr>
          <w:p w14:paraId="5A419789">
            <w:pPr>
              <w:jc w:val="both"/>
              <w:rPr>
                <w:rFonts w:hint="default" w:ascii="Times New Roman" w:hAnsi="Times New Roman"/>
                <w:b w:val="0"/>
                <w:bCs/>
                <w:sz w:val="24"/>
                <w:szCs w:val="24"/>
                <w:lang w:val="en-GB"/>
              </w:rPr>
            </w:pPr>
            <w:r>
              <w:rPr>
                <w:rFonts w:hint="default" w:ascii="Times New Roman" w:hAnsi="Times New Roman"/>
                <w:b w:val="0"/>
                <w:bCs/>
                <w:sz w:val="24"/>
                <w:szCs w:val="24"/>
                <w:lang w:val="en-GB"/>
              </w:rPr>
              <w:t>Методи навчання: вербальні (розмова; навчальна дискусія); індуктивний метод; дедуктивний метод; синтетичний; практичний (практичне виконання фізичних, технічних вправ і прийомів, ігровий та змагальний метод); метод проблемно-орієнтованого навчання;</w:t>
            </w:r>
          </w:p>
          <w:p w14:paraId="2B62117A">
            <w:pPr>
              <w:jc w:val="both"/>
              <w:rPr>
                <w:rFonts w:hint="default" w:ascii="Times New Roman" w:hAnsi="Times New Roman"/>
                <w:b w:val="0"/>
                <w:bCs/>
                <w:sz w:val="24"/>
                <w:szCs w:val="24"/>
                <w:lang w:val="en-GB"/>
              </w:rPr>
            </w:pPr>
          </w:p>
          <w:p w14:paraId="6EA612D1">
            <w:pPr>
              <w:jc w:val="both"/>
              <w:rPr>
                <w:rFonts w:hint="default" w:ascii="Times New Roman" w:hAnsi="Times New Roman"/>
                <w:b w:val="0"/>
                <w:bCs/>
                <w:sz w:val="24"/>
                <w:szCs w:val="24"/>
                <w:lang w:val="en-GB"/>
              </w:rPr>
            </w:pPr>
            <w:r>
              <w:rPr>
                <w:rFonts w:hint="default" w:ascii="Times New Roman" w:hAnsi="Times New Roman"/>
                <w:b w:val="0"/>
                <w:bCs/>
                <w:sz w:val="24"/>
                <w:szCs w:val="24"/>
                <w:lang w:val="en-GB"/>
              </w:rPr>
              <w:t>Методи оцінки: усний контроль (усне опитування, оцінка участі в дискусіях, інші інтерактивні методи навчання); письмовий контроль (контрольна робота, самостійна робота, есе); тестовий контроль (тести закритого типу: тест-альтернатива, тест-відповідність; метод самоконтролю та самооцінки; оцінка кейс-стаді; оцінка розвитку фізичних якостей та спеціальної фізичної підготовки.</w:t>
            </w:r>
          </w:p>
          <w:p w14:paraId="73BC5819">
            <w:pPr>
              <w:rPr>
                <w:rFonts w:ascii="Times New Roman" w:hAnsi="Times New Roman" w:cs="Times New Roman"/>
                <w:b/>
                <w:bCs/>
                <w:sz w:val="24"/>
                <w:szCs w:val="24"/>
                <w:lang w:val="en-GB"/>
              </w:rPr>
            </w:pPr>
          </w:p>
        </w:tc>
      </w:tr>
      <w:tr w14:paraId="4C84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38"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97DA670">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1.</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593D5166">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Засоби розвитку силових та силово-швидкісних здібностей та їх вдосконалення.</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2ABE57C1">
            <w:pPr>
              <w:keepNext w:val="0"/>
              <w:keepLines w:val="0"/>
              <w:pageBreakBefore w:val="0"/>
              <w:widowControl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1F6908D2">
            <w:pPr>
              <w:keepNext w:val="0"/>
              <w:keepLines w:val="0"/>
              <w:pageBreakBefore w:val="0"/>
              <w:widowControl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4AEE12E2">
            <w:pPr>
              <w:keepNext w:val="0"/>
              <w:keepLines w:val="0"/>
              <w:pageBreakBefore w:val="0"/>
              <w:widowControl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52035935">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7FBE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39"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E49BA49">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2.</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07B14884">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Засоби розвитку швидкості та її вдосконалення.</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4E65FBE2">
            <w:pPr>
              <w:keepNext w:val="0"/>
              <w:keepLines w:val="0"/>
              <w:pageBreakBefore w:val="0"/>
              <w:widowControl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7074168F">
            <w:pPr>
              <w:keepNext w:val="0"/>
              <w:keepLines w:val="0"/>
              <w:pageBreakBefore w:val="0"/>
              <w:widowControl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33C8D774">
            <w:pPr>
              <w:keepNext w:val="0"/>
              <w:keepLines w:val="0"/>
              <w:pageBreakBefore w:val="0"/>
              <w:widowControl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29E298CC">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75B8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23"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1A79A4A">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3.</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37E0A30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Засоби розвитку гнучкості та її вдосконалення.</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13631ED4">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71CACCFC">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4CA6B286">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1788F7E6">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6454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67"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38E702F">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4.</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235B71E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Засоби розвитку координаційних здібностей та їх вдосконалення.</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058C76B3">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52181534">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293BFB1C">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5D014D90">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6EE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33"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14251C7">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5.</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7DFF5FF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Засоби розвитку витривалості та її вдосконалення.</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284DB70E">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1DE0FE06">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17DA3575">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0683FEFD">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02E6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71" w:hRule="atLeast"/>
        </w:trPr>
        <w:tc>
          <w:tcPr>
            <w:tcW w:w="7276" w:type="dxa"/>
            <w:gridSpan w:val="7"/>
            <w:tcBorders>
              <w:top w:val="single" w:color="000000" w:sz="8" w:space="0"/>
              <w:left w:val="single" w:color="000000" w:sz="8" w:space="0"/>
              <w:bottom w:val="single" w:color="000000" w:sz="8" w:space="0"/>
            </w:tcBorders>
            <w:tcMar>
              <w:top w:w="100" w:type="dxa"/>
              <w:left w:w="100" w:type="dxa"/>
              <w:bottom w:w="100" w:type="dxa"/>
              <w:right w:w="100" w:type="dxa"/>
            </w:tcMar>
          </w:tcPr>
          <w:p w14:paraId="283969B7">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eastAsia="Times New Roman"/>
                <w:bCs/>
                <w:sz w:val="24"/>
                <w:szCs w:val="24"/>
                <w:lang w:val="uk-UA" w:eastAsia="ru-RU"/>
              </w:rPr>
              <w:t>Модульна контрольна робота</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6738CF78">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7AC7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59" w:hRule="atLeast"/>
        </w:trPr>
        <w:tc>
          <w:tcPr>
            <w:tcW w:w="7276" w:type="dxa"/>
            <w:gridSpan w:val="7"/>
            <w:tcBorders>
              <w:top w:val="single" w:color="000000" w:sz="8" w:space="0"/>
              <w:left w:val="single" w:color="000000" w:sz="8" w:space="0"/>
              <w:bottom w:val="single" w:color="000000" w:sz="8" w:space="0"/>
            </w:tcBorders>
            <w:tcMar>
              <w:top w:w="100" w:type="dxa"/>
              <w:left w:w="100" w:type="dxa"/>
              <w:bottom w:w="100" w:type="dxa"/>
              <w:right w:w="100" w:type="dxa"/>
            </w:tcMar>
          </w:tcPr>
          <w:p w14:paraId="09F95E5E">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hint="default" w:ascii="Times New Roman" w:hAnsi="Times New Roman"/>
                <w:b/>
                <w:bCs/>
                <w:sz w:val="24"/>
                <w:szCs w:val="24"/>
                <w:lang w:val="en-GB"/>
              </w:rPr>
              <w:t>Модуль змісту 2. Засоби підвищення фізичної підготовленості, спортивні ігри</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399B59BE">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4CCB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75"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6A7FFA1">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6.</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104203B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Фізичні вправи для поліпшення загального розвитку та спеціальні фізичні вправи для поліпшення тренувань з бігу та стрибків.</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70A9F6DD">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42DF8335">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13B6CE71">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6</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6E516122">
            <w:pPr>
              <w:tabs>
                <w:tab w:val="left" w:pos="10065"/>
              </w:tabs>
              <w:jc w:val="both"/>
              <w:rPr>
                <w:rFonts w:ascii="Times New Roman" w:hAnsi="Times New Roman" w:cs="Times New Roman"/>
                <w:b/>
                <w:bCs/>
                <w:sz w:val="24"/>
                <w:szCs w:val="24"/>
                <w:lang w:val="en-GB"/>
              </w:rPr>
            </w:pPr>
          </w:p>
        </w:tc>
      </w:tr>
      <w:tr w14:paraId="4F86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5"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F6C8124">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uk-UA"/>
              </w:rPr>
            </w:pPr>
            <w:r>
              <w:rPr>
                <w:rFonts w:ascii="Times New Roman" w:hAnsi="Times New Roman" w:cs="Times New Roman"/>
                <w:sz w:val="24"/>
                <w:szCs w:val="24"/>
                <w:lang w:val="uk-UA"/>
              </w:rPr>
              <w:t>Тема</w:t>
            </w:r>
            <w:r>
              <w:rPr>
                <w:rFonts w:hint="default" w:ascii="Times New Roman" w:hAnsi="Times New Roman" w:cs="Times New Roman"/>
                <w:sz w:val="24"/>
                <w:szCs w:val="24"/>
                <w:lang w:val="uk-UA"/>
              </w:rPr>
              <w:t xml:space="preserve"> 7.</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36BA6CA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Оволодіння основними засобами техніки та тактики волейболу.</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0A7E9FC0">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2C8A700C">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4</w:t>
            </w:r>
          </w:p>
          <w:p w14:paraId="78D23053">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2C907FDE">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8</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66A05C0F">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4AAD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68"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69BF8CB">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8.</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7A7AFA0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Оволодіння основними засобами техніки та тактики баскетболу.</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36D3AA62">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0DF8997B">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4</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4E506C30">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8</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514C31FC">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7104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1"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8282A6A">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9.</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007BC15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Оволодіння основними засобами гри у футбол.</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70B43F5E">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12D48681">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4</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6DB9CC0A">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8</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384A1991">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7531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37" w:hRule="atLeast"/>
        </w:trPr>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CC33003">
            <w:pPr>
              <w:keepNext w:val="0"/>
              <w:keepLines w:val="0"/>
              <w:pageBreakBefore w:val="0"/>
              <w:tabs>
                <w:tab w:val="left" w:pos="10065"/>
              </w:tabs>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GB"/>
              </w:rPr>
            </w:pPr>
            <w:r>
              <w:rPr>
                <w:rFonts w:ascii="Times New Roman" w:hAnsi="Times New Roman" w:cs="Times New Roman"/>
                <w:sz w:val="24"/>
                <w:szCs w:val="24"/>
                <w:lang w:val="uk-UA"/>
              </w:rPr>
              <w:t>Тема</w:t>
            </w:r>
            <w:r>
              <w:rPr>
                <w:rFonts w:ascii="Times New Roman" w:hAnsi="Times New Roman" w:cs="Times New Roman"/>
                <w:sz w:val="24"/>
                <w:szCs w:val="24"/>
                <w:lang w:val="en-GB"/>
              </w:rPr>
              <w:t xml:space="preserve"> 10.</w:t>
            </w:r>
          </w:p>
        </w:tc>
        <w:tc>
          <w:tcPr>
            <w:tcW w:w="3828" w:type="dxa"/>
            <w:tcBorders>
              <w:top w:val="single" w:color="000000" w:sz="8" w:space="0"/>
              <w:bottom w:val="single" w:color="000000" w:sz="8" w:space="0"/>
              <w:right w:val="single" w:color="000000" w:sz="8" w:space="0"/>
            </w:tcBorders>
            <w:tcMar>
              <w:top w:w="100" w:type="dxa"/>
              <w:left w:w="100" w:type="dxa"/>
              <w:bottom w:w="100" w:type="dxa"/>
              <w:right w:w="100" w:type="dxa"/>
            </w:tcMar>
          </w:tcPr>
          <w:p w14:paraId="42D6583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rPr>
              <w:t>Методи контролю розвитку основних фізичних якостей людини.</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5EBDE4ED">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40D50EE9">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4</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499FE5EB">
            <w:pPr>
              <w:keepNext w:val="0"/>
              <w:keepLines w:val="0"/>
              <w:pageBreakBefore w:val="0"/>
              <w:tabs>
                <w:tab w:val="left" w:pos="10065"/>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bCs/>
                <w:sz w:val="24"/>
                <w:szCs w:val="24"/>
                <w:lang w:val="en-GB"/>
              </w:rPr>
            </w:pPr>
            <w:r>
              <w:rPr>
                <w:rFonts w:ascii="Times New Roman" w:hAnsi="Times New Roman" w:cs="Times New Roman"/>
                <w:bCs/>
                <w:sz w:val="24"/>
                <w:szCs w:val="24"/>
                <w:lang w:val="en-GB"/>
              </w:rPr>
              <w:t>8</w:t>
            </w:r>
          </w:p>
        </w:tc>
        <w:tc>
          <w:tcPr>
            <w:tcW w:w="3443" w:type="dxa"/>
            <w:vMerge w:val="continue"/>
            <w:tcBorders>
              <w:left w:val="single" w:color="000000" w:sz="8" w:space="0"/>
              <w:right w:val="single" w:color="000000" w:sz="8" w:space="0"/>
            </w:tcBorders>
            <w:tcMar>
              <w:top w:w="0" w:type="dxa"/>
              <w:left w:w="100" w:type="dxa"/>
              <w:bottom w:w="0" w:type="dxa"/>
              <w:right w:w="100" w:type="dxa"/>
            </w:tcMar>
          </w:tcPr>
          <w:p w14:paraId="359D60EF">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cs="Times New Roman"/>
                <w:b/>
                <w:bCs/>
                <w:sz w:val="24"/>
                <w:szCs w:val="24"/>
                <w:lang w:val="en-GB"/>
              </w:rPr>
            </w:pPr>
          </w:p>
        </w:tc>
      </w:tr>
      <w:tr w14:paraId="7E7C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 w:hRule="atLeast"/>
        </w:trPr>
        <w:tc>
          <w:tcPr>
            <w:tcW w:w="7276" w:type="dxa"/>
            <w:gridSpan w:val="7"/>
            <w:tcBorders>
              <w:top w:val="single" w:color="000000" w:sz="8" w:space="0"/>
              <w:left w:val="single" w:color="000000" w:sz="8" w:space="0"/>
              <w:bottom w:val="single" w:color="000000" w:sz="8" w:space="0"/>
            </w:tcBorders>
            <w:tcMar>
              <w:top w:w="100" w:type="dxa"/>
              <w:left w:w="100" w:type="dxa"/>
              <w:bottom w:w="100" w:type="dxa"/>
              <w:right w:w="100" w:type="dxa"/>
            </w:tcMar>
          </w:tcPr>
          <w:p w14:paraId="2ECBEAA3">
            <w:pPr>
              <w:tabs>
                <w:tab w:val="left" w:pos="10065"/>
              </w:tabs>
              <w:jc w:val="center"/>
              <w:rPr>
                <w:rFonts w:ascii="Times New Roman" w:hAnsi="Times New Roman" w:cs="Times New Roman"/>
                <w:b/>
                <w:bCs/>
                <w:sz w:val="24"/>
                <w:szCs w:val="24"/>
                <w:lang w:val="en-GB"/>
              </w:rPr>
            </w:pPr>
            <w:r>
              <w:rPr>
                <w:rFonts w:ascii="Times New Roman" w:hAnsi="Times New Roman" w:eastAsia="Times New Roman"/>
                <w:bCs/>
                <w:sz w:val="24"/>
                <w:szCs w:val="24"/>
                <w:lang w:val="uk-UA" w:eastAsia="ru-RU"/>
              </w:rPr>
              <w:t>Модульна контрольна робота</w:t>
            </w:r>
          </w:p>
        </w:tc>
        <w:tc>
          <w:tcPr>
            <w:tcW w:w="3443" w:type="dxa"/>
            <w:tcBorders>
              <w:top w:val="single" w:color="000000" w:sz="4" w:space="0"/>
              <w:left w:val="single" w:color="000000" w:sz="8" w:space="0"/>
              <w:bottom w:val="single" w:color="000000" w:sz="4" w:space="0"/>
              <w:right w:val="single" w:color="000000" w:sz="8" w:space="0"/>
            </w:tcBorders>
            <w:tcMar>
              <w:top w:w="0" w:type="dxa"/>
              <w:left w:w="100" w:type="dxa"/>
              <w:bottom w:w="0" w:type="dxa"/>
              <w:right w:w="100" w:type="dxa"/>
            </w:tcMar>
          </w:tcPr>
          <w:p w14:paraId="7CF07E22">
            <w:pPr>
              <w:tabs>
                <w:tab w:val="left" w:pos="10065"/>
              </w:tabs>
              <w:jc w:val="both"/>
              <w:rPr>
                <w:rFonts w:ascii="Times New Roman" w:hAnsi="Times New Roman" w:cs="Times New Roman"/>
                <w:b/>
                <w:bCs/>
                <w:sz w:val="24"/>
                <w:szCs w:val="24"/>
                <w:lang w:val="en-GB"/>
              </w:rPr>
            </w:pPr>
          </w:p>
        </w:tc>
      </w:tr>
      <w:tr w14:paraId="650C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07" w:hRule="atLeast"/>
        </w:trPr>
        <w:tc>
          <w:tcPr>
            <w:tcW w:w="4962" w:type="dxa"/>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A1D3B4F">
            <w:pPr>
              <w:tabs>
                <w:tab w:val="left" w:pos="10065"/>
              </w:tabs>
              <w:jc w:val="center"/>
              <w:rPr>
                <w:rFonts w:hint="default" w:ascii="Times New Roman" w:hAnsi="Times New Roman" w:cs="Times New Roman"/>
                <w:b/>
                <w:bCs/>
                <w:sz w:val="24"/>
                <w:szCs w:val="24"/>
                <w:lang w:val="uk-UA"/>
              </w:rPr>
            </w:pPr>
            <w:r>
              <w:rPr>
                <w:rFonts w:ascii="Times New Roman" w:hAnsi="Times New Roman" w:cs="Times New Roman"/>
                <w:b/>
                <w:bCs/>
                <w:sz w:val="24"/>
                <w:szCs w:val="24"/>
                <w:lang w:val="uk-UA"/>
              </w:rPr>
              <w:t>Всього</w:t>
            </w:r>
          </w:p>
        </w:tc>
        <w:tc>
          <w:tcPr>
            <w:tcW w:w="567" w:type="dxa"/>
            <w:tcBorders>
              <w:top w:val="single" w:color="000000" w:sz="4" w:space="0"/>
              <w:bottom w:val="single" w:color="000000" w:sz="4" w:space="0"/>
              <w:right w:val="single" w:color="000000" w:sz="8" w:space="0"/>
            </w:tcBorders>
            <w:tcMar>
              <w:top w:w="0" w:type="dxa"/>
              <w:left w:w="100" w:type="dxa"/>
              <w:bottom w:w="0" w:type="dxa"/>
              <w:right w:w="100" w:type="dxa"/>
            </w:tcMar>
          </w:tcPr>
          <w:p w14:paraId="67D79468">
            <w:pPr>
              <w:tabs>
                <w:tab w:val="left" w:pos="10065"/>
              </w:tabs>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567" w:type="dxa"/>
            <w:gridSpan w:val="2"/>
            <w:tcBorders>
              <w:top w:val="single" w:color="000000" w:sz="4" w:space="0"/>
              <w:bottom w:val="single" w:color="000000" w:sz="4" w:space="0"/>
            </w:tcBorders>
            <w:tcMar>
              <w:top w:w="0" w:type="dxa"/>
              <w:left w:w="100" w:type="dxa"/>
              <w:bottom w:w="0" w:type="dxa"/>
              <w:right w:w="100" w:type="dxa"/>
            </w:tcMar>
          </w:tcPr>
          <w:p w14:paraId="395033B1">
            <w:pPr>
              <w:tabs>
                <w:tab w:val="left" w:pos="10065"/>
              </w:tabs>
              <w:rPr>
                <w:rFonts w:ascii="Times New Roman" w:hAnsi="Times New Roman" w:cs="Times New Roman"/>
                <w:b/>
                <w:bCs/>
                <w:sz w:val="24"/>
                <w:szCs w:val="24"/>
                <w:lang w:val="en-GB"/>
              </w:rPr>
            </w:pPr>
            <w:r>
              <w:rPr>
                <w:rFonts w:ascii="Times New Roman" w:hAnsi="Times New Roman" w:cs="Times New Roman"/>
                <w:b/>
                <w:bCs/>
                <w:sz w:val="24"/>
                <w:szCs w:val="24"/>
                <w:lang w:val="en-GB"/>
              </w:rPr>
              <w:t>52</w:t>
            </w:r>
          </w:p>
        </w:tc>
        <w:tc>
          <w:tcPr>
            <w:tcW w:w="1180" w:type="dxa"/>
            <w:gridSpan w:val="2"/>
            <w:tcBorders>
              <w:top w:val="single" w:color="000000" w:sz="4" w:space="0"/>
              <w:left w:val="single" w:color="000000" w:sz="8" w:space="0"/>
              <w:bottom w:val="single" w:color="000000" w:sz="4" w:space="0"/>
            </w:tcBorders>
            <w:tcMar>
              <w:top w:w="0" w:type="dxa"/>
              <w:left w:w="100" w:type="dxa"/>
              <w:bottom w:w="0" w:type="dxa"/>
              <w:right w:w="100" w:type="dxa"/>
            </w:tcMar>
          </w:tcPr>
          <w:p w14:paraId="7CD6A101">
            <w:pPr>
              <w:tabs>
                <w:tab w:val="left" w:pos="10065"/>
              </w:tabs>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68</w:t>
            </w:r>
          </w:p>
        </w:tc>
        <w:tc>
          <w:tcPr>
            <w:tcW w:w="3443" w:type="dxa"/>
            <w:tcBorders>
              <w:top w:val="single" w:color="000000" w:sz="4" w:space="0"/>
              <w:left w:val="single" w:color="000000" w:sz="8" w:space="0"/>
              <w:bottom w:val="single" w:color="000000" w:sz="4" w:space="0"/>
              <w:right w:val="single" w:color="000000" w:sz="8" w:space="0"/>
            </w:tcBorders>
            <w:tcMar>
              <w:top w:w="0" w:type="dxa"/>
              <w:left w:w="100" w:type="dxa"/>
              <w:bottom w:w="0" w:type="dxa"/>
              <w:right w:w="100" w:type="dxa"/>
            </w:tcMar>
          </w:tcPr>
          <w:p w14:paraId="58E2AC7D">
            <w:pPr>
              <w:tabs>
                <w:tab w:val="left" w:pos="10065"/>
              </w:tabs>
              <w:jc w:val="center"/>
              <w:rPr>
                <w:rFonts w:ascii="Times New Roman" w:hAnsi="Times New Roman" w:cs="Times New Roman"/>
                <w:sz w:val="24"/>
                <w:szCs w:val="24"/>
                <w:lang w:val="en-GB"/>
              </w:rPr>
            </w:pPr>
          </w:p>
        </w:tc>
      </w:tr>
      <w:tr w14:paraId="0472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59" w:hRule="atLeast"/>
        </w:trPr>
        <w:tc>
          <w:tcPr>
            <w:tcW w:w="10719" w:type="dxa"/>
            <w:gridSpan w:val="8"/>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AEC5422">
            <w:pPr>
              <w:tabs>
                <w:tab w:val="left" w:pos="10065"/>
              </w:tabs>
              <w:jc w:val="center"/>
              <w:rPr>
                <w:rFonts w:hint="default" w:ascii="Times New Roman" w:hAnsi="Times New Roman" w:cs="Times New Roman"/>
                <w:b/>
                <w:bCs/>
                <w:sz w:val="24"/>
                <w:szCs w:val="24"/>
                <w:lang w:val="uk-UA"/>
              </w:rPr>
            </w:pPr>
            <w:r>
              <w:rPr>
                <w:rFonts w:ascii="Times New Roman" w:hAnsi="Times New Roman" w:eastAsia="Calibri" w:cs="Times New Roman"/>
                <w:b/>
                <w:bCs/>
                <w:sz w:val="24"/>
                <w:szCs w:val="24"/>
                <w:lang w:val="uk-UA"/>
              </w:rPr>
              <w:t>Форма</w:t>
            </w:r>
            <w:r>
              <w:rPr>
                <w:rFonts w:hint="default" w:ascii="Times New Roman" w:hAnsi="Times New Roman" w:eastAsia="Calibri" w:cs="Times New Roman"/>
                <w:b/>
                <w:bCs/>
                <w:sz w:val="24"/>
                <w:szCs w:val="24"/>
                <w:lang w:val="uk-UA"/>
              </w:rPr>
              <w:t xml:space="preserve"> контролю: залік</w:t>
            </w:r>
          </w:p>
        </w:tc>
      </w:tr>
    </w:tbl>
    <w:p w14:paraId="6BA16693">
      <w:pPr>
        <w:keepNext w:val="0"/>
        <w:keepLines w:val="0"/>
        <w:pageBreakBefore w:val="0"/>
        <w:suppressAutoHyphen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Times New Roman" w:cs="Times New Roman"/>
          <w:sz w:val="24"/>
          <w:szCs w:val="24"/>
          <w:lang w:eastAsia="ru-RU"/>
        </w:rPr>
      </w:pPr>
    </w:p>
    <w:p w14:paraId="128A04AD">
      <w:pPr>
        <w:keepNext w:val="0"/>
        <w:keepLines w:val="0"/>
        <w:pageBreakBefore w:val="0"/>
        <w:kinsoku/>
        <w:wordWrap/>
        <w:overflowPunct/>
        <w:topLinePunct w:val="0"/>
        <w:autoSpaceDE/>
        <w:autoSpaceDN/>
        <w:bidi w:val="0"/>
        <w:adjustRightInd/>
        <w:snapToGrid/>
        <w:spacing w:line="240" w:lineRule="auto"/>
        <w:ind w:left="0" w:firstLine="450"/>
        <w:jc w:val="both"/>
        <w:textAlignment w:val="auto"/>
        <w:rPr>
          <w:rFonts w:hint="default" w:ascii="Times New Roman" w:hAnsi="Times New Roman" w:cs="Times New Roman"/>
          <w:b/>
          <w:bCs/>
          <w:sz w:val="24"/>
          <w:szCs w:val="24"/>
          <w:lang w:val="uk-UA"/>
        </w:rPr>
      </w:pPr>
      <w:r>
        <w:rPr>
          <w:rFonts w:hint="default" w:ascii="Times New Roman" w:hAnsi="Times New Roman" w:cs="Times New Roman"/>
          <w:b/>
          <w:bCs/>
          <w:sz w:val="24"/>
          <w:szCs w:val="24"/>
          <w:lang w:val="uk-UA"/>
        </w:rPr>
        <w:t xml:space="preserve">Технічне обладнання та/або програмне забезпечення. </w:t>
      </w:r>
      <w:r>
        <w:rPr>
          <w:rFonts w:hint="default" w:ascii="Times New Roman" w:hAnsi="Times New Roman" w:cs="Times New Roman"/>
          <w:sz w:val="24"/>
          <w:szCs w:val="24"/>
          <w:lang w:val="uk-UA"/>
        </w:rPr>
        <w:t>В освітньому процесі використовуються навчальні аудиторії, бібліотека, мультимедійний проектор та комп'ютер для проведення лекційних та семінарських занять з елементам презентації. Вивчення окремих тем і виконання практичних завдань потребує доступу до інформації зі всесвітньої мережі Інтернет, який забезпечується безкоштовною мережею Wi-Fi.</w:t>
      </w:r>
    </w:p>
    <w:p w14:paraId="22610678">
      <w:pPr>
        <w:keepNext w:val="0"/>
        <w:keepLines w:val="0"/>
        <w:pageBreakBefore w:val="0"/>
        <w:widowControl w:val="0"/>
        <w:kinsoku/>
        <w:wordWrap/>
        <w:overflowPunct/>
        <w:topLinePunct w:val="0"/>
        <w:autoSpaceDE/>
        <w:autoSpaceDN/>
        <w:bidi w:val="0"/>
        <w:adjustRightInd/>
        <w:snapToGrid/>
        <w:spacing w:line="240" w:lineRule="auto"/>
        <w:ind w:left="0" w:firstLine="708" w:firstLineChars="0"/>
        <w:jc w:val="both"/>
        <w:textAlignment w:val="auto"/>
        <w:rPr>
          <w:rFonts w:hint="default" w:ascii="Times New Roman" w:hAnsi="Times New Roman" w:eastAsia="Calibri" w:cs="Times New Roman"/>
          <w:b/>
          <w:bCs/>
          <w:sz w:val="24"/>
          <w:szCs w:val="24"/>
          <w:lang w:val="uk-UA" w:eastAsia="uk-UA"/>
        </w:rPr>
      </w:pPr>
      <w:r>
        <w:rPr>
          <w:rFonts w:hint="default" w:ascii="Times New Roman" w:hAnsi="Times New Roman" w:eastAsia="Calibri" w:cs="Times New Roman"/>
          <w:b/>
          <w:bCs/>
          <w:sz w:val="24"/>
          <w:szCs w:val="24"/>
          <w:lang w:val="uk-UA" w:eastAsia="uk-UA"/>
        </w:rPr>
        <w:t>Форми і методи контролю</w:t>
      </w:r>
    </w:p>
    <w:p w14:paraId="3EAA6E5C">
      <w:pPr>
        <w:keepNext w:val="0"/>
        <w:keepLines w:val="0"/>
        <w:pageBreakBefore w:val="0"/>
        <w:widowControl w:val="0"/>
        <w:kinsoku/>
        <w:wordWrap/>
        <w:overflowPunct/>
        <w:topLinePunct w:val="0"/>
        <w:autoSpaceDE/>
        <w:autoSpaceDN/>
        <w:bidi w:val="0"/>
        <w:adjustRightInd/>
        <w:snapToGrid/>
        <w:spacing w:after="0" w:line="240" w:lineRule="auto"/>
        <w:ind w:left="0" w:firstLine="708" w:firstLineChars="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Контроль успішності здобувачів освіти поділяється на поточний і підсумковий (семестровий). Поточний контроль здійснюють під час проведення практичних, лабораторних і семінарських занять, метою якого є систематична перевірка розуміння та засвоєння теоретичного навчального матеріалу, уміння використовувати теоретичні знання під час виконання практичних завдань тощо. Можливості поточного контролю є надзвичайно широкими: мотивація навчання, стимулювання навчально-пізнавальної діяльності, диференційований підхід до навчання, індивідуалізація навчання тощо.</w:t>
      </w:r>
    </w:p>
    <w:p w14:paraId="047939F1">
      <w:pPr>
        <w:keepNext w:val="0"/>
        <w:keepLines w:val="0"/>
        <w:pageBreakBefore w:val="0"/>
        <w:widowControl w:val="0"/>
        <w:kinsoku/>
        <w:wordWrap/>
        <w:overflowPunct/>
        <w:topLinePunct w:val="0"/>
        <w:autoSpaceDE/>
        <w:autoSpaceDN/>
        <w:bidi w:val="0"/>
        <w:adjustRightInd/>
        <w:snapToGrid/>
        <w:spacing w:after="0" w:line="240" w:lineRule="auto"/>
        <w:ind w:left="0" w:firstLine="708" w:firstLineChars="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Форми участі студентів у навчальному процесі, які підлягають поточному контролю:</w:t>
      </w:r>
    </w:p>
    <w:p w14:paraId="2C8352F1">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виступ з основного питання;</w:t>
      </w:r>
    </w:p>
    <w:p w14:paraId="5806A93E">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усна доповідь;</w:t>
      </w:r>
    </w:p>
    <w:p w14:paraId="58F82630">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доповнення, запитання до того, хто відповідає;</w:t>
      </w:r>
    </w:p>
    <w:p w14:paraId="2F3267B6">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систематичність роботи на семінарських заняттях, активність під час обговорення питань;</w:t>
      </w:r>
    </w:p>
    <w:p w14:paraId="383A8B5D">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участь у дискусіях, інтерактивних формах організації заняття;</w:t>
      </w:r>
    </w:p>
    <w:p w14:paraId="3C87AA29">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аналіз законодавства та монографічної літератури;</w:t>
      </w:r>
    </w:p>
    <w:p w14:paraId="4560FFD1">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письмові завдання (тестові, контрольні, творчі роботи, реферати тощо);</w:t>
      </w:r>
    </w:p>
    <w:p w14:paraId="00FAD91D">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підготовка тез, конспектів навчальних або наукових текстів;</w:t>
      </w:r>
    </w:p>
    <w:p w14:paraId="6136381F">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самостійне опрацювання тем.</w:t>
      </w:r>
    </w:p>
    <w:p w14:paraId="503C3251">
      <w:pPr>
        <w:suppressAutoHyphens/>
        <w:spacing w:after="0" w:line="240" w:lineRule="auto"/>
        <w:ind w:firstLine="450"/>
        <w:jc w:val="both"/>
        <w:rPr>
          <w:rFonts w:hint="default" w:ascii="Times New Roman" w:hAnsi="Times New Roman" w:eastAsia="Calibri"/>
          <w:sz w:val="24"/>
          <w:szCs w:val="24"/>
          <w:lang w:val="uk-UA"/>
        </w:rPr>
      </w:pPr>
      <w:r>
        <w:rPr>
          <w:rFonts w:hint="default" w:ascii="Times New Roman" w:hAnsi="Times New Roman" w:eastAsia="Calibri"/>
          <w:sz w:val="24"/>
          <w:szCs w:val="24"/>
          <w:lang w:val="uk-UA"/>
        </w:rPr>
        <w:t>Методи поточного оцінювання включають: Форми поточного контролю та критерії оцінювання. Поточний контроль здійснюється під час вивчення дисципліни на практичних заняттях, викладач може оцінювати якість виконання заявником завдань (вправи загальної фізичної підготовки тощо) на кожному занятті з присвоєнням балів (3 бали – «добре», 2 бали – «задовільно», 1 бал – «незадовільно»). Максимальна кількість балів за урок - 3 («відмінно»).</w:t>
      </w:r>
    </w:p>
    <w:p w14:paraId="07C4D16B">
      <w:pPr>
        <w:suppressAutoHyphens/>
        <w:spacing w:after="0" w:line="240" w:lineRule="auto"/>
        <w:ind w:firstLine="450"/>
        <w:jc w:val="both"/>
        <w:rPr>
          <w:rFonts w:hint="default" w:ascii="Times New Roman" w:hAnsi="Times New Roman" w:eastAsia="Calibri"/>
          <w:sz w:val="24"/>
          <w:szCs w:val="24"/>
          <w:lang w:val="uk-UA"/>
        </w:rPr>
      </w:pPr>
      <w:r>
        <w:rPr>
          <w:rFonts w:hint="default" w:ascii="Times New Roman" w:hAnsi="Times New Roman" w:eastAsia="Calibri"/>
          <w:sz w:val="24"/>
          <w:szCs w:val="24"/>
          <w:lang w:val="uk-UA"/>
        </w:rPr>
        <w:t>Для оцінки рівня фізичної підготовленості студентів вони проходять тестування на відповідність стандартам фізичної підготовленості.</w:t>
      </w:r>
    </w:p>
    <w:p w14:paraId="69B55566">
      <w:pPr>
        <w:suppressAutoHyphens/>
        <w:spacing w:after="0" w:line="240" w:lineRule="auto"/>
        <w:ind w:firstLine="450"/>
        <w:jc w:val="both"/>
        <w:rPr>
          <w:rFonts w:hint="default" w:ascii="Times New Roman" w:hAnsi="Times New Roman" w:eastAsia="Calibri"/>
          <w:sz w:val="24"/>
          <w:szCs w:val="24"/>
          <w:lang w:val="uk-UA"/>
        </w:rPr>
      </w:pPr>
    </w:p>
    <w:p w14:paraId="095FAF43">
      <w:pPr>
        <w:suppressAutoHyphens/>
        <w:spacing w:after="0" w:line="240" w:lineRule="auto"/>
        <w:ind w:firstLine="450"/>
        <w:jc w:val="both"/>
        <w:rPr>
          <w:rFonts w:hint="default" w:ascii="Times New Roman" w:hAnsi="Times New Roman" w:eastAsia="Calibri"/>
          <w:b/>
          <w:bCs/>
          <w:sz w:val="24"/>
          <w:szCs w:val="24"/>
          <w:lang w:val="uk-UA"/>
        </w:rPr>
      </w:pPr>
      <w:r>
        <w:rPr>
          <w:rFonts w:hint="default" w:ascii="Times New Roman" w:hAnsi="Times New Roman" w:eastAsia="Calibri"/>
          <w:b/>
          <w:bCs/>
          <w:sz w:val="24"/>
          <w:szCs w:val="24"/>
          <w:lang w:val="uk-UA"/>
        </w:rPr>
        <w:t>Тести для оцінки розвитку фізичних якостей та спеціальної фізичної підготовки</w:t>
      </w:r>
    </w:p>
    <w:p w14:paraId="18183356">
      <w:pPr>
        <w:suppressAutoHyphens/>
        <w:spacing w:after="0" w:line="240" w:lineRule="auto"/>
        <w:ind w:firstLine="450"/>
        <w:jc w:val="both"/>
        <w:rPr>
          <w:rFonts w:hint="default" w:ascii="Times New Roman" w:hAnsi="Times New Roman" w:eastAsia="Calibri"/>
          <w:sz w:val="24"/>
          <w:szCs w:val="24"/>
          <w:lang w:val="uk-UA"/>
        </w:rPr>
      </w:pPr>
    </w:p>
    <w:tbl>
      <w:tblPr>
        <w:tblStyle w:val="3"/>
        <w:tblW w:w="9749" w:type="dxa"/>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1"/>
        <w:gridCol w:w="992"/>
        <w:gridCol w:w="1134"/>
        <w:gridCol w:w="1134"/>
        <w:gridCol w:w="1134"/>
        <w:gridCol w:w="1134"/>
      </w:tblGrid>
      <w:tr w14:paraId="689C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21" w:type="dxa"/>
            <w:vMerge w:val="restart"/>
            <w:tcBorders>
              <w:top w:val="single" w:color="000000" w:sz="8" w:space="0"/>
              <w:left w:val="single" w:color="000000" w:sz="8" w:space="0"/>
              <w:right w:val="single" w:color="000000" w:sz="8" w:space="0"/>
            </w:tcBorders>
            <w:tcMar>
              <w:top w:w="0" w:type="dxa"/>
              <w:left w:w="100" w:type="dxa"/>
              <w:bottom w:w="0" w:type="dxa"/>
              <w:right w:w="100" w:type="dxa"/>
            </w:tcMar>
            <w:vAlign w:val="center"/>
          </w:tcPr>
          <w:p w14:paraId="2632EFD2">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bCs/>
                <w:sz w:val="24"/>
                <w:szCs w:val="24"/>
                <w:lang w:val="en-GB"/>
              </w:rPr>
            </w:pPr>
            <w:r>
              <w:rPr>
                <w:rFonts w:hint="default" w:ascii="Times New Roman" w:hAnsi="Times New Roman" w:cs="Times New Roman"/>
                <w:sz w:val="24"/>
                <w:szCs w:val="24"/>
              </w:rPr>
              <w:t xml:space="preserve">Типи тестів    </w:t>
            </w:r>
          </w:p>
        </w:tc>
        <w:tc>
          <w:tcPr>
            <w:tcW w:w="992" w:type="dxa"/>
            <w:vMerge w:val="restart"/>
            <w:tcBorders>
              <w:top w:val="single" w:color="000000" w:sz="8" w:space="0"/>
              <w:right w:val="single" w:color="000000" w:sz="8" w:space="0"/>
            </w:tcBorders>
            <w:tcMar>
              <w:top w:w="0" w:type="dxa"/>
              <w:left w:w="100" w:type="dxa"/>
              <w:bottom w:w="0" w:type="dxa"/>
              <w:right w:w="100" w:type="dxa"/>
            </w:tcMar>
            <w:vAlign w:val="center"/>
          </w:tcPr>
          <w:p w14:paraId="7EB3058D">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bCs/>
                <w:sz w:val="24"/>
                <w:szCs w:val="24"/>
                <w:lang w:val="en-GB"/>
              </w:rPr>
            </w:pPr>
            <w:r>
              <w:rPr>
                <w:rFonts w:hint="default" w:ascii="Times New Roman" w:hAnsi="Times New Roman" w:cs="Times New Roman"/>
                <w:sz w:val="24"/>
                <w:szCs w:val="24"/>
              </w:rPr>
              <w:t xml:space="preserve">   Стать    </w:t>
            </w:r>
          </w:p>
        </w:tc>
        <w:tc>
          <w:tcPr>
            <w:tcW w:w="4536" w:type="dxa"/>
            <w:gridSpan w:val="4"/>
            <w:tcBorders>
              <w:top w:val="single" w:color="000000" w:sz="8" w:space="0"/>
              <w:bottom w:val="single" w:color="000000" w:sz="8" w:space="0"/>
              <w:right w:val="single" w:color="000000" w:sz="8" w:space="0"/>
            </w:tcBorders>
            <w:tcMar>
              <w:top w:w="0" w:type="dxa"/>
              <w:left w:w="100" w:type="dxa"/>
              <w:bottom w:w="0" w:type="dxa"/>
              <w:right w:w="100" w:type="dxa"/>
            </w:tcMar>
            <w:vAlign w:val="center"/>
          </w:tcPr>
          <w:p w14:paraId="66EE5CA7">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bCs/>
                <w:sz w:val="24"/>
                <w:szCs w:val="24"/>
                <w:lang w:val="en-GB"/>
              </w:rPr>
            </w:pPr>
            <w:r>
              <w:rPr>
                <w:rFonts w:hint="default" w:ascii="Times New Roman" w:hAnsi="Times New Roman" w:cs="Times New Roman"/>
                <w:sz w:val="24"/>
                <w:szCs w:val="24"/>
              </w:rPr>
              <w:t xml:space="preserve">    Стандарти, бали/оцінка</w:t>
            </w:r>
          </w:p>
        </w:tc>
      </w:tr>
      <w:tr w14:paraId="4F7A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21" w:type="dxa"/>
            <w:vMerge w:val="continue"/>
            <w:tcBorders>
              <w:top w:val="single" w:color="000000" w:sz="8" w:space="0"/>
              <w:left w:val="single" w:color="000000" w:sz="8" w:space="0"/>
              <w:right w:val="single" w:color="000000" w:sz="8" w:space="0"/>
            </w:tcBorders>
            <w:tcMar>
              <w:top w:w="0" w:type="dxa"/>
              <w:left w:w="100" w:type="dxa"/>
              <w:bottom w:w="0" w:type="dxa"/>
              <w:right w:w="100" w:type="dxa"/>
            </w:tcMar>
            <w:vAlign w:val="center"/>
          </w:tcPr>
          <w:p w14:paraId="1AD2B6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b/>
                <w:bCs/>
                <w:sz w:val="24"/>
                <w:szCs w:val="28"/>
                <w:lang w:val="en-GB"/>
              </w:rPr>
            </w:pPr>
          </w:p>
        </w:tc>
        <w:tc>
          <w:tcPr>
            <w:tcW w:w="992" w:type="dxa"/>
            <w:vMerge w:val="continue"/>
            <w:tcBorders>
              <w:top w:val="single" w:color="000000" w:sz="8" w:space="0"/>
              <w:right w:val="single" w:color="000000" w:sz="8" w:space="0"/>
            </w:tcBorders>
            <w:tcMar>
              <w:top w:w="0" w:type="dxa"/>
              <w:left w:w="100" w:type="dxa"/>
              <w:bottom w:w="0" w:type="dxa"/>
              <w:right w:w="100" w:type="dxa"/>
            </w:tcMar>
            <w:vAlign w:val="center"/>
          </w:tcPr>
          <w:p w14:paraId="56B63B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b/>
                <w:bCs/>
                <w:sz w:val="24"/>
                <w:szCs w:val="28"/>
                <w:lang w:val="en-GB"/>
              </w:rPr>
            </w:pPr>
          </w:p>
        </w:tc>
        <w:tc>
          <w:tcPr>
            <w:tcW w:w="1134" w:type="dxa"/>
            <w:tcBorders>
              <w:right w:val="single" w:color="000000" w:sz="8" w:space="0"/>
            </w:tcBorders>
            <w:tcMar>
              <w:top w:w="0" w:type="dxa"/>
              <w:left w:w="100" w:type="dxa"/>
              <w:bottom w:w="0" w:type="dxa"/>
              <w:right w:w="100" w:type="dxa"/>
            </w:tcMar>
            <w:vAlign w:val="center"/>
          </w:tcPr>
          <w:p w14:paraId="14430FD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5/10</w:t>
            </w:r>
          </w:p>
        </w:tc>
        <w:tc>
          <w:tcPr>
            <w:tcW w:w="1134" w:type="dxa"/>
            <w:tcBorders>
              <w:top w:val="single" w:color="000000" w:sz="8" w:space="0"/>
              <w:right w:val="single" w:color="000000" w:sz="8" w:space="0"/>
            </w:tcBorders>
            <w:tcMar>
              <w:top w:w="0" w:type="dxa"/>
              <w:left w:w="100" w:type="dxa"/>
              <w:bottom w:w="0" w:type="dxa"/>
              <w:right w:w="100" w:type="dxa"/>
            </w:tcMar>
            <w:vAlign w:val="center"/>
          </w:tcPr>
          <w:p w14:paraId="7405ADD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4/7</w:t>
            </w:r>
          </w:p>
        </w:tc>
        <w:tc>
          <w:tcPr>
            <w:tcW w:w="1134" w:type="dxa"/>
            <w:tcBorders>
              <w:top w:val="single" w:color="000000" w:sz="8" w:space="0"/>
              <w:right w:val="single" w:color="000000" w:sz="8" w:space="0"/>
            </w:tcBorders>
            <w:tcMar>
              <w:top w:w="0" w:type="dxa"/>
              <w:left w:w="100" w:type="dxa"/>
              <w:bottom w:w="0" w:type="dxa"/>
              <w:right w:w="100" w:type="dxa"/>
            </w:tcMar>
            <w:vAlign w:val="center"/>
          </w:tcPr>
          <w:p w14:paraId="6770345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3/5</w:t>
            </w:r>
          </w:p>
        </w:tc>
        <w:tc>
          <w:tcPr>
            <w:tcW w:w="1134" w:type="dxa"/>
            <w:tcBorders>
              <w:top w:val="single" w:color="000000" w:sz="8" w:space="0"/>
              <w:right w:val="single" w:color="000000" w:sz="8" w:space="0"/>
            </w:tcBorders>
            <w:tcMar>
              <w:top w:w="0" w:type="dxa"/>
              <w:left w:w="100" w:type="dxa"/>
              <w:bottom w:w="0" w:type="dxa"/>
              <w:right w:w="100" w:type="dxa"/>
            </w:tcMar>
            <w:vAlign w:val="center"/>
          </w:tcPr>
          <w:p w14:paraId="4BD9BD2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tc>
      </w:tr>
      <w:tr w14:paraId="2B31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49" w:type="dxa"/>
            <w:gridSpan w:val="6"/>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6FDF063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hint="default" w:ascii="Times New Roman" w:hAnsi="Times New Roman"/>
                <w:sz w:val="24"/>
                <w:szCs w:val="28"/>
                <w:lang w:val="en-GB"/>
              </w:rPr>
              <w:t>Силові якості</w:t>
            </w:r>
          </w:p>
        </w:tc>
      </w:tr>
      <w:tr w14:paraId="62DD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1A2F7B1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w:t>
            </w:r>
          </w:p>
          <w:p w14:paraId="3B4CB75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4"/>
                <w:szCs w:val="28"/>
                <w:lang w:val="en-GB"/>
              </w:rPr>
            </w:pPr>
            <w:r>
              <w:rPr>
                <w:rFonts w:hint="default" w:ascii="Times New Roman" w:hAnsi="Times New Roman"/>
                <w:sz w:val="24"/>
                <w:szCs w:val="28"/>
                <w:lang w:val="en-GB"/>
              </w:rPr>
              <w:t>Підняття прямих ніг під кутом 90° з положення лежачи на спині (кількість разів).</w:t>
            </w:r>
          </w:p>
        </w:tc>
        <w:tc>
          <w:tcPr>
            <w:tcW w:w="992" w:type="dxa"/>
            <w:tcBorders>
              <w:bottom w:val="single" w:color="000000" w:sz="8" w:space="0"/>
              <w:right w:val="single" w:color="000000" w:sz="8" w:space="0"/>
            </w:tcBorders>
            <w:tcMar>
              <w:top w:w="0" w:type="dxa"/>
              <w:left w:w="100" w:type="dxa"/>
              <w:bottom w:w="0" w:type="dxa"/>
              <w:right w:w="100" w:type="dxa"/>
            </w:tcMar>
          </w:tcPr>
          <w:p w14:paraId="27F41C9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CC1B7C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254B169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74A97FC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E20DB6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35</w:t>
            </w:r>
          </w:p>
          <w:p w14:paraId="5944BF5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tc>
        <w:tc>
          <w:tcPr>
            <w:tcW w:w="1134" w:type="dxa"/>
            <w:tcBorders>
              <w:bottom w:val="single" w:color="000000" w:sz="8" w:space="0"/>
              <w:right w:val="single" w:color="000000" w:sz="8" w:space="0"/>
            </w:tcBorders>
            <w:tcMar>
              <w:top w:w="0" w:type="dxa"/>
              <w:left w:w="100" w:type="dxa"/>
              <w:bottom w:w="0" w:type="dxa"/>
              <w:right w:w="100" w:type="dxa"/>
            </w:tcMar>
          </w:tcPr>
          <w:p w14:paraId="77A155B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2C1690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p w14:paraId="780B54C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tc>
        <w:tc>
          <w:tcPr>
            <w:tcW w:w="1134" w:type="dxa"/>
            <w:tcBorders>
              <w:bottom w:val="single" w:color="000000" w:sz="8" w:space="0"/>
              <w:right w:val="single" w:color="000000" w:sz="8" w:space="0"/>
            </w:tcBorders>
            <w:tcMar>
              <w:top w:w="0" w:type="dxa"/>
              <w:left w:w="100" w:type="dxa"/>
              <w:bottom w:w="0" w:type="dxa"/>
              <w:right w:w="100" w:type="dxa"/>
            </w:tcMar>
          </w:tcPr>
          <w:p w14:paraId="080753A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876E2F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p w14:paraId="0D12434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tc>
        <w:tc>
          <w:tcPr>
            <w:tcW w:w="1134" w:type="dxa"/>
            <w:tcBorders>
              <w:bottom w:val="single" w:color="000000" w:sz="8" w:space="0"/>
              <w:right w:val="single" w:color="000000" w:sz="8" w:space="0"/>
            </w:tcBorders>
            <w:tcMar>
              <w:top w:w="0" w:type="dxa"/>
              <w:left w:w="100" w:type="dxa"/>
              <w:bottom w:w="0" w:type="dxa"/>
              <w:right w:w="100" w:type="dxa"/>
            </w:tcMar>
          </w:tcPr>
          <w:p w14:paraId="5768D7A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819B79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p w14:paraId="1DC7846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10</w:t>
            </w:r>
          </w:p>
        </w:tc>
      </w:tr>
      <w:tr w14:paraId="28E4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42EE197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#2</w:t>
            </w:r>
          </w:p>
          <w:p w14:paraId="4E1755C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4"/>
                <w:szCs w:val="28"/>
                <w:lang w:val="en-GB"/>
              </w:rPr>
            </w:pPr>
            <w:r>
              <w:rPr>
                <w:rFonts w:hint="default" w:ascii="Times New Roman" w:hAnsi="Times New Roman"/>
                <w:sz w:val="24"/>
                <w:szCs w:val="28"/>
                <w:lang w:val="en-GB"/>
              </w:rPr>
              <w:t>Присідання на двох ногах (кількість разів).</w:t>
            </w:r>
            <w:r>
              <w:rPr>
                <w:rFonts w:ascii="Times New Roman" w:hAnsi="Times New Roman" w:cs="Times New Roman"/>
                <w:sz w:val="24"/>
                <w:szCs w:val="28"/>
                <w:lang w:val="en-GB"/>
              </w:rPr>
              <w:t>.</w:t>
            </w:r>
          </w:p>
        </w:tc>
        <w:tc>
          <w:tcPr>
            <w:tcW w:w="992" w:type="dxa"/>
            <w:tcBorders>
              <w:bottom w:val="single" w:color="000000" w:sz="8" w:space="0"/>
              <w:right w:val="single" w:color="000000" w:sz="8" w:space="0"/>
            </w:tcBorders>
            <w:tcMar>
              <w:top w:w="0" w:type="dxa"/>
              <w:left w:w="100" w:type="dxa"/>
              <w:bottom w:w="0" w:type="dxa"/>
              <w:right w:w="100" w:type="dxa"/>
            </w:tcMar>
          </w:tcPr>
          <w:p w14:paraId="589A02F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808592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539E625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53DB3AC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61F483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50</w:t>
            </w:r>
          </w:p>
          <w:p w14:paraId="2BC6463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40</w:t>
            </w:r>
          </w:p>
        </w:tc>
        <w:tc>
          <w:tcPr>
            <w:tcW w:w="1134" w:type="dxa"/>
            <w:tcBorders>
              <w:bottom w:val="single" w:color="000000" w:sz="8" w:space="0"/>
              <w:right w:val="single" w:color="000000" w:sz="8" w:space="0"/>
            </w:tcBorders>
            <w:tcMar>
              <w:top w:w="0" w:type="dxa"/>
              <w:left w:w="100" w:type="dxa"/>
              <w:bottom w:w="0" w:type="dxa"/>
              <w:right w:w="100" w:type="dxa"/>
            </w:tcMar>
          </w:tcPr>
          <w:p w14:paraId="7459962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69921F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40</w:t>
            </w:r>
          </w:p>
          <w:p w14:paraId="309E166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tc>
        <w:tc>
          <w:tcPr>
            <w:tcW w:w="1134" w:type="dxa"/>
            <w:tcBorders>
              <w:bottom w:val="single" w:color="000000" w:sz="8" w:space="0"/>
              <w:right w:val="single" w:color="000000" w:sz="8" w:space="0"/>
            </w:tcBorders>
            <w:tcMar>
              <w:top w:w="0" w:type="dxa"/>
              <w:left w:w="100" w:type="dxa"/>
              <w:bottom w:w="0" w:type="dxa"/>
              <w:right w:w="100" w:type="dxa"/>
            </w:tcMar>
          </w:tcPr>
          <w:p w14:paraId="674A8FA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80894A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p w14:paraId="3C464B6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tc>
        <w:tc>
          <w:tcPr>
            <w:tcW w:w="1134" w:type="dxa"/>
            <w:tcBorders>
              <w:bottom w:val="single" w:color="000000" w:sz="8" w:space="0"/>
              <w:right w:val="single" w:color="000000" w:sz="8" w:space="0"/>
            </w:tcBorders>
            <w:tcMar>
              <w:top w:w="0" w:type="dxa"/>
              <w:left w:w="100" w:type="dxa"/>
              <w:bottom w:w="0" w:type="dxa"/>
              <w:right w:w="100" w:type="dxa"/>
            </w:tcMar>
          </w:tcPr>
          <w:p w14:paraId="221CA78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049E9D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p w14:paraId="72C03F4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tc>
      </w:tr>
      <w:tr w14:paraId="49D7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1472F3F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#3</w:t>
            </w:r>
          </w:p>
          <w:p w14:paraId="66EF6E7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4"/>
                <w:szCs w:val="28"/>
                <w:lang w:val="en-GB"/>
              </w:rPr>
            </w:pPr>
            <w:r>
              <w:rPr>
                <w:rFonts w:hint="default" w:ascii="Times New Roman" w:hAnsi="Times New Roman"/>
                <w:sz w:val="24"/>
                <w:szCs w:val="28"/>
                <w:lang w:val="en-GB"/>
              </w:rPr>
              <w:t>Нахил і підйом тулуба з положення лежачи на стегнах на гімнастичній лаві, руки за головою, ноги фіксовані (кількість разів).</w:t>
            </w:r>
          </w:p>
        </w:tc>
        <w:tc>
          <w:tcPr>
            <w:tcW w:w="992" w:type="dxa"/>
            <w:tcBorders>
              <w:bottom w:val="single" w:color="000000" w:sz="8" w:space="0"/>
              <w:right w:val="single" w:color="000000" w:sz="8" w:space="0"/>
            </w:tcBorders>
            <w:tcMar>
              <w:top w:w="0" w:type="dxa"/>
              <w:left w:w="100" w:type="dxa"/>
              <w:bottom w:w="0" w:type="dxa"/>
              <w:right w:w="100" w:type="dxa"/>
            </w:tcMar>
          </w:tcPr>
          <w:p w14:paraId="20D71CE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3AB93B4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222B5C6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51862C5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5AA9B6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45</w:t>
            </w:r>
          </w:p>
          <w:p w14:paraId="068776A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40</w:t>
            </w:r>
          </w:p>
        </w:tc>
        <w:tc>
          <w:tcPr>
            <w:tcW w:w="1134" w:type="dxa"/>
            <w:tcBorders>
              <w:bottom w:val="single" w:color="000000" w:sz="8" w:space="0"/>
              <w:right w:val="single" w:color="000000" w:sz="8" w:space="0"/>
            </w:tcBorders>
            <w:tcMar>
              <w:top w:w="0" w:type="dxa"/>
              <w:left w:w="100" w:type="dxa"/>
              <w:bottom w:w="0" w:type="dxa"/>
              <w:right w:w="100" w:type="dxa"/>
            </w:tcMar>
          </w:tcPr>
          <w:p w14:paraId="3EF9542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0C1627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40</w:t>
            </w:r>
          </w:p>
          <w:p w14:paraId="53C56E6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35</w:t>
            </w:r>
          </w:p>
        </w:tc>
        <w:tc>
          <w:tcPr>
            <w:tcW w:w="1134" w:type="dxa"/>
            <w:tcBorders>
              <w:bottom w:val="single" w:color="000000" w:sz="8" w:space="0"/>
              <w:right w:val="single" w:color="000000" w:sz="8" w:space="0"/>
            </w:tcBorders>
            <w:tcMar>
              <w:top w:w="0" w:type="dxa"/>
              <w:left w:w="100" w:type="dxa"/>
              <w:bottom w:w="0" w:type="dxa"/>
              <w:right w:w="100" w:type="dxa"/>
            </w:tcMar>
          </w:tcPr>
          <w:p w14:paraId="7630FBC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27D3D5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35</w:t>
            </w:r>
          </w:p>
          <w:p w14:paraId="6494B00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tc>
        <w:tc>
          <w:tcPr>
            <w:tcW w:w="1134" w:type="dxa"/>
            <w:tcBorders>
              <w:bottom w:val="single" w:color="000000" w:sz="8" w:space="0"/>
              <w:right w:val="single" w:color="000000" w:sz="8" w:space="0"/>
            </w:tcBorders>
            <w:tcMar>
              <w:top w:w="0" w:type="dxa"/>
              <w:left w:w="100" w:type="dxa"/>
              <w:bottom w:w="0" w:type="dxa"/>
              <w:right w:w="100" w:type="dxa"/>
            </w:tcMar>
          </w:tcPr>
          <w:p w14:paraId="01A2F97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CDA920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p w14:paraId="0AC58E8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tc>
      </w:tr>
      <w:tr w14:paraId="488E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34480C1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#4</w:t>
            </w:r>
          </w:p>
          <w:p w14:paraId="209C44E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8"/>
                <w:lang w:val="uk-UA"/>
              </w:rPr>
            </w:pPr>
            <w:r>
              <w:rPr>
                <w:rFonts w:hint="default" w:ascii="Times New Roman" w:hAnsi="Times New Roman"/>
                <w:sz w:val="24"/>
                <w:szCs w:val="28"/>
                <w:lang w:val="en-GB"/>
              </w:rPr>
              <w:t>Згинання і розгинання рук у положенні стоячи, лежачи на підлозі (кількість разів)</w:t>
            </w:r>
            <w:r>
              <w:rPr>
                <w:rFonts w:hint="default" w:ascii="Times New Roman" w:hAnsi="Times New Roman"/>
                <w:sz w:val="24"/>
                <w:szCs w:val="28"/>
                <w:lang w:val="uk-UA"/>
              </w:rPr>
              <w:t>.</w:t>
            </w:r>
          </w:p>
        </w:tc>
        <w:tc>
          <w:tcPr>
            <w:tcW w:w="992" w:type="dxa"/>
            <w:tcBorders>
              <w:bottom w:val="single" w:color="000000" w:sz="8" w:space="0"/>
              <w:right w:val="single" w:color="000000" w:sz="8" w:space="0"/>
            </w:tcBorders>
            <w:tcMar>
              <w:top w:w="0" w:type="dxa"/>
              <w:left w:w="100" w:type="dxa"/>
              <w:bottom w:w="0" w:type="dxa"/>
              <w:right w:w="100" w:type="dxa"/>
            </w:tcMar>
          </w:tcPr>
          <w:p w14:paraId="0470B45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323A6F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5628166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3E9E1F8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3480C5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37</w:t>
            </w:r>
          </w:p>
          <w:p w14:paraId="7FC23B1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16</w:t>
            </w:r>
          </w:p>
        </w:tc>
        <w:tc>
          <w:tcPr>
            <w:tcW w:w="1134" w:type="dxa"/>
            <w:tcBorders>
              <w:bottom w:val="single" w:color="000000" w:sz="8" w:space="0"/>
              <w:right w:val="single" w:color="000000" w:sz="8" w:space="0"/>
            </w:tcBorders>
            <w:tcMar>
              <w:top w:w="0" w:type="dxa"/>
              <w:left w:w="100" w:type="dxa"/>
              <w:bottom w:w="0" w:type="dxa"/>
              <w:right w:w="100" w:type="dxa"/>
            </w:tcMar>
          </w:tcPr>
          <w:p w14:paraId="0A38574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CFCDD2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32</w:t>
            </w:r>
          </w:p>
          <w:p w14:paraId="0246958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11</w:t>
            </w:r>
          </w:p>
        </w:tc>
        <w:tc>
          <w:tcPr>
            <w:tcW w:w="1134" w:type="dxa"/>
            <w:tcBorders>
              <w:bottom w:val="single" w:color="000000" w:sz="8" w:space="0"/>
              <w:right w:val="single" w:color="000000" w:sz="8" w:space="0"/>
            </w:tcBorders>
            <w:tcMar>
              <w:top w:w="0" w:type="dxa"/>
              <w:left w:w="100" w:type="dxa"/>
              <w:bottom w:w="0" w:type="dxa"/>
              <w:right w:w="100" w:type="dxa"/>
            </w:tcMar>
          </w:tcPr>
          <w:p w14:paraId="7EE0A0D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335E985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26</w:t>
            </w:r>
          </w:p>
          <w:p w14:paraId="18F35BF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9</w:t>
            </w:r>
          </w:p>
        </w:tc>
        <w:tc>
          <w:tcPr>
            <w:tcW w:w="1134" w:type="dxa"/>
            <w:tcBorders>
              <w:bottom w:val="single" w:color="000000" w:sz="8" w:space="0"/>
              <w:right w:val="single" w:color="000000" w:sz="8" w:space="0"/>
            </w:tcBorders>
            <w:tcMar>
              <w:top w:w="0" w:type="dxa"/>
              <w:left w:w="100" w:type="dxa"/>
              <w:bottom w:w="0" w:type="dxa"/>
              <w:right w:w="100" w:type="dxa"/>
            </w:tcMar>
          </w:tcPr>
          <w:p w14:paraId="677B718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384985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p w14:paraId="4B539C8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7</w:t>
            </w:r>
          </w:p>
        </w:tc>
      </w:tr>
      <w:tr w14:paraId="7D11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0F6EB35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hint="default" w:ascii="Times New Roman" w:hAnsi="Times New Roman" w:cs="Times New Roman"/>
                <w:sz w:val="24"/>
                <w:szCs w:val="28"/>
                <w:lang w:val="uk-UA"/>
              </w:rPr>
              <w:t xml:space="preserve"> </w:t>
            </w:r>
            <w:r>
              <w:rPr>
                <w:rFonts w:ascii="Times New Roman" w:hAnsi="Times New Roman" w:cs="Times New Roman"/>
                <w:sz w:val="24"/>
                <w:szCs w:val="28"/>
                <w:lang w:val="en-GB"/>
              </w:rPr>
              <w:t>#5</w:t>
            </w:r>
          </w:p>
          <w:p w14:paraId="32E1914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8"/>
                <w:lang w:val="uk-UA"/>
              </w:rPr>
            </w:pPr>
            <w:r>
              <w:rPr>
                <w:rFonts w:hint="default" w:ascii="Times New Roman" w:hAnsi="Times New Roman"/>
                <w:sz w:val="24"/>
                <w:szCs w:val="28"/>
                <w:lang w:val="en-GB"/>
              </w:rPr>
              <w:t>Стрибок у довжину з положення стоячи (см)</w:t>
            </w:r>
            <w:r>
              <w:rPr>
                <w:rFonts w:hint="default" w:ascii="Times New Roman" w:hAnsi="Times New Roman"/>
                <w:sz w:val="24"/>
                <w:szCs w:val="28"/>
                <w:lang w:val="uk-UA"/>
              </w:rPr>
              <w:t>ю</w:t>
            </w:r>
          </w:p>
        </w:tc>
        <w:tc>
          <w:tcPr>
            <w:tcW w:w="992" w:type="dxa"/>
            <w:tcBorders>
              <w:bottom w:val="single" w:color="000000" w:sz="8" w:space="0"/>
              <w:right w:val="single" w:color="000000" w:sz="8" w:space="0"/>
            </w:tcBorders>
            <w:tcMar>
              <w:top w:w="0" w:type="dxa"/>
              <w:left w:w="100" w:type="dxa"/>
              <w:bottom w:w="0" w:type="dxa"/>
              <w:right w:w="100" w:type="dxa"/>
            </w:tcMar>
          </w:tcPr>
          <w:p w14:paraId="4D097F8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143664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4873A28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4FF768D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BF2B63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240</w:t>
            </w:r>
          </w:p>
          <w:p w14:paraId="6010EE2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190</w:t>
            </w:r>
          </w:p>
        </w:tc>
        <w:tc>
          <w:tcPr>
            <w:tcW w:w="1134" w:type="dxa"/>
            <w:tcBorders>
              <w:bottom w:val="single" w:color="000000" w:sz="8" w:space="0"/>
              <w:right w:val="single" w:color="000000" w:sz="8" w:space="0"/>
            </w:tcBorders>
            <w:tcMar>
              <w:top w:w="0" w:type="dxa"/>
              <w:left w:w="100" w:type="dxa"/>
              <w:bottom w:w="0" w:type="dxa"/>
              <w:right w:w="100" w:type="dxa"/>
            </w:tcMar>
          </w:tcPr>
          <w:p w14:paraId="75071CC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C15A4B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230</w:t>
            </w:r>
          </w:p>
          <w:p w14:paraId="2CE0487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170</w:t>
            </w:r>
          </w:p>
        </w:tc>
        <w:tc>
          <w:tcPr>
            <w:tcW w:w="1134" w:type="dxa"/>
            <w:tcBorders>
              <w:bottom w:val="single" w:color="000000" w:sz="8" w:space="0"/>
              <w:right w:val="single" w:color="000000" w:sz="8" w:space="0"/>
            </w:tcBorders>
            <w:tcMar>
              <w:top w:w="0" w:type="dxa"/>
              <w:left w:w="100" w:type="dxa"/>
              <w:bottom w:w="0" w:type="dxa"/>
              <w:right w:w="100" w:type="dxa"/>
            </w:tcMar>
          </w:tcPr>
          <w:p w14:paraId="727F93C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C76B94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220</w:t>
            </w:r>
          </w:p>
          <w:p w14:paraId="4BCF5E8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170</w:t>
            </w:r>
          </w:p>
        </w:tc>
        <w:tc>
          <w:tcPr>
            <w:tcW w:w="1134" w:type="dxa"/>
            <w:tcBorders>
              <w:bottom w:val="single" w:color="000000" w:sz="8" w:space="0"/>
              <w:right w:val="single" w:color="000000" w:sz="8" w:space="0"/>
            </w:tcBorders>
            <w:tcMar>
              <w:top w:w="0" w:type="dxa"/>
              <w:left w:w="100" w:type="dxa"/>
              <w:bottom w:w="0" w:type="dxa"/>
              <w:right w:w="100" w:type="dxa"/>
            </w:tcMar>
          </w:tcPr>
          <w:p w14:paraId="57F0805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8F9F29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210</w:t>
            </w:r>
          </w:p>
          <w:p w14:paraId="33ECA87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160</w:t>
            </w:r>
          </w:p>
        </w:tc>
      </w:tr>
      <w:tr w14:paraId="2093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49" w:type="dxa"/>
            <w:gridSpan w:val="6"/>
            <w:tcBorders>
              <w:left w:val="single" w:color="000000" w:sz="8" w:space="0"/>
              <w:bottom w:val="single" w:color="000000" w:sz="8" w:space="0"/>
              <w:right w:val="single" w:color="000000" w:sz="8" w:space="0"/>
            </w:tcBorders>
            <w:tcMar>
              <w:top w:w="0" w:type="dxa"/>
              <w:left w:w="100" w:type="dxa"/>
              <w:bottom w:w="0" w:type="dxa"/>
              <w:right w:w="100" w:type="dxa"/>
            </w:tcMar>
          </w:tcPr>
          <w:p w14:paraId="4176792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hint="default" w:ascii="Times New Roman" w:hAnsi="Times New Roman"/>
                <w:sz w:val="24"/>
                <w:szCs w:val="28"/>
                <w:lang w:val="en-GB"/>
              </w:rPr>
              <w:t>Загальна витривалість</w:t>
            </w:r>
          </w:p>
        </w:tc>
      </w:tr>
      <w:tr w14:paraId="1A4A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221" w:type="dxa"/>
            <w:tcBorders>
              <w:top w:val="single" w:color="000000" w:sz="4" w:space="0"/>
              <w:left w:val="single" w:color="000000" w:sz="8" w:space="0"/>
              <w:bottom w:val="single" w:color="000000" w:sz="8" w:space="0"/>
              <w:right w:val="single" w:color="000000" w:sz="8" w:space="0"/>
            </w:tcBorders>
            <w:tcMar>
              <w:top w:w="0" w:type="dxa"/>
              <w:left w:w="100" w:type="dxa"/>
              <w:bottom w:w="0" w:type="dxa"/>
              <w:right w:w="100" w:type="dxa"/>
            </w:tcMar>
          </w:tcPr>
          <w:p w14:paraId="5653E34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#6</w:t>
            </w:r>
          </w:p>
          <w:p w14:paraId="03C23B2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8"/>
                <w:lang w:val="uk-UA"/>
              </w:rPr>
            </w:pPr>
            <w:r>
              <w:rPr>
                <w:rFonts w:hint="default" w:ascii="Times New Roman" w:hAnsi="Times New Roman"/>
                <w:sz w:val="24"/>
                <w:szCs w:val="28"/>
                <w:lang w:val="en-GB"/>
              </w:rPr>
              <w:t>Перехід у сидяче положення з положення лежачи на спині за 1 хвилину (кількість разів)</w:t>
            </w:r>
            <w:r>
              <w:rPr>
                <w:rFonts w:hint="default" w:ascii="Times New Roman" w:hAnsi="Times New Roman"/>
                <w:sz w:val="24"/>
                <w:szCs w:val="28"/>
                <w:lang w:val="uk-UA"/>
              </w:rPr>
              <w:t>.</w:t>
            </w:r>
          </w:p>
        </w:tc>
        <w:tc>
          <w:tcPr>
            <w:tcW w:w="992" w:type="dxa"/>
            <w:tcBorders>
              <w:top w:val="single" w:color="000000" w:sz="4" w:space="0"/>
              <w:bottom w:val="single" w:color="000000" w:sz="8" w:space="0"/>
              <w:right w:val="single" w:color="000000" w:sz="8" w:space="0"/>
            </w:tcBorders>
            <w:tcMar>
              <w:top w:w="0" w:type="dxa"/>
              <w:left w:w="100" w:type="dxa"/>
              <w:bottom w:w="0" w:type="dxa"/>
              <w:right w:w="100" w:type="dxa"/>
            </w:tcMar>
          </w:tcPr>
          <w:p w14:paraId="1B14FB2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314027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4186570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75E5BF2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08FDCC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45</w:t>
            </w:r>
          </w:p>
          <w:p w14:paraId="2D70F9E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37</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59D8D8E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F8EF92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37</w:t>
            </w:r>
          </w:p>
          <w:p w14:paraId="01E1ED3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33</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0F0FB83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1B0F78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32</w:t>
            </w:r>
          </w:p>
          <w:p w14:paraId="72D858C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27</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0A3452E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805A71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26</w:t>
            </w:r>
          </w:p>
          <w:p w14:paraId="52272BB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24</w:t>
            </w:r>
          </w:p>
        </w:tc>
      </w:tr>
      <w:tr w14:paraId="0475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4221" w:type="dxa"/>
            <w:tcBorders>
              <w:top w:val="single" w:color="000000" w:sz="4" w:space="0"/>
              <w:left w:val="single" w:color="000000" w:sz="8" w:space="0"/>
              <w:bottom w:val="single" w:color="000000" w:sz="8" w:space="0"/>
              <w:right w:val="single" w:color="000000" w:sz="8" w:space="0"/>
            </w:tcBorders>
            <w:tcMar>
              <w:top w:w="0" w:type="dxa"/>
              <w:left w:w="100" w:type="dxa"/>
              <w:bottom w:w="0" w:type="dxa"/>
              <w:right w:w="100" w:type="dxa"/>
            </w:tcMar>
          </w:tcPr>
          <w:p w14:paraId="08CEF17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#7</w:t>
            </w:r>
          </w:p>
          <w:p w14:paraId="300C2FA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8"/>
                <w:lang w:val="uk-UA"/>
              </w:rPr>
            </w:pPr>
            <w:r>
              <w:rPr>
                <w:rFonts w:hint="default" w:ascii="Times New Roman" w:hAnsi="Times New Roman"/>
                <w:sz w:val="24"/>
                <w:szCs w:val="28"/>
                <w:lang w:val="en-GB"/>
              </w:rPr>
              <w:t>Тест Купера (12-хвилинний біг)  км</w:t>
            </w:r>
            <w:r>
              <w:rPr>
                <w:rFonts w:hint="default" w:ascii="Times New Roman" w:hAnsi="Times New Roman"/>
                <w:sz w:val="24"/>
                <w:szCs w:val="28"/>
                <w:lang w:val="uk-UA"/>
              </w:rPr>
              <w:t>.</w:t>
            </w:r>
          </w:p>
        </w:tc>
        <w:tc>
          <w:tcPr>
            <w:tcW w:w="992" w:type="dxa"/>
            <w:tcBorders>
              <w:top w:val="single" w:color="000000" w:sz="4" w:space="0"/>
              <w:bottom w:val="single" w:color="000000" w:sz="8" w:space="0"/>
              <w:right w:val="single" w:color="000000" w:sz="8" w:space="0"/>
            </w:tcBorders>
            <w:tcMar>
              <w:top w:w="0" w:type="dxa"/>
              <w:left w:w="100" w:type="dxa"/>
              <w:bottom w:w="0" w:type="dxa"/>
              <w:right w:w="100" w:type="dxa"/>
            </w:tcMar>
          </w:tcPr>
          <w:p w14:paraId="5423958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21F229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7B29AD8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p>
          <w:p w14:paraId="2CA75C2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6C80339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both"/>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r>
              <w:rPr>
                <w:rFonts w:ascii="Times New Roman" w:hAnsi="Times New Roman" w:cs="Times New Roman"/>
                <w:sz w:val="24"/>
                <w:szCs w:val="28"/>
                <w:lang w:val="en-GB"/>
              </w:rPr>
              <w:tab/>
            </w:r>
          </w:p>
          <w:p w14:paraId="386DDB4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 – 2.7</w:t>
            </w:r>
          </w:p>
          <w:p w14:paraId="3394183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31EDE2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2.16 -2.64</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75B5681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3D08236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 – 2.4</w:t>
            </w:r>
          </w:p>
          <w:p w14:paraId="5D7563D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88FDD6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1.75 – 2.15</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0600A00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A62F85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1,6 - 1,9</w:t>
            </w:r>
          </w:p>
          <w:p w14:paraId="3272D76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9B4D47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1,5 - 1,74</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1CC8156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both"/>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r>
              <w:rPr>
                <w:rFonts w:ascii="Times New Roman" w:hAnsi="Times New Roman" w:cs="Times New Roman"/>
                <w:sz w:val="24"/>
                <w:szCs w:val="28"/>
                <w:lang w:val="en-GB"/>
              </w:rPr>
              <w:tab/>
            </w:r>
          </w:p>
          <w:p w14:paraId="006DFD7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Less than</w:t>
            </w:r>
          </w:p>
          <w:p w14:paraId="38D74A7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1.6</w:t>
            </w:r>
          </w:p>
          <w:p w14:paraId="5F96787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Less than</w:t>
            </w:r>
          </w:p>
          <w:p w14:paraId="0F61086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tc>
      </w:tr>
      <w:tr w14:paraId="1532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49" w:type="dxa"/>
            <w:gridSpan w:val="6"/>
            <w:tcBorders>
              <w:left w:val="single" w:color="000000" w:sz="8" w:space="0"/>
              <w:bottom w:val="single" w:color="000000" w:sz="8" w:space="0"/>
              <w:right w:val="single" w:color="000000" w:sz="8" w:space="0"/>
            </w:tcBorders>
            <w:tcMar>
              <w:top w:w="0" w:type="dxa"/>
              <w:left w:w="100" w:type="dxa"/>
              <w:bottom w:w="0" w:type="dxa"/>
              <w:right w:w="100" w:type="dxa"/>
            </w:tcMar>
          </w:tcPr>
          <w:p w14:paraId="224BCA5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hint="default" w:ascii="Times New Roman" w:hAnsi="Times New Roman"/>
                <w:sz w:val="24"/>
                <w:szCs w:val="28"/>
                <w:lang w:val="uk-UA"/>
              </w:rPr>
              <w:t>Спеціальна</w:t>
            </w:r>
            <w:r>
              <w:rPr>
                <w:rFonts w:hint="default" w:ascii="Times New Roman" w:hAnsi="Times New Roman"/>
                <w:sz w:val="24"/>
                <w:szCs w:val="28"/>
                <w:lang w:val="en-GB"/>
              </w:rPr>
              <w:t xml:space="preserve"> витривалість</w:t>
            </w:r>
          </w:p>
        </w:tc>
      </w:tr>
      <w:tr w14:paraId="2A9A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3FED19F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#8</w:t>
            </w:r>
          </w:p>
          <w:p w14:paraId="58358BE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8"/>
                <w:lang w:val="uk-UA"/>
              </w:rPr>
            </w:pPr>
            <w:r>
              <w:rPr>
                <w:rFonts w:hint="default" w:ascii="Times New Roman" w:hAnsi="Times New Roman"/>
                <w:sz w:val="24"/>
                <w:szCs w:val="28"/>
                <w:lang w:val="en-GB"/>
              </w:rPr>
              <w:t>Вправи зі скакалкою (кількість стрибків за 1 хв)</w:t>
            </w:r>
            <w:r>
              <w:rPr>
                <w:rFonts w:hint="default" w:ascii="Times New Roman" w:hAnsi="Times New Roman"/>
                <w:sz w:val="24"/>
                <w:szCs w:val="28"/>
                <w:lang w:val="uk-UA"/>
              </w:rPr>
              <w:t>.</w:t>
            </w:r>
          </w:p>
        </w:tc>
        <w:tc>
          <w:tcPr>
            <w:tcW w:w="992" w:type="dxa"/>
            <w:tcBorders>
              <w:bottom w:val="single" w:color="000000" w:sz="8" w:space="0"/>
              <w:right w:val="single" w:color="000000" w:sz="8" w:space="0"/>
            </w:tcBorders>
            <w:tcMar>
              <w:top w:w="0" w:type="dxa"/>
              <w:left w:w="100" w:type="dxa"/>
              <w:bottom w:w="0" w:type="dxa"/>
              <w:right w:w="100" w:type="dxa"/>
            </w:tcMar>
          </w:tcPr>
          <w:p w14:paraId="2BA707E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59FF91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5F5971E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05FD829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9D8D4A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110</w:t>
            </w:r>
          </w:p>
          <w:p w14:paraId="170997A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90</w:t>
            </w:r>
          </w:p>
        </w:tc>
        <w:tc>
          <w:tcPr>
            <w:tcW w:w="1134" w:type="dxa"/>
            <w:tcBorders>
              <w:bottom w:val="single" w:color="000000" w:sz="8" w:space="0"/>
              <w:right w:val="single" w:color="000000" w:sz="8" w:space="0"/>
            </w:tcBorders>
            <w:tcMar>
              <w:top w:w="0" w:type="dxa"/>
              <w:left w:w="100" w:type="dxa"/>
              <w:bottom w:w="0" w:type="dxa"/>
              <w:right w:w="100" w:type="dxa"/>
            </w:tcMar>
          </w:tcPr>
          <w:p w14:paraId="78F2A34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ABC8CC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90</w:t>
            </w:r>
          </w:p>
          <w:p w14:paraId="2741507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70</w:t>
            </w:r>
          </w:p>
        </w:tc>
        <w:tc>
          <w:tcPr>
            <w:tcW w:w="1134" w:type="dxa"/>
            <w:tcBorders>
              <w:bottom w:val="single" w:color="000000" w:sz="8" w:space="0"/>
              <w:right w:val="single" w:color="000000" w:sz="8" w:space="0"/>
            </w:tcBorders>
            <w:tcMar>
              <w:top w:w="0" w:type="dxa"/>
              <w:left w:w="100" w:type="dxa"/>
              <w:bottom w:w="0" w:type="dxa"/>
              <w:right w:w="100" w:type="dxa"/>
            </w:tcMar>
          </w:tcPr>
          <w:p w14:paraId="0212F05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B01B9A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70</w:t>
            </w:r>
          </w:p>
          <w:p w14:paraId="2311ECE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50</w:t>
            </w:r>
          </w:p>
        </w:tc>
        <w:tc>
          <w:tcPr>
            <w:tcW w:w="1134" w:type="dxa"/>
            <w:tcBorders>
              <w:bottom w:val="single" w:color="000000" w:sz="8" w:space="0"/>
              <w:right w:val="single" w:color="000000" w:sz="8" w:space="0"/>
            </w:tcBorders>
            <w:tcMar>
              <w:top w:w="0" w:type="dxa"/>
              <w:left w:w="100" w:type="dxa"/>
              <w:bottom w:w="0" w:type="dxa"/>
              <w:right w:w="100" w:type="dxa"/>
            </w:tcMar>
          </w:tcPr>
          <w:p w14:paraId="64799E0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53595B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60</w:t>
            </w:r>
          </w:p>
          <w:p w14:paraId="1F7C633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40</w:t>
            </w:r>
          </w:p>
        </w:tc>
      </w:tr>
      <w:tr w14:paraId="4A22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610F472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#9</w:t>
            </w:r>
          </w:p>
          <w:p w14:paraId="41DE68F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8"/>
                <w:lang w:val="uk-UA"/>
              </w:rPr>
            </w:pPr>
            <w:r>
              <w:rPr>
                <w:rFonts w:hint="default" w:ascii="Times New Roman" w:hAnsi="Times New Roman"/>
                <w:sz w:val="24"/>
                <w:szCs w:val="28"/>
                <w:lang w:val="en-GB"/>
              </w:rPr>
              <w:t>З положення присідання перейти в положення лежачи (кількість разів за 1 хв)</w:t>
            </w:r>
            <w:r>
              <w:rPr>
                <w:rFonts w:hint="default" w:ascii="Times New Roman" w:hAnsi="Times New Roman"/>
                <w:sz w:val="24"/>
                <w:szCs w:val="28"/>
                <w:lang w:val="uk-UA"/>
              </w:rPr>
              <w:t>.</w:t>
            </w:r>
          </w:p>
        </w:tc>
        <w:tc>
          <w:tcPr>
            <w:tcW w:w="992" w:type="dxa"/>
            <w:tcBorders>
              <w:bottom w:val="single" w:color="000000" w:sz="8" w:space="0"/>
              <w:right w:val="single" w:color="000000" w:sz="8" w:space="0"/>
            </w:tcBorders>
            <w:tcMar>
              <w:top w:w="0" w:type="dxa"/>
              <w:left w:w="100" w:type="dxa"/>
              <w:bottom w:w="0" w:type="dxa"/>
              <w:right w:w="100" w:type="dxa"/>
            </w:tcMar>
          </w:tcPr>
          <w:p w14:paraId="5F1F39B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A2AC4D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0ECB98A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03663D8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3D6A320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p w14:paraId="704E8DE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tc>
        <w:tc>
          <w:tcPr>
            <w:tcW w:w="1134" w:type="dxa"/>
            <w:tcBorders>
              <w:bottom w:val="single" w:color="000000" w:sz="8" w:space="0"/>
              <w:right w:val="single" w:color="000000" w:sz="8" w:space="0"/>
            </w:tcBorders>
            <w:tcMar>
              <w:top w:w="0" w:type="dxa"/>
              <w:left w:w="100" w:type="dxa"/>
              <w:bottom w:w="0" w:type="dxa"/>
              <w:right w:w="100" w:type="dxa"/>
            </w:tcMar>
          </w:tcPr>
          <w:p w14:paraId="465D414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3ECBF1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p w14:paraId="22C81E1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tc>
        <w:tc>
          <w:tcPr>
            <w:tcW w:w="1134" w:type="dxa"/>
            <w:tcBorders>
              <w:bottom w:val="single" w:color="000000" w:sz="8" w:space="0"/>
              <w:right w:val="single" w:color="000000" w:sz="8" w:space="0"/>
            </w:tcBorders>
            <w:tcMar>
              <w:top w:w="0" w:type="dxa"/>
              <w:left w:w="100" w:type="dxa"/>
              <w:bottom w:w="0" w:type="dxa"/>
              <w:right w:w="100" w:type="dxa"/>
            </w:tcMar>
          </w:tcPr>
          <w:p w14:paraId="63472BA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AAFB5C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p w14:paraId="6AF7445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tc>
        <w:tc>
          <w:tcPr>
            <w:tcW w:w="1134" w:type="dxa"/>
            <w:tcBorders>
              <w:bottom w:val="single" w:color="000000" w:sz="8" w:space="0"/>
              <w:right w:val="single" w:color="000000" w:sz="8" w:space="0"/>
            </w:tcBorders>
            <w:tcMar>
              <w:top w:w="0" w:type="dxa"/>
              <w:left w:w="100" w:type="dxa"/>
              <w:bottom w:w="0" w:type="dxa"/>
              <w:right w:w="100" w:type="dxa"/>
            </w:tcMar>
          </w:tcPr>
          <w:p w14:paraId="514B647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BC5C5B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p w14:paraId="30E65C8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10</w:t>
            </w:r>
          </w:p>
        </w:tc>
      </w:tr>
      <w:tr w14:paraId="2E90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49" w:type="dxa"/>
            <w:gridSpan w:val="6"/>
            <w:tcBorders>
              <w:left w:val="single" w:color="000000" w:sz="8" w:space="0"/>
              <w:bottom w:val="single" w:color="000000" w:sz="8" w:space="0"/>
              <w:right w:val="single" w:color="000000" w:sz="8" w:space="0"/>
            </w:tcBorders>
            <w:tcMar>
              <w:top w:w="0" w:type="dxa"/>
              <w:left w:w="100" w:type="dxa"/>
              <w:bottom w:w="0" w:type="dxa"/>
              <w:right w:w="100" w:type="dxa"/>
            </w:tcMar>
          </w:tcPr>
          <w:p w14:paraId="34AD1AD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sz w:val="24"/>
                <w:szCs w:val="28"/>
                <w:lang w:val="uk-UA"/>
              </w:rPr>
            </w:pPr>
            <w:r>
              <w:rPr>
                <w:rFonts w:ascii="Times New Roman" w:hAnsi="Times New Roman" w:cs="Times New Roman"/>
                <w:sz w:val="24"/>
                <w:szCs w:val="28"/>
                <w:lang w:val="uk-UA"/>
              </w:rPr>
              <w:t>Швидкість</w:t>
            </w:r>
          </w:p>
        </w:tc>
      </w:tr>
      <w:tr w14:paraId="2AC8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61DB7B0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#10</w:t>
            </w:r>
          </w:p>
          <w:p w14:paraId="5E58799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cs="Times New Roman"/>
                <w:sz w:val="24"/>
                <w:szCs w:val="28"/>
                <w:lang w:val="uk-UA"/>
              </w:rPr>
            </w:pPr>
            <w:r>
              <w:rPr>
                <w:rFonts w:hint="default" w:ascii="Times New Roman" w:hAnsi="Times New Roman"/>
                <w:sz w:val="24"/>
                <w:szCs w:val="28"/>
                <w:lang w:val="en-GB"/>
              </w:rPr>
              <w:t>Вправи зі скакалкою (кількість стрибків за 15 секунд)</w:t>
            </w:r>
            <w:r>
              <w:rPr>
                <w:rFonts w:hint="default" w:ascii="Times New Roman" w:hAnsi="Times New Roman"/>
                <w:sz w:val="24"/>
                <w:szCs w:val="28"/>
                <w:lang w:val="uk-UA"/>
              </w:rPr>
              <w:t>.</w:t>
            </w:r>
          </w:p>
        </w:tc>
        <w:tc>
          <w:tcPr>
            <w:tcW w:w="992" w:type="dxa"/>
            <w:tcBorders>
              <w:bottom w:val="single" w:color="000000" w:sz="8" w:space="0"/>
              <w:right w:val="single" w:color="000000" w:sz="8" w:space="0"/>
            </w:tcBorders>
            <w:tcMar>
              <w:top w:w="0" w:type="dxa"/>
              <w:left w:w="100" w:type="dxa"/>
              <w:bottom w:w="0" w:type="dxa"/>
              <w:right w:w="100" w:type="dxa"/>
            </w:tcMar>
          </w:tcPr>
          <w:p w14:paraId="718DFC6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308062D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553061E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31DC055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A68CA2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40</w:t>
            </w:r>
          </w:p>
          <w:p w14:paraId="5DEDFF9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35</w:t>
            </w:r>
          </w:p>
        </w:tc>
        <w:tc>
          <w:tcPr>
            <w:tcW w:w="1134" w:type="dxa"/>
            <w:tcBorders>
              <w:bottom w:val="single" w:color="000000" w:sz="8" w:space="0"/>
              <w:right w:val="single" w:color="000000" w:sz="8" w:space="0"/>
            </w:tcBorders>
            <w:tcMar>
              <w:top w:w="0" w:type="dxa"/>
              <w:left w:w="100" w:type="dxa"/>
              <w:bottom w:w="0" w:type="dxa"/>
              <w:right w:w="100" w:type="dxa"/>
            </w:tcMar>
          </w:tcPr>
          <w:p w14:paraId="1C626A0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6AB07F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35</w:t>
            </w:r>
          </w:p>
          <w:p w14:paraId="645F406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tc>
        <w:tc>
          <w:tcPr>
            <w:tcW w:w="1134" w:type="dxa"/>
            <w:tcBorders>
              <w:bottom w:val="single" w:color="000000" w:sz="8" w:space="0"/>
              <w:right w:val="single" w:color="000000" w:sz="8" w:space="0"/>
            </w:tcBorders>
            <w:tcMar>
              <w:top w:w="0" w:type="dxa"/>
              <w:left w:w="100" w:type="dxa"/>
              <w:bottom w:w="0" w:type="dxa"/>
              <w:right w:w="100" w:type="dxa"/>
            </w:tcMar>
          </w:tcPr>
          <w:p w14:paraId="3DC3CA4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383C7D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p w14:paraId="02CF6E4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tc>
        <w:tc>
          <w:tcPr>
            <w:tcW w:w="1134" w:type="dxa"/>
            <w:tcBorders>
              <w:bottom w:val="single" w:color="000000" w:sz="8" w:space="0"/>
              <w:right w:val="single" w:color="000000" w:sz="4" w:space="0"/>
            </w:tcBorders>
            <w:tcMar>
              <w:top w:w="0" w:type="dxa"/>
              <w:left w:w="100" w:type="dxa"/>
              <w:bottom w:w="0" w:type="dxa"/>
              <w:right w:w="100" w:type="dxa"/>
            </w:tcMar>
          </w:tcPr>
          <w:p w14:paraId="202EEF5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AED5DF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p w14:paraId="3E293D1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tc>
      </w:tr>
      <w:tr w14:paraId="75E3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1FB41E8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#11</w:t>
            </w:r>
          </w:p>
          <w:p w14:paraId="7E6448B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sz w:val="24"/>
                <w:szCs w:val="28"/>
                <w:lang w:val="uk-UA"/>
              </w:rPr>
            </w:pPr>
            <w:r>
              <w:rPr>
                <w:rFonts w:hint="default" w:ascii="Times New Roman" w:hAnsi="Times New Roman"/>
                <w:sz w:val="24"/>
                <w:szCs w:val="28"/>
                <w:lang w:val="en-GB"/>
              </w:rPr>
              <w:t>Вправи з</w:t>
            </w:r>
            <w:r>
              <w:rPr>
                <w:rFonts w:hint="default" w:ascii="Times New Roman" w:hAnsi="Times New Roman"/>
                <w:sz w:val="24"/>
                <w:szCs w:val="28"/>
                <w:lang w:val="uk-UA"/>
              </w:rPr>
              <w:t xml:space="preserve"> баскетбольним м’ячем.</w:t>
            </w:r>
            <w:r>
              <w:rPr>
                <w:rFonts w:ascii="Times New Roman" w:hAnsi="Times New Roman" w:cs="Times New Roman"/>
                <w:sz w:val="24"/>
                <w:szCs w:val="28"/>
                <w:lang w:val="en-GB"/>
              </w:rPr>
              <w:t xml:space="preserve"> 10 </w:t>
            </w:r>
            <w:r>
              <w:rPr>
                <w:rFonts w:ascii="Times New Roman" w:hAnsi="Times New Roman" w:cs="Times New Roman"/>
                <w:sz w:val="24"/>
                <w:szCs w:val="28"/>
                <w:lang w:val="uk-UA"/>
              </w:rPr>
              <w:t>м</w:t>
            </w:r>
            <w:r>
              <w:rPr>
                <w:rFonts w:hint="default" w:ascii="Times New Roman" w:hAnsi="Times New Roman" w:cs="Times New Roman"/>
                <w:sz w:val="24"/>
                <w:szCs w:val="28"/>
                <w:lang w:val="uk-UA"/>
              </w:rPr>
              <w:t>.</w:t>
            </w:r>
          </w:p>
        </w:tc>
        <w:tc>
          <w:tcPr>
            <w:tcW w:w="992" w:type="dxa"/>
            <w:tcBorders>
              <w:bottom w:val="single" w:color="000000" w:sz="8" w:space="0"/>
              <w:right w:val="single" w:color="000000" w:sz="8" w:space="0"/>
            </w:tcBorders>
            <w:tcMar>
              <w:top w:w="0" w:type="dxa"/>
              <w:left w:w="100" w:type="dxa"/>
              <w:bottom w:w="0" w:type="dxa"/>
              <w:right w:w="100" w:type="dxa"/>
            </w:tcMar>
          </w:tcPr>
          <w:p w14:paraId="1A41114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F7DEE8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3AF81C9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52CA697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027645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p w14:paraId="660DC8F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tc>
        <w:tc>
          <w:tcPr>
            <w:tcW w:w="1134" w:type="dxa"/>
            <w:tcBorders>
              <w:bottom w:val="single" w:color="000000" w:sz="8" w:space="0"/>
              <w:right w:val="single" w:color="000000" w:sz="8" w:space="0"/>
            </w:tcBorders>
            <w:tcMar>
              <w:top w:w="0" w:type="dxa"/>
              <w:left w:w="100" w:type="dxa"/>
              <w:bottom w:w="0" w:type="dxa"/>
              <w:right w:w="100" w:type="dxa"/>
            </w:tcMar>
          </w:tcPr>
          <w:p w14:paraId="652F75F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B9B0FC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3,0</w:t>
            </w:r>
          </w:p>
          <w:p w14:paraId="2097AC1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3,5</w:t>
            </w:r>
          </w:p>
        </w:tc>
        <w:tc>
          <w:tcPr>
            <w:tcW w:w="1134" w:type="dxa"/>
            <w:tcBorders>
              <w:bottom w:val="single" w:color="000000" w:sz="8" w:space="0"/>
              <w:right w:val="single" w:color="000000" w:sz="8" w:space="0"/>
            </w:tcBorders>
            <w:tcMar>
              <w:top w:w="0" w:type="dxa"/>
              <w:left w:w="100" w:type="dxa"/>
              <w:bottom w:w="0" w:type="dxa"/>
              <w:right w:w="100" w:type="dxa"/>
            </w:tcMar>
          </w:tcPr>
          <w:p w14:paraId="7C9D043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D472BE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3,5</w:t>
            </w:r>
          </w:p>
          <w:p w14:paraId="0518E11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4,0</w:t>
            </w:r>
          </w:p>
        </w:tc>
        <w:tc>
          <w:tcPr>
            <w:tcW w:w="1134" w:type="dxa"/>
            <w:tcBorders>
              <w:bottom w:val="single" w:color="000000" w:sz="8" w:space="0"/>
              <w:right w:val="single" w:color="000000" w:sz="4" w:space="0"/>
            </w:tcBorders>
            <w:tcMar>
              <w:top w:w="0" w:type="dxa"/>
              <w:left w:w="100" w:type="dxa"/>
              <w:bottom w:w="0" w:type="dxa"/>
              <w:right w:w="100" w:type="dxa"/>
            </w:tcMar>
          </w:tcPr>
          <w:p w14:paraId="7B01251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8BE45D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4,0</w:t>
            </w:r>
          </w:p>
          <w:p w14:paraId="3BE79EC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4,5</w:t>
            </w:r>
          </w:p>
        </w:tc>
      </w:tr>
      <w:tr w14:paraId="25F4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39A3541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#12</w:t>
            </w:r>
          </w:p>
          <w:p w14:paraId="52C6088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hint="default" w:ascii="Times New Roman" w:hAnsi="Times New Roman"/>
                <w:sz w:val="24"/>
                <w:szCs w:val="28"/>
                <w:lang w:val="en-GB"/>
              </w:rPr>
              <w:t>Біг на місці з підняттям колін під кутом 90° за 5 с (кількість кроків).</w:t>
            </w:r>
          </w:p>
        </w:tc>
        <w:tc>
          <w:tcPr>
            <w:tcW w:w="992" w:type="dxa"/>
            <w:tcBorders>
              <w:bottom w:val="single" w:color="000000" w:sz="8" w:space="0"/>
              <w:right w:val="single" w:color="000000" w:sz="8" w:space="0"/>
            </w:tcBorders>
            <w:tcMar>
              <w:top w:w="0" w:type="dxa"/>
              <w:left w:w="100" w:type="dxa"/>
              <w:bottom w:w="0" w:type="dxa"/>
              <w:right w:w="100" w:type="dxa"/>
            </w:tcMar>
          </w:tcPr>
          <w:p w14:paraId="1CADACA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968934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23EA6CE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6839B14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5EB8E8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25</w:t>
            </w:r>
          </w:p>
          <w:p w14:paraId="21235A4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tc>
        <w:tc>
          <w:tcPr>
            <w:tcW w:w="1134" w:type="dxa"/>
            <w:tcBorders>
              <w:bottom w:val="single" w:color="000000" w:sz="8" w:space="0"/>
              <w:right w:val="single" w:color="000000" w:sz="8" w:space="0"/>
            </w:tcBorders>
            <w:tcMar>
              <w:top w:w="0" w:type="dxa"/>
              <w:left w:w="100" w:type="dxa"/>
              <w:bottom w:w="0" w:type="dxa"/>
              <w:right w:w="100" w:type="dxa"/>
            </w:tcMar>
          </w:tcPr>
          <w:p w14:paraId="1628F76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AF7763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p w14:paraId="4F0EA95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tc>
        <w:tc>
          <w:tcPr>
            <w:tcW w:w="1134" w:type="dxa"/>
            <w:tcBorders>
              <w:bottom w:val="single" w:color="000000" w:sz="8" w:space="0"/>
              <w:right w:val="single" w:color="000000" w:sz="8" w:space="0"/>
            </w:tcBorders>
            <w:tcMar>
              <w:top w:w="0" w:type="dxa"/>
              <w:left w:w="100" w:type="dxa"/>
              <w:bottom w:w="0" w:type="dxa"/>
              <w:right w:w="100" w:type="dxa"/>
            </w:tcMar>
          </w:tcPr>
          <w:p w14:paraId="05220CD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0BA9F8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p w14:paraId="0F5C3D1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10</w:t>
            </w:r>
          </w:p>
        </w:tc>
        <w:tc>
          <w:tcPr>
            <w:tcW w:w="1134" w:type="dxa"/>
            <w:tcBorders>
              <w:bottom w:val="single" w:color="000000" w:sz="8" w:space="0"/>
              <w:right w:val="single" w:color="000000" w:sz="4" w:space="0"/>
            </w:tcBorders>
            <w:tcMar>
              <w:top w:w="0" w:type="dxa"/>
              <w:left w:w="100" w:type="dxa"/>
              <w:bottom w:w="0" w:type="dxa"/>
              <w:right w:w="100" w:type="dxa"/>
            </w:tcMar>
          </w:tcPr>
          <w:p w14:paraId="5275064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A23C5B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12</w:t>
            </w:r>
          </w:p>
          <w:p w14:paraId="2F7410E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7</w:t>
            </w:r>
          </w:p>
        </w:tc>
      </w:tr>
      <w:tr w14:paraId="6FD9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4221" w:type="dxa"/>
            <w:tcBorders>
              <w:top w:val="single" w:color="000000" w:sz="4" w:space="0"/>
              <w:left w:val="single" w:color="000000" w:sz="4" w:space="0"/>
              <w:bottom w:val="single" w:color="000000" w:sz="8" w:space="0"/>
              <w:right w:val="single" w:color="000000" w:sz="8" w:space="0"/>
            </w:tcBorders>
            <w:tcMar>
              <w:top w:w="0" w:type="dxa"/>
              <w:left w:w="100" w:type="dxa"/>
              <w:bottom w:w="0" w:type="dxa"/>
              <w:right w:w="100" w:type="dxa"/>
            </w:tcMar>
          </w:tcPr>
          <w:p w14:paraId="0E52709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#13</w:t>
            </w:r>
          </w:p>
          <w:p w14:paraId="6AB6000E">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hint="default" w:ascii="Times New Roman" w:hAnsi="Times New Roman"/>
                <w:sz w:val="24"/>
                <w:szCs w:val="28"/>
                <w:lang w:val="en-GB"/>
              </w:rPr>
              <w:t>Біг на 100 м (с)</w:t>
            </w:r>
          </w:p>
        </w:tc>
        <w:tc>
          <w:tcPr>
            <w:tcW w:w="992" w:type="dxa"/>
            <w:tcBorders>
              <w:top w:val="single" w:color="000000" w:sz="4" w:space="0"/>
              <w:bottom w:val="single" w:color="000000" w:sz="8" w:space="0"/>
              <w:right w:val="single" w:color="000000" w:sz="8" w:space="0"/>
            </w:tcBorders>
            <w:tcMar>
              <w:top w:w="0" w:type="dxa"/>
              <w:left w:w="100" w:type="dxa"/>
              <w:bottom w:w="0" w:type="dxa"/>
              <w:right w:w="100" w:type="dxa"/>
            </w:tcMar>
          </w:tcPr>
          <w:p w14:paraId="792D557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66705F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0071912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7FDAA3D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378C0E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14,0</w:t>
            </w:r>
          </w:p>
          <w:p w14:paraId="2891EB4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16,4</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0FBE9F7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5749F4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14,6</w:t>
            </w:r>
          </w:p>
          <w:p w14:paraId="1C01957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17,3</w:t>
            </w:r>
          </w:p>
        </w:tc>
        <w:tc>
          <w:tcPr>
            <w:tcW w:w="1134" w:type="dxa"/>
            <w:tcBorders>
              <w:top w:val="single" w:color="000000" w:sz="4" w:space="0"/>
              <w:bottom w:val="single" w:color="000000" w:sz="8" w:space="0"/>
              <w:right w:val="single" w:color="000000" w:sz="8" w:space="0"/>
            </w:tcBorders>
            <w:tcMar>
              <w:top w:w="0" w:type="dxa"/>
              <w:left w:w="100" w:type="dxa"/>
              <w:bottom w:w="0" w:type="dxa"/>
              <w:right w:w="100" w:type="dxa"/>
            </w:tcMar>
          </w:tcPr>
          <w:p w14:paraId="450CAEA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31A515E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15,2</w:t>
            </w:r>
          </w:p>
          <w:p w14:paraId="0315CA1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17,0</w:t>
            </w:r>
          </w:p>
        </w:tc>
        <w:tc>
          <w:tcPr>
            <w:tcW w:w="1134" w:type="dxa"/>
            <w:tcBorders>
              <w:top w:val="single" w:color="000000" w:sz="4" w:space="0"/>
              <w:bottom w:val="single" w:color="000000" w:sz="8" w:space="0"/>
              <w:right w:val="single" w:color="000000" w:sz="4" w:space="0"/>
            </w:tcBorders>
            <w:tcMar>
              <w:top w:w="0" w:type="dxa"/>
              <w:left w:w="100" w:type="dxa"/>
              <w:bottom w:w="0" w:type="dxa"/>
              <w:right w:w="100" w:type="dxa"/>
            </w:tcMar>
          </w:tcPr>
          <w:p w14:paraId="14E60318">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F1A55E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15,7</w:t>
            </w:r>
          </w:p>
          <w:p w14:paraId="10117EB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17,7</w:t>
            </w:r>
          </w:p>
        </w:tc>
      </w:tr>
      <w:tr w14:paraId="5191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49" w:type="dxa"/>
            <w:gridSpan w:val="6"/>
            <w:tcBorders>
              <w:left w:val="single" w:color="000000" w:sz="8" w:space="0"/>
              <w:bottom w:val="single" w:color="000000" w:sz="8" w:space="0"/>
              <w:right w:val="single" w:color="000000" w:sz="8" w:space="0"/>
            </w:tcBorders>
            <w:tcMar>
              <w:top w:w="0" w:type="dxa"/>
              <w:left w:w="100" w:type="dxa"/>
              <w:bottom w:w="0" w:type="dxa"/>
              <w:right w:w="100" w:type="dxa"/>
            </w:tcMar>
          </w:tcPr>
          <w:p w14:paraId="0E724D4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sz w:val="24"/>
                <w:szCs w:val="28"/>
                <w:lang w:val="uk-UA"/>
              </w:rPr>
            </w:pPr>
            <w:r>
              <w:rPr>
                <w:rFonts w:ascii="Times New Roman" w:hAnsi="Times New Roman" w:cs="Times New Roman"/>
                <w:sz w:val="24"/>
                <w:szCs w:val="28"/>
                <w:lang w:val="uk-UA"/>
              </w:rPr>
              <w:t>Спритність</w:t>
            </w:r>
          </w:p>
        </w:tc>
      </w:tr>
      <w:tr w14:paraId="761B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721497F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#14</w:t>
            </w:r>
          </w:p>
          <w:p w14:paraId="5A5C674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hint="default" w:ascii="Times New Roman" w:hAnsi="Times New Roman"/>
                <w:sz w:val="24"/>
                <w:szCs w:val="28"/>
                <w:lang w:val="en-GB"/>
              </w:rPr>
              <w:t xml:space="preserve">Біг </w:t>
            </w:r>
            <w:r>
              <w:rPr>
                <w:rFonts w:hint="default" w:ascii="Times New Roman" w:hAnsi="Times New Roman"/>
                <w:sz w:val="24"/>
                <w:szCs w:val="28"/>
                <w:lang w:val="uk-UA"/>
              </w:rPr>
              <w:t>човниковий</w:t>
            </w:r>
            <w:r>
              <w:rPr>
                <w:rFonts w:hint="default" w:ascii="Times New Roman" w:hAnsi="Times New Roman"/>
                <w:sz w:val="24"/>
                <w:szCs w:val="28"/>
                <w:lang w:val="en-GB"/>
              </w:rPr>
              <w:t xml:space="preserve"> 4 × 9 м (с)</w:t>
            </w:r>
          </w:p>
        </w:tc>
        <w:tc>
          <w:tcPr>
            <w:tcW w:w="992" w:type="dxa"/>
            <w:tcBorders>
              <w:bottom w:val="single" w:color="000000" w:sz="8" w:space="0"/>
              <w:right w:val="single" w:color="000000" w:sz="8" w:space="0"/>
            </w:tcBorders>
            <w:tcMar>
              <w:top w:w="0" w:type="dxa"/>
              <w:left w:w="100" w:type="dxa"/>
              <w:bottom w:w="0" w:type="dxa"/>
              <w:right w:w="100" w:type="dxa"/>
            </w:tcMar>
          </w:tcPr>
          <w:p w14:paraId="6035C14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AD0D75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1126706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600A69B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3D0015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9,7</w:t>
            </w:r>
          </w:p>
          <w:p w14:paraId="5FBB4CC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11,1</w:t>
            </w:r>
          </w:p>
        </w:tc>
        <w:tc>
          <w:tcPr>
            <w:tcW w:w="1134" w:type="dxa"/>
            <w:tcBorders>
              <w:bottom w:val="single" w:color="000000" w:sz="8" w:space="0"/>
              <w:right w:val="single" w:color="000000" w:sz="8" w:space="0"/>
            </w:tcBorders>
            <w:tcMar>
              <w:top w:w="0" w:type="dxa"/>
              <w:left w:w="100" w:type="dxa"/>
              <w:bottom w:w="0" w:type="dxa"/>
              <w:right w:w="100" w:type="dxa"/>
            </w:tcMar>
          </w:tcPr>
          <w:p w14:paraId="672E2C2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4C65B6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10,2</w:t>
            </w:r>
          </w:p>
          <w:p w14:paraId="2F1D893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11,5</w:t>
            </w:r>
          </w:p>
        </w:tc>
        <w:tc>
          <w:tcPr>
            <w:tcW w:w="1134" w:type="dxa"/>
            <w:tcBorders>
              <w:bottom w:val="single" w:color="000000" w:sz="8" w:space="0"/>
              <w:right w:val="single" w:color="000000" w:sz="8" w:space="0"/>
            </w:tcBorders>
            <w:tcMar>
              <w:top w:w="0" w:type="dxa"/>
              <w:left w:w="100" w:type="dxa"/>
              <w:bottom w:w="0" w:type="dxa"/>
              <w:right w:w="100" w:type="dxa"/>
            </w:tcMar>
          </w:tcPr>
          <w:p w14:paraId="36EB35D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B0F7E4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10,7</w:t>
            </w:r>
          </w:p>
          <w:p w14:paraId="654E046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12,0</w:t>
            </w:r>
          </w:p>
        </w:tc>
        <w:tc>
          <w:tcPr>
            <w:tcW w:w="1134" w:type="dxa"/>
            <w:tcBorders>
              <w:bottom w:val="single" w:color="000000" w:sz="8" w:space="0"/>
              <w:right w:val="single" w:color="000000" w:sz="8" w:space="0"/>
            </w:tcBorders>
            <w:tcMar>
              <w:top w:w="0" w:type="dxa"/>
              <w:left w:w="100" w:type="dxa"/>
              <w:bottom w:w="0" w:type="dxa"/>
              <w:right w:w="100" w:type="dxa"/>
            </w:tcMar>
          </w:tcPr>
          <w:p w14:paraId="2B58C10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34181E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11,2</w:t>
            </w:r>
          </w:p>
          <w:p w14:paraId="4486F92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12,5</w:t>
            </w:r>
          </w:p>
        </w:tc>
      </w:tr>
      <w:tr w14:paraId="41FE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0BAEB44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#15</w:t>
            </w:r>
          </w:p>
          <w:p w14:paraId="6674CE9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4"/>
                <w:szCs w:val="28"/>
                <w:lang w:val="en-GB"/>
              </w:rPr>
            </w:pPr>
            <w:r>
              <w:rPr>
                <w:rFonts w:hint="default" w:ascii="Times New Roman" w:hAnsi="Times New Roman"/>
                <w:sz w:val="24"/>
                <w:szCs w:val="28"/>
                <w:lang w:val="en-GB"/>
              </w:rPr>
              <w:t>Влучити м'ячем у баскетбольне кільце за 10 спроб (кількість влучень).</w:t>
            </w:r>
          </w:p>
        </w:tc>
        <w:tc>
          <w:tcPr>
            <w:tcW w:w="992" w:type="dxa"/>
            <w:tcBorders>
              <w:bottom w:val="single" w:color="000000" w:sz="8" w:space="0"/>
              <w:right w:val="single" w:color="000000" w:sz="8" w:space="0"/>
            </w:tcBorders>
            <w:tcMar>
              <w:top w:w="0" w:type="dxa"/>
              <w:left w:w="100" w:type="dxa"/>
              <w:bottom w:w="0" w:type="dxa"/>
              <w:right w:w="100" w:type="dxa"/>
            </w:tcMar>
          </w:tcPr>
          <w:p w14:paraId="0422BB3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745354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13A9C1B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60445F4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555E50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7</w:t>
            </w:r>
          </w:p>
          <w:p w14:paraId="497698E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6</w:t>
            </w:r>
          </w:p>
        </w:tc>
        <w:tc>
          <w:tcPr>
            <w:tcW w:w="1134" w:type="dxa"/>
            <w:tcBorders>
              <w:bottom w:val="single" w:color="000000" w:sz="8" w:space="0"/>
              <w:right w:val="single" w:color="000000" w:sz="8" w:space="0"/>
            </w:tcBorders>
            <w:tcMar>
              <w:top w:w="0" w:type="dxa"/>
              <w:left w:w="100" w:type="dxa"/>
              <w:bottom w:w="0" w:type="dxa"/>
              <w:right w:w="100" w:type="dxa"/>
            </w:tcMar>
          </w:tcPr>
          <w:p w14:paraId="5ABB244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B3C1DE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6</w:t>
            </w:r>
          </w:p>
          <w:p w14:paraId="4500B98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w:t>
            </w:r>
          </w:p>
        </w:tc>
        <w:tc>
          <w:tcPr>
            <w:tcW w:w="1134" w:type="dxa"/>
            <w:tcBorders>
              <w:bottom w:val="single" w:color="000000" w:sz="8" w:space="0"/>
              <w:right w:val="single" w:color="000000" w:sz="8" w:space="0"/>
            </w:tcBorders>
            <w:tcMar>
              <w:top w:w="0" w:type="dxa"/>
              <w:left w:w="100" w:type="dxa"/>
              <w:bottom w:w="0" w:type="dxa"/>
              <w:right w:w="100" w:type="dxa"/>
            </w:tcMar>
          </w:tcPr>
          <w:p w14:paraId="527F19F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C1041E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4</w:t>
            </w:r>
          </w:p>
          <w:p w14:paraId="5BF57ED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w:t>
            </w:r>
          </w:p>
        </w:tc>
        <w:tc>
          <w:tcPr>
            <w:tcW w:w="1134" w:type="dxa"/>
            <w:tcBorders>
              <w:bottom w:val="single" w:color="000000" w:sz="8" w:space="0"/>
              <w:right w:val="single" w:color="000000" w:sz="8" w:space="0"/>
            </w:tcBorders>
            <w:tcMar>
              <w:top w:w="0" w:type="dxa"/>
              <w:left w:w="100" w:type="dxa"/>
              <w:bottom w:w="0" w:type="dxa"/>
              <w:right w:w="100" w:type="dxa"/>
            </w:tcMar>
          </w:tcPr>
          <w:p w14:paraId="128176E4">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C5755B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3</w:t>
            </w:r>
          </w:p>
          <w:p w14:paraId="495680F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w:t>
            </w:r>
          </w:p>
        </w:tc>
      </w:tr>
      <w:tr w14:paraId="4E1F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49" w:type="dxa"/>
            <w:gridSpan w:val="6"/>
            <w:tcBorders>
              <w:left w:val="single" w:color="000000" w:sz="8" w:space="0"/>
              <w:bottom w:val="single" w:color="000000" w:sz="8" w:space="0"/>
              <w:right w:val="single" w:color="000000" w:sz="8" w:space="0"/>
            </w:tcBorders>
            <w:tcMar>
              <w:top w:w="0" w:type="dxa"/>
              <w:left w:w="100" w:type="dxa"/>
              <w:bottom w:w="0" w:type="dxa"/>
              <w:right w:w="100" w:type="dxa"/>
            </w:tcMar>
          </w:tcPr>
          <w:p w14:paraId="69434BE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hint="default" w:ascii="Times New Roman" w:hAnsi="Times New Roman"/>
                <w:sz w:val="24"/>
                <w:szCs w:val="28"/>
                <w:lang w:val="en-GB"/>
              </w:rPr>
              <w:t>Гнучкість</w:t>
            </w:r>
          </w:p>
        </w:tc>
      </w:tr>
      <w:tr w14:paraId="3420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672F1B3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#16</w:t>
            </w:r>
          </w:p>
          <w:p w14:paraId="48F6750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4"/>
                <w:szCs w:val="28"/>
                <w:lang w:val="en-GB"/>
              </w:rPr>
            </w:pPr>
            <w:r>
              <w:rPr>
                <w:rFonts w:hint="default" w:ascii="Times New Roman" w:hAnsi="Times New Roman"/>
                <w:sz w:val="24"/>
                <w:szCs w:val="28"/>
                <w:lang w:val="en-GB"/>
              </w:rPr>
              <w:t>Згинання рук за спиною з положення однієї руки вгорі, іншої внизу. Вправа виконується в обидві сторони. Запишіть найкращий результат.</w:t>
            </w:r>
          </w:p>
        </w:tc>
        <w:tc>
          <w:tcPr>
            <w:tcW w:w="992" w:type="dxa"/>
            <w:tcBorders>
              <w:bottom w:val="single" w:color="000000" w:sz="8" w:space="0"/>
              <w:right w:val="single" w:color="000000" w:sz="8" w:space="0"/>
            </w:tcBorders>
            <w:tcMar>
              <w:top w:w="0" w:type="dxa"/>
              <w:left w:w="100" w:type="dxa"/>
              <w:bottom w:w="0" w:type="dxa"/>
              <w:right w:w="100" w:type="dxa"/>
            </w:tcMar>
          </w:tcPr>
          <w:p w14:paraId="653636C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p>
          <w:p w14:paraId="141BD0D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25BD13F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5618A3C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3BF2BF1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Fingers touch each other</w:t>
            </w:r>
          </w:p>
        </w:tc>
        <w:tc>
          <w:tcPr>
            <w:tcW w:w="1134" w:type="dxa"/>
            <w:tcBorders>
              <w:bottom w:val="single" w:color="000000" w:sz="8" w:space="0"/>
              <w:right w:val="single" w:color="000000" w:sz="8" w:space="0"/>
            </w:tcBorders>
            <w:tcMar>
              <w:top w:w="0" w:type="dxa"/>
              <w:left w:w="100" w:type="dxa"/>
              <w:bottom w:w="0" w:type="dxa"/>
              <w:right w:w="100" w:type="dxa"/>
            </w:tcMar>
          </w:tcPr>
          <w:p w14:paraId="06E032E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EDE8CF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Distance between fingers  3 cm</w:t>
            </w:r>
          </w:p>
        </w:tc>
        <w:tc>
          <w:tcPr>
            <w:tcW w:w="1134" w:type="dxa"/>
            <w:tcBorders>
              <w:bottom w:val="single" w:color="000000" w:sz="8" w:space="0"/>
              <w:right w:val="single" w:color="000000" w:sz="8" w:space="0"/>
            </w:tcBorders>
            <w:tcMar>
              <w:top w:w="0" w:type="dxa"/>
              <w:left w:w="100" w:type="dxa"/>
              <w:bottom w:w="0" w:type="dxa"/>
              <w:right w:w="100" w:type="dxa"/>
            </w:tcMar>
          </w:tcPr>
          <w:p w14:paraId="2D21758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590862A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Distance between fingers</w:t>
            </w:r>
          </w:p>
          <w:p w14:paraId="106D422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5 сm</w:t>
            </w:r>
          </w:p>
        </w:tc>
        <w:tc>
          <w:tcPr>
            <w:tcW w:w="1134" w:type="dxa"/>
            <w:tcBorders>
              <w:bottom w:val="single" w:color="000000" w:sz="8" w:space="0"/>
              <w:right w:val="single" w:color="000000" w:sz="8" w:space="0"/>
            </w:tcBorders>
            <w:tcMar>
              <w:top w:w="0" w:type="dxa"/>
              <w:left w:w="100" w:type="dxa"/>
              <w:bottom w:w="0" w:type="dxa"/>
              <w:right w:w="100" w:type="dxa"/>
            </w:tcMar>
          </w:tcPr>
          <w:p w14:paraId="3C6C7A8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842B59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Distance between fingers</w:t>
            </w:r>
          </w:p>
          <w:p w14:paraId="4A9BD9A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7 cm</w:t>
            </w:r>
          </w:p>
        </w:tc>
      </w:tr>
      <w:tr w14:paraId="7E7C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65BC9FD1">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#17</w:t>
            </w:r>
          </w:p>
          <w:p w14:paraId="3645680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4"/>
                <w:szCs w:val="28"/>
                <w:lang w:val="en-GB"/>
              </w:rPr>
            </w:pPr>
            <w:r>
              <w:rPr>
                <w:rFonts w:hint="default" w:ascii="Times New Roman" w:hAnsi="Times New Roman"/>
                <w:sz w:val="24"/>
                <w:szCs w:val="28"/>
                <w:lang w:val="en-GB"/>
              </w:rPr>
              <w:t>Стоячи на підлозі, тулуб вперед, ноги прямі (см).</w:t>
            </w:r>
          </w:p>
        </w:tc>
        <w:tc>
          <w:tcPr>
            <w:tcW w:w="992" w:type="dxa"/>
            <w:tcBorders>
              <w:bottom w:val="single" w:color="000000" w:sz="8" w:space="0"/>
              <w:right w:val="single" w:color="000000" w:sz="8" w:space="0"/>
            </w:tcBorders>
            <w:tcMar>
              <w:top w:w="0" w:type="dxa"/>
              <w:left w:w="100" w:type="dxa"/>
              <w:bottom w:w="0" w:type="dxa"/>
              <w:right w:w="100" w:type="dxa"/>
            </w:tcMar>
          </w:tcPr>
          <w:p w14:paraId="5DA02D0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6BFF42B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1F219F0C">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033CEBF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F1F403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Fists touch the floor</w:t>
            </w:r>
          </w:p>
        </w:tc>
        <w:tc>
          <w:tcPr>
            <w:tcW w:w="1134" w:type="dxa"/>
            <w:tcBorders>
              <w:bottom w:val="single" w:color="000000" w:sz="8" w:space="0"/>
              <w:right w:val="single" w:color="000000" w:sz="8" w:space="0"/>
            </w:tcBorders>
            <w:tcMar>
              <w:top w:w="0" w:type="dxa"/>
              <w:left w:w="100" w:type="dxa"/>
              <w:bottom w:w="0" w:type="dxa"/>
              <w:right w:w="100" w:type="dxa"/>
            </w:tcMar>
          </w:tcPr>
          <w:p w14:paraId="3F8717EB">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3EBA616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Fingers touch the floor</w:t>
            </w:r>
          </w:p>
        </w:tc>
        <w:tc>
          <w:tcPr>
            <w:tcW w:w="1134" w:type="dxa"/>
            <w:tcBorders>
              <w:bottom w:val="single" w:color="000000" w:sz="8" w:space="0"/>
              <w:right w:val="single" w:color="000000" w:sz="8" w:space="0"/>
            </w:tcBorders>
            <w:tcMar>
              <w:top w:w="0" w:type="dxa"/>
              <w:left w:w="100" w:type="dxa"/>
              <w:bottom w:w="0" w:type="dxa"/>
              <w:right w:w="100" w:type="dxa"/>
            </w:tcMar>
          </w:tcPr>
          <w:p w14:paraId="7085625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2356BBE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Distance</w:t>
            </w:r>
          </w:p>
          <w:p w14:paraId="34D96C86">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from the floor 3 cm</w:t>
            </w:r>
          </w:p>
        </w:tc>
        <w:tc>
          <w:tcPr>
            <w:tcW w:w="1134" w:type="dxa"/>
            <w:tcBorders>
              <w:bottom w:val="single" w:color="000000" w:sz="8" w:space="0"/>
              <w:right w:val="single" w:color="000000" w:sz="8" w:space="0"/>
            </w:tcBorders>
            <w:tcMar>
              <w:top w:w="0" w:type="dxa"/>
              <w:left w:w="100" w:type="dxa"/>
              <w:bottom w:w="0" w:type="dxa"/>
              <w:right w:w="100" w:type="dxa"/>
            </w:tcMar>
          </w:tcPr>
          <w:p w14:paraId="4EF0E34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12F6D5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right="-10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Distance</w:t>
            </w:r>
          </w:p>
          <w:p w14:paraId="58D4E18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from the floor 5 cm</w:t>
            </w:r>
          </w:p>
        </w:tc>
      </w:tr>
      <w:tr w14:paraId="62F2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4221" w:type="dxa"/>
            <w:tcBorders>
              <w:left w:val="single" w:color="000000" w:sz="8" w:space="0"/>
              <w:bottom w:val="single" w:color="000000" w:sz="8" w:space="0"/>
              <w:right w:val="single" w:color="000000" w:sz="8" w:space="0"/>
            </w:tcBorders>
            <w:tcMar>
              <w:top w:w="0" w:type="dxa"/>
              <w:left w:w="100" w:type="dxa"/>
              <w:bottom w:w="0" w:type="dxa"/>
              <w:right w:w="100" w:type="dxa"/>
            </w:tcMar>
          </w:tcPr>
          <w:p w14:paraId="6292ECED">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Тест</w:t>
            </w:r>
            <w:r>
              <w:rPr>
                <w:rFonts w:ascii="Times New Roman" w:hAnsi="Times New Roman" w:cs="Times New Roman"/>
                <w:sz w:val="24"/>
                <w:szCs w:val="28"/>
                <w:lang w:val="en-GB"/>
              </w:rPr>
              <w:t xml:space="preserve"> #18</w:t>
            </w:r>
          </w:p>
          <w:p w14:paraId="40112C3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hint="default" w:ascii="Times New Roman" w:hAnsi="Times New Roman"/>
                <w:sz w:val="24"/>
                <w:szCs w:val="28"/>
                <w:lang w:val="en-GB"/>
              </w:rPr>
              <w:t>Нахил тулуба вперед, стоячи на гімнастичній лаві (см)</w:t>
            </w:r>
          </w:p>
        </w:tc>
        <w:tc>
          <w:tcPr>
            <w:tcW w:w="992" w:type="dxa"/>
            <w:tcBorders>
              <w:bottom w:val="single" w:color="000000" w:sz="8" w:space="0"/>
              <w:right w:val="single" w:color="000000" w:sz="8" w:space="0"/>
            </w:tcBorders>
            <w:tcMar>
              <w:top w:w="0" w:type="dxa"/>
              <w:left w:w="100" w:type="dxa"/>
              <w:bottom w:w="0" w:type="dxa"/>
              <w:right w:w="100" w:type="dxa"/>
            </w:tcMar>
          </w:tcPr>
          <w:p w14:paraId="68CA07DA">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6CD52A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uk-UA"/>
              </w:rPr>
            </w:pPr>
            <w:r>
              <w:rPr>
                <w:rFonts w:ascii="Times New Roman" w:hAnsi="Times New Roman" w:cs="Times New Roman"/>
                <w:sz w:val="24"/>
                <w:szCs w:val="28"/>
                <w:lang w:val="uk-UA"/>
              </w:rPr>
              <w:t>Ч</w:t>
            </w:r>
          </w:p>
          <w:p w14:paraId="5FB2623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uk-UA"/>
              </w:rPr>
              <w:t>Ж</w:t>
            </w:r>
          </w:p>
        </w:tc>
        <w:tc>
          <w:tcPr>
            <w:tcW w:w="1134" w:type="dxa"/>
            <w:tcBorders>
              <w:bottom w:val="single" w:color="000000" w:sz="8" w:space="0"/>
              <w:right w:val="single" w:color="000000" w:sz="8" w:space="0"/>
            </w:tcBorders>
            <w:tcMar>
              <w:top w:w="0" w:type="dxa"/>
              <w:left w:w="100" w:type="dxa"/>
              <w:bottom w:w="0" w:type="dxa"/>
              <w:right w:w="100" w:type="dxa"/>
            </w:tcMar>
          </w:tcPr>
          <w:p w14:paraId="06CEEE2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4DA9D2E7">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p w14:paraId="0EE07CF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20</w:t>
            </w:r>
          </w:p>
        </w:tc>
        <w:tc>
          <w:tcPr>
            <w:tcW w:w="1134" w:type="dxa"/>
            <w:tcBorders>
              <w:bottom w:val="single" w:color="000000" w:sz="8" w:space="0"/>
              <w:right w:val="single" w:color="000000" w:sz="8" w:space="0"/>
            </w:tcBorders>
            <w:tcMar>
              <w:top w:w="0" w:type="dxa"/>
              <w:left w:w="100" w:type="dxa"/>
              <w:bottom w:w="0" w:type="dxa"/>
              <w:right w:w="100" w:type="dxa"/>
            </w:tcMar>
          </w:tcPr>
          <w:p w14:paraId="088C345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A4C399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10</w:t>
            </w:r>
          </w:p>
          <w:p w14:paraId="4D1FED4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15</w:t>
            </w:r>
          </w:p>
        </w:tc>
        <w:tc>
          <w:tcPr>
            <w:tcW w:w="1134" w:type="dxa"/>
            <w:tcBorders>
              <w:bottom w:val="single" w:color="000000" w:sz="8" w:space="0"/>
              <w:right w:val="single" w:color="000000" w:sz="8" w:space="0"/>
            </w:tcBorders>
            <w:tcMar>
              <w:top w:w="0" w:type="dxa"/>
              <w:left w:w="100" w:type="dxa"/>
              <w:bottom w:w="0" w:type="dxa"/>
              <w:right w:w="100" w:type="dxa"/>
            </w:tcMar>
          </w:tcPr>
          <w:p w14:paraId="4FF0B309">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7C9E3A32">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0</w:t>
            </w:r>
          </w:p>
          <w:p w14:paraId="274440DF">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0</w:t>
            </w:r>
          </w:p>
        </w:tc>
        <w:tc>
          <w:tcPr>
            <w:tcW w:w="1134" w:type="dxa"/>
            <w:tcBorders>
              <w:bottom w:val="single" w:color="000000" w:sz="8" w:space="0"/>
              <w:right w:val="single" w:color="000000" w:sz="8" w:space="0"/>
            </w:tcBorders>
            <w:tcMar>
              <w:top w:w="0" w:type="dxa"/>
              <w:left w:w="100" w:type="dxa"/>
              <w:bottom w:w="0" w:type="dxa"/>
              <w:right w:w="100" w:type="dxa"/>
            </w:tcMar>
          </w:tcPr>
          <w:p w14:paraId="20298EC3">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083698E0">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-5</w:t>
            </w:r>
          </w:p>
          <w:p w14:paraId="581EDCD5">
            <w:pPr>
              <w:keepNext w:val="0"/>
              <w:keepLines w:val="0"/>
              <w:pageBreakBefore w:val="0"/>
              <w:widowControl/>
              <w:tabs>
                <w:tab w:val="left" w:pos="10065"/>
              </w:tabs>
              <w:kinsoku/>
              <w:wordWrap/>
              <w:overflowPunct/>
              <w:topLinePunct w:val="0"/>
              <w:autoSpaceDE/>
              <w:autoSpaceDN/>
              <w:bidi w:val="0"/>
              <w:adjustRightInd/>
              <w:snapToGrid/>
              <w:spacing w:after="0" w:line="240" w:lineRule="auto"/>
              <w:ind w:left="0"/>
              <w:jc w:val="center"/>
              <w:textAlignment w:val="auto"/>
              <w:rPr>
                <w:rFonts w:ascii="Times New Roman" w:hAnsi="Times New Roman" w:cs="Times New Roman"/>
                <w:sz w:val="24"/>
                <w:szCs w:val="28"/>
                <w:lang w:val="en-GB"/>
              </w:rPr>
            </w:pPr>
            <w:r>
              <w:rPr>
                <w:rFonts w:ascii="Times New Roman" w:hAnsi="Times New Roman" w:cs="Times New Roman"/>
                <w:sz w:val="24"/>
                <w:szCs w:val="28"/>
                <w:lang w:val="en-GB"/>
              </w:rPr>
              <w:t>-5</w:t>
            </w:r>
          </w:p>
        </w:tc>
      </w:tr>
    </w:tbl>
    <w:p w14:paraId="292D5474">
      <w:pPr>
        <w:suppressAutoHyphens/>
        <w:spacing w:after="0" w:line="240" w:lineRule="auto"/>
        <w:ind w:firstLine="450"/>
        <w:jc w:val="both"/>
        <w:rPr>
          <w:rFonts w:hint="default" w:ascii="Times New Roman" w:hAnsi="Times New Roman" w:eastAsia="Calibri"/>
          <w:sz w:val="24"/>
          <w:szCs w:val="24"/>
          <w:lang w:val="uk-UA"/>
        </w:rPr>
      </w:pPr>
    </w:p>
    <w:p w14:paraId="489D87DE">
      <w:pPr>
        <w:suppressAutoHyphens/>
        <w:spacing w:after="0" w:line="240" w:lineRule="auto"/>
        <w:ind w:firstLine="450"/>
        <w:jc w:val="both"/>
        <w:rPr>
          <w:rFonts w:ascii="Times New Roman" w:hAnsi="Times New Roman" w:eastAsia="Times New Roman"/>
          <w:sz w:val="24"/>
          <w:szCs w:val="24"/>
          <w:lang w:val="uk-UA" w:eastAsia="ru-RU"/>
        </w:rPr>
      </w:pPr>
      <w:r>
        <w:rPr>
          <w:rFonts w:ascii="Times New Roman" w:hAnsi="Times New Roman" w:eastAsia="Times New Roman"/>
          <w:b/>
          <w:bCs/>
          <w:sz w:val="24"/>
          <w:szCs w:val="24"/>
          <w:lang w:val="uk-UA" w:eastAsia="ru-RU"/>
        </w:rPr>
        <w:t>Система оцінювання та вимоги.</w:t>
      </w:r>
    </w:p>
    <w:p w14:paraId="3A80D972">
      <w:pPr>
        <w:suppressAutoHyphens/>
        <w:spacing w:after="0" w:line="240" w:lineRule="auto"/>
        <w:ind w:firstLine="450"/>
        <w:jc w:val="both"/>
        <w:rPr>
          <w:rFonts w:ascii="Times New Roman" w:hAnsi="Times New Roman" w:eastAsia="Times New Roman"/>
          <w:b/>
          <w:bCs/>
          <w:sz w:val="24"/>
          <w:szCs w:val="24"/>
          <w:lang w:val="uk-UA" w:eastAsia="ru-RU"/>
        </w:rPr>
      </w:pPr>
      <w:r>
        <w:rPr>
          <w:rFonts w:ascii="Times New Roman" w:hAnsi="Times New Roman" w:eastAsia="Times New Roman"/>
          <w:b/>
          <w:bCs/>
          <w:sz w:val="24"/>
          <w:szCs w:val="24"/>
          <w:lang w:val="uk-UA" w:eastAsia="ru-RU"/>
        </w:rPr>
        <w:t>Таблиця розподілу балів, які отримують здобувачі вищої освіти</w:t>
      </w:r>
    </w:p>
    <w:p w14:paraId="406F2267">
      <w:pPr>
        <w:suppressAutoHyphens/>
        <w:spacing w:after="0" w:line="240" w:lineRule="auto"/>
        <w:ind w:firstLine="450"/>
        <w:jc w:val="both"/>
        <w:rPr>
          <w:rFonts w:ascii="Times New Roman" w:hAnsi="Times New Roman" w:eastAsia="Times New Roman"/>
          <w:sz w:val="24"/>
          <w:szCs w:val="24"/>
          <w:lang w:val="uk-UA" w:eastAsia="ru-RU"/>
        </w:rPr>
      </w:pPr>
      <w:r>
        <w:rPr>
          <w:rFonts w:hint="default" w:ascii="Times New Roman" w:hAnsi="Times New Roman" w:eastAsia="Times New Roman"/>
          <w:b/>
          <w:bCs/>
          <w:sz w:val="24"/>
          <w:szCs w:val="24"/>
          <w:lang w:val="uk-UA" w:eastAsia="ru-RU"/>
        </w:rPr>
        <w:t>2</w:t>
      </w:r>
      <w:r>
        <w:rPr>
          <w:rFonts w:ascii="Times New Roman" w:hAnsi="Times New Roman" w:eastAsia="Times New Roman"/>
          <w:b/>
          <w:bCs/>
          <w:sz w:val="24"/>
          <w:szCs w:val="24"/>
          <w:lang w:val="uk-UA" w:eastAsia="ru-RU"/>
        </w:rPr>
        <w:t>-й семестр</w:t>
      </w:r>
    </w:p>
    <w:tbl>
      <w:tblPr>
        <w:tblStyle w:val="3"/>
        <w:tblW w:w="5045" w:type="pct"/>
        <w:tblInd w:w="55" w:type="dxa"/>
        <w:tblLayout w:type="fixed"/>
        <w:tblCellMar>
          <w:top w:w="55" w:type="dxa"/>
          <w:left w:w="55" w:type="dxa"/>
          <w:bottom w:w="55" w:type="dxa"/>
          <w:right w:w="55" w:type="dxa"/>
        </w:tblCellMar>
      </w:tblPr>
      <w:tblGrid>
        <w:gridCol w:w="1833"/>
        <w:gridCol w:w="772"/>
        <w:gridCol w:w="519"/>
        <w:gridCol w:w="545"/>
        <w:gridCol w:w="532"/>
        <w:gridCol w:w="573"/>
        <w:gridCol w:w="490"/>
        <w:gridCol w:w="546"/>
        <w:gridCol w:w="491"/>
        <w:gridCol w:w="477"/>
        <w:gridCol w:w="519"/>
        <w:gridCol w:w="1525"/>
        <w:gridCol w:w="1101"/>
        <w:gridCol w:w="1217"/>
      </w:tblGrid>
      <w:tr w14:paraId="02728D04">
        <w:tblPrEx>
          <w:tblCellMar>
            <w:top w:w="55" w:type="dxa"/>
            <w:left w:w="55" w:type="dxa"/>
            <w:bottom w:w="55" w:type="dxa"/>
            <w:right w:w="55" w:type="dxa"/>
          </w:tblCellMar>
        </w:tblPrEx>
        <w:tc>
          <w:tcPr>
            <w:tcW w:w="1833" w:type="dxa"/>
            <w:tcBorders>
              <w:top w:val="single" w:color="000000" w:sz="4" w:space="0"/>
              <w:left w:val="single" w:color="000000" w:sz="4" w:space="0"/>
              <w:bottom w:val="single" w:color="000000" w:sz="4" w:space="0"/>
            </w:tcBorders>
            <w:noWrap w:val="0"/>
            <w:vAlign w:val="top"/>
          </w:tcPr>
          <w:p w14:paraId="4AC76FD5">
            <w:pPr>
              <w:widowControl w:val="0"/>
              <w:suppressLineNumbers/>
              <w:suppressAutoHyphens/>
              <w:snapToGrid w:val="0"/>
              <w:spacing w:after="0" w:line="240" w:lineRule="auto"/>
              <w:jc w:val="both"/>
              <w:rPr>
                <w:rFonts w:ascii="Times New Roman" w:hAnsi="Times New Roman" w:eastAsia="Times New Roman"/>
                <w:sz w:val="20"/>
                <w:szCs w:val="20"/>
                <w:lang w:val="uk-UA" w:eastAsia="ru-RU"/>
              </w:rPr>
            </w:pPr>
          </w:p>
        </w:tc>
        <w:tc>
          <w:tcPr>
            <w:tcW w:w="5464" w:type="dxa"/>
            <w:gridSpan w:val="10"/>
            <w:tcBorders>
              <w:top w:val="single" w:color="000000" w:sz="4" w:space="0"/>
              <w:left w:val="single" w:color="000000" w:sz="4" w:space="0"/>
              <w:bottom w:val="single" w:color="000000" w:sz="4" w:space="0"/>
            </w:tcBorders>
            <w:noWrap w:val="0"/>
            <w:vAlign w:val="top"/>
          </w:tcPr>
          <w:p w14:paraId="5DFCD87B">
            <w:pPr>
              <w:widowControl w:val="0"/>
              <w:suppressLineNumbers/>
              <w:suppressAutoHyphens/>
              <w:snapToGrid w:val="0"/>
              <w:spacing w:after="0" w:line="240" w:lineRule="auto"/>
              <w:jc w:val="center"/>
              <w:rPr>
                <w:rFonts w:ascii="Times New Roman" w:hAnsi="Times New Roman" w:eastAsia="Times New Roman"/>
                <w:b/>
                <w:bCs/>
                <w:sz w:val="20"/>
                <w:szCs w:val="20"/>
                <w:lang w:val="uk-UA" w:eastAsia="ru-RU"/>
              </w:rPr>
            </w:pPr>
          </w:p>
          <w:p w14:paraId="384BCAC4">
            <w:pPr>
              <w:widowControl w:val="0"/>
              <w:suppressLineNumbers/>
              <w:suppressAutoHyphens/>
              <w:spacing w:after="0" w:line="240" w:lineRule="auto"/>
              <w:jc w:val="center"/>
              <w:rPr>
                <w:rFonts w:ascii="Times New Roman" w:hAnsi="Times New Roman" w:eastAsia="Times New Roman"/>
                <w:sz w:val="20"/>
                <w:szCs w:val="20"/>
                <w:lang w:eastAsia="ru-RU"/>
              </w:rPr>
            </w:pPr>
            <w:r>
              <w:rPr>
                <w:rFonts w:ascii="Times New Roman" w:hAnsi="Times New Roman" w:eastAsia="Times New Roman"/>
                <w:b/>
                <w:bCs/>
                <w:sz w:val="20"/>
                <w:szCs w:val="20"/>
                <w:lang w:val="uk-UA" w:eastAsia="ru-RU"/>
              </w:rPr>
              <w:t>Поточний контроль знань</w:t>
            </w:r>
          </w:p>
        </w:tc>
        <w:tc>
          <w:tcPr>
            <w:tcW w:w="1525" w:type="dxa"/>
            <w:tcBorders>
              <w:top w:val="single" w:color="000000" w:sz="4" w:space="0"/>
              <w:left w:val="single" w:color="000000" w:sz="4" w:space="0"/>
              <w:bottom w:val="single" w:color="000000" w:sz="4" w:space="0"/>
            </w:tcBorders>
            <w:noWrap w:val="0"/>
            <w:vAlign w:val="top"/>
          </w:tcPr>
          <w:p w14:paraId="6F99BC72">
            <w:pPr>
              <w:widowControl w:val="0"/>
              <w:suppressLineNumbers/>
              <w:suppressAutoHyphens/>
              <w:spacing w:after="0" w:line="240" w:lineRule="auto"/>
              <w:jc w:val="both"/>
              <w:rPr>
                <w:rFonts w:ascii="Times New Roman" w:hAnsi="Times New Roman" w:eastAsia="Times New Roman"/>
                <w:sz w:val="20"/>
                <w:szCs w:val="20"/>
                <w:lang w:eastAsia="ru-RU"/>
              </w:rPr>
            </w:pPr>
            <w:r>
              <w:rPr>
                <w:rFonts w:ascii="Times New Roman" w:hAnsi="Times New Roman" w:eastAsia="Times New Roman"/>
                <w:b/>
                <w:bCs/>
                <w:sz w:val="20"/>
                <w:szCs w:val="20"/>
                <w:lang w:val="uk-UA" w:eastAsia="ru-RU"/>
              </w:rPr>
              <w:t xml:space="preserve">Модульні контрольні роботи </w:t>
            </w:r>
          </w:p>
        </w:tc>
        <w:tc>
          <w:tcPr>
            <w:tcW w:w="1101" w:type="dxa"/>
            <w:tcBorders>
              <w:top w:val="single" w:color="000000" w:sz="4" w:space="0"/>
              <w:left w:val="single" w:color="000000" w:sz="4" w:space="0"/>
              <w:bottom w:val="single" w:color="000000" w:sz="4" w:space="0"/>
            </w:tcBorders>
            <w:noWrap w:val="0"/>
            <w:vAlign w:val="top"/>
          </w:tcPr>
          <w:p w14:paraId="06824232">
            <w:pPr>
              <w:widowControl w:val="0"/>
              <w:suppressLineNumbers/>
              <w:suppressAutoHyphens/>
              <w:spacing w:after="0" w:line="240" w:lineRule="auto"/>
              <w:jc w:val="both"/>
              <w:rPr>
                <w:rFonts w:ascii="Times New Roman" w:hAnsi="Times New Roman" w:eastAsia="Times New Roman"/>
                <w:sz w:val="20"/>
                <w:szCs w:val="20"/>
                <w:lang w:eastAsia="ru-RU"/>
              </w:rPr>
            </w:pPr>
            <w:r>
              <w:rPr>
                <w:rFonts w:ascii="Times New Roman" w:hAnsi="Times New Roman" w:eastAsia="Times New Roman"/>
                <w:b/>
                <w:bCs/>
                <w:sz w:val="20"/>
                <w:szCs w:val="20"/>
                <w:lang w:val="uk-UA" w:eastAsia="ru-RU"/>
              </w:rPr>
              <w:t>Екзамен</w:t>
            </w:r>
          </w:p>
        </w:tc>
        <w:tc>
          <w:tcPr>
            <w:tcW w:w="1217" w:type="dxa"/>
            <w:tcBorders>
              <w:top w:val="single" w:color="000000" w:sz="4" w:space="0"/>
              <w:left w:val="single" w:color="000000" w:sz="4" w:space="0"/>
              <w:bottom w:val="single" w:color="000000" w:sz="4" w:space="0"/>
              <w:right w:val="single" w:color="000000" w:sz="4" w:space="0"/>
            </w:tcBorders>
            <w:noWrap w:val="0"/>
            <w:vAlign w:val="top"/>
          </w:tcPr>
          <w:p w14:paraId="2872A0B9">
            <w:pPr>
              <w:widowControl w:val="0"/>
              <w:suppressLineNumbers/>
              <w:suppressAutoHyphens/>
              <w:spacing w:after="0" w:line="240" w:lineRule="auto"/>
              <w:jc w:val="both"/>
              <w:rPr>
                <w:rFonts w:ascii="Times New Roman" w:hAnsi="Times New Roman" w:eastAsia="Times New Roman"/>
                <w:sz w:val="20"/>
                <w:szCs w:val="20"/>
                <w:lang w:eastAsia="ru-RU"/>
              </w:rPr>
            </w:pPr>
            <w:r>
              <w:rPr>
                <w:rFonts w:ascii="Times New Roman" w:hAnsi="Times New Roman" w:eastAsia="Times New Roman"/>
                <w:b/>
                <w:bCs/>
                <w:sz w:val="20"/>
                <w:szCs w:val="20"/>
                <w:lang w:val="uk-UA" w:eastAsia="ru-RU"/>
              </w:rPr>
              <w:t>Загальна кількість балів</w:t>
            </w:r>
          </w:p>
        </w:tc>
      </w:tr>
      <w:tr w14:paraId="46FA1ED4">
        <w:tblPrEx>
          <w:tblCellMar>
            <w:top w:w="55" w:type="dxa"/>
            <w:left w:w="55" w:type="dxa"/>
            <w:bottom w:w="55" w:type="dxa"/>
            <w:right w:w="55" w:type="dxa"/>
          </w:tblCellMar>
        </w:tblPrEx>
        <w:trPr>
          <w:trHeight w:val="831" w:hRule="atLeast"/>
        </w:trPr>
        <w:tc>
          <w:tcPr>
            <w:tcW w:w="1833" w:type="dxa"/>
            <w:tcBorders>
              <w:left w:val="single" w:color="000000" w:sz="4" w:space="0"/>
              <w:bottom w:val="single" w:color="000000" w:sz="4" w:space="0"/>
            </w:tcBorders>
            <w:noWrap w:val="0"/>
            <w:vAlign w:val="top"/>
          </w:tcPr>
          <w:p w14:paraId="2094AD9B">
            <w:pPr>
              <w:widowControl w:val="0"/>
              <w:suppressLineNumbers/>
              <w:suppressAutoHyphens/>
              <w:snapToGrid w:val="0"/>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Теми</w:t>
            </w:r>
          </w:p>
        </w:tc>
        <w:tc>
          <w:tcPr>
            <w:tcW w:w="772" w:type="dxa"/>
            <w:tcBorders>
              <w:left w:val="single" w:color="000000" w:sz="4" w:space="0"/>
              <w:bottom w:val="single" w:color="000000" w:sz="4" w:space="0"/>
            </w:tcBorders>
            <w:noWrap w:val="0"/>
            <w:textDirection w:val="btLr"/>
            <w:vAlign w:val="top"/>
          </w:tcPr>
          <w:p w14:paraId="24A785E4">
            <w:pPr>
              <w:widowControl w:val="0"/>
              <w:suppressLineNumbers/>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Тема 1</w:t>
            </w:r>
          </w:p>
        </w:tc>
        <w:tc>
          <w:tcPr>
            <w:tcW w:w="519" w:type="dxa"/>
            <w:tcBorders>
              <w:left w:val="single" w:color="000000" w:sz="4" w:space="0"/>
              <w:bottom w:val="single" w:color="000000" w:sz="4" w:space="0"/>
            </w:tcBorders>
            <w:noWrap w:val="0"/>
            <w:textDirection w:val="btLr"/>
            <w:vAlign w:val="top"/>
          </w:tcPr>
          <w:p w14:paraId="04A4ACF6">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Тема 2</w:t>
            </w:r>
          </w:p>
        </w:tc>
        <w:tc>
          <w:tcPr>
            <w:tcW w:w="545" w:type="dxa"/>
            <w:tcBorders>
              <w:left w:val="single" w:color="000000" w:sz="4" w:space="0"/>
              <w:bottom w:val="single" w:color="000000" w:sz="4" w:space="0"/>
            </w:tcBorders>
            <w:noWrap w:val="0"/>
            <w:textDirection w:val="btLr"/>
            <w:vAlign w:val="top"/>
          </w:tcPr>
          <w:p w14:paraId="24EB31FB">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Тема </w:t>
            </w:r>
            <w:r>
              <w:rPr>
                <w:rFonts w:hint="default" w:ascii="Times New Roman" w:hAnsi="Times New Roman" w:eastAsia="Times New Roman"/>
                <w:sz w:val="20"/>
                <w:szCs w:val="20"/>
                <w:lang w:val="uk-UA" w:eastAsia="ru-RU"/>
              </w:rPr>
              <w:t>3</w:t>
            </w:r>
          </w:p>
        </w:tc>
        <w:tc>
          <w:tcPr>
            <w:tcW w:w="532" w:type="dxa"/>
            <w:tcBorders>
              <w:left w:val="single" w:color="000000" w:sz="4" w:space="0"/>
              <w:bottom w:val="single" w:color="000000" w:sz="4" w:space="0"/>
            </w:tcBorders>
            <w:noWrap w:val="0"/>
            <w:textDirection w:val="btLr"/>
            <w:vAlign w:val="top"/>
          </w:tcPr>
          <w:p w14:paraId="11E9513B">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Тема </w:t>
            </w:r>
            <w:r>
              <w:rPr>
                <w:rFonts w:hint="default" w:ascii="Times New Roman" w:hAnsi="Times New Roman" w:eastAsia="Times New Roman"/>
                <w:sz w:val="20"/>
                <w:szCs w:val="20"/>
                <w:lang w:val="uk-UA" w:eastAsia="ru-RU"/>
              </w:rPr>
              <w:t>4</w:t>
            </w:r>
          </w:p>
        </w:tc>
        <w:tc>
          <w:tcPr>
            <w:tcW w:w="573" w:type="dxa"/>
            <w:tcBorders>
              <w:left w:val="single" w:color="000000" w:sz="4" w:space="0"/>
              <w:bottom w:val="single" w:color="000000" w:sz="4" w:space="0"/>
            </w:tcBorders>
            <w:noWrap w:val="0"/>
            <w:textDirection w:val="btLr"/>
            <w:vAlign w:val="top"/>
          </w:tcPr>
          <w:p w14:paraId="159BF7D8">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Тема </w:t>
            </w:r>
            <w:r>
              <w:rPr>
                <w:rFonts w:hint="default" w:ascii="Times New Roman" w:hAnsi="Times New Roman" w:eastAsia="Times New Roman"/>
                <w:sz w:val="20"/>
                <w:szCs w:val="20"/>
                <w:lang w:val="uk-UA" w:eastAsia="ru-RU"/>
              </w:rPr>
              <w:t>5</w:t>
            </w:r>
          </w:p>
        </w:tc>
        <w:tc>
          <w:tcPr>
            <w:tcW w:w="490" w:type="dxa"/>
            <w:tcBorders>
              <w:left w:val="single" w:color="000000" w:sz="4" w:space="0"/>
              <w:bottom w:val="single" w:color="000000" w:sz="4" w:space="0"/>
            </w:tcBorders>
            <w:noWrap w:val="0"/>
            <w:textDirection w:val="btLr"/>
            <w:vAlign w:val="top"/>
          </w:tcPr>
          <w:p w14:paraId="452A4CA0">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Тема </w:t>
            </w:r>
            <w:r>
              <w:rPr>
                <w:rFonts w:hint="default" w:ascii="Times New Roman" w:hAnsi="Times New Roman" w:eastAsia="Times New Roman"/>
                <w:sz w:val="20"/>
                <w:szCs w:val="20"/>
                <w:lang w:val="uk-UA" w:eastAsia="ru-RU"/>
              </w:rPr>
              <w:t>6</w:t>
            </w:r>
          </w:p>
        </w:tc>
        <w:tc>
          <w:tcPr>
            <w:tcW w:w="546" w:type="dxa"/>
            <w:tcBorders>
              <w:left w:val="single" w:color="000000" w:sz="4" w:space="0"/>
              <w:bottom w:val="single" w:color="000000" w:sz="4" w:space="0"/>
            </w:tcBorders>
            <w:noWrap w:val="0"/>
            <w:textDirection w:val="btLr"/>
            <w:vAlign w:val="top"/>
          </w:tcPr>
          <w:p w14:paraId="200B0291">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Тема </w:t>
            </w:r>
            <w:r>
              <w:rPr>
                <w:rFonts w:hint="default" w:ascii="Times New Roman" w:hAnsi="Times New Roman" w:eastAsia="Times New Roman"/>
                <w:sz w:val="20"/>
                <w:szCs w:val="20"/>
                <w:lang w:val="uk-UA" w:eastAsia="ru-RU"/>
              </w:rPr>
              <w:t>7</w:t>
            </w:r>
          </w:p>
        </w:tc>
        <w:tc>
          <w:tcPr>
            <w:tcW w:w="491" w:type="dxa"/>
            <w:tcBorders>
              <w:left w:val="single" w:color="000000" w:sz="4" w:space="0"/>
              <w:bottom w:val="single" w:color="000000" w:sz="4" w:space="0"/>
            </w:tcBorders>
            <w:noWrap w:val="0"/>
            <w:textDirection w:val="btLr"/>
            <w:vAlign w:val="top"/>
          </w:tcPr>
          <w:p w14:paraId="3F7DB250">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 xml:space="preserve">Тема </w:t>
            </w:r>
            <w:r>
              <w:rPr>
                <w:rFonts w:hint="default" w:ascii="Times New Roman" w:hAnsi="Times New Roman" w:eastAsia="Times New Roman"/>
                <w:sz w:val="20"/>
                <w:szCs w:val="20"/>
                <w:lang w:val="uk-UA" w:eastAsia="ru-RU"/>
              </w:rPr>
              <w:t>8</w:t>
            </w:r>
          </w:p>
        </w:tc>
        <w:tc>
          <w:tcPr>
            <w:tcW w:w="477" w:type="dxa"/>
            <w:tcBorders>
              <w:left w:val="single" w:color="000000" w:sz="4" w:space="0"/>
              <w:bottom w:val="single" w:color="000000" w:sz="4" w:space="0"/>
            </w:tcBorders>
            <w:noWrap w:val="0"/>
            <w:textDirection w:val="btLr"/>
            <w:vAlign w:val="top"/>
          </w:tcPr>
          <w:p w14:paraId="7DA6F671">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Тема</w:t>
            </w:r>
            <w:r>
              <w:rPr>
                <w:rFonts w:hint="default" w:ascii="Times New Roman" w:hAnsi="Times New Roman" w:eastAsia="Times New Roman"/>
                <w:sz w:val="20"/>
                <w:szCs w:val="20"/>
                <w:lang w:val="uk-UA" w:eastAsia="ru-RU"/>
              </w:rPr>
              <w:t xml:space="preserve"> 9</w:t>
            </w:r>
          </w:p>
        </w:tc>
        <w:tc>
          <w:tcPr>
            <w:tcW w:w="519" w:type="dxa"/>
            <w:tcBorders>
              <w:left w:val="single" w:color="000000" w:sz="4" w:space="0"/>
              <w:bottom w:val="single" w:color="000000" w:sz="4" w:space="0"/>
            </w:tcBorders>
            <w:noWrap w:val="0"/>
            <w:textDirection w:val="btLr"/>
            <w:vAlign w:val="top"/>
          </w:tcPr>
          <w:p w14:paraId="5D381F96">
            <w:pPr>
              <w:suppressAutoHyphens/>
              <w:spacing w:after="0" w:line="240" w:lineRule="auto"/>
              <w:jc w:val="center"/>
              <w:rPr>
                <w:rFonts w:hint="default" w:ascii="Times New Roman" w:hAnsi="Times New Roman" w:eastAsia="Times New Roman"/>
                <w:sz w:val="20"/>
                <w:szCs w:val="20"/>
                <w:lang w:val="uk-UA" w:eastAsia="ru-RU"/>
              </w:rPr>
            </w:pPr>
            <w:r>
              <w:rPr>
                <w:rFonts w:ascii="Times New Roman" w:hAnsi="Times New Roman" w:eastAsia="Times New Roman"/>
                <w:sz w:val="20"/>
                <w:szCs w:val="20"/>
                <w:lang w:val="uk-UA" w:eastAsia="ru-RU"/>
              </w:rPr>
              <w:t>Тема</w:t>
            </w:r>
            <w:r>
              <w:rPr>
                <w:rFonts w:hint="default" w:ascii="Times New Roman" w:hAnsi="Times New Roman" w:eastAsia="Times New Roman"/>
                <w:sz w:val="20"/>
                <w:szCs w:val="20"/>
                <w:lang w:val="uk-UA" w:eastAsia="ru-RU"/>
              </w:rPr>
              <w:t xml:space="preserve"> 10</w:t>
            </w:r>
          </w:p>
        </w:tc>
        <w:tc>
          <w:tcPr>
            <w:tcW w:w="1525" w:type="dxa"/>
            <w:vMerge w:val="restart"/>
            <w:tcBorders>
              <w:left w:val="single" w:color="000000" w:sz="4" w:space="0"/>
              <w:bottom w:val="single" w:color="000000" w:sz="4" w:space="0"/>
            </w:tcBorders>
            <w:noWrap w:val="0"/>
            <w:vAlign w:val="top"/>
          </w:tcPr>
          <w:p w14:paraId="32FB605D">
            <w:pPr>
              <w:suppressAutoHyphens/>
              <w:snapToGrid w:val="0"/>
              <w:spacing w:after="0" w:line="240" w:lineRule="auto"/>
              <w:jc w:val="center"/>
              <w:rPr>
                <w:rFonts w:ascii="Times New Roman" w:hAnsi="Times New Roman" w:eastAsia="Times New Roman"/>
                <w:sz w:val="20"/>
                <w:szCs w:val="20"/>
                <w:lang w:val="uk-UA" w:eastAsia="ru-RU"/>
              </w:rPr>
            </w:pPr>
          </w:p>
          <w:p w14:paraId="6C43EC0D">
            <w:pPr>
              <w:suppressAutoHyphens/>
              <w:snapToGrid w:val="0"/>
              <w:spacing w:after="0" w:line="240" w:lineRule="auto"/>
              <w:jc w:val="center"/>
              <w:rPr>
                <w:rFonts w:ascii="Times New Roman" w:hAnsi="Times New Roman" w:eastAsia="Times New Roman"/>
                <w:sz w:val="20"/>
                <w:szCs w:val="20"/>
                <w:lang w:val="uk-UA" w:eastAsia="ru-RU"/>
              </w:rPr>
            </w:pPr>
          </w:p>
          <w:p w14:paraId="1BD1B940">
            <w:pPr>
              <w:suppressAutoHyphens/>
              <w:snapToGrid w:val="0"/>
              <w:spacing w:after="0" w:line="240" w:lineRule="auto"/>
              <w:jc w:val="center"/>
              <w:rPr>
                <w:rFonts w:ascii="Times New Roman" w:hAnsi="Times New Roman" w:eastAsia="Times New Roman"/>
                <w:sz w:val="20"/>
                <w:szCs w:val="20"/>
                <w:lang w:val="uk-UA" w:eastAsia="ru-RU"/>
              </w:rPr>
            </w:pPr>
          </w:p>
          <w:p w14:paraId="67727416">
            <w:pPr>
              <w:suppressAutoHyphens/>
              <w:snapToGrid w:val="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20</w:t>
            </w:r>
          </w:p>
        </w:tc>
        <w:tc>
          <w:tcPr>
            <w:tcW w:w="1101" w:type="dxa"/>
            <w:vMerge w:val="restart"/>
            <w:tcBorders>
              <w:left w:val="single" w:color="000000" w:sz="4" w:space="0"/>
              <w:bottom w:val="single" w:color="000000" w:sz="4" w:space="0"/>
            </w:tcBorders>
            <w:noWrap w:val="0"/>
            <w:vAlign w:val="top"/>
          </w:tcPr>
          <w:p w14:paraId="2810723F">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p w14:paraId="42170A46">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p w14:paraId="38144FAE">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p w14:paraId="1357DFD6">
            <w:pPr>
              <w:widowControl w:val="0"/>
              <w:suppressLineNumbers/>
              <w:suppressAutoHyphens/>
              <w:snapToGrid w:val="0"/>
              <w:spacing w:after="0" w:line="240" w:lineRule="auto"/>
              <w:jc w:val="center"/>
              <w:rPr>
                <w:rFonts w:ascii="Times New Roman" w:hAnsi="Times New Roman" w:eastAsia="Times New Roman"/>
                <w:sz w:val="20"/>
                <w:szCs w:val="20"/>
                <w:lang w:eastAsia="ru-RU"/>
              </w:rPr>
            </w:pPr>
            <w:r>
              <w:rPr>
                <w:rFonts w:hint="default" w:ascii="Times New Roman" w:hAnsi="Times New Roman" w:eastAsia="Times New Roman"/>
                <w:sz w:val="20"/>
                <w:szCs w:val="20"/>
                <w:lang w:val="uk-UA" w:eastAsia="ru-RU"/>
              </w:rPr>
              <w:t>2</w:t>
            </w:r>
            <w:r>
              <w:rPr>
                <w:rFonts w:ascii="Times New Roman" w:hAnsi="Times New Roman" w:eastAsia="Times New Roman"/>
                <w:sz w:val="20"/>
                <w:szCs w:val="20"/>
                <w:lang w:val="uk-UA" w:eastAsia="ru-RU"/>
              </w:rPr>
              <w:t>0</w:t>
            </w:r>
          </w:p>
        </w:tc>
        <w:tc>
          <w:tcPr>
            <w:tcW w:w="1217" w:type="dxa"/>
            <w:vMerge w:val="restart"/>
            <w:tcBorders>
              <w:left w:val="single" w:color="000000" w:sz="4" w:space="0"/>
              <w:bottom w:val="single" w:color="000000" w:sz="4" w:space="0"/>
              <w:right w:val="single" w:color="000000" w:sz="4" w:space="0"/>
            </w:tcBorders>
            <w:noWrap w:val="0"/>
            <w:vAlign w:val="top"/>
          </w:tcPr>
          <w:p w14:paraId="625E241F">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p w14:paraId="52C5B6C2">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p w14:paraId="432DD6CA">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p w14:paraId="4AC9060F">
            <w:pPr>
              <w:widowControl w:val="0"/>
              <w:suppressLineNumbers/>
              <w:suppressAutoHyphens/>
              <w:snapToGrid w:val="0"/>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100</w:t>
            </w:r>
          </w:p>
        </w:tc>
      </w:tr>
      <w:tr w14:paraId="6DD09856">
        <w:tblPrEx>
          <w:tblCellMar>
            <w:top w:w="55" w:type="dxa"/>
            <w:left w:w="55" w:type="dxa"/>
            <w:bottom w:w="55" w:type="dxa"/>
            <w:right w:w="55" w:type="dxa"/>
          </w:tblCellMar>
        </w:tblPrEx>
        <w:tc>
          <w:tcPr>
            <w:tcW w:w="1833" w:type="dxa"/>
            <w:tcBorders>
              <w:left w:val="single" w:color="000000" w:sz="4" w:space="0"/>
              <w:bottom w:val="single" w:color="000000" w:sz="4" w:space="0"/>
            </w:tcBorders>
            <w:noWrap w:val="0"/>
            <w:vAlign w:val="top"/>
          </w:tcPr>
          <w:p w14:paraId="41CFEC6B">
            <w:pPr>
              <w:widowControl w:val="0"/>
              <w:suppressLineNumbers/>
              <w:suppressAutoHyphens/>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Робота на семінарському занятті</w:t>
            </w:r>
          </w:p>
        </w:tc>
        <w:tc>
          <w:tcPr>
            <w:tcW w:w="772" w:type="dxa"/>
            <w:tcBorders>
              <w:left w:val="single" w:color="000000" w:sz="4" w:space="0"/>
              <w:bottom w:val="single" w:color="000000" w:sz="4" w:space="0"/>
            </w:tcBorders>
            <w:noWrap w:val="0"/>
            <w:vAlign w:val="top"/>
          </w:tcPr>
          <w:p w14:paraId="1AAEFE06">
            <w:pPr>
              <w:tabs>
                <w:tab w:val="left" w:pos="10065"/>
              </w:tabs>
              <w:spacing w:line="276" w:lineRule="auto"/>
              <w:ind w:left="120" w:leftChars="0"/>
              <w:jc w:val="center"/>
              <w:rPr>
                <w:rFonts w:ascii="Times New Roman" w:hAnsi="Times New Roman" w:eastAsia="Times New Roman"/>
                <w:sz w:val="24"/>
                <w:szCs w:val="24"/>
                <w:lang w:val="uk-UA" w:eastAsia="ru-RU"/>
              </w:rPr>
            </w:pPr>
            <w:r>
              <w:rPr>
                <w:rFonts w:ascii="Times New Roman" w:hAnsi="Times New Roman" w:cs="Times New Roman"/>
                <w:sz w:val="24"/>
                <w:szCs w:val="24"/>
              </w:rPr>
              <w:t>3</w:t>
            </w:r>
          </w:p>
        </w:tc>
        <w:tc>
          <w:tcPr>
            <w:tcW w:w="519" w:type="dxa"/>
            <w:tcBorders>
              <w:left w:val="single" w:color="000000" w:sz="4" w:space="0"/>
              <w:bottom w:val="single" w:color="000000" w:sz="4" w:space="0"/>
            </w:tcBorders>
            <w:noWrap w:val="0"/>
            <w:vAlign w:val="top"/>
          </w:tcPr>
          <w:p w14:paraId="2AD76E7F">
            <w:pPr>
              <w:tabs>
                <w:tab w:val="left" w:pos="10065"/>
              </w:tabs>
              <w:spacing w:line="276" w:lineRule="auto"/>
              <w:ind w:left="120" w:leftChars="0"/>
              <w:jc w:val="center"/>
              <w:rPr>
                <w:rFonts w:ascii="Times New Roman" w:hAnsi="Times New Roman" w:eastAsia="Times New Roman"/>
                <w:sz w:val="24"/>
                <w:szCs w:val="24"/>
                <w:lang w:val="uk-UA" w:eastAsia="ru-RU"/>
              </w:rPr>
            </w:pPr>
            <w:r>
              <w:rPr>
                <w:rFonts w:ascii="Times New Roman" w:hAnsi="Times New Roman" w:cs="Times New Roman"/>
                <w:sz w:val="24"/>
                <w:szCs w:val="24"/>
              </w:rPr>
              <w:t>3</w:t>
            </w:r>
          </w:p>
        </w:tc>
        <w:tc>
          <w:tcPr>
            <w:tcW w:w="545" w:type="dxa"/>
            <w:tcBorders>
              <w:left w:val="single" w:color="000000" w:sz="4" w:space="0"/>
              <w:bottom w:val="single" w:color="000000" w:sz="4" w:space="0"/>
            </w:tcBorders>
            <w:noWrap w:val="0"/>
            <w:vAlign w:val="top"/>
          </w:tcPr>
          <w:p w14:paraId="5939D28E">
            <w:pPr>
              <w:tabs>
                <w:tab w:val="left" w:pos="10065"/>
              </w:tabs>
              <w:spacing w:line="276" w:lineRule="auto"/>
              <w:ind w:left="120" w:leftChars="0"/>
              <w:jc w:val="center"/>
              <w:rPr>
                <w:rFonts w:ascii="Times New Roman" w:hAnsi="Times New Roman" w:eastAsia="Times New Roman"/>
                <w:sz w:val="24"/>
                <w:szCs w:val="24"/>
                <w:lang w:val="uk-UA" w:eastAsia="ru-RU"/>
              </w:rPr>
            </w:pPr>
            <w:r>
              <w:rPr>
                <w:rFonts w:ascii="Times New Roman" w:hAnsi="Times New Roman" w:cs="Times New Roman"/>
                <w:sz w:val="24"/>
                <w:szCs w:val="24"/>
              </w:rPr>
              <w:t>3</w:t>
            </w:r>
          </w:p>
        </w:tc>
        <w:tc>
          <w:tcPr>
            <w:tcW w:w="532" w:type="dxa"/>
            <w:tcBorders>
              <w:left w:val="single" w:color="000000" w:sz="4" w:space="0"/>
              <w:bottom w:val="single" w:color="000000" w:sz="4" w:space="0"/>
            </w:tcBorders>
            <w:noWrap w:val="0"/>
            <w:vAlign w:val="top"/>
          </w:tcPr>
          <w:p w14:paraId="00F2C804">
            <w:pPr>
              <w:tabs>
                <w:tab w:val="left" w:pos="10065"/>
              </w:tabs>
              <w:spacing w:line="276" w:lineRule="auto"/>
              <w:ind w:left="120" w:leftChars="0"/>
              <w:jc w:val="center"/>
              <w:rPr>
                <w:rFonts w:ascii="Times New Roman" w:hAnsi="Times New Roman" w:eastAsia="Times New Roman"/>
                <w:sz w:val="24"/>
                <w:szCs w:val="24"/>
                <w:lang w:val="uk-UA" w:eastAsia="ru-RU"/>
              </w:rPr>
            </w:pPr>
            <w:r>
              <w:rPr>
                <w:rFonts w:ascii="Times New Roman" w:hAnsi="Times New Roman" w:cs="Times New Roman"/>
                <w:sz w:val="24"/>
                <w:szCs w:val="24"/>
              </w:rPr>
              <w:t>3</w:t>
            </w:r>
          </w:p>
        </w:tc>
        <w:tc>
          <w:tcPr>
            <w:tcW w:w="573" w:type="dxa"/>
            <w:tcBorders>
              <w:left w:val="single" w:color="000000" w:sz="4" w:space="0"/>
              <w:bottom w:val="single" w:color="000000" w:sz="4" w:space="0"/>
            </w:tcBorders>
            <w:noWrap w:val="0"/>
            <w:vAlign w:val="top"/>
          </w:tcPr>
          <w:p w14:paraId="4A49380D">
            <w:pPr>
              <w:tabs>
                <w:tab w:val="left" w:pos="10065"/>
              </w:tabs>
              <w:spacing w:line="276" w:lineRule="auto"/>
              <w:ind w:left="120" w:leftChars="0"/>
              <w:jc w:val="center"/>
              <w:rPr>
                <w:rFonts w:ascii="Times New Roman" w:hAnsi="Times New Roman" w:eastAsia="Times New Roman"/>
                <w:sz w:val="24"/>
                <w:szCs w:val="24"/>
                <w:lang w:val="uk-UA" w:eastAsia="ru-RU"/>
              </w:rPr>
            </w:pPr>
            <w:r>
              <w:rPr>
                <w:rFonts w:ascii="Times New Roman" w:hAnsi="Times New Roman" w:cs="Times New Roman"/>
                <w:sz w:val="24"/>
                <w:szCs w:val="24"/>
              </w:rPr>
              <w:t>3</w:t>
            </w:r>
          </w:p>
        </w:tc>
        <w:tc>
          <w:tcPr>
            <w:tcW w:w="490" w:type="dxa"/>
            <w:tcBorders>
              <w:left w:val="single" w:color="000000" w:sz="4" w:space="0"/>
              <w:bottom w:val="single" w:color="000000" w:sz="4" w:space="0"/>
            </w:tcBorders>
            <w:noWrap w:val="0"/>
            <w:vAlign w:val="top"/>
          </w:tcPr>
          <w:p w14:paraId="09D0331A">
            <w:pPr>
              <w:tabs>
                <w:tab w:val="left" w:pos="10065"/>
              </w:tabs>
              <w:spacing w:line="276" w:lineRule="auto"/>
              <w:ind w:left="120" w:leftChars="0"/>
              <w:jc w:val="center"/>
              <w:rPr>
                <w:rFonts w:hint="default" w:ascii="Times New Roman" w:hAnsi="Times New Roman" w:eastAsia="Times New Roman"/>
                <w:sz w:val="24"/>
                <w:szCs w:val="24"/>
                <w:lang w:val="uk-UA" w:eastAsia="ru-RU"/>
              </w:rPr>
            </w:pPr>
            <w:r>
              <w:rPr>
                <w:rFonts w:ascii="Times New Roman" w:hAnsi="Times New Roman" w:cs="Times New Roman"/>
                <w:sz w:val="24"/>
                <w:szCs w:val="24"/>
              </w:rPr>
              <w:t>3</w:t>
            </w:r>
          </w:p>
        </w:tc>
        <w:tc>
          <w:tcPr>
            <w:tcW w:w="546" w:type="dxa"/>
            <w:tcBorders>
              <w:left w:val="single" w:color="000000" w:sz="4" w:space="0"/>
              <w:bottom w:val="single" w:color="000000" w:sz="4" w:space="0"/>
            </w:tcBorders>
            <w:noWrap w:val="0"/>
            <w:vAlign w:val="top"/>
          </w:tcPr>
          <w:p w14:paraId="305D0535">
            <w:pPr>
              <w:tabs>
                <w:tab w:val="left" w:pos="10065"/>
              </w:tabs>
              <w:spacing w:line="276" w:lineRule="auto"/>
              <w:ind w:left="120" w:leftChars="0"/>
              <w:jc w:val="center"/>
              <w:rPr>
                <w:rFonts w:ascii="Times New Roman" w:hAnsi="Times New Roman" w:eastAsia="Times New Roman"/>
                <w:sz w:val="24"/>
                <w:szCs w:val="24"/>
                <w:lang w:val="uk-UA" w:eastAsia="ru-RU"/>
              </w:rPr>
            </w:pPr>
            <w:r>
              <w:rPr>
                <w:rFonts w:ascii="Times New Roman" w:hAnsi="Times New Roman" w:cs="Times New Roman"/>
                <w:sz w:val="24"/>
                <w:szCs w:val="24"/>
              </w:rPr>
              <w:t>3</w:t>
            </w:r>
          </w:p>
        </w:tc>
        <w:tc>
          <w:tcPr>
            <w:tcW w:w="491" w:type="dxa"/>
            <w:tcBorders>
              <w:left w:val="single" w:color="000000" w:sz="4" w:space="0"/>
              <w:bottom w:val="single" w:color="000000" w:sz="4" w:space="0"/>
            </w:tcBorders>
            <w:noWrap w:val="0"/>
            <w:vAlign w:val="top"/>
          </w:tcPr>
          <w:p w14:paraId="666B4F11">
            <w:pPr>
              <w:widowControl w:val="0"/>
              <w:autoSpaceDE w:val="0"/>
              <w:autoSpaceDN w:val="0"/>
              <w:spacing w:after="0" w:line="240" w:lineRule="auto"/>
              <w:ind w:right="144" w:rightChars="0"/>
              <w:jc w:val="center"/>
              <w:rPr>
                <w:rFonts w:hint="default" w:ascii="Times New Roman" w:hAnsi="Times New Roman" w:eastAsia="Times New Roman"/>
                <w:sz w:val="24"/>
                <w:szCs w:val="24"/>
                <w:lang w:val="uk-UA" w:eastAsia="ru-RU"/>
              </w:rPr>
            </w:pPr>
            <w:r>
              <w:rPr>
                <w:rFonts w:hint="default" w:ascii="Times New Roman" w:hAnsi="Times New Roman" w:eastAsia="Times New Roman" w:cs="Times New Roman"/>
                <w:sz w:val="24"/>
                <w:szCs w:val="24"/>
                <w:rtl w:val="0"/>
                <w:lang w:val="uk-UA"/>
              </w:rPr>
              <w:t>3</w:t>
            </w:r>
          </w:p>
        </w:tc>
        <w:tc>
          <w:tcPr>
            <w:tcW w:w="477" w:type="dxa"/>
            <w:tcBorders>
              <w:left w:val="single" w:color="000000" w:sz="4" w:space="0"/>
              <w:bottom w:val="single" w:color="000000" w:sz="4" w:space="0"/>
            </w:tcBorders>
            <w:noWrap w:val="0"/>
            <w:vAlign w:val="top"/>
          </w:tcPr>
          <w:p w14:paraId="3FEEBE36">
            <w:pPr>
              <w:widowControl w:val="0"/>
              <w:autoSpaceDE w:val="0"/>
              <w:autoSpaceDN w:val="0"/>
              <w:spacing w:after="0" w:line="240" w:lineRule="auto"/>
              <w:ind w:right="144" w:rightChars="0"/>
              <w:jc w:val="center"/>
              <w:rPr>
                <w:rFonts w:hint="default" w:ascii="Times New Roman" w:hAnsi="Times New Roman" w:eastAsia="Times New Roman"/>
                <w:sz w:val="24"/>
                <w:szCs w:val="24"/>
                <w:lang w:val="uk-UA" w:eastAsia="ru-RU"/>
              </w:rPr>
            </w:pPr>
            <w:r>
              <w:rPr>
                <w:rFonts w:hint="default" w:ascii="Times New Roman" w:hAnsi="Times New Roman" w:eastAsia="Times New Roman"/>
                <w:sz w:val="24"/>
                <w:szCs w:val="24"/>
                <w:lang w:val="uk-UA" w:eastAsia="ru-RU"/>
              </w:rPr>
              <w:t>3</w:t>
            </w:r>
          </w:p>
        </w:tc>
        <w:tc>
          <w:tcPr>
            <w:tcW w:w="519" w:type="dxa"/>
            <w:tcBorders>
              <w:left w:val="single" w:color="000000" w:sz="4" w:space="0"/>
              <w:bottom w:val="single" w:color="000000" w:sz="4" w:space="0"/>
            </w:tcBorders>
            <w:noWrap w:val="0"/>
            <w:vAlign w:val="top"/>
          </w:tcPr>
          <w:p w14:paraId="66A14EA6">
            <w:pPr>
              <w:widowControl w:val="0"/>
              <w:autoSpaceDE w:val="0"/>
              <w:autoSpaceDN w:val="0"/>
              <w:spacing w:after="0" w:line="240" w:lineRule="auto"/>
              <w:ind w:right="144" w:rightChars="0"/>
              <w:jc w:val="center"/>
              <w:rPr>
                <w:rFonts w:hint="default" w:ascii="Times New Roman" w:hAnsi="Times New Roman" w:eastAsia="Times New Roman"/>
                <w:sz w:val="24"/>
                <w:szCs w:val="24"/>
                <w:lang w:val="uk-UA" w:eastAsia="ru-RU"/>
              </w:rPr>
            </w:pPr>
            <w:r>
              <w:rPr>
                <w:rFonts w:hint="default" w:ascii="Times New Roman" w:hAnsi="Times New Roman" w:eastAsia="Times New Roman"/>
                <w:sz w:val="24"/>
                <w:szCs w:val="24"/>
                <w:lang w:val="uk-UA" w:eastAsia="ru-RU"/>
              </w:rPr>
              <w:t>3</w:t>
            </w:r>
          </w:p>
        </w:tc>
        <w:tc>
          <w:tcPr>
            <w:tcW w:w="1525" w:type="dxa"/>
            <w:vMerge w:val="continue"/>
            <w:tcBorders>
              <w:left w:val="single" w:color="000000" w:sz="4" w:space="0"/>
              <w:bottom w:val="single" w:color="000000" w:sz="4" w:space="0"/>
            </w:tcBorders>
            <w:noWrap w:val="0"/>
            <w:vAlign w:val="top"/>
          </w:tcPr>
          <w:p w14:paraId="1F2FEA0B">
            <w:pPr>
              <w:suppressAutoHyphens/>
              <w:snapToGrid w:val="0"/>
              <w:spacing w:after="0" w:line="240" w:lineRule="auto"/>
              <w:jc w:val="center"/>
              <w:rPr>
                <w:rFonts w:ascii="Times New Roman" w:hAnsi="Times New Roman" w:eastAsia="Times New Roman"/>
                <w:sz w:val="20"/>
                <w:szCs w:val="20"/>
                <w:lang w:val="uk-UA" w:eastAsia="ru-RU"/>
              </w:rPr>
            </w:pPr>
          </w:p>
        </w:tc>
        <w:tc>
          <w:tcPr>
            <w:tcW w:w="1101" w:type="dxa"/>
            <w:vMerge w:val="continue"/>
            <w:tcBorders>
              <w:left w:val="single" w:color="000000" w:sz="4" w:space="0"/>
              <w:bottom w:val="single" w:color="000000" w:sz="4" w:space="0"/>
            </w:tcBorders>
            <w:noWrap w:val="0"/>
            <w:vAlign w:val="top"/>
          </w:tcPr>
          <w:p w14:paraId="648AEF59">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tc>
        <w:tc>
          <w:tcPr>
            <w:tcW w:w="1217" w:type="dxa"/>
            <w:vMerge w:val="continue"/>
            <w:tcBorders>
              <w:left w:val="single" w:color="000000" w:sz="4" w:space="0"/>
              <w:bottom w:val="single" w:color="000000" w:sz="4" w:space="0"/>
              <w:right w:val="single" w:color="000000" w:sz="4" w:space="0"/>
            </w:tcBorders>
            <w:noWrap w:val="0"/>
            <w:vAlign w:val="top"/>
          </w:tcPr>
          <w:p w14:paraId="331D3B91">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tc>
      </w:tr>
      <w:tr w14:paraId="370D5804">
        <w:tblPrEx>
          <w:tblCellMar>
            <w:top w:w="55" w:type="dxa"/>
            <w:left w:w="55" w:type="dxa"/>
            <w:bottom w:w="55" w:type="dxa"/>
            <w:right w:w="55" w:type="dxa"/>
          </w:tblCellMar>
        </w:tblPrEx>
        <w:tc>
          <w:tcPr>
            <w:tcW w:w="1833" w:type="dxa"/>
            <w:tcBorders>
              <w:left w:val="single" w:color="000000" w:sz="4" w:space="0"/>
              <w:bottom w:val="single" w:color="000000" w:sz="4" w:space="0"/>
            </w:tcBorders>
            <w:noWrap w:val="0"/>
            <w:vAlign w:val="top"/>
          </w:tcPr>
          <w:p w14:paraId="6A315A02">
            <w:pPr>
              <w:widowControl w:val="0"/>
              <w:suppressLineNumbers/>
              <w:suppressAutoHyphens/>
              <w:spacing w:after="0" w:line="240" w:lineRule="auto"/>
              <w:jc w:val="both"/>
              <w:rPr>
                <w:rFonts w:ascii="Times New Roman" w:hAnsi="Times New Roman" w:eastAsia="Times New Roman"/>
                <w:sz w:val="20"/>
                <w:szCs w:val="20"/>
                <w:lang w:eastAsia="ru-RU"/>
              </w:rPr>
            </w:pPr>
            <w:r>
              <w:rPr>
                <w:rFonts w:ascii="Times New Roman" w:hAnsi="Times New Roman" w:eastAsia="Times New Roman"/>
                <w:sz w:val="20"/>
                <w:szCs w:val="20"/>
                <w:lang w:val="uk-UA" w:eastAsia="ru-RU"/>
              </w:rPr>
              <w:t>Самостійна робота</w:t>
            </w:r>
          </w:p>
        </w:tc>
        <w:tc>
          <w:tcPr>
            <w:tcW w:w="772" w:type="dxa"/>
            <w:tcBorders>
              <w:left w:val="single" w:color="000000" w:sz="4" w:space="0"/>
              <w:bottom w:val="single" w:color="000000" w:sz="4" w:space="0"/>
            </w:tcBorders>
            <w:noWrap w:val="0"/>
            <w:vAlign w:val="top"/>
          </w:tcPr>
          <w:p w14:paraId="6829B830">
            <w:pPr>
              <w:jc w:val="center"/>
              <w:rPr>
                <w:rFonts w:ascii="Times New Roman" w:hAnsi="Times New Roman" w:eastAsia="Times New Roman"/>
                <w:sz w:val="24"/>
                <w:szCs w:val="24"/>
                <w:lang w:eastAsia="ru-RU"/>
              </w:rPr>
            </w:pPr>
            <w:r>
              <w:rPr>
                <w:rFonts w:ascii="Times New Roman" w:hAnsi="Times New Roman" w:cs="Times New Roman"/>
                <w:sz w:val="24"/>
                <w:szCs w:val="24"/>
              </w:rPr>
              <w:t>3</w:t>
            </w:r>
          </w:p>
        </w:tc>
        <w:tc>
          <w:tcPr>
            <w:tcW w:w="519" w:type="dxa"/>
            <w:tcBorders>
              <w:left w:val="single" w:color="000000" w:sz="4" w:space="0"/>
              <w:bottom w:val="single" w:color="000000" w:sz="4" w:space="0"/>
            </w:tcBorders>
            <w:noWrap w:val="0"/>
            <w:vAlign w:val="top"/>
          </w:tcPr>
          <w:p w14:paraId="338524EE">
            <w:pPr>
              <w:jc w:val="center"/>
              <w:rPr>
                <w:rFonts w:ascii="Times New Roman" w:hAnsi="Times New Roman" w:eastAsia="Times New Roman"/>
                <w:sz w:val="24"/>
                <w:szCs w:val="24"/>
                <w:lang w:eastAsia="ru-RU"/>
              </w:rPr>
            </w:pPr>
            <w:r>
              <w:rPr>
                <w:rFonts w:ascii="Times New Roman" w:hAnsi="Times New Roman" w:cs="Times New Roman"/>
                <w:sz w:val="24"/>
                <w:szCs w:val="24"/>
              </w:rPr>
              <w:t>3</w:t>
            </w:r>
          </w:p>
        </w:tc>
        <w:tc>
          <w:tcPr>
            <w:tcW w:w="545" w:type="dxa"/>
            <w:tcBorders>
              <w:left w:val="single" w:color="000000" w:sz="4" w:space="0"/>
              <w:bottom w:val="single" w:color="000000" w:sz="4" w:space="0"/>
            </w:tcBorders>
            <w:noWrap w:val="0"/>
            <w:vAlign w:val="top"/>
          </w:tcPr>
          <w:p w14:paraId="50E2D5F3">
            <w:pPr>
              <w:jc w:val="center"/>
              <w:rPr>
                <w:rFonts w:ascii="Times New Roman" w:hAnsi="Times New Roman" w:eastAsia="Times New Roman"/>
                <w:sz w:val="24"/>
                <w:szCs w:val="24"/>
                <w:lang w:eastAsia="ru-RU"/>
              </w:rPr>
            </w:pPr>
            <w:r>
              <w:rPr>
                <w:rFonts w:ascii="Times New Roman" w:hAnsi="Times New Roman" w:cs="Times New Roman"/>
                <w:sz w:val="24"/>
                <w:szCs w:val="24"/>
              </w:rPr>
              <w:t>3</w:t>
            </w:r>
          </w:p>
        </w:tc>
        <w:tc>
          <w:tcPr>
            <w:tcW w:w="532" w:type="dxa"/>
            <w:tcBorders>
              <w:left w:val="single" w:color="000000" w:sz="4" w:space="0"/>
              <w:bottom w:val="single" w:color="000000" w:sz="4" w:space="0"/>
            </w:tcBorders>
            <w:noWrap w:val="0"/>
            <w:vAlign w:val="top"/>
          </w:tcPr>
          <w:p w14:paraId="311DAD7B">
            <w:pPr>
              <w:jc w:val="center"/>
              <w:rPr>
                <w:rFonts w:ascii="Times New Roman" w:hAnsi="Times New Roman" w:eastAsia="Times New Roman"/>
                <w:sz w:val="24"/>
                <w:szCs w:val="24"/>
                <w:lang w:eastAsia="ru-RU"/>
              </w:rPr>
            </w:pPr>
            <w:r>
              <w:rPr>
                <w:rFonts w:ascii="Times New Roman" w:hAnsi="Times New Roman" w:cs="Times New Roman"/>
                <w:sz w:val="24"/>
                <w:szCs w:val="24"/>
              </w:rPr>
              <w:t>3</w:t>
            </w:r>
          </w:p>
        </w:tc>
        <w:tc>
          <w:tcPr>
            <w:tcW w:w="573" w:type="dxa"/>
            <w:tcBorders>
              <w:left w:val="single" w:color="000000" w:sz="4" w:space="0"/>
              <w:bottom w:val="single" w:color="000000" w:sz="4" w:space="0"/>
            </w:tcBorders>
            <w:noWrap w:val="0"/>
            <w:vAlign w:val="top"/>
          </w:tcPr>
          <w:p w14:paraId="2CFECAC8">
            <w:pPr>
              <w:jc w:val="center"/>
              <w:rPr>
                <w:rFonts w:ascii="Times New Roman" w:hAnsi="Times New Roman" w:eastAsia="Times New Roman"/>
                <w:sz w:val="24"/>
                <w:szCs w:val="24"/>
                <w:lang w:eastAsia="ru-RU"/>
              </w:rPr>
            </w:pPr>
            <w:r>
              <w:rPr>
                <w:rFonts w:ascii="Times New Roman" w:hAnsi="Times New Roman" w:cs="Times New Roman"/>
                <w:sz w:val="24"/>
                <w:szCs w:val="24"/>
              </w:rPr>
              <w:t>3</w:t>
            </w:r>
          </w:p>
        </w:tc>
        <w:tc>
          <w:tcPr>
            <w:tcW w:w="490" w:type="dxa"/>
            <w:tcBorders>
              <w:left w:val="single" w:color="000000" w:sz="4" w:space="0"/>
              <w:bottom w:val="single" w:color="000000" w:sz="4" w:space="0"/>
            </w:tcBorders>
            <w:noWrap w:val="0"/>
            <w:vAlign w:val="top"/>
          </w:tcPr>
          <w:p w14:paraId="3590431C">
            <w:pPr>
              <w:jc w:val="center"/>
              <w:rPr>
                <w:rFonts w:ascii="Times New Roman" w:hAnsi="Times New Roman" w:eastAsia="Times New Roman"/>
                <w:sz w:val="24"/>
                <w:szCs w:val="24"/>
                <w:lang w:eastAsia="ru-RU"/>
              </w:rPr>
            </w:pPr>
            <w:r>
              <w:rPr>
                <w:rFonts w:ascii="Times New Roman" w:hAnsi="Times New Roman" w:cs="Times New Roman"/>
                <w:sz w:val="24"/>
                <w:szCs w:val="24"/>
              </w:rPr>
              <w:t>3</w:t>
            </w:r>
          </w:p>
        </w:tc>
        <w:tc>
          <w:tcPr>
            <w:tcW w:w="546" w:type="dxa"/>
            <w:tcBorders>
              <w:left w:val="single" w:color="000000" w:sz="4" w:space="0"/>
              <w:bottom w:val="single" w:color="000000" w:sz="4" w:space="0"/>
            </w:tcBorders>
            <w:noWrap w:val="0"/>
            <w:vAlign w:val="top"/>
          </w:tcPr>
          <w:p w14:paraId="1FE21FBB">
            <w:pPr>
              <w:jc w:val="center"/>
              <w:rPr>
                <w:rFonts w:ascii="Times New Roman" w:hAnsi="Times New Roman" w:eastAsia="Times New Roman"/>
                <w:sz w:val="24"/>
                <w:szCs w:val="24"/>
                <w:lang w:eastAsia="ru-RU"/>
              </w:rPr>
            </w:pPr>
            <w:r>
              <w:rPr>
                <w:rFonts w:ascii="Times New Roman" w:hAnsi="Times New Roman" w:cs="Times New Roman"/>
                <w:sz w:val="24"/>
                <w:szCs w:val="24"/>
              </w:rPr>
              <w:t>3</w:t>
            </w:r>
          </w:p>
        </w:tc>
        <w:tc>
          <w:tcPr>
            <w:tcW w:w="491" w:type="dxa"/>
            <w:tcBorders>
              <w:left w:val="single" w:color="000000" w:sz="4" w:space="0"/>
              <w:bottom w:val="single" w:color="000000" w:sz="4" w:space="0"/>
            </w:tcBorders>
            <w:noWrap w:val="0"/>
            <w:vAlign w:val="top"/>
          </w:tcPr>
          <w:p w14:paraId="000C2ED4">
            <w:pPr>
              <w:widowControl w:val="0"/>
              <w:autoSpaceDE w:val="0"/>
              <w:autoSpaceDN w:val="0"/>
              <w:spacing w:after="0" w:line="240" w:lineRule="auto"/>
              <w:ind w:right="144" w:rightChars="0"/>
              <w:jc w:val="center"/>
              <w:rPr>
                <w:rFonts w:hint="default" w:ascii="Times New Roman" w:hAnsi="Times New Roman" w:eastAsia="Times New Roman"/>
                <w:sz w:val="24"/>
                <w:szCs w:val="24"/>
                <w:lang w:val="uk-UA" w:eastAsia="ru-RU"/>
              </w:rPr>
            </w:pPr>
            <w:r>
              <w:rPr>
                <w:rFonts w:hint="default" w:ascii="Times New Roman" w:hAnsi="Times New Roman" w:eastAsia="Times New Roman" w:cs="Times New Roman"/>
                <w:sz w:val="24"/>
                <w:szCs w:val="24"/>
                <w:rtl w:val="0"/>
                <w:lang w:val="uk-UA"/>
              </w:rPr>
              <w:t>3</w:t>
            </w:r>
          </w:p>
        </w:tc>
        <w:tc>
          <w:tcPr>
            <w:tcW w:w="477" w:type="dxa"/>
            <w:tcBorders>
              <w:left w:val="single" w:color="000000" w:sz="4" w:space="0"/>
              <w:bottom w:val="single" w:color="000000" w:sz="4" w:space="0"/>
            </w:tcBorders>
            <w:noWrap w:val="0"/>
            <w:vAlign w:val="top"/>
          </w:tcPr>
          <w:p w14:paraId="3783BB6D">
            <w:pPr>
              <w:widowControl w:val="0"/>
              <w:autoSpaceDE w:val="0"/>
              <w:autoSpaceDN w:val="0"/>
              <w:spacing w:after="0" w:line="240" w:lineRule="auto"/>
              <w:ind w:right="144" w:rightChars="0"/>
              <w:jc w:val="center"/>
              <w:rPr>
                <w:rFonts w:hint="default" w:ascii="Times New Roman" w:hAnsi="Times New Roman" w:eastAsia="Times New Roman"/>
                <w:sz w:val="24"/>
                <w:szCs w:val="24"/>
                <w:lang w:val="uk-UA" w:eastAsia="ru-RU"/>
              </w:rPr>
            </w:pPr>
            <w:r>
              <w:rPr>
                <w:rFonts w:hint="default" w:ascii="Times New Roman" w:hAnsi="Times New Roman" w:eastAsia="Times New Roman"/>
                <w:sz w:val="24"/>
                <w:szCs w:val="24"/>
                <w:lang w:val="uk-UA" w:eastAsia="ru-RU"/>
              </w:rPr>
              <w:t>3</w:t>
            </w:r>
          </w:p>
        </w:tc>
        <w:tc>
          <w:tcPr>
            <w:tcW w:w="519" w:type="dxa"/>
            <w:tcBorders>
              <w:left w:val="single" w:color="000000" w:sz="4" w:space="0"/>
              <w:bottom w:val="single" w:color="000000" w:sz="4" w:space="0"/>
            </w:tcBorders>
            <w:noWrap w:val="0"/>
            <w:vAlign w:val="top"/>
          </w:tcPr>
          <w:p w14:paraId="4BF14E2A">
            <w:pPr>
              <w:widowControl w:val="0"/>
              <w:autoSpaceDE w:val="0"/>
              <w:autoSpaceDN w:val="0"/>
              <w:spacing w:after="0" w:line="240" w:lineRule="auto"/>
              <w:ind w:right="144" w:rightChars="0"/>
              <w:jc w:val="center"/>
              <w:rPr>
                <w:rFonts w:hint="default" w:ascii="Times New Roman" w:hAnsi="Times New Roman" w:eastAsia="Times New Roman"/>
                <w:sz w:val="24"/>
                <w:szCs w:val="24"/>
                <w:lang w:val="uk-UA" w:eastAsia="ru-RU"/>
              </w:rPr>
            </w:pPr>
            <w:r>
              <w:rPr>
                <w:rFonts w:hint="default" w:ascii="Times New Roman" w:hAnsi="Times New Roman" w:eastAsia="Times New Roman"/>
                <w:sz w:val="24"/>
                <w:szCs w:val="24"/>
                <w:lang w:val="uk-UA" w:eastAsia="ru-RU"/>
              </w:rPr>
              <w:t>3</w:t>
            </w:r>
          </w:p>
        </w:tc>
        <w:tc>
          <w:tcPr>
            <w:tcW w:w="1525" w:type="dxa"/>
            <w:vMerge w:val="continue"/>
            <w:tcBorders>
              <w:left w:val="single" w:color="000000" w:sz="4" w:space="0"/>
              <w:bottom w:val="single" w:color="000000" w:sz="4" w:space="0"/>
            </w:tcBorders>
            <w:noWrap w:val="0"/>
            <w:vAlign w:val="top"/>
          </w:tcPr>
          <w:p w14:paraId="49CF3F95">
            <w:pPr>
              <w:suppressAutoHyphens/>
              <w:snapToGrid w:val="0"/>
              <w:spacing w:after="0" w:line="240" w:lineRule="auto"/>
              <w:jc w:val="center"/>
              <w:rPr>
                <w:rFonts w:ascii="Times New Roman" w:hAnsi="Times New Roman" w:eastAsia="Times New Roman"/>
                <w:sz w:val="20"/>
                <w:szCs w:val="20"/>
                <w:lang w:val="uk-UA" w:eastAsia="ru-RU"/>
              </w:rPr>
            </w:pPr>
          </w:p>
        </w:tc>
        <w:tc>
          <w:tcPr>
            <w:tcW w:w="1101" w:type="dxa"/>
            <w:vMerge w:val="continue"/>
            <w:tcBorders>
              <w:left w:val="single" w:color="000000" w:sz="4" w:space="0"/>
              <w:bottom w:val="single" w:color="000000" w:sz="4" w:space="0"/>
            </w:tcBorders>
            <w:noWrap w:val="0"/>
            <w:vAlign w:val="top"/>
          </w:tcPr>
          <w:p w14:paraId="435EA3A7">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tc>
        <w:tc>
          <w:tcPr>
            <w:tcW w:w="1217" w:type="dxa"/>
            <w:vMerge w:val="continue"/>
            <w:tcBorders>
              <w:left w:val="single" w:color="000000" w:sz="4" w:space="0"/>
              <w:bottom w:val="single" w:color="000000" w:sz="4" w:space="0"/>
              <w:right w:val="single" w:color="000000" w:sz="4" w:space="0"/>
            </w:tcBorders>
            <w:noWrap w:val="0"/>
            <w:vAlign w:val="top"/>
          </w:tcPr>
          <w:p w14:paraId="4970DA2D">
            <w:pPr>
              <w:widowControl w:val="0"/>
              <w:suppressLineNumbers/>
              <w:suppressAutoHyphens/>
              <w:snapToGrid w:val="0"/>
              <w:spacing w:after="0" w:line="240" w:lineRule="auto"/>
              <w:jc w:val="center"/>
              <w:rPr>
                <w:rFonts w:ascii="Times New Roman" w:hAnsi="Times New Roman" w:eastAsia="Times New Roman"/>
                <w:sz w:val="20"/>
                <w:szCs w:val="20"/>
                <w:lang w:val="uk-UA" w:eastAsia="ru-RU"/>
              </w:rPr>
            </w:pPr>
          </w:p>
        </w:tc>
      </w:tr>
    </w:tbl>
    <w:p w14:paraId="663E17CC">
      <w:pPr>
        <w:suppressAutoHyphens/>
        <w:spacing w:after="0" w:line="240" w:lineRule="auto"/>
        <w:ind w:firstLine="450"/>
        <w:jc w:val="both"/>
        <w:rPr>
          <w:rFonts w:hint="default" w:ascii="Times New Roman" w:hAnsi="Times New Roman" w:eastAsia="Calibri"/>
          <w:sz w:val="24"/>
          <w:szCs w:val="24"/>
          <w:lang w:val="uk-UA"/>
        </w:rPr>
      </w:pPr>
    </w:p>
    <w:p w14:paraId="5B2CC47E">
      <w:pPr>
        <w:keepNext w:val="0"/>
        <w:keepLines w:val="0"/>
        <w:pageBreakBefore w:val="0"/>
        <w:widowControl w:val="0"/>
        <w:kinsoku/>
        <w:wordWrap/>
        <w:overflowPunct/>
        <w:topLinePunct w:val="0"/>
        <w:autoSpaceDE/>
        <w:autoSpaceDN/>
        <w:bidi w:val="0"/>
        <w:adjustRightInd/>
        <w:snapToGrid/>
        <w:spacing w:line="240" w:lineRule="auto"/>
        <w:ind w:firstLine="708" w:firstLineChars="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b/>
          <w:bCs/>
          <w:sz w:val="24"/>
          <w:szCs w:val="24"/>
          <w:lang w:val="uk-UA"/>
        </w:rPr>
        <w:t>*</w:t>
      </w:r>
      <w:r>
        <w:rPr>
          <w:rFonts w:hint="default" w:ascii="Times New Roman" w:hAnsi="Times New Roman" w:eastAsia="Calibri" w:cs="Times New Roman"/>
          <w:sz w:val="24"/>
          <w:szCs w:val="24"/>
          <w:lang w:val="uk-UA"/>
        </w:rPr>
        <w:t>Таблиця містить інформацію про максимальні бали за кожен вид навчальної роботи здобувача вищої освіти.</w:t>
      </w:r>
    </w:p>
    <w:p w14:paraId="59D7D649">
      <w:pPr>
        <w:keepNext w:val="0"/>
        <w:keepLines w:val="0"/>
        <w:pageBreakBefore w:val="0"/>
        <w:widowControl w:val="0"/>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w:t>
      </w:r>
    </w:p>
    <w:p w14:paraId="31FA968A">
      <w:pPr>
        <w:keepNext w:val="0"/>
        <w:keepLines w:val="0"/>
        <w:pageBreakBefore w:val="0"/>
        <w:widowControl w:val="0"/>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Критерії оцінювання результатів навчання здобувачів освіти та розподіл балів, які вони отримують, регламентуються Положенням про оцінювання навчальних досягнень здобувачів вищої освіти у ПрАТ «ВНЗ «МАУП».</w:t>
      </w:r>
    </w:p>
    <w:p w14:paraId="5F8ACCF8">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Модульний контроль проводиться на останньому занятті модуля у письмовій формі, у вигляді тестування.</w:t>
      </w:r>
    </w:p>
    <w:p w14:paraId="4A9FD0F0">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Критерії оцінювання модульного тесту з навчальної дисципліни «Фізичне виховання»:</w:t>
      </w:r>
    </w:p>
    <w:p w14:paraId="19CF015E">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При оцінюванні модульного тесту враховуються обсяг і правильність виконання завдань:</w:t>
      </w:r>
    </w:p>
    <w:p w14:paraId="68015796">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 оцінка «відмінно» (А) виставляється за правильне виконання всіх завдань (або більше 90% всіх завдань);</w:t>
      </w:r>
    </w:p>
    <w:p w14:paraId="7A874190">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 оцінка «добре» (B) виставляється за виконання 80% всіх завдань;</w:t>
      </w:r>
    </w:p>
    <w:p w14:paraId="6F4F5961">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 оцінка «добре» (C) виставляється за виконання 70% всіх завдань;</w:t>
      </w:r>
    </w:p>
    <w:p w14:paraId="1CD3FE49">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 оцінка «задовільно» (D) виставляється за правильне виконання 60% запропонованих завдань;</w:t>
      </w:r>
    </w:p>
    <w:p w14:paraId="57FC13A6">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 оцінка «задовільно» (E) виставляється, якщо правильно виконано більше 50% запропонованих завдань;</w:t>
      </w:r>
    </w:p>
    <w:p w14:paraId="7826A8D6">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 оцінка «незадовільно» (FX) виставляється, якщо виконано менше 50% завдань.</w:t>
      </w:r>
    </w:p>
    <w:p w14:paraId="17888E94">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Неявка на модульний тест - 0 балів.</w:t>
      </w:r>
    </w:p>
    <w:p w14:paraId="6BE43419">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Вищезазначені оцінки перетворюються на рейтингові бали таким чином:</w:t>
      </w:r>
    </w:p>
    <w:p w14:paraId="722EA720">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«А» - 18-20 балів;</w:t>
      </w:r>
    </w:p>
    <w:p w14:paraId="015D1E03">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«В» - 16-17 балів;</w:t>
      </w:r>
    </w:p>
    <w:p w14:paraId="44F849AF">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«С» - 14-15 балів;</w:t>
      </w:r>
    </w:p>
    <w:p w14:paraId="3C937179">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«D» - 12-13 балів.</w:t>
      </w:r>
    </w:p>
    <w:p w14:paraId="4C3549E1">
      <w:pPr>
        <w:keepNext w:val="0"/>
        <w:keepLines w:val="0"/>
        <w:pageBreakBefore w:val="0"/>
        <w:widowControl/>
        <w:suppressAutoHyphens/>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eastAsia="Calibri" w:cs="Times New Roman"/>
          <w:sz w:val="24"/>
          <w:szCs w:val="24"/>
          <w:lang w:val="uk-UA"/>
        </w:rPr>
      </w:pPr>
      <w:r>
        <w:rPr>
          <w:rFonts w:hint="default" w:ascii="Times New Roman" w:hAnsi="Times New Roman" w:eastAsia="Calibri" w:cs="Times New Roman"/>
          <w:sz w:val="24"/>
          <w:szCs w:val="24"/>
          <w:lang w:val="uk-UA"/>
        </w:rPr>
        <w:t>«E» - 10-11 балів;</w:t>
      </w:r>
    </w:p>
    <w:p w14:paraId="08DCED82">
      <w:pPr>
        <w:keepNext w:val="0"/>
        <w:keepLines w:val="0"/>
        <w:pageBreakBefore w:val="0"/>
        <w:widowControl/>
        <w:suppressAutoHyphens/>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eastAsia="Calibri" w:cs="Times New Roman"/>
          <w:b/>
          <w:bCs/>
          <w:sz w:val="24"/>
          <w:szCs w:val="24"/>
          <w:lang w:val="uk-UA"/>
        </w:rPr>
      </w:pPr>
      <w:r>
        <w:rPr>
          <w:rFonts w:hint="default" w:ascii="Times New Roman" w:hAnsi="Times New Roman" w:eastAsia="Calibri" w:cs="Times New Roman"/>
          <w:sz w:val="24"/>
          <w:szCs w:val="24"/>
          <w:lang w:val="uk-UA"/>
        </w:rPr>
        <w:t>«FX» - менше 10 балів.</w:t>
      </w:r>
    </w:p>
    <w:p w14:paraId="7E273DE4">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b w:val="0"/>
          <w:bCs w:val="0"/>
          <w:sz w:val="24"/>
          <w:szCs w:val="24"/>
          <w:lang w:val="uk-UA"/>
        </w:rPr>
      </w:pPr>
      <w:r>
        <w:rPr>
          <w:rFonts w:hint="default" w:ascii="Times New Roman" w:hAnsi="Times New Roman" w:eastAsia="Calibri" w:cs="Times New Roman"/>
          <w:b w:val="0"/>
          <w:bCs w:val="0"/>
          <w:sz w:val="24"/>
          <w:szCs w:val="24"/>
          <w:lang w:val="uk-UA"/>
        </w:rPr>
        <w:t>Підсумкова семестрове оцінювання з дисципліни «</w:t>
      </w:r>
      <w:r>
        <w:rPr>
          <w:rFonts w:hint="default" w:ascii="Times New Roman" w:hAnsi="Times New Roman" w:eastAsia="Calibri" w:cs="Times New Roman"/>
          <w:sz w:val="24"/>
          <w:szCs w:val="24"/>
          <w:lang w:val="uk-UA"/>
        </w:rPr>
        <w:t>Фізичне виховання</w:t>
      </w:r>
      <w:r>
        <w:rPr>
          <w:rFonts w:hint="default" w:ascii="Times New Roman" w:hAnsi="Times New Roman" w:eastAsia="Calibri" w:cs="Times New Roman"/>
          <w:b w:val="0"/>
          <w:bCs w:val="0"/>
          <w:sz w:val="24"/>
          <w:szCs w:val="24"/>
          <w:lang w:val="uk-UA"/>
        </w:rPr>
        <w:t>» є обов'язковою формою оцінювання результатів навчання студентів. Воно проводиться у терміни, визначені навчальним планом, і охоплює обсяг матеріалу, визначений програмою курсу.</w:t>
      </w:r>
    </w:p>
    <w:p w14:paraId="12C4CC30">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b w:val="0"/>
          <w:bCs w:val="0"/>
          <w:sz w:val="24"/>
          <w:szCs w:val="24"/>
          <w:lang w:val="uk-UA"/>
        </w:rPr>
      </w:pPr>
      <w:r>
        <w:rPr>
          <w:rFonts w:hint="default" w:ascii="Times New Roman" w:hAnsi="Times New Roman" w:eastAsia="Calibri" w:cs="Times New Roman"/>
          <w:b w:val="0"/>
          <w:bCs w:val="0"/>
          <w:sz w:val="24"/>
          <w:szCs w:val="24"/>
          <w:lang w:val="uk-UA"/>
        </w:rPr>
        <w:t>Підсумкове оцінювання проводиться у формі тесту. До семестрового оцінювання допускається студент, який виконав усі необхідні роботи.</w:t>
      </w:r>
    </w:p>
    <w:p w14:paraId="53B78655">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b w:val="0"/>
          <w:bCs w:val="0"/>
          <w:sz w:val="24"/>
          <w:szCs w:val="24"/>
          <w:lang w:val="uk-UA"/>
        </w:rPr>
      </w:pPr>
      <w:r>
        <w:rPr>
          <w:rFonts w:hint="default" w:ascii="Times New Roman" w:hAnsi="Times New Roman" w:eastAsia="Calibri" w:cs="Times New Roman"/>
          <w:b w:val="0"/>
          <w:bCs w:val="0"/>
          <w:sz w:val="24"/>
          <w:szCs w:val="24"/>
          <w:lang w:val="uk-UA"/>
        </w:rPr>
        <w:t>Підсумкова оцінка виставляється на основі результатів навчання студента протягом семестру. Оцінка студента складається з балів, накопичених за результатами поточного оцінювання, та заохочувальних балів.</w:t>
      </w:r>
    </w:p>
    <w:p w14:paraId="106F516E">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b w:val="0"/>
          <w:bCs w:val="0"/>
          <w:sz w:val="24"/>
          <w:szCs w:val="24"/>
          <w:lang w:val="uk-UA"/>
        </w:rPr>
      </w:pPr>
      <w:r>
        <w:rPr>
          <w:rFonts w:hint="default" w:ascii="Times New Roman" w:hAnsi="Times New Roman" w:eastAsia="Calibri" w:cs="Times New Roman"/>
          <w:b w:val="0"/>
          <w:bCs w:val="0"/>
          <w:sz w:val="24"/>
          <w:szCs w:val="24"/>
          <w:lang w:val="uk-UA"/>
        </w:rPr>
        <w:t>Студенти, які виконали всі необхідні завдання і отримали оцінку 60 балів або вище, отримують оцінку, що відповідає отриманій оцінці, без додаткового тестування.</w:t>
      </w:r>
    </w:p>
    <w:p w14:paraId="3CD1E069">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b w:val="0"/>
          <w:bCs w:val="0"/>
          <w:sz w:val="24"/>
          <w:szCs w:val="24"/>
          <w:lang w:val="uk-UA"/>
        </w:rPr>
      </w:pPr>
      <w:r>
        <w:rPr>
          <w:rFonts w:hint="default" w:ascii="Times New Roman" w:hAnsi="Times New Roman" w:eastAsia="Calibri" w:cs="Times New Roman"/>
          <w:b w:val="0"/>
          <w:bCs w:val="0"/>
          <w:sz w:val="24"/>
          <w:szCs w:val="24"/>
          <w:lang w:val="uk-UA"/>
        </w:rPr>
        <w:t>Для студентів, які виконали всі необхідні завдання, але отримали оцінку нижче 60 балів, а також для тих, хто бажає поліпшити свій бал (результат), викладач проводить підсумкову роботу  у формі тесту під час останнього запланованого заняття з дисципліни в навчальному семестрі.</w:t>
      </w:r>
    </w:p>
    <w:p w14:paraId="2B89499F">
      <w:pPr>
        <w:keepNext w:val="0"/>
        <w:keepLines w:val="0"/>
        <w:pageBreakBefore w:val="0"/>
        <w:widowControl/>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eastAsia="Calibri" w:cs="Times New Roman"/>
          <w:b/>
          <w:bCs/>
          <w:sz w:val="24"/>
          <w:szCs w:val="24"/>
          <w:lang w:val="uk-UA"/>
        </w:rPr>
        <w:t xml:space="preserve">Оцінювання додаткових (індивідуальних) видів навчальної діяльності. </w:t>
      </w:r>
      <w:r>
        <w:rPr>
          <w:rFonts w:hint="default" w:ascii="Times New Roman" w:hAnsi="Times New Roman" w:cs="Times New Roman"/>
          <w:b/>
          <w:bCs/>
          <w:color w:val="000000"/>
          <w:sz w:val="24"/>
          <w:szCs w:val="24"/>
          <w:lang w:val="uk-UA"/>
        </w:rPr>
        <w:t>Оцінювання додаткових (індивідуальних) видів навчальної діяльності.</w:t>
      </w:r>
      <w:r>
        <w:rPr>
          <w:rFonts w:hint="default" w:ascii="Times New Roman" w:hAnsi="Times New Roman" w:cs="Times New Roman"/>
          <w:color w:val="000000"/>
          <w:sz w:val="24"/>
          <w:szCs w:val="24"/>
          <w:lang w:val="uk-UA"/>
        </w:rPr>
        <w:t xml:space="preserve"> До додаткових (індивідуальних)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відповідною робочою програмою навчальної дисципліни. </w:t>
      </w:r>
    </w:p>
    <w:p w14:paraId="04C4A4BB">
      <w:pPr>
        <w:keepNext w:val="0"/>
        <w:keepLines w:val="0"/>
        <w:pageBreakBefore w:val="0"/>
        <w:suppressAutoHyphens/>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000000"/>
          <w:sz w:val="24"/>
          <w:szCs w:val="24"/>
          <w:lang w:val="uk-UA"/>
        </w:rPr>
      </w:pPr>
      <w:r>
        <w:rPr>
          <w:rFonts w:hint="default" w:ascii="Times New Roman" w:hAnsi="Times New Roman" w:cs="Times New Roman"/>
          <w:color w:val="000000"/>
          <w:sz w:val="24"/>
          <w:szCs w:val="24"/>
          <w:lang w:val="uk-UA"/>
        </w:rPr>
        <w:t>За рішенням кафедри здобувачам освіти, які брали участь у науково-дослідній роботі та виконували певні види додаткових (індивідуальних) видів навчальної діяльності, можуть присуджуватися заохочувальні (бонусні) бали за визначену освітню компоненту.</w:t>
      </w:r>
    </w:p>
    <w:p w14:paraId="39B2CA79">
      <w:pPr>
        <w:keepNext w:val="0"/>
        <w:keepLines w:val="0"/>
        <w:pageBreakBefore w:val="0"/>
        <w:suppressAutoHyphens/>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eastAsia="Times New Roman" w:cs="Times New Roman"/>
          <w:b/>
          <w:bCs/>
          <w:color w:val="000000"/>
          <w:sz w:val="24"/>
          <w:szCs w:val="24"/>
          <w:lang w:val="en-US" w:eastAsia="ru-RU"/>
        </w:rPr>
      </w:pPr>
      <w:r>
        <w:rPr>
          <w:rFonts w:hint="default" w:ascii="Times New Roman" w:hAnsi="Times New Roman" w:eastAsia="Times New Roman" w:cs="Times New Roman"/>
          <w:b/>
          <w:bCs/>
          <w:color w:val="000000"/>
          <w:sz w:val="24"/>
          <w:szCs w:val="24"/>
          <w:lang w:val="en-US" w:eastAsia="ru-RU"/>
        </w:rPr>
        <w:t>Оцінка самостійної роботи</w:t>
      </w:r>
    </w:p>
    <w:p w14:paraId="3897C5BE">
      <w:pPr>
        <w:keepNext w:val="0"/>
        <w:keepLines w:val="0"/>
        <w:pageBreakBefore w:val="0"/>
        <w:suppressAutoHyphens/>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eastAsia="Times New Roman" w:cs="Times New Roman"/>
          <w:b w:val="0"/>
          <w:bCs w:val="0"/>
          <w:color w:val="000000"/>
          <w:sz w:val="24"/>
          <w:szCs w:val="24"/>
          <w:lang w:val="en-US" w:eastAsia="ru-RU"/>
        </w:rPr>
      </w:pPr>
      <w:r>
        <w:rPr>
          <w:rFonts w:hint="default" w:ascii="Times New Roman" w:hAnsi="Times New Roman" w:eastAsia="Times New Roman" w:cs="Times New Roman"/>
          <w:b w:val="0"/>
          <w:bCs w:val="0"/>
          <w:color w:val="000000"/>
          <w:sz w:val="24"/>
          <w:szCs w:val="24"/>
          <w:lang w:val="en-US" w:eastAsia="ru-RU"/>
        </w:rPr>
        <w:t xml:space="preserve">Загальна кількість балів, отриманих студентом за виконання самостійної роботи, є одним із складових академічної успішності з дисципліни. Самостійна робота з кожної теми, відповідно до програми курсу, оцінюється в діапазоні від 0 до </w:t>
      </w:r>
      <w:r>
        <w:rPr>
          <w:rFonts w:hint="default" w:ascii="Times New Roman" w:hAnsi="Times New Roman" w:eastAsia="Times New Roman" w:cs="Times New Roman"/>
          <w:b w:val="0"/>
          <w:bCs w:val="0"/>
          <w:color w:val="000000"/>
          <w:sz w:val="24"/>
          <w:szCs w:val="24"/>
          <w:lang w:val="uk-UA" w:eastAsia="ru-RU"/>
        </w:rPr>
        <w:t>3</w:t>
      </w:r>
      <w:r>
        <w:rPr>
          <w:rFonts w:hint="default" w:ascii="Times New Roman" w:hAnsi="Times New Roman" w:eastAsia="Times New Roman" w:cs="Times New Roman"/>
          <w:b w:val="0"/>
          <w:bCs w:val="0"/>
          <w:color w:val="000000"/>
          <w:sz w:val="24"/>
          <w:szCs w:val="24"/>
          <w:lang w:val="en-US" w:eastAsia="ru-RU"/>
        </w:rPr>
        <w:t xml:space="preserve"> балів за допомогою стандартизованих та узагальнених критеріїв оцінювання знань.</w:t>
      </w:r>
    </w:p>
    <w:p w14:paraId="7648C489">
      <w:pPr>
        <w:keepNext w:val="0"/>
        <w:keepLines w:val="0"/>
        <w:pageBreakBefore w:val="0"/>
        <w:suppressAutoHyphens/>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eastAsia="Times New Roman"/>
          <w:b/>
          <w:bCs/>
          <w:color w:val="000000"/>
          <w:sz w:val="24"/>
          <w:szCs w:val="24"/>
          <w:lang w:val="en-US" w:eastAsia="ru-RU"/>
        </w:rPr>
      </w:pPr>
      <w:r>
        <w:rPr>
          <w:rFonts w:hint="default" w:ascii="Times New Roman" w:hAnsi="Times New Roman" w:eastAsia="Times New Roman"/>
          <w:b/>
          <w:bCs/>
          <w:color w:val="000000"/>
          <w:sz w:val="24"/>
          <w:szCs w:val="24"/>
          <w:lang w:val="en-US" w:eastAsia="ru-RU"/>
        </w:rPr>
        <w:t>Шкала оцінювання виконання самостійної роботи (індивідуальних завдань)</w:t>
      </w:r>
    </w:p>
    <w:p w14:paraId="56003932">
      <w:pPr>
        <w:keepNext w:val="0"/>
        <w:keepLines w:val="0"/>
        <w:pageBreakBefore w:val="0"/>
        <w:suppressAutoHyphens/>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color w:val="000000"/>
          <w:sz w:val="24"/>
          <w:szCs w:val="24"/>
          <w:lang w:val="en-US" w:eastAsia="ru-RU"/>
        </w:rPr>
      </w:pPr>
      <w:r>
        <w:rPr>
          <w:rFonts w:hint="default" w:ascii="Times New Roman" w:hAnsi="Times New Roman" w:eastAsia="Times New Roman"/>
          <w:b/>
          <w:bCs/>
          <w:color w:val="000000"/>
          <w:sz w:val="24"/>
          <w:szCs w:val="24"/>
          <w:lang w:val="en-US" w:eastAsia="ru-RU"/>
        </w:rPr>
        <w:t>критерії оцінювання.</w:t>
      </w:r>
    </w:p>
    <w:tbl>
      <w:tblPr>
        <w:tblStyle w:val="7"/>
        <w:tblW w:w="9481" w:type="dxa"/>
        <w:jc w:val="center"/>
        <w:tblLayout w:type="fixed"/>
        <w:tblCellMar>
          <w:top w:w="0" w:type="dxa"/>
          <w:left w:w="115" w:type="dxa"/>
          <w:bottom w:w="0" w:type="dxa"/>
          <w:right w:w="115" w:type="dxa"/>
        </w:tblCellMar>
      </w:tblPr>
      <w:tblGrid>
        <w:gridCol w:w="2592"/>
        <w:gridCol w:w="1689"/>
        <w:gridCol w:w="1509"/>
        <w:gridCol w:w="1710"/>
        <w:gridCol w:w="1981"/>
      </w:tblGrid>
      <w:tr w14:paraId="03012FA2">
        <w:tblPrEx>
          <w:tblCellMar>
            <w:top w:w="0" w:type="dxa"/>
            <w:left w:w="115" w:type="dxa"/>
            <w:bottom w:w="0" w:type="dxa"/>
            <w:right w:w="115" w:type="dxa"/>
          </w:tblCellMar>
        </w:tblPrEx>
        <w:trPr>
          <w:jc w:val="center"/>
        </w:trPr>
        <w:tc>
          <w:tcPr>
            <w:tcW w:w="0" w:type="auto"/>
            <w:vMerge w:val="restart"/>
            <w:tcBorders>
              <w:top w:val="single" w:color="000000" w:sz="4" w:space="0"/>
              <w:left w:val="single" w:color="000000" w:sz="4" w:space="0"/>
              <w:bottom w:val="single" w:color="000000" w:sz="4" w:space="0"/>
            </w:tcBorders>
            <w:noWrap w:val="0"/>
            <w:vAlign w:val="top"/>
          </w:tcPr>
          <w:p w14:paraId="24A8E24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Максимально можлива оцінка самостійної роботи (індивідуальні завдання)</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840363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Рівень виконання</w:t>
            </w:r>
          </w:p>
        </w:tc>
      </w:tr>
      <w:tr w14:paraId="33D6F44B">
        <w:tblPrEx>
          <w:tblCellMar>
            <w:top w:w="0" w:type="dxa"/>
            <w:left w:w="115" w:type="dxa"/>
            <w:bottom w:w="0" w:type="dxa"/>
            <w:right w:w="115" w:type="dxa"/>
          </w:tblCellMar>
        </w:tblPrEx>
        <w:trPr>
          <w:jc w:val="center"/>
        </w:trPr>
        <w:tc>
          <w:tcPr>
            <w:tcW w:w="0" w:type="auto"/>
            <w:vMerge w:val="continue"/>
            <w:tcBorders>
              <w:top w:val="single" w:color="000000" w:sz="4" w:space="0"/>
              <w:left w:val="single" w:color="000000" w:sz="4" w:space="0"/>
              <w:bottom w:val="single" w:color="000000" w:sz="4" w:space="0"/>
            </w:tcBorders>
            <w:noWrap w:val="0"/>
            <w:vAlign w:val="top"/>
          </w:tcPr>
          <w:p w14:paraId="22E851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eastAsia="Times New Roman" w:cs="Times New Roman"/>
                <w:color w:val="000000"/>
                <w:sz w:val="24"/>
                <w:szCs w:val="24"/>
              </w:rPr>
            </w:pPr>
          </w:p>
        </w:tc>
        <w:tc>
          <w:tcPr>
            <w:tcW w:w="0" w:type="auto"/>
            <w:tcBorders>
              <w:left w:val="single" w:color="000000" w:sz="4" w:space="0"/>
              <w:bottom w:val="single" w:color="000000" w:sz="4" w:space="0"/>
            </w:tcBorders>
            <w:noWrap w:val="0"/>
            <w:vAlign w:val="center"/>
          </w:tcPr>
          <w:p w14:paraId="3FE0410D">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Відмінно</w:t>
            </w:r>
          </w:p>
        </w:tc>
        <w:tc>
          <w:tcPr>
            <w:tcW w:w="0" w:type="auto"/>
            <w:tcBorders>
              <w:left w:val="single" w:color="000000" w:sz="4" w:space="0"/>
              <w:bottom w:val="single" w:color="000000" w:sz="4" w:space="0"/>
            </w:tcBorders>
            <w:noWrap w:val="0"/>
            <w:vAlign w:val="center"/>
          </w:tcPr>
          <w:p w14:paraId="08FF0B1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Добре</w:t>
            </w:r>
          </w:p>
        </w:tc>
        <w:tc>
          <w:tcPr>
            <w:tcW w:w="0" w:type="auto"/>
            <w:tcBorders>
              <w:left w:val="single" w:color="000000" w:sz="4" w:space="0"/>
              <w:bottom w:val="single" w:color="000000" w:sz="4" w:space="0"/>
            </w:tcBorders>
            <w:noWrap w:val="0"/>
            <w:vAlign w:val="center"/>
          </w:tcPr>
          <w:p w14:paraId="65693B4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Задовільно</w:t>
            </w:r>
          </w:p>
        </w:tc>
        <w:tc>
          <w:tcPr>
            <w:tcW w:w="0" w:type="auto"/>
            <w:tcBorders>
              <w:left w:val="single" w:color="000000" w:sz="4" w:space="0"/>
              <w:bottom w:val="single" w:color="000000" w:sz="4" w:space="0"/>
              <w:right w:val="single" w:color="000000" w:sz="4" w:space="0"/>
            </w:tcBorders>
            <w:noWrap w:val="0"/>
            <w:vAlign w:val="center"/>
          </w:tcPr>
          <w:p w14:paraId="09D3162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Times New Roman" w:cs="Times New Roman"/>
                <w:color w:val="000000"/>
                <w:sz w:val="24"/>
                <w:szCs w:val="24"/>
              </w:rPr>
            </w:pPr>
            <w:r>
              <w:rPr>
                <w:rFonts w:hint="default" w:ascii="Times New Roman" w:hAnsi="Times New Roman" w:cs="Times New Roman"/>
                <w:sz w:val="24"/>
                <w:szCs w:val="24"/>
              </w:rPr>
              <w:t>Незадовільно</w:t>
            </w:r>
          </w:p>
        </w:tc>
      </w:tr>
      <w:tr w14:paraId="40CF0872">
        <w:tblPrEx>
          <w:tblCellMar>
            <w:top w:w="0" w:type="dxa"/>
            <w:left w:w="115" w:type="dxa"/>
            <w:bottom w:w="0" w:type="dxa"/>
            <w:right w:w="115" w:type="dxa"/>
          </w:tblCellMar>
        </w:tblPrEx>
        <w:trPr>
          <w:jc w:val="center"/>
        </w:trPr>
        <w:tc>
          <w:tcPr>
            <w:tcW w:w="0" w:type="auto"/>
            <w:tcBorders>
              <w:left w:val="single" w:color="000000" w:sz="4" w:space="0"/>
              <w:bottom w:val="single" w:color="000000" w:sz="4" w:space="0"/>
            </w:tcBorders>
            <w:noWrap w:val="0"/>
            <w:vAlign w:val="top"/>
          </w:tcPr>
          <w:p w14:paraId="53DA3B2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color w:val="000000"/>
                <w:sz w:val="24"/>
                <w:szCs w:val="24"/>
                <w:lang w:val="uk-UA"/>
              </w:rPr>
            </w:pPr>
            <w:r>
              <w:rPr>
                <w:rFonts w:hint="default" w:ascii="Times New Roman" w:hAnsi="Times New Roman" w:eastAsia="Times New Roman" w:cs="Times New Roman"/>
                <w:color w:val="000000"/>
                <w:sz w:val="24"/>
                <w:szCs w:val="24"/>
                <w:rtl w:val="0"/>
                <w:lang w:val="uk-UA"/>
              </w:rPr>
              <w:t>3</w:t>
            </w:r>
          </w:p>
        </w:tc>
        <w:tc>
          <w:tcPr>
            <w:tcW w:w="0" w:type="auto"/>
            <w:tcBorders>
              <w:left w:val="single" w:color="000000" w:sz="4" w:space="0"/>
              <w:bottom w:val="single" w:color="000000" w:sz="4" w:space="0"/>
            </w:tcBorders>
            <w:noWrap w:val="0"/>
            <w:vAlign w:val="top"/>
          </w:tcPr>
          <w:p w14:paraId="79D4C68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color w:val="000000"/>
                <w:sz w:val="24"/>
                <w:szCs w:val="24"/>
                <w:lang w:val="uk-UA"/>
              </w:rPr>
            </w:pPr>
            <w:r>
              <w:rPr>
                <w:rFonts w:hint="default" w:ascii="Times New Roman" w:hAnsi="Times New Roman" w:eastAsia="Times New Roman" w:cs="Times New Roman"/>
                <w:color w:val="000000"/>
                <w:sz w:val="24"/>
                <w:szCs w:val="24"/>
                <w:rtl w:val="0"/>
                <w:lang w:val="uk-UA"/>
              </w:rPr>
              <w:t>3</w:t>
            </w:r>
          </w:p>
        </w:tc>
        <w:tc>
          <w:tcPr>
            <w:tcW w:w="0" w:type="auto"/>
            <w:tcBorders>
              <w:left w:val="single" w:color="000000" w:sz="4" w:space="0"/>
              <w:bottom w:val="single" w:color="000000" w:sz="4" w:space="0"/>
            </w:tcBorders>
            <w:noWrap w:val="0"/>
            <w:vAlign w:val="top"/>
          </w:tcPr>
          <w:p w14:paraId="142C3BF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color w:val="000000"/>
                <w:sz w:val="24"/>
                <w:szCs w:val="24"/>
                <w:lang w:val="uk-UA"/>
              </w:rPr>
            </w:pPr>
            <w:r>
              <w:rPr>
                <w:rFonts w:hint="default" w:ascii="Times New Roman" w:hAnsi="Times New Roman" w:eastAsia="Times New Roman" w:cs="Times New Roman"/>
                <w:color w:val="000000"/>
                <w:sz w:val="24"/>
                <w:szCs w:val="24"/>
                <w:rtl w:val="0"/>
                <w:lang w:val="uk-UA"/>
              </w:rPr>
              <w:t>2</w:t>
            </w:r>
          </w:p>
        </w:tc>
        <w:tc>
          <w:tcPr>
            <w:tcW w:w="0" w:type="auto"/>
            <w:tcBorders>
              <w:left w:val="single" w:color="000000" w:sz="4" w:space="0"/>
              <w:bottom w:val="single" w:color="000000" w:sz="4" w:space="0"/>
            </w:tcBorders>
            <w:noWrap w:val="0"/>
            <w:vAlign w:val="top"/>
          </w:tcPr>
          <w:p w14:paraId="3526D175">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color w:val="000000"/>
                <w:sz w:val="24"/>
                <w:szCs w:val="24"/>
                <w:lang w:val="uk-UA"/>
              </w:rPr>
            </w:pPr>
            <w:r>
              <w:rPr>
                <w:rFonts w:hint="default" w:ascii="Times New Roman" w:hAnsi="Times New Roman" w:eastAsia="Times New Roman" w:cs="Times New Roman"/>
                <w:color w:val="000000"/>
                <w:sz w:val="24"/>
                <w:szCs w:val="24"/>
                <w:rtl w:val="0"/>
                <w:lang w:val="uk-UA"/>
              </w:rPr>
              <w:t>1</w:t>
            </w:r>
          </w:p>
        </w:tc>
        <w:tc>
          <w:tcPr>
            <w:tcW w:w="0" w:type="auto"/>
            <w:tcBorders>
              <w:left w:val="single" w:color="000000" w:sz="4" w:space="0"/>
              <w:bottom w:val="single" w:color="000000" w:sz="4" w:space="0"/>
              <w:right w:val="single" w:color="000000" w:sz="4" w:space="0"/>
            </w:tcBorders>
            <w:noWrap w:val="0"/>
            <w:vAlign w:val="top"/>
          </w:tcPr>
          <w:p w14:paraId="61BFEB01">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tl w:val="0"/>
              </w:rPr>
              <w:t>0</w:t>
            </w:r>
          </w:p>
        </w:tc>
      </w:tr>
    </w:tbl>
    <w:p w14:paraId="165863B4">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eastAsia="Calibri" w:cs="Times New Roman"/>
          <w:sz w:val="24"/>
          <w:szCs w:val="24"/>
        </w:rPr>
      </w:pPr>
    </w:p>
    <w:p w14:paraId="26B8010B">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color w:val="000000"/>
          <w:sz w:val="24"/>
          <w:szCs w:val="24"/>
          <w:lang w:val="uk-UA"/>
        </w:rPr>
      </w:pPr>
      <w:r>
        <w:rPr>
          <w:rFonts w:hint="default" w:ascii="Times New Roman" w:hAnsi="Times New Roman" w:eastAsia="Calibri" w:cs="Times New Roman"/>
          <w:color w:val="000000"/>
          <w:sz w:val="24"/>
          <w:szCs w:val="24"/>
          <w:lang w:val="uk-UA"/>
        </w:rPr>
        <w:t>Форми оцінювання включають: поточне оцінювання практичної роботи; поточне оцінювання засвоєння знань на основі усних відповідей, доповідей, презентацій та інших форм участі під час практичних (семінарських) занять; індивідуальні або групові проекти, що вимагають розвитку практичних навичок і компетентностей (опціональний формат); вирішення ситуаційних завдань; підготовка резюме з самостійно вивчених тем; тестування або письмові іспити; підготовка проектів статей, тез конференцій та інших публікацій; інші форми, що забезпечують всебічне засвоєння навчальної програми та сприяють поступовому розвитку навичок для ефективної самостійної професійної (практичної, наукової та теоретичної) діяльності на високому рівні.</w:t>
      </w:r>
    </w:p>
    <w:p w14:paraId="3FC3C7ED">
      <w:pPr>
        <w:keepNext w:val="0"/>
        <w:keepLines w:val="0"/>
        <w:pageBreakBefore w:val="0"/>
        <w:suppressAutoHyphens/>
        <w:kinsoku/>
        <w:wordWrap/>
        <w:overflowPunct/>
        <w:topLinePunct w:val="0"/>
        <w:autoSpaceDE/>
        <w:autoSpaceDN/>
        <w:bidi w:val="0"/>
        <w:adjustRightInd/>
        <w:snapToGrid/>
        <w:spacing w:after="0" w:line="240" w:lineRule="auto"/>
        <w:ind w:firstLine="567"/>
        <w:jc w:val="both"/>
        <w:textAlignment w:val="auto"/>
        <w:rPr>
          <w:rFonts w:hint="default" w:ascii="Times New Roman" w:hAnsi="Times New Roman" w:eastAsia="Calibri" w:cs="Times New Roman"/>
          <w:color w:val="000000"/>
          <w:sz w:val="24"/>
          <w:szCs w:val="24"/>
          <w:lang w:val="uk-UA"/>
        </w:rPr>
      </w:pPr>
    </w:p>
    <w:p w14:paraId="0761BC17">
      <w:pPr>
        <w:keepNext w:val="0"/>
        <w:keepLines w:val="0"/>
        <w:pageBreakBefore w:val="0"/>
        <w:kinsoku/>
        <w:wordWrap/>
        <w:overflowPunct/>
        <w:topLinePunct w:val="0"/>
        <w:autoSpaceDE/>
        <w:autoSpaceDN/>
        <w:bidi w:val="0"/>
        <w:adjustRightInd/>
        <w:snapToGrid/>
        <w:spacing w:after="0" w:line="240" w:lineRule="auto"/>
        <w:ind w:firstLine="567"/>
        <w:jc w:val="both"/>
        <w:textAlignment w:val="auto"/>
        <w:rPr>
          <w:rStyle w:val="9"/>
          <w:rFonts w:hint="default" w:ascii="Times New Roman" w:hAnsi="Times New Roman" w:cs="Times New Roman"/>
          <w:bCs/>
          <w:sz w:val="24"/>
          <w:szCs w:val="24"/>
        </w:rPr>
      </w:pPr>
      <w:r>
        <w:rPr>
          <w:rFonts w:hint="default" w:ascii="Times New Roman" w:hAnsi="Times New Roman" w:cs="Times New Roman"/>
          <w:color w:val="000000"/>
          <w:sz w:val="24"/>
          <w:szCs w:val="24"/>
          <w:lang w:val="uk-UA"/>
        </w:rPr>
        <w:t>Для оцінювання результатів навчання здобувача вищої освіти впродовж семестру застосовується 100-бальна, національна та шкала ЄКТС оцінювання</w:t>
      </w:r>
    </w:p>
    <w:p w14:paraId="17076B8D">
      <w:pPr>
        <w:suppressAutoHyphens/>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color w:val="000000"/>
          <w:sz w:val="24"/>
          <w:szCs w:val="20"/>
          <w:lang w:eastAsia="uk-UA"/>
        </w:rPr>
        <w:t>Шкала підсумкового оцінювання: національна та ECTS</w:t>
      </w:r>
    </w:p>
    <w:tbl>
      <w:tblPr>
        <w:tblStyle w:val="3"/>
        <w:tblW w:w="0" w:type="auto"/>
        <w:tblInd w:w="0" w:type="dxa"/>
        <w:tblLayout w:type="fixed"/>
        <w:tblCellMar>
          <w:top w:w="0" w:type="dxa"/>
          <w:left w:w="0" w:type="dxa"/>
          <w:bottom w:w="0" w:type="dxa"/>
          <w:right w:w="0" w:type="dxa"/>
        </w:tblCellMar>
      </w:tblPr>
      <w:tblGrid>
        <w:gridCol w:w="2147"/>
        <w:gridCol w:w="1363"/>
        <w:gridCol w:w="3581"/>
        <w:gridCol w:w="3204"/>
      </w:tblGrid>
      <w:tr w14:paraId="645930E3">
        <w:tblPrEx>
          <w:tblCellMar>
            <w:top w:w="0" w:type="dxa"/>
            <w:left w:w="0" w:type="dxa"/>
            <w:bottom w:w="0" w:type="dxa"/>
            <w:right w:w="0" w:type="dxa"/>
          </w:tblCellMar>
        </w:tblPrEx>
        <w:trPr>
          <w:trHeight w:val="850" w:hRule="exact"/>
        </w:trPr>
        <w:tc>
          <w:tcPr>
            <w:tcW w:w="2147" w:type="dxa"/>
            <w:vMerge w:val="restart"/>
            <w:tcBorders>
              <w:top w:val="single" w:color="000000" w:sz="4" w:space="0"/>
              <w:left w:val="single" w:color="000000" w:sz="4" w:space="0"/>
              <w:bottom w:val="nil"/>
              <w:right w:val="nil"/>
            </w:tcBorders>
            <w:shd w:val="clear" w:color="auto" w:fill="FFFFFF"/>
          </w:tcPr>
          <w:p w14:paraId="2192FD0E">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Сума балів за всі види навчальної діяльності</w:t>
            </w:r>
          </w:p>
        </w:tc>
        <w:tc>
          <w:tcPr>
            <w:tcW w:w="1363" w:type="dxa"/>
            <w:vMerge w:val="restart"/>
            <w:tcBorders>
              <w:top w:val="single" w:color="000000" w:sz="4" w:space="0"/>
              <w:left w:val="single" w:color="000000" w:sz="4" w:space="0"/>
              <w:bottom w:val="nil"/>
              <w:right w:val="nil"/>
            </w:tcBorders>
            <w:shd w:val="clear" w:color="auto" w:fill="FFFFFF"/>
          </w:tcPr>
          <w:p w14:paraId="76331E9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ЕСТ8</w:t>
            </w:r>
          </w:p>
        </w:tc>
        <w:tc>
          <w:tcPr>
            <w:tcW w:w="6785" w:type="dxa"/>
            <w:gridSpan w:val="2"/>
            <w:tcBorders>
              <w:top w:val="single" w:color="000000" w:sz="4" w:space="0"/>
              <w:left w:val="single" w:color="000000" w:sz="4" w:space="0"/>
              <w:bottom w:val="nil"/>
              <w:right w:val="single" w:color="000000" w:sz="4" w:space="0"/>
            </w:tcBorders>
            <w:shd w:val="clear" w:color="auto" w:fill="FFFFFF"/>
          </w:tcPr>
          <w:p w14:paraId="327FA28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за національною шкалою</w:t>
            </w:r>
          </w:p>
        </w:tc>
      </w:tr>
      <w:tr w14:paraId="1C30ECAC">
        <w:tblPrEx>
          <w:tblCellMar>
            <w:top w:w="0" w:type="dxa"/>
            <w:left w:w="0" w:type="dxa"/>
            <w:bottom w:w="0" w:type="dxa"/>
            <w:right w:w="0" w:type="dxa"/>
          </w:tblCellMar>
        </w:tblPrEx>
        <w:trPr>
          <w:trHeight w:val="581" w:hRule="exact"/>
        </w:trPr>
        <w:tc>
          <w:tcPr>
            <w:tcW w:w="2147" w:type="dxa"/>
            <w:vMerge w:val="continue"/>
            <w:tcBorders>
              <w:top w:val="single" w:color="000000" w:sz="4" w:space="0"/>
              <w:left w:val="single" w:color="000000" w:sz="4" w:space="0"/>
              <w:bottom w:val="nil"/>
              <w:right w:val="nil"/>
            </w:tcBorders>
            <w:vAlign w:val="center"/>
          </w:tcPr>
          <w:p w14:paraId="7A958215">
            <w:pPr>
              <w:spacing w:after="0" w:line="240" w:lineRule="auto"/>
              <w:rPr>
                <w:rFonts w:ascii="Times New Roman" w:hAnsi="Times New Roman" w:eastAsia="Times New Roman" w:cs="Times New Roman"/>
                <w:sz w:val="20"/>
                <w:szCs w:val="20"/>
                <w:lang w:val="ru-RU" w:eastAsia="ru-RU"/>
              </w:rPr>
            </w:pPr>
          </w:p>
        </w:tc>
        <w:tc>
          <w:tcPr>
            <w:tcW w:w="1363" w:type="dxa"/>
            <w:vMerge w:val="continue"/>
            <w:tcBorders>
              <w:top w:val="single" w:color="000000" w:sz="4" w:space="0"/>
              <w:left w:val="single" w:color="000000" w:sz="4" w:space="0"/>
              <w:bottom w:val="nil"/>
              <w:right w:val="nil"/>
            </w:tcBorders>
            <w:vAlign w:val="center"/>
          </w:tcPr>
          <w:p w14:paraId="7A051BC8">
            <w:pPr>
              <w:spacing w:after="0" w:line="240" w:lineRule="auto"/>
              <w:rPr>
                <w:rFonts w:ascii="Times New Roman" w:hAnsi="Times New Roman" w:eastAsia="Times New Roman" w:cs="Times New Roman"/>
                <w:sz w:val="20"/>
                <w:szCs w:val="20"/>
                <w:lang w:val="ru-RU" w:eastAsia="ru-RU"/>
              </w:rPr>
            </w:pPr>
          </w:p>
        </w:tc>
        <w:tc>
          <w:tcPr>
            <w:tcW w:w="3581" w:type="dxa"/>
            <w:tcBorders>
              <w:top w:val="single" w:color="000000" w:sz="4" w:space="0"/>
              <w:left w:val="single" w:color="000000" w:sz="4" w:space="0"/>
              <w:bottom w:val="nil"/>
              <w:right w:val="nil"/>
            </w:tcBorders>
            <w:shd w:val="clear" w:color="auto" w:fill="FFFFFF"/>
          </w:tcPr>
          <w:p w14:paraId="3BCA0DF5">
            <w:pPr>
              <w:suppressAutoHyphens/>
              <w:spacing w:after="120" w:line="240" w:lineRule="auto"/>
              <w:ind w:left="160"/>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екзамену, курсового проекту (роботи), практики</w:t>
            </w:r>
          </w:p>
        </w:tc>
        <w:tc>
          <w:tcPr>
            <w:tcW w:w="3204" w:type="dxa"/>
            <w:tcBorders>
              <w:top w:val="single" w:color="000000" w:sz="4" w:space="0"/>
              <w:left w:val="single" w:color="000000" w:sz="4" w:space="0"/>
              <w:bottom w:val="nil"/>
              <w:right w:val="single" w:color="000000" w:sz="4" w:space="0"/>
            </w:tcBorders>
            <w:shd w:val="clear" w:color="auto" w:fill="FFFFFF"/>
          </w:tcPr>
          <w:p w14:paraId="3BD5B093">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заліку</w:t>
            </w:r>
          </w:p>
        </w:tc>
      </w:tr>
      <w:tr w14:paraId="5907CC57">
        <w:tblPrEx>
          <w:tblCellMar>
            <w:top w:w="0" w:type="dxa"/>
            <w:left w:w="0" w:type="dxa"/>
            <w:bottom w:w="0" w:type="dxa"/>
            <w:right w:w="0" w:type="dxa"/>
          </w:tblCellMar>
        </w:tblPrEx>
        <w:trPr>
          <w:trHeight w:val="362" w:hRule="atLeast"/>
        </w:trPr>
        <w:tc>
          <w:tcPr>
            <w:tcW w:w="2147" w:type="dxa"/>
            <w:tcBorders>
              <w:top w:val="single" w:color="000000" w:sz="4" w:space="0"/>
              <w:left w:val="single" w:color="000000" w:sz="4" w:space="0"/>
              <w:bottom w:val="nil"/>
              <w:right w:val="nil"/>
            </w:tcBorders>
            <w:shd w:val="clear" w:color="auto" w:fill="FFFFFF"/>
          </w:tcPr>
          <w:p w14:paraId="13485B7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90 – 100</w:t>
            </w:r>
          </w:p>
        </w:tc>
        <w:tc>
          <w:tcPr>
            <w:tcW w:w="1363" w:type="dxa"/>
            <w:tcBorders>
              <w:top w:val="single" w:color="000000" w:sz="4" w:space="0"/>
              <w:left w:val="single" w:color="000000" w:sz="4" w:space="0"/>
              <w:bottom w:val="nil"/>
              <w:right w:val="nil"/>
            </w:tcBorders>
            <w:shd w:val="clear" w:color="auto" w:fill="FFFFFF"/>
          </w:tcPr>
          <w:p w14:paraId="6AEF7E9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А</w:t>
            </w:r>
          </w:p>
        </w:tc>
        <w:tc>
          <w:tcPr>
            <w:tcW w:w="3581" w:type="dxa"/>
            <w:tcBorders>
              <w:top w:val="single" w:color="000000" w:sz="4" w:space="0"/>
              <w:left w:val="single" w:color="000000" w:sz="4" w:space="0"/>
              <w:bottom w:val="nil"/>
              <w:right w:val="nil"/>
            </w:tcBorders>
            <w:shd w:val="clear" w:color="auto" w:fill="FFFFFF"/>
          </w:tcPr>
          <w:p w14:paraId="40A34D58">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відмінно</w:t>
            </w:r>
          </w:p>
        </w:tc>
        <w:tc>
          <w:tcPr>
            <w:tcW w:w="3204" w:type="dxa"/>
            <w:vMerge w:val="restart"/>
            <w:tcBorders>
              <w:top w:val="single" w:color="000000" w:sz="4" w:space="0"/>
              <w:left w:val="single" w:color="000000" w:sz="4" w:space="0"/>
              <w:bottom w:val="nil"/>
              <w:right w:val="single" w:color="000000" w:sz="4" w:space="0"/>
            </w:tcBorders>
            <w:shd w:val="clear" w:color="auto" w:fill="FFFFFF"/>
          </w:tcPr>
          <w:p w14:paraId="5E6F722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Зараховано</w:t>
            </w:r>
          </w:p>
        </w:tc>
      </w:tr>
      <w:tr w14:paraId="055D543A">
        <w:tblPrEx>
          <w:tblCellMar>
            <w:top w:w="0" w:type="dxa"/>
            <w:left w:w="0" w:type="dxa"/>
            <w:bottom w:w="0" w:type="dxa"/>
            <w:right w:w="0" w:type="dxa"/>
          </w:tblCellMar>
        </w:tblPrEx>
        <w:trPr>
          <w:trHeight w:val="357" w:hRule="atLeast"/>
        </w:trPr>
        <w:tc>
          <w:tcPr>
            <w:tcW w:w="2147" w:type="dxa"/>
            <w:tcBorders>
              <w:top w:val="single" w:color="000000" w:sz="4" w:space="0"/>
              <w:left w:val="single" w:color="000000" w:sz="4" w:space="0"/>
              <w:bottom w:val="nil"/>
              <w:right w:val="nil"/>
            </w:tcBorders>
            <w:shd w:val="clear" w:color="auto" w:fill="FFFFFF"/>
          </w:tcPr>
          <w:p w14:paraId="5D873FDE">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82-89</w:t>
            </w:r>
          </w:p>
        </w:tc>
        <w:tc>
          <w:tcPr>
            <w:tcW w:w="1363" w:type="dxa"/>
            <w:tcBorders>
              <w:top w:val="single" w:color="000000" w:sz="4" w:space="0"/>
              <w:left w:val="single" w:color="000000" w:sz="4" w:space="0"/>
              <w:bottom w:val="nil"/>
              <w:right w:val="nil"/>
            </w:tcBorders>
            <w:shd w:val="clear" w:color="auto" w:fill="FFFFFF"/>
          </w:tcPr>
          <w:p w14:paraId="7E773BD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w:t>
            </w:r>
          </w:p>
        </w:tc>
        <w:tc>
          <w:tcPr>
            <w:tcW w:w="3581" w:type="dxa"/>
            <w:vMerge w:val="restart"/>
            <w:tcBorders>
              <w:top w:val="single" w:color="000000" w:sz="4" w:space="0"/>
              <w:left w:val="single" w:color="000000" w:sz="4" w:space="0"/>
              <w:bottom w:val="nil"/>
              <w:right w:val="nil"/>
            </w:tcBorders>
            <w:shd w:val="clear" w:color="auto" w:fill="FFFFFF"/>
          </w:tcPr>
          <w:p w14:paraId="6577E51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добре</w:t>
            </w:r>
          </w:p>
        </w:tc>
        <w:tc>
          <w:tcPr>
            <w:tcW w:w="3204" w:type="dxa"/>
            <w:vMerge w:val="continue"/>
            <w:tcBorders>
              <w:top w:val="single" w:color="000000" w:sz="4" w:space="0"/>
              <w:left w:val="single" w:color="000000" w:sz="4" w:space="0"/>
              <w:bottom w:val="nil"/>
              <w:right w:val="single" w:color="000000" w:sz="4" w:space="0"/>
            </w:tcBorders>
            <w:vAlign w:val="center"/>
          </w:tcPr>
          <w:p w14:paraId="1CB629B1">
            <w:pPr>
              <w:spacing w:after="0" w:line="240" w:lineRule="auto"/>
              <w:rPr>
                <w:rFonts w:ascii="Times New Roman" w:hAnsi="Times New Roman" w:eastAsia="Times New Roman" w:cs="Times New Roman"/>
                <w:sz w:val="20"/>
                <w:szCs w:val="20"/>
                <w:lang w:val="ru-RU" w:eastAsia="ru-RU"/>
              </w:rPr>
            </w:pPr>
          </w:p>
        </w:tc>
      </w:tr>
      <w:tr w14:paraId="127760F1">
        <w:tblPrEx>
          <w:tblCellMar>
            <w:top w:w="0" w:type="dxa"/>
            <w:left w:w="0" w:type="dxa"/>
            <w:bottom w:w="0" w:type="dxa"/>
            <w:right w:w="0" w:type="dxa"/>
          </w:tblCellMar>
        </w:tblPrEx>
        <w:trPr>
          <w:trHeight w:val="353" w:hRule="exact"/>
        </w:trPr>
        <w:tc>
          <w:tcPr>
            <w:tcW w:w="2147" w:type="dxa"/>
            <w:tcBorders>
              <w:top w:val="single" w:color="000000" w:sz="4" w:space="0"/>
              <w:left w:val="single" w:color="000000" w:sz="4" w:space="0"/>
              <w:bottom w:val="nil"/>
              <w:right w:val="nil"/>
            </w:tcBorders>
            <w:shd w:val="clear" w:color="auto" w:fill="FFFFFF"/>
          </w:tcPr>
          <w:p w14:paraId="3187CCF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75-81</w:t>
            </w:r>
          </w:p>
        </w:tc>
        <w:tc>
          <w:tcPr>
            <w:tcW w:w="1363" w:type="dxa"/>
            <w:tcBorders>
              <w:top w:val="single" w:color="000000" w:sz="4" w:space="0"/>
              <w:left w:val="single" w:color="000000" w:sz="4" w:space="0"/>
              <w:bottom w:val="nil"/>
              <w:right w:val="nil"/>
            </w:tcBorders>
            <w:shd w:val="clear" w:color="auto" w:fill="FFFFFF"/>
          </w:tcPr>
          <w:p w14:paraId="400FA96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С</w:t>
            </w:r>
          </w:p>
        </w:tc>
        <w:tc>
          <w:tcPr>
            <w:tcW w:w="6785" w:type="dxa"/>
            <w:vMerge w:val="continue"/>
            <w:tcBorders>
              <w:top w:val="single" w:color="000000" w:sz="4" w:space="0"/>
              <w:left w:val="single" w:color="000000" w:sz="4" w:space="0"/>
              <w:bottom w:val="nil"/>
              <w:right w:val="nil"/>
            </w:tcBorders>
            <w:vAlign w:val="center"/>
          </w:tcPr>
          <w:p w14:paraId="2ECD23ED">
            <w:pPr>
              <w:spacing w:after="0" w:line="240" w:lineRule="auto"/>
              <w:rPr>
                <w:rFonts w:ascii="Times New Roman" w:hAnsi="Times New Roman" w:eastAsia="Times New Roman" w:cs="Times New Roman"/>
                <w:sz w:val="20"/>
                <w:szCs w:val="20"/>
                <w:lang w:val="ru-RU" w:eastAsia="ru-RU"/>
              </w:rPr>
            </w:pPr>
          </w:p>
        </w:tc>
        <w:tc>
          <w:tcPr>
            <w:tcW w:w="3204" w:type="dxa"/>
            <w:vMerge w:val="continue"/>
            <w:tcBorders>
              <w:top w:val="single" w:color="000000" w:sz="4" w:space="0"/>
              <w:left w:val="single" w:color="000000" w:sz="4" w:space="0"/>
              <w:bottom w:val="nil"/>
              <w:right w:val="single" w:color="000000" w:sz="4" w:space="0"/>
            </w:tcBorders>
            <w:vAlign w:val="center"/>
          </w:tcPr>
          <w:p w14:paraId="715DA366">
            <w:pPr>
              <w:spacing w:after="0" w:line="240" w:lineRule="auto"/>
              <w:rPr>
                <w:rFonts w:ascii="Times New Roman" w:hAnsi="Times New Roman" w:eastAsia="Times New Roman" w:cs="Times New Roman"/>
                <w:sz w:val="20"/>
                <w:szCs w:val="20"/>
                <w:lang w:val="ru-RU" w:eastAsia="ru-RU"/>
              </w:rPr>
            </w:pPr>
          </w:p>
        </w:tc>
      </w:tr>
      <w:tr w14:paraId="12471441">
        <w:tblPrEx>
          <w:tblCellMar>
            <w:top w:w="0" w:type="dxa"/>
            <w:left w:w="0" w:type="dxa"/>
            <w:bottom w:w="0" w:type="dxa"/>
            <w:right w:w="0" w:type="dxa"/>
          </w:tblCellMar>
        </w:tblPrEx>
        <w:trPr>
          <w:trHeight w:val="364" w:hRule="atLeast"/>
        </w:trPr>
        <w:tc>
          <w:tcPr>
            <w:tcW w:w="2147" w:type="dxa"/>
            <w:tcBorders>
              <w:top w:val="single" w:color="000000" w:sz="4" w:space="0"/>
              <w:left w:val="single" w:color="000000" w:sz="4" w:space="0"/>
              <w:bottom w:val="nil"/>
              <w:right w:val="nil"/>
            </w:tcBorders>
            <w:shd w:val="clear" w:color="auto" w:fill="FFFFFF"/>
          </w:tcPr>
          <w:p w14:paraId="5143323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68-74</w:t>
            </w:r>
          </w:p>
        </w:tc>
        <w:tc>
          <w:tcPr>
            <w:tcW w:w="1363" w:type="dxa"/>
            <w:tcBorders>
              <w:top w:val="single" w:color="000000" w:sz="4" w:space="0"/>
              <w:left w:val="single" w:color="000000" w:sz="4" w:space="0"/>
              <w:bottom w:val="nil"/>
              <w:right w:val="nil"/>
            </w:tcBorders>
            <w:shd w:val="clear" w:color="auto" w:fill="FFFFFF"/>
          </w:tcPr>
          <w:p w14:paraId="54FF8A75">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D</w:t>
            </w:r>
          </w:p>
        </w:tc>
        <w:tc>
          <w:tcPr>
            <w:tcW w:w="3581" w:type="dxa"/>
            <w:vMerge w:val="restart"/>
            <w:tcBorders>
              <w:top w:val="single" w:color="000000" w:sz="4" w:space="0"/>
              <w:left w:val="single" w:color="000000" w:sz="4" w:space="0"/>
              <w:bottom w:val="nil"/>
              <w:right w:val="nil"/>
            </w:tcBorders>
            <w:shd w:val="clear" w:color="auto" w:fill="FFFFFF"/>
          </w:tcPr>
          <w:p w14:paraId="5E36170E">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задовільно</w:t>
            </w:r>
          </w:p>
        </w:tc>
        <w:tc>
          <w:tcPr>
            <w:tcW w:w="3204" w:type="dxa"/>
            <w:vMerge w:val="continue"/>
            <w:tcBorders>
              <w:top w:val="single" w:color="000000" w:sz="4" w:space="0"/>
              <w:left w:val="single" w:color="000000" w:sz="4" w:space="0"/>
              <w:bottom w:val="nil"/>
              <w:right w:val="single" w:color="000000" w:sz="4" w:space="0"/>
            </w:tcBorders>
            <w:vAlign w:val="center"/>
          </w:tcPr>
          <w:p w14:paraId="0C385600">
            <w:pPr>
              <w:spacing w:after="0" w:line="240" w:lineRule="auto"/>
              <w:rPr>
                <w:rFonts w:ascii="Times New Roman" w:hAnsi="Times New Roman" w:eastAsia="Times New Roman" w:cs="Times New Roman"/>
                <w:sz w:val="20"/>
                <w:szCs w:val="20"/>
                <w:lang w:val="ru-RU" w:eastAsia="ru-RU"/>
              </w:rPr>
            </w:pPr>
          </w:p>
        </w:tc>
      </w:tr>
      <w:tr w14:paraId="220CB916">
        <w:tblPrEx>
          <w:tblCellMar>
            <w:top w:w="0" w:type="dxa"/>
            <w:left w:w="0" w:type="dxa"/>
            <w:bottom w:w="0" w:type="dxa"/>
            <w:right w:w="0" w:type="dxa"/>
          </w:tblCellMar>
        </w:tblPrEx>
        <w:trPr>
          <w:trHeight w:val="344" w:hRule="exact"/>
        </w:trPr>
        <w:tc>
          <w:tcPr>
            <w:tcW w:w="2147" w:type="dxa"/>
            <w:tcBorders>
              <w:top w:val="single" w:color="000000" w:sz="4" w:space="0"/>
              <w:left w:val="single" w:color="000000" w:sz="4" w:space="0"/>
              <w:bottom w:val="nil"/>
              <w:right w:val="nil"/>
            </w:tcBorders>
            <w:shd w:val="clear" w:color="auto" w:fill="FFFFFF"/>
          </w:tcPr>
          <w:p w14:paraId="391D851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60-67</w:t>
            </w:r>
          </w:p>
        </w:tc>
        <w:tc>
          <w:tcPr>
            <w:tcW w:w="1363" w:type="dxa"/>
            <w:tcBorders>
              <w:top w:val="single" w:color="000000" w:sz="4" w:space="0"/>
              <w:left w:val="single" w:color="000000" w:sz="4" w:space="0"/>
              <w:bottom w:val="nil"/>
              <w:right w:val="nil"/>
            </w:tcBorders>
            <w:shd w:val="clear" w:color="auto" w:fill="FFFFFF"/>
          </w:tcPr>
          <w:p w14:paraId="3BE2A39A">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Е</w:t>
            </w:r>
          </w:p>
        </w:tc>
        <w:tc>
          <w:tcPr>
            <w:tcW w:w="6785" w:type="dxa"/>
            <w:vMerge w:val="continue"/>
            <w:tcBorders>
              <w:top w:val="single" w:color="000000" w:sz="4" w:space="0"/>
              <w:left w:val="single" w:color="000000" w:sz="4" w:space="0"/>
              <w:bottom w:val="nil"/>
              <w:right w:val="nil"/>
            </w:tcBorders>
            <w:vAlign w:val="center"/>
          </w:tcPr>
          <w:p w14:paraId="1BAA3BE9">
            <w:pPr>
              <w:spacing w:after="0" w:line="240" w:lineRule="auto"/>
              <w:rPr>
                <w:rFonts w:ascii="Times New Roman" w:hAnsi="Times New Roman" w:eastAsia="Times New Roman" w:cs="Times New Roman"/>
                <w:sz w:val="20"/>
                <w:szCs w:val="20"/>
                <w:lang w:val="ru-RU" w:eastAsia="ru-RU"/>
              </w:rPr>
            </w:pPr>
          </w:p>
        </w:tc>
        <w:tc>
          <w:tcPr>
            <w:tcW w:w="3204" w:type="dxa"/>
            <w:vMerge w:val="continue"/>
            <w:tcBorders>
              <w:top w:val="single" w:color="000000" w:sz="4" w:space="0"/>
              <w:left w:val="single" w:color="000000" w:sz="4" w:space="0"/>
              <w:bottom w:val="nil"/>
              <w:right w:val="single" w:color="000000" w:sz="4" w:space="0"/>
            </w:tcBorders>
            <w:vAlign w:val="center"/>
          </w:tcPr>
          <w:p w14:paraId="5A4F4743">
            <w:pPr>
              <w:spacing w:after="0" w:line="240" w:lineRule="auto"/>
              <w:rPr>
                <w:rFonts w:ascii="Times New Roman" w:hAnsi="Times New Roman" w:eastAsia="Times New Roman" w:cs="Times New Roman"/>
                <w:sz w:val="20"/>
                <w:szCs w:val="20"/>
                <w:lang w:val="ru-RU" w:eastAsia="ru-RU"/>
              </w:rPr>
            </w:pPr>
          </w:p>
        </w:tc>
      </w:tr>
      <w:tr w14:paraId="6211ABDE">
        <w:tblPrEx>
          <w:tblCellMar>
            <w:top w:w="0" w:type="dxa"/>
            <w:left w:w="0" w:type="dxa"/>
            <w:bottom w:w="0" w:type="dxa"/>
            <w:right w:w="0" w:type="dxa"/>
          </w:tblCellMar>
        </w:tblPrEx>
        <w:trPr>
          <w:trHeight w:val="608" w:hRule="exact"/>
        </w:trPr>
        <w:tc>
          <w:tcPr>
            <w:tcW w:w="2147" w:type="dxa"/>
            <w:tcBorders>
              <w:top w:val="single" w:color="000000" w:sz="4" w:space="0"/>
              <w:left w:val="single" w:color="000000" w:sz="4" w:space="0"/>
              <w:bottom w:val="nil"/>
              <w:right w:val="nil"/>
            </w:tcBorders>
            <w:shd w:val="clear" w:color="auto" w:fill="FFFFFF"/>
          </w:tcPr>
          <w:p w14:paraId="2AD65D2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35-59</w:t>
            </w:r>
          </w:p>
        </w:tc>
        <w:tc>
          <w:tcPr>
            <w:tcW w:w="1363" w:type="dxa"/>
            <w:tcBorders>
              <w:top w:val="single" w:color="000000" w:sz="4" w:space="0"/>
              <w:left w:val="single" w:color="000000" w:sz="4" w:space="0"/>
              <w:bottom w:val="nil"/>
              <w:right w:val="nil"/>
            </w:tcBorders>
            <w:shd w:val="clear" w:color="auto" w:fill="FFFFFF"/>
          </w:tcPr>
          <w:p w14:paraId="6A0089C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FХ</w:t>
            </w:r>
          </w:p>
        </w:tc>
        <w:tc>
          <w:tcPr>
            <w:tcW w:w="3581" w:type="dxa"/>
            <w:tcBorders>
              <w:top w:val="single" w:color="000000" w:sz="4" w:space="0"/>
              <w:left w:val="single" w:color="000000" w:sz="4" w:space="0"/>
              <w:bottom w:val="nil"/>
              <w:right w:val="nil"/>
            </w:tcBorders>
            <w:shd w:val="clear" w:color="auto" w:fill="FFFFFF"/>
          </w:tcPr>
          <w:p w14:paraId="2AFB7E2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можливістю повторного складання</w:t>
            </w:r>
          </w:p>
        </w:tc>
        <w:tc>
          <w:tcPr>
            <w:tcW w:w="3204" w:type="dxa"/>
            <w:tcBorders>
              <w:top w:val="single" w:color="000000" w:sz="4" w:space="0"/>
              <w:left w:val="single" w:color="000000" w:sz="4" w:space="0"/>
              <w:bottom w:val="nil"/>
              <w:right w:val="single" w:color="000000" w:sz="4" w:space="0"/>
            </w:tcBorders>
            <w:shd w:val="clear" w:color="auto" w:fill="FFFFFF"/>
          </w:tcPr>
          <w:p w14:paraId="7C14D57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можливістю повторного складання</w:t>
            </w:r>
          </w:p>
        </w:tc>
      </w:tr>
      <w:tr w14:paraId="5F185F92">
        <w:tblPrEx>
          <w:tblCellMar>
            <w:top w:w="0" w:type="dxa"/>
            <w:left w:w="0" w:type="dxa"/>
            <w:bottom w:w="0" w:type="dxa"/>
            <w:right w:w="0" w:type="dxa"/>
          </w:tblCellMar>
        </w:tblPrEx>
        <w:trPr>
          <w:trHeight w:val="876" w:hRule="exact"/>
        </w:trPr>
        <w:tc>
          <w:tcPr>
            <w:tcW w:w="2147" w:type="dxa"/>
            <w:tcBorders>
              <w:top w:val="single" w:color="000000" w:sz="4" w:space="0"/>
              <w:left w:val="single" w:color="000000" w:sz="4" w:space="0"/>
              <w:bottom w:val="single" w:color="000000" w:sz="4" w:space="0"/>
              <w:right w:val="nil"/>
            </w:tcBorders>
            <w:shd w:val="clear" w:color="auto" w:fill="FFFFFF"/>
          </w:tcPr>
          <w:p w14:paraId="39B20D0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0-34</w:t>
            </w:r>
          </w:p>
        </w:tc>
        <w:tc>
          <w:tcPr>
            <w:tcW w:w="1363" w:type="dxa"/>
            <w:tcBorders>
              <w:top w:val="single" w:color="000000" w:sz="4" w:space="0"/>
              <w:left w:val="single" w:color="000000" w:sz="4" w:space="0"/>
              <w:bottom w:val="single" w:color="000000" w:sz="4" w:space="0"/>
              <w:right w:val="nil"/>
            </w:tcBorders>
            <w:shd w:val="clear" w:color="auto" w:fill="FFFFFF"/>
          </w:tcPr>
          <w:p w14:paraId="518CDAFA">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w:t>
            </w:r>
          </w:p>
        </w:tc>
        <w:tc>
          <w:tcPr>
            <w:tcW w:w="3581" w:type="dxa"/>
            <w:tcBorders>
              <w:top w:val="single" w:color="000000" w:sz="4" w:space="0"/>
              <w:left w:val="single" w:color="000000" w:sz="4" w:space="0"/>
              <w:bottom w:val="single" w:color="000000" w:sz="4" w:space="0"/>
              <w:right w:val="nil"/>
            </w:tcBorders>
            <w:shd w:val="clear" w:color="auto" w:fill="FFFFFF"/>
          </w:tcPr>
          <w:p w14:paraId="5FCFA6B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обов’язковим повторним вивченням дисципліни</w:t>
            </w:r>
          </w:p>
        </w:tc>
        <w:tc>
          <w:tcPr>
            <w:tcW w:w="3204" w:type="dxa"/>
            <w:tcBorders>
              <w:top w:val="single" w:color="000000" w:sz="4" w:space="0"/>
              <w:left w:val="single" w:color="000000" w:sz="4" w:space="0"/>
              <w:bottom w:val="single" w:color="000000" w:sz="4" w:space="0"/>
              <w:right w:val="single" w:color="000000" w:sz="4" w:space="0"/>
            </w:tcBorders>
            <w:shd w:val="clear" w:color="auto" w:fill="FFFFFF"/>
          </w:tcPr>
          <w:p w14:paraId="3A5254A5">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обов’язковим повторним вивченням дисципліни</w:t>
            </w:r>
          </w:p>
        </w:tc>
      </w:tr>
    </w:tbl>
    <w:p w14:paraId="5905F101">
      <w:pPr>
        <w:suppressAutoHyphens/>
        <w:spacing w:after="0" w:line="240" w:lineRule="auto"/>
        <w:ind w:firstLine="450"/>
        <w:jc w:val="both"/>
        <w:rPr>
          <w:rFonts w:ascii="Times New Roman" w:hAnsi="Times New Roman" w:eastAsia="Times New Roman" w:cs="Times New Roman"/>
          <w:b/>
          <w:bCs/>
          <w:sz w:val="28"/>
          <w:szCs w:val="28"/>
          <w:lang w:eastAsia="ru-RU"/>
        </w:rPr>
      </w:pPr>
    </w:p>
    <w:p w14:paraId="78F5C391">
      <w:pPr>
        <w:suppressAutoHyphens/>
        <w:spacing w:after="0" w:line="240" w:lineRule="auto"/>
        <w:ind w:firstLine="450"/>
        <w:jc w:val="both"/>
        <w:rPr>
          <w:rFonts w:ascii="Times New Roman" w:hAnsi="Times New Roman" w:eastAsia="Times New Roman" w:cs="Times New Roman"/>
          <w:sz w:val="24"/>
          <w:szCs w:val="24"/>
          <w:lang w:eastAsia="ru-RU"/>
        </w:rPr>
      </w:pPr>
    </w:p>
    <w:p w14:paraId="78F5977C">
      <w:pPr>
        <w:suppressAutoHyphens/>
        <w:spacing w:after="0" w:line="240" w:lineRule="auto"/>
        <w:ind w:right="297" w:firstLine="45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b/>
          <w:bCs/>
          <w:sz w:val="24"/>
          <w:szCs w:val="24"/>
          <w:lang w:eastAsia="ru-RU"/>
        </w:rPr>
        <w:t>Рекомендовані джерела інформації.</w:t>
      </w:r>
    </w:p>
    <w:p w14:paraId="0672310C">
      <w:pPr>
        <w:tabs>
          <w:tab w:val="left" w:pos="284"/>
          <w:tab w:val="left" w:pos="851"/>
        </w:tab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Основна:</w:t>
      </w:r>
    </w:p>
    <w:p w14:paraId="64235187">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Апанасенко Г. Л., Попова Л. А. </w:t>
      </w:r>
      <w:r>
        <w:rPr>
          <w:rFonts w:ascii="Times New Roman" w:hAnsi="Times New Roman" w:eastAsia="Times New Roman" w:cs="Times New Roman"/>
          <w:iCs/>
          <w:sz w:val="24"/>
          <w:szCs w:val="24"/>
          <w:lang w:eastAsia="uk-UA"/>
        </w:rPr>
        <w:t>Медико-біологічні основи фізичного виховання</w:t>
      </w:r>
      <w:r>
        <w:rPr>
          <w:rFonts w:ascii="Times New Roman" w:hAnsi="Times New Roman" w:eastAsia="Times New Roman" w:cs="Times New Roman"/>
          <w:sz w:val="24"/>
          <w:szCs w:val="24"/>
          <w:lang w:eastAsia="uk-UA"/>
        </w:rPr>
        <w:t>. — Київ: Здоров’я, 2020. — 312 с.</w:t>
      </w:r>
    </w:p>
    <w:p w14:paraId="35805BF7">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Грибан, В. Г., Мельник, О. В., Коваленко, Ю. О., та ін. Фізичне виховання : підручник. Дніпро : Дніпроп. держ. ун-т внутр. справ, 2019. 232 с.</w:t>
      </w:r>
    </w:p>
    <w:p w14:paraId="52C1DA63">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Гурєєва, А. М., Стеценко, Н. В., Шевченко, В. М. Теорія і методика фізичного виховання : навч. посіб. Запоріжжя : Запоріз. держ. мед. ун-т, 2020. 78 с.</w:t>
      </w:r>
    </w:p>
    <w:p w14:paraId="76CBE9EF">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Зубченко, Л. В. Фізичне виховання : навч.-метод. посіб. Кривий Ріг : ДонДУВС, 2019. 168 с.</w:t>
      </w:r>
    </w:p>
    <w:p w14:paraId="5E2AB3F6">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Круцевич Т. Ю. </w:t>
      </w:r>
      <w:r>
        <w:rPr>
          <w:rFonts w:ascii="Times New Roman" w:hAnsi="Times New Roman" w:eastAsia="Times New Roman" w:cs="Times New Roman"/>
          <w:iCs/>
          <w:sz w:val="24"/>
          <w:szCs w:val="24"/>
          <w:lang w:eastAsia="uk-UA"/>
        </w:rPr>
        <w:t>Теорія і методика фізичного виховання</w:t>
      </w:r>
      <w:r>
        <w:rPr>
          <w:rFonts w:ascii="Times New Roman" w:hAnsi="Times New Roman" w:eastAsia="Times New Roman" w:cs="Times New Roman"/>
          <w:sz w:val="24"/>
          <w:szCs w:val="24"/>
          <w:lang w:eastAsia="uk-UA"/>
        </w:rPr>
        <w:t>. — Київ: Олімпійська література, 2019. — 456 с.</w:t>
      </w:r>
    </w:p>
    <w:p w14:paraId="782E3A72">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Левченко В. Г. </w:t>
      </w:r>
      <w:r>
        <w:rPr>
          <w:rFonts w:ascii="Times New Roman" w:hAnsi="Times New Roman" w:eastAsia="Times New Roman" w:cs="Times New Roman"/>
          <w:iCs/>
          <w:sz w:val="24"/>
          <w:szCs w:val="24"/>
          <w:lang w:eastAsia="uk-UA"/>
        </w:rPr>
        <w:t>Фізичне виховання у закладах вищої освіти: методичний посібник</w:t>
      </w:r>
      <w:r>
        <w:rPr>
          <w:rFonts w:ascii="Times New Roman" w:hAnsi="Times New Roman" w:eastAsia="Times New Roman" w:cs="Times New Roman"/>
          <w:sz w:val="24"/>
          <w:szCs w:val="24"/>
          <w:lang w:eastAsia="uk-UA"/>
        </w:rPr>
        <w:t>. — Харків: ХНПУ, 2021. — 210 с.</w:t>
      </w:r>
    </w:p>
    <w:p w14:paraId="05F54C23">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Миронов, Ю. О., Дяченко, О. О., Кошевий, В. О. Фізичні вправи в домашніх умовах : навч. посіб. Кривий Ріг : ДонДУВС, 2022. 96 с.</w:t>
      </w:r>
    </w:p>
    <w:p w14:paraId="25C6211D">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Присяжнюк, С. І. Фізичне виховання : навч. посіб. Київ : Центр навч.-вид. літ., 2019. 504 с.</w:t>
      </w:r>
    </w:p>
    <w:p w14:paraId="721A860D">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Ткачук, П., Романчук, С., Шевченко, О., та ін. Фізичне виховання, спеціальна фізична підготовка і спорт військовослужбовців : підручник. Львів : Нац. акад. сухопутних військ ім. гетьмана П. Сагайдачного, 2019. 291 с.</w:t>
      </w:r>
    </w:p>
    <w:p w14:paraId="0E79359C">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Хома, Т. В. Педагогіка фізичного виховання і спорту: теоретико-практичний супровід : навч.-метод. посіб. Ужгород : Вид-во УжНУ «Говерла», 2020. 104 с.</w:t>
      </w:r>
    </w:p>
    <w:p w14:paraId="476EABEB">
      <w:pPr>
        <w:tabs>
          <w:tab w:val="left" w:pos="567"/>
          <w:tab w:val="left" w:pos="851"/>
        </w:tabs>
        <w:spacing w:before="100" w:beforeAutospacing="1" w:after="100" w:afterAutospacing="1" w:line="240" w:lineRule="auto"/>
        <w:ind w:right="297" w:firstLine="567"/>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Додаткова:</w:t>
      </w:r>
    </w:p>
    <w:p w14:paraId="57D65C30">
      <w:pPr>
        <w:numPr>
          <w:ilvl w:val="0"/>
          <w:numId w:val="3"/>
        </w:numPr>
        <w:tabs>
          <w:tab w:val="left" w:pos="567"/>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Гакман А. В. </w:t>
      </w:r>
      <w:r>
        <w:rPr>
          <w:rFonts w:ascii="Times New Roman" w:hAnsi="Times New Roman" w:eastAsia="Times New Roman" w:cs="Times New Roman"/>
          <w:iCs/>
          <w:sz w:val="24"/>
          <w:szCs w:val="24"/>
          <w:lang w:eastAsia="uk-UA"/>
        </w:rPr>
        <w:t>Оздоровча фізична культура: сучасні підходи</w:t>
      </w:r>
      <w:r>
        <w:rPr>
          <w:rFonts w:ascii="Times New Roman" w:hAnsi="Times New Roman" w:eastAsia="Times New Roman" w:cs="Times New Roman"/>
          <w:sz w:val="24"/>
          <w:szCs w:val="24"/>
          <w:lang w:eastAsia="uk-UA"/>
        </w:rPr>
        <w:t>. — Чернівці: Чернівецький нац. ун-т, 2018. — 198 с.</w:t>
      </w:r>
    </w:p>
    <w:p w14:paraId="7C3820B2">
      <w:pPr>
        <w:numPr>
          <w:ilvl w:val="0"/>
          <w:numId w:val="3"/>
        </w:numPr>
        <w:tabs>
          <w:tab w:val="left" w:pos="567"/>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Plowman S. A., Smith D. L. </w:t>
      </w:r>
      <w:r>
        <w:rPr>
          <w:rFonts w:ascii="Times New Roman" w:hAnsi="Times New Roman" w:eastAsia="Times New Roman" w:cs="Times New Roman"/>
          <w:iCs/>
          <w:sz w:val="24"/>
          <w:szCs w:val="24"/>
          <w:lang w:eastAsia="uk-UA"/>
        </w:rPr>
        <w:t>Exercise Physiology for Health, Fitness, and Performance</w:t>
      </w:r>
      <w:r>
        <w:rPr>
          <w:rFonts w:ascii="Times New Roman" w:hAnsi="Times New Roman" w:eastAsia="Times New Roman" w:cs="Times New Roman"/>
          <w:sz w:val="24"/>
          <w:szCs w:val="24"/>
          <w:lang w:eastAsia="uk-UA"/>
        </w:rPr>
        <w:t>. — Philadelphia: Wolters Kluwer, 2022. — 648 p.</w:t>
      </w:r>
    </w:p>
    <w:p w14:paraId="59A6A2AE">
      <w:pPr>
        <w:numPr>
          <w:ilvl w:val="0"/>
          <w:numId w:val="3"/>
        </w:numPr>
        <w:tabs>
          <w:tab w:val="left" w:pos="567"/>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ACSM’s Guidelines for Exercise Testing and Prescription. — 11th ed. — Philadelphia: Wolters Kluwer, 2021. — 512 p.</w:t>
      </w:r>
    </w:p>
    <w:p w14:paraId="5C83519A">
      <w:pPr>
        <w:tabs>
          <w:tab w:val="left" w:pos="284"/>
          <w:tab w:val="left" w:pos="851"/>
        </w:tabs>
        <w:spacing w:before="100" w:beforeAutospacing="1" w:after="100" w:afterAutospacing="1" w:line="240" w:lineRule="auto"/>
        <w:ind w:right="297" w:firstLine="567"/>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Інтернет-ресурси:</w:t>
      </w:r>
    </w:p>
    <w:p w14:paraId="1792D02C">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Міністерство освіти і науки України. </w:t>
      </w:r>
      <w:r>
        <w:rPr>
          <w:rFonts w:ascii="Times New Roman" w:hAnsi="Times New Roman" w:eastAsia="Times New Roman" w:cs="Times New Roman"/>
          <w:iCs/>
          <w:sz w:val="24"/>
          <w:szCs w:val="24"/>
          <w:lang w:eastAsia="uk-UA"/>
        </w:rPr>
        <w:t>Навчальні програми та нормативи з фізичного виховання</w:t>
      </w:r>
      <w:r>
        <w:rPr>
          <w:rFonts w:ascii="Times New Roman" w:hAnsi="Times New Roman" w:eastAsia="Times New Roman" w:cs="Times New Roman"/>
          <w:sz w:val="24"/>
          <w:szCs w:val="24"/>
          <w:lang w:eastAsia="uk-UA"/>
        </w:rPr>
        <w:t xml:space="preserve">. — </w:t>
      </w:r>
      <w:r>
        <w:fldChar w:fldCharType="begin"/>
      </w:r>
      <w:r>
        <w:instrText xml:space="preserve"> HYPERLINK "https://mon.gov.ua" </w:instrText>
      </w:r>
      <w:r>
        <w:fldChar w:fldCharType="separate"/>
      </w:r>
      <w:r>
        <w:rPr>
          <w:rFonts w:ascii="Times New Roman" w:hAnsi="Times New Roman" w:eastAsia="Times New Roman" w:cs="Times New Roman"/>
          <w:color w:val="0000FF"/>
          <w:sz w:val="24"/>
          <w:szCs w:val="24"/>
          <w:u w:val="single"/>
          <w:lang w:eastAsia="uk-UA"/>
        </w:rPr>
        <w:t>https://mon.gov.ua</w:t>
      </w:r>
      <w:r>
        <w:rPr>
          <w:rFonts w:ascii="Times New Roman" w:hAnsi="Times New Roman" w:eastAsia="Times New Roman" w:cs="Times New Roman"/>
          <w:color w:val="0000FF"/>
          <w:sz w:val="24"/>
          <w:szCs w:val="24"/>
          <w:u w:val="single"/>
          <w:lang w:eastAsia="uk-UA"/>
        </w:rPr>
        <w:fldChar w:fldCharType="end"/>
      </w:r>
    </w:p>
    <w:p w14:paraId="30370874">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Національний олімпійський комітет України. — </w:t>
      </w:r>
      <w:r>
        <w:fldChar w:fldCharType="begin"/>
      </w:r>
      <w:r>
        <w:instrText xml:space="preserve"> HYPERLINK "https://noc-ukr.org" </w:instrText>
      </w:r>
      <w:r>
        <w:fldChar w:fldCharType="separate"/>
      </w:r>
      <w:r>
        <w:rPr>
          <w:rFonts w:ascii="Times New Roman" w:hAnsi="Times New Roman" w:eastAsia="Times New Roman" w:cs="Times New Roman"/>
          <w:color w:val="0000FF"/>
          <w:sz w:val="24"/>
          <w:szCs w:val="24"/>
          <w:u w:val="single"/>
          <w:lang w:eastAsia="uk-UA"/>
        </w:rPr>
        <w:t>https://noc-ukr.org</w:t>
      </w:r>
      <w:r>
        <w:rPr>
          <w:rFonts w:ascii="Times New Roman" w:hAnsi="Times New Roman" w:eastAsia="Times New Roman" w:cs="Times New Roman"/>
          <w:color w:val="0000FF"/>
          <w:sz w:val="24"/>
          <w:szCs w:val="24"/>
          <w:u w:val="single"/>
          <w:lang w:eastAsia="uk-UA"/>
        </w:rPr>
        <w:fldChar w:fldCharType="end"/>
      </w:r>
    </w:p>
    <w:p w14:paraId="6E9F5306">
      <w:pPr>
        <w:numPr>
          <w:ilvl w:val="0"/>
          <w:numId w:val="3"/>
        </w:numPr>
        <w:tabs>
          <w:tab w:val="left" w:pos="284"/>
          <w:tab w:val="left" w:pos="851"/>
        </w:tabs>
        <w:suppressAutoHyphens/>
        <w:spacing w:before="100" w:beforeAutospacing="1" w:after="100" w:afterAutospacing="1" w:line="240" w:lineRule="auto"/>
        <w:ind w:right="297"/>
        <w:jc w:val="both"/>
        <w:rPr>
          <w:rFonts w:ascii="Times New Roman" w:hAnsi="Times New Roman" w:eastAsia="Times New Roman" w:cs="Times New Roman"/>
          <w:sz w:val="24"/>
          <w:szCs w:val="24"/>
          <w:lang w:eastAsia="uk-UA"/>
        </w:rPr>
        <w:sectPr>
          <w:pgSz w:w="11920" w:h="16850"/>
          <w:pgMar w:top="1120" w:right="425" w:bottom="280" w:left="566" w:header="710" w:footer="0" w:gutter="0"/>
          <w:cols w:space="720" w:num="1"/>
        </w:sectPr>
      </w:pPr>
      <w:r>
        <w:rPr>
          <w:rFonts w:ascii="Times New Roman" w:hAnsi="Times New Roman" w:eastAsia="Times New Roman" w:cs="Times New Roman"/>
          <w:sz w:val="24"/>
          <w:szCs w:val="24"/>
          <w:lang w:eastAsia="uk-UA"/>
        </w:rPr>
        <w:t xml:space="preserve">Всесвітня організація охорони здоров’я. </w:t>
      </w:r>
      <w:r>
        <w:rPr>
          <w:rFonts w:ascii="Times New Roman" w:hAnsi="Times New Roman" w:eastAsia="Times New Roman" w:cs="Times New Roman"/>
          <w:iCs/>
          <w:sz w:val="24"/>
          <w:szCs w:val="24"/>
          <w:lang w:eastAsia="uk-UA"/>
        </w:rPr>
        <w:t>Physical activity guidelines</w:t>
      </w:r>
      <w:r>
        <w:rPr>
          <w:rFonts w:ascii="Times New Roman" w:hAnsi="Times New Roman" w:eastAsia="Times New Roman" w:cs="Times New Roman"/>
          <w:sz w:val="24"/>
          <w:szCs w:val="24"/>
          <w:lang w:eastAsia="uk-UA"/>
        </w:rPr>
        <w:t xml:space="preserve">. — </w:t>
      </w:r>
      <w:r>
        <w:rPr>
          <w:rFonts w:ascii="Times New Roman" w:hAnsi="Times New Roman" w:eastAsia="Times New Roman" w:cs="Times New Roman"/>
          <w:color w:val="0000FF"/>
          <w:sz w:val="24"/>
          <w:szCs w:val="24"/>
          <w:u w:val="single"/>
          <w:lang w:eastAsia="uk-UA"/>
        </w:rPr>
        <w:t>https://www.who.in</w:t>
      </w:r>
    </w:p>
    <w:p w14:paraId="1274ED09">
      <w:pPr>
        <w:rPr>
          <w:rFonts w:hint="default"/>
          <w:lang w:val="uk-UA"/>
        </w:rPr>
      </w:pPr>
      <w:bookmarkStart w:id="0" w:name="_GoBack"/>
      <w:bookmarkEnd w:id="0"/>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itka Heading">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C7667"/>
    <w:multiLevelType w:val="multilevel"/>
    <w:tmpl w:val="165C7667"/>
    <w:lvl w:ilvl="0" w:tentative="0">
      <w:start w:val="3"/>
      <w:numFmt w:val="bullet"/>
      <w:lvlText w:val="-"/>
      <w:lvlJc w:val="left"/>
      <w:pPr>
        <w:ind w:left="810" w:hanging="360"/>
      </w:pPr>
      <w:rPr>
        <w:rFonts w:hint="default" w:ascii="Times New Roman" w:hAnsi="Times New Roman" w:eastAsia="Times New Roman" w:cs="Times New Roman"/>
        <w:i w:val="0"/>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
    <w:nsid w:val="54C72475"/>
    <w:multiLevelType w:val="multilevel"/>
    <w:tmpl w:val="54C7247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5AB64C6"/>
    <w:multiLevelType w:val="multilevel"/>
    <w:tmpl w:val="75AB64C6"/>
    <w:lvl w:ilvl="0" w:tentative="0">
      <w:start w:val="0"/>
      <w:numFmt w:val="bullet"/>
      <w:lvlText w:val="-"/>
      <w:lvlJc w:val="left"/>
      <w:pPr>
        <w:tabs>
          <w:tab w:val="left" w:pos="1069"/>
        </w:tabs>
        <w:ind w:left="1069" w:hanging="360"/>
      </w:pPr>
      <w:rPr>
        <w:rFonts w:hint="default" w:ascii="Times New Roman" w:hAnsi="Times New Roman" w:eastAsia="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54"/>
    <w:rsid w:val="003218BA"/>
    <w:rsid w:val="00327955"/>
    <w:rsid w:val="00534254"/>
    <w:rsid w:val="009207F3"/>
    <w:rsid w:val="18935F5E"/>
    <w:rsid w:val="1E191877"/>
    <w:rsid w:val="284F1280"/>
    <w:rsid w:val="4F0F542D"/>
    <w:rsid w:val="581F1BD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table" w:styleId="5">
    <w:name w:val="Table Grid"/>
    <w:basedOn w:val="3"/>
    <w:qFormat/>
    <w:uiPriority w:val="39"/>
    <w:pPr>
      <w:spacing w:after="0" w:line="240" w:lineRule="auto"/>
    </w:pPr>
    <w:rPr>
      <w:kern w:val="2"/>
      <w:sz w:val="24"/>
      <w:szCs w:val="24"/>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Текст выноски Знак"/>
    <w:basedOn w:val="2"/>
    <w:link w:val="4"/>
    <w:semiHidden/>
    <w:qFormat/>
    <w:uiPriority w:val="99"/>
    <w:rPr>
      <w:rFonts w:ascii="Tahoma" w:hAnsi="Tahoma" w:cs="Tahoma"/>
      <w:sz w:val="16"/>
      <w:szCs w:val="16"/>
    </w:rPr>
  </w:style>
  <w:style w:type="table" w:customStyle="1" w:styleId="7">
    <w:name w:val="_Style 40"/>
    <w:basedOn w:val="8"/>
    <w:qFormat/>
    <w:uiPriority w:val="0"/>
    <w:tblPr>
      <w:tblCellMar>
        <w:top w:w="0" w:type="dxa"/>
        <w:left w:w="115" w:type="dxa"/>
        <w:bottom w:w="0" w:type="dxa"/>
        <w:right w:w="115" w:type="dxa"/>
      </w:tblCellMar>
    </w:tblPr>
  </w:style>
  <w:style w:type="table" w:customStyle="1" w:styleId="8">
    <w:name w:val="TableNormal"/>
    <w:qFormat/>
    <w:uiPriority w:val="0"/>
    <w:tblPr>
      <w:tblCellMar>
        <w:top w:w="100" w:type="dxa"/>
        <w:left w:w="100" w:type="dxa"/>
        <w:bottom w:w="100" w:type="dxa"/>
        <w:right w:w="100" w:type="dxa"/>
      </w:tblCellMar>
    </w:tblPr>
  </w:style>
  <w:style w:type="character" w:customStyle="1" w:styleId="9">
    <w:name w:val="Основной текст (3) + Не полужирный"/>
    <w:uiPriority w:val="0"/>
    <w:rPr>
      <w:rFonts w:ascii="Times New Roman" w:hAnsi="Times New Roman" w:cs="Times New Roman"/>
      <w:b/>
      <w:color w:val="000000"/>
      <w:spacing w:val="0"/>
      <w:w w:val="100"/>
      <w:position w:val="0"/>
      <w:sz w:val="24"/>
      <w:u w:val="none"/>
      <w:vertAlign w:val="baseline"/>
      <w:lang w:val="uk-UA"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2160</Words>
  <Characters>12315</Characters>
  <Lines>102</Lines>
  <Paragraphs>28</Paragraphs>
  <TotalTime>1</TotalTime>
  <ScaleCrop>false</ScaleCrop>
  <LinksUpToDate>false</LinksUpToDate>
  <CharactersWithSpaces>14447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2025-08-15T09:24:00Z</dcterms:created>
  <dc:creator>ImUser</dc:creator>
  <cp:lastModifiedBy>sliepykh.kateryna</cp:lastModifiedBy>
  <dcterms:modified xsi:type="dcterms:W3CDTF">2026-01-21T13:03:52Z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0D66C725232B4CF599F60EC84AF69F43_12</vt:lpwstr>
  </property>
</Properties>
</file>