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A0ECD" w:rsidRDefault="00BA0ECD"/>
    <w:p w:rsidR="00BA0ECD" w:rsidRPr="00F94800" w:rsidRDefault="00FE40B3">
      <w:pPr>
        <w:ind w:right="-244"/>
        <w:jc w:val="center"/>
        <w:rPr>
          <w:color w:val="000000"/>
          <w:lang w:val="en-US"/>
        </w:rPr>
      </w:pPr>
      <w:r w:rsidRPr="00F94800">
        <w:rPr>
          <w:b/>
          <w:bCs/>
          <w:color w:val="000000"/>
          <w:sz w:val="28"/>
          <w:szCs w:val="28"/>
          <w:lang w:val="en-US"/>
        </w:rPr>
        <w:t>PJSC "Higher Education Institution "INTERREGIONAL ACADEMY OF PERSONNEL MANAGEMENT"</w:t>
      </w:r>
    </w:p>
    <w:p w:rsidR="00BA0ECD" w:rsidRPr="00F94800" w:rsidRDefault="00BA0ECD">
      <w:pPr>
        <w:rPr>
          <w:color w:val="000000"/>
          <w:lang w:val="en-US"/>
        </w:rPr>
      </w:pPr>
    </w:p>
    <w:p w:rsidR="00BA0ECD" w:rsidRDefault="00FE40B3">
      <w:pPr>
        <w:jc w:val="center"/>
        <w:rPr>
          <w:color w:val="000000"/>
        </w:rPr>
      </w:pPr>
      <w:r>
        <w:rPr>
          <w:noProof/>
          <w:color w:val="000000"/>
        </w:rPr>
        <w:drawing>
          <wp:inline distT="0" distB="0" distL="0" distR="0">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rsidR="00BA0ECD" w:rsidRDefault="00BA0ECD">
      <w:pPr>
        <w:rPr>
          <w:color w:val="000000"/>
          <w:lang w:val="uk-UA"/>
        </w:rPr>
      </w:pPr>
    </w:p>
    <w:p w:rsidR="00BA0ECD" w:rsidRDefault="00BA0ECD">
      <w:pPr>
        <w:rPr>
          <w:color w:val="000000"/>
          <w:lang w:val="uk-UA"/>
        </w:rPr>
      </w:pPr>
    </w:p>
    <w:p w:rsidR="00BA0ECD" w:rsidRDefault="00BA0ECD">
      <w:pPr>
        <w:rPr>
          <w:color w:val="000000"/>
          <w:lang w:val="uk-UA"/>
        </w:rPr>
      </w:pPr>
    </w:p>
    <w:p w:rsidR="00BA0ECD" w:rsidRDefault="00BA0ECD">
      <w:pPr>
        <w:rPr>
          <w:color w:val="000000"/>
          <w:lang w:val="uk-UA"/>
        </w:rPr>
      </w:pPr>
    </w:p>
    <w:p w:rsidR="00BA0ECD" w:rsidRDefault="00FE40B3">
      <w:pPr>
        <w:rPr>
          <w:color w:val="000000"/>
        </w:rPr>
      </w:pPr>
      <w:r>
        <w:rPr>
          <w:color w:val="000000"/>
        </w:rPr>
        <w:br/>
      </w:r>
      <w:r>
        <w:rPr>
          <w:color w:val="000000"/>
        </w:rPr>
        <w:br/>
      </w:r>
    </w:p>
    <w:p w:rsidR="00BA0ECD" w:rsidRPr="00F94800" w:rsidRDefault="00FE40B3">
      <w:pPr>
        <w:spacing w:before="240" w:after="60"/>
        <w:ind w:right="-5"/>
        <w:jc w:val="center"/>
        <w:textAlignment w:val="baseline"/>
        <w:rPr>
          <w:rFonts w:ascii="Calibri" w:hAnsi="Calibri" w:cs="Calibri"/>
          <w:b/>
          <w:bCs/>
          <w:i/>
          <w:iCs/>
          <w:color w:val="000000"/>
          <w:sz w:val="32"/>
          <w:szCs w:val="32"/>
          <w:lang w:val="en-US"/>
        </w:rPr>
      </w:pPr>
      <w:r w:rsidRPr="00F94800">
        <w:rPr>
          <w:b/>
          <w:bCs/>
          <w:i/>
          <w:iCs/>
          <w:color w:val="000000"/>
          <w:sz w:val="32"/>
          <w:szCs w:val="32"/>
          <w:lang w:val="en-US"/>
        </w:rPr>
        <w:t>SYLLABUS OF THE ACADEMIC DISCIPLINE</w:t>
      </w:r>
    </w:p>
    <w:p w:rsidR="00BA0ECD" w:rsidRPr="00F94800" w:rsidRDefault="00FE40B3">
      <w:pPr>
        <w:jc w:val="center"/>
        <w:rPr>
          <w:color w:val="000000"/>
          <w:lang w:val="en-US"/>
        </w:rPr>
      </w:pPr>
      <w:r w:rsidRPr="00F94800">
        <w:rPr>
          <w:b/>
          <w:bCs/>
          <w:i/>
          <w:iCs/>
          <w:color w:val="000000"/>
          <w:sz w:val="32"/>
          <w:szCs w:val="32"/>
          <w:lang w:val="en-US"/>
        </w:rPr>
        <w:t>"COMMERCIAL OPERATIONS MANAGEMENT"</w:t>
      </w:r>
      <w:r w:rsidRPr="00F94800">
        <w:rPr>
          <w:b/>
          <w:bCs/>
          <w:color w:val="000000"/>
          <w:sz w:val="32"/>
          <w:szCs w:val="32"/>
          <w:lang w:val="en-US"/>
        </w:rPr>
        <w:t>»</w:t>
      </w:r>
    </w:p>
    <w:p w:rsidR="00BA0ECD" w:rsidRPr="00F94800" w:rsidRDefault="00BA0ECD">
      <w:pPr>
        <w:spacing w:after="240"/>
        <w:rPr>
          <w:color w:val="000000"/>
          <w:lang w:val="en-US"/>
        </w:rPr>
      </w:pPr>
    </w:p>
    <w:tbl>
      <w:tblPr>
        <w:tblW w:w="9350" w:type="dxa"/>
        <w:tblInd w:w="-108" w:type="dxa"/>
        <w:tblLayout w:type="fixed"/>
        <w:tblLook w:val="0000" w:firstRow="0" w:lastRow="0" w:firstColumn="0" w:lastColumn="0" w:noHBand="0" w:noVBand="0"/>
      </w:tblPr>
      <w:tblGrid>
        <w:gridCol w:w="3235"/>
        <w:gridCol w:w="6115"/>
      </w:tblGrid>
      <w:tr w:rsidR="00BA0ECD">
        <w:tc>
          <w:tcPr>
            <w:tcW w:w="3235" w:type="dxa"/>
          </w:tcPr>
          <w:p w:rsidR="00BA0ECD" w:rsidRDefault="00FE40B3">
            <w:pPr>
              <w:spacing w:after="240"/>
              <w:rPr>
                <w:color w:val="000000"/>
                <w:sz w:val="24"/>
                <w:szCs w:val="24"/>
                <w:lang w:val="uk-UA"/>
              </w:rPr>
            </w:pPr>
            <w:r>
              <w:rPr>
                <w:color w:val="000000"/>
                <w:sz w:val="28"/>
                <w:szCs w:val="28"/>
                <w:lang w:val="uk-UA"/>
              </w:rPr>
              <w:t>Specialty:</w:t>
            </w:r>
          </w:p>
        </w:tc>
        <w:tc>
          <w:tcPr>
            <w:tcW w:w="6115" w:type="dxa"/>
          </w:tcPr>
          <w:p w:rsidR="00BA0ECD" w:rsidRDefault="00FE40B3">
            <w:pPr>
              <w:spacing w:after="240"/>
              <w:rPr>
                <w:color w:val="000000"/>
                <w:sz w:val="24"/>
                <w:szCs w:val="24"/>
                <w:lang w:val="uk-UA"/>
              </w:rPr>
            </w:pPr>
            <w:r>
              <w:rPr>
                <w:b/>
                <w:bCs/>
                <w:color w:val="000000"/>
                <w:sz w:val="28"/>
                <w:szCs w:val="28"/>
                <w:lang w:val="uk-UA"/>
              </w:rPr>
              <w:t>D3 Management</w:t>
            </w:r>
          </w:p>
        </w:tc>
      </w:tr>
      <w:tr w:rsidR="00BA0ECD">
        <w:tc>
          <w:tcPr>
            <w:tcW w:w="3235" w:type="dxa"/>
          </w:tcPr>
          <w:p w:rsidR="00BA0ECD" w:rsidRDefault="00FE40B3">
            <w:pPr>
              <w:spacing w:after="240"/>
              <w:rPr>
                <w:color w:val="000000"/>
                <w:sz w:val="24"/>
                <w:szCs w:val="24"/>
                <w:lang w:val="uk-UA"/>
              </w:rPr>
            </w:pPr>
            <w:r>
              <w:rPr>
                <w:color w:val="000000"/>
                <w:sz w:val="28"/>
                <w:szCs w:val="28"/>
                <w:lang w:val="uk-UA"/>
              </w:rPr>
              <w:t>Educational level:</w:t>
            </w:r>
          </w:p>
        </w:tc>
        <w:tc>
          <w:tcPr>
            <w:tcW w:w="6115" w:type="dxa"/>
          </w:tcPr>
          <w:p w:rsidR="00BA0ECD" w:rsidRDefault="00FE40B3">
            <w:pPr>
              <w:spacing w:after="240"/>
              <w:rPr>
                <w:color w:val="000000"/>
                <w:sz w:val="24"/>
                <w:szCs w:val="24"/>
                <w:lang w:val="uk-UA"/>
              </w:rPr>
            </w:pPr>
            <w:r>
              <w:rPr>
                <w:b/>
                <w:bCs/>
                <w:color w:val="000000"/>
                <w:sz w:val="28"/>
                <w:szCs w:val="28"/>
                <w:lang w:val="uk-UA"/>
              </w:rPr>
              <w:t>first (bachelor's) level</w:t>
            </w:r>
          </w:p>
        </w:tc>
      </w:tr>
      <w:tr w:rsidR="00BA0ECD">
        <w:tc>
          <w:tcPr>
            <w:tcW w:w="3235" w:type="dxa"/>
          </w:tcPr>
          <w:p w:rsidR="00BA0ECD" w:rsidRDefault="00FE40B3">
            <w:pPr>
              <w:spacing w:after="240"/>
              <w:rPr>
                <w:color w:val="000000"/>
                <w:sz w:val="24"/>
                <w:szCs w:val="24"/>
                <w:lang w:val="uk-UA"/>
              </w:rPr>
            </w:pPr>
            <w:r>
              <w:rPr>
                <w:color w:val="000000"/>
                <w:sz w:val="28"/>
                <w:szCs w:val="28"/>
                <w:lang w:val="uk-UA"/>
              </w:rPr>
              <w:t>Educational program:</w:t>
            </w:r>
          </w:p>
        </w:tc>
        <w:tc>
          <w:tcPr>
            <w:tcW w:w="6115" w:type="dxa"/>
          </w:tcPr>
          <w:p w:rsidR="00BA0ECD" w:rsidRDefault="00FE40B3">
            <w:pPr>
              <w:ind w:right="-5"/>
              <w:jc w:val="both"/>
              <w:rPr>
                <w:color w:val="000000"/>
                <w:sz w:val="24"/>
                <w:szCs w:val="24"/>
                <w:lang w:val="uk-UA"/>
              </w:rPr>
            </w:pPr>
            <w:r>
              <w:rPr>
                <w:b/>
                <w:bCs/>
                <w:color w:val="000000"/>
                <w:sz w:val="28"/>
                <w:szCs w:val="28"/>
                <w:lang w:val="uk-UA"/>
              </w:rPr>
              <w:t>Management</w:t>
            </w:r>
          </w:p>
        </w:tc>
      </w:tr>
    </w:tbl>
    <w:p w:rsidR="00BA0ECD" w:rsidRDefault="00BA0ECD">
      <w:pPr>
        <w:spacing w:after="240"/>
        <w:rPr>
          <w:color w:val="000000"/>
        </w:rPr>
      </w:pPr>
    </w:p>
    <w:p w:rsidR="00BA0ECD" w:rsidRDefault="00FE40B3">
      <w:pPr>
        <w:jc w:val="both"/>
        <w:rPr>
          <w:color w:val="000000"/>
        </w:rPr>
      </w:pPr>
      <w:r>
        <w:rPr>
          <w:color w:val="000000"/>
          <w:sz w:val="28"/>
          <w:szCs w:val="28"/>
        </w:rPr>
        <w:tab/>
      </w:r>
      <w:r>
        <w:rPr>
          <w:color w:val="000000"/>
          <w:sz w:val="28"/>
          <w:szCs w:val="28"/>
        </w:rPr>
        <w:tab/>
      </w:r>
    </w:p>
    <w:p w:rsidR="00BA0ECD" w:rsidRDefault="00BA0ECD">
      <w:pPr>
        <w:rPr>
          <w:color w:val="000000"/>
        </w:rPr>
      </w:pPr>
    </w:p>
    <w:p w:rsidR="00BA0ECD" w:rsidRDefault="00FE40B3">
      <w:pPr>
        <w:jc w:val="both"/>
        <w:rPr>
          <w:color w:val="000000"/>
        </w:rPr>
      </w:pPr>
      <w:r>
        <w:rPr>
          <w:color w:val="000000"/>
          <w:sz w:val="28"/>
          <w:szCs w:val="28"/>
        </w:rPr>
        <w:tab/>
      </w:r>
    </w:p>
    <w:p w:rsidR="00BA0ECD" w:rsidRDefault="00BA0ECD">
      <w:pPr>
        <w:rPr>
          <w:color w:val="000000"/>
        </w:rPr>
      </w:pPr>
    </w:p>
    <w:p w:rsidR="00BA0ECD" w:rsidRDefault="00BA0ECD">
      <w:pPr>
        <w:rPr>
          <w:color w:val="000000"/>
        </w:rPr>
      </w:pPr>
    </w:p>
    <w:p w:rsidR="00BA0ECD" w:rsidRDefault="00FE40B3">
      <w:pPr>
        <w:spacing w:after="24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D35288" w:rsidRDefault="00D35288" w:rsidP="00D35288">
      <w:pPr>
        <w:rPr>
          <w:color w:val="000000"/>
          <w:sz w:val="28"/>
          <w:szCs w:val="28"/>
          <w:lang w:val="en-US"/>
        </w:rPr>
      </w:pPr>
      <w:r>
        <w:rPr>
          <w:color w:val="000000"/>
          <w:sz w:val="28"/>
          <w:szCs w:val="28"/>
          <w:lang w:val="en-US"/>
        </w:rPr>
        <w:t xml:space="preserve">                                   </w:t>
      </w:r>
    </w:p>
    <w:p w:rsidR="00BA0ECD" w:rsidRPr="00D35288" w:rsidRDefault="00D35288" w:rsidP="00D35288">
      <w:pPr>
        <w:rPr>
          <w:color w:val="000000"/>
          <w:sz w:val="28"/>
          <w:szCs w:val="28"/>
          <w:lang w:val="en-US"/>
        </w:rPr>
      </w:pPr>
      <w:r>
        <w:rPr>
          <w:color w:val="000000"/>
          <w:sz w:val="28"/>
          <w:szCs w:val="28"/>
          <w:lang w:val="en-US"/>
        </w:rPr>
        <w:t xml:space="preserve">                                                          MAUP</w:t>
      </w:r>
      <w:r w:rsidR="00FE40B3" w:rsidRPr="00F94800">
        <w:rPr>
          <w:color w:val="000000"/>
          <w:sz w:val="28"/>
          <w:szCs w:val="28"/>
          <w:lang w:val="en-US"/>
        </w:rPr>
        <w:t xml:space="preserve"> 2025</w:t>
      </w:r>
    </w:p>
    <w:p w:rsidR="00BA0ECD" w:rsidRDefault="00BA0ECD">
      <w:pPr>
        <w:rPr>
          <w:color w:val="000000"/>
          <w:lang w:val="uk-UA"/>
        </w:rPr>
      </w:pPr>
    </w:p>
    <w:p w:rsidR="00BA0ECD" w:rsidRDefault="00BA0ECD">
      <w:pPr>
        <w:jc w:val="both"/>
        <w:rPr>
          <w:sz w:val="28"/>
          <w:szCs w:val="28"/>
          <w:lang w:val="uk-UA"/>
        </w:rPr>
      </w:pPr>
    </w:p>
    <w:p w:rsidR="00BA0ECD" w:rsidRDefault="00BA0ECD">
      <w:pPr>
        <w:jc w:val="both"/>
        <w:rPr>
          <w:sz w:val="28"/>
          <w:szCs w:val="28"/>
          <w:lang w:val="uk-UA"/>
        </w:rPr>
      </w:pPr>
    </w:p>
    <w:p w:rsidR="00BA0ECD" w:rsidRDefault="00FE40B3">
      <w:pPr>
        <w:jc w:val="both"/>
        <w:rPr>
          <w:sz w:val="28"/>
          <w:szCs w:val="28"/>
          <w:lang w:val="uk-UA"/>
        </w:rPr>
      </w:pPr>
      <w:r w:rsidRPr="00F94800">
        <w:rPr>
          <w:lang w:val="en-US"/>
        </w:rPr>
        <w:br w:type="page"/>
      </w:r>
    </w:p>
    <w:p w:rsidR="00BA0ECD" w:rsidRPr="00D35288" w:rsidRDefault="00FE40B3">
      <w:pPr>
        <w:jc w:val="center"/>
        <w:rPr>
          <w:b/>
          <w:bCs/>
          <w:sz w:val="28"/>
          <w:szCs w:val="28"/>
          <w:lang w:val="en-GB"/>
        </w:rPr>
      </w:pPr>
      <w:r w:rsidRPr="00D35288">
        <w:rPr>
          <w:b/>
          <w:bCs/>
          <w:sz w:val="28"/>
          <w:szCs w:val="28"/>
          <w:lang w:val="en-GB"/>
        </w:rPr>
        <w:lastRenderedPageBreak/>
        <w:t>General information about the academic discipline</w:t>
      </w:r>
    </w:p>
    <w:tbl>
      <w:tblPr>
        <w:tblW w:w="5000" w:type="pct"/>
        <w:tblInd w:w="-27" w:type="dxa"/>
        <w:tblLayout w:type="fixed"/>
        <w:tblLook w:val="0000" w:firstRow="0" w:lastRow="0" w:firstColumn="0" w:lastColumn="0" w:noHBand="0" w:noVBand="0"/>
      </w:tblPr>
      <w:tblGrid>
        <w:gridCol w:w="3739"/>
        <w:gridCol w:w="6677"/>
      </w:tblGrid>
      <w:tr w:rsidR="00BA0ECD" w:rsidRPr="00D35288">
        <w:trPr>
          <w:trHeight w:val="290"/>
        </w:trPr>
        <w:tc>
          <w:tcPr>
            <w:tcW w:w="3661"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Cs/>
                <w:sz w:val="28"/>
                <w:szCs w:val="28"/>
                <w:lang w:val="en-GB"/>
              </w:rPr>
            </w:pPr>
            <w:r w:rsidRPr="00D35288">
              <w:rPr>
                <w:bCs/>
                <w:sz w:val="28"/>
                <w:szCs w:val="28"/>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rsidR="00BA0ECD" w:rsidRPr="00D35288" w:rsidRDefault="00FE40B3">
            <w:pPr>
              <w:jc w:val="center"/>
              <w:rPr>
                <w:b/>
                <w:sz w:val="28"/>
                <w:szCs w:val="28"/>
                <w:lang w:val="en-GB"/>
              </w:rPr>
            </w:pPr>
            <w:r w:rsidRPr="00D35288">
              <w:rPr>
                <w:b/>
                <w:sz w:val="28"/>
                <w:szCs w:val="28"/>
                <w:lang w:val="en-GB"/>
              </w:rPr>
              <w:t>Commercial operations management</w:t>
            </w:r>
          </w:p>
        </w:tc>
      </w:tr>
      <w:tr w:rsidR="00BA0ECD" w:rsidRPr="00D35288">
        <w:trPr>
          <w:trHeight w:val="289"/>
        </w:trPr>
        <w:tc>
          <w:tcPr>
            <w:tcW w:w="3661"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Cs/>
                <w:sz w:val="28"/>
                <w:szCs w:val="28"/>
                <w:lang w:val="en-GB"/>
              </w:rPr>
            </w:pPr>
            <w:r w:rsidRPr="00D35288">
              <w:rPr>
                <w:bCs/>
                <w:sz w:val="28"/>
                <w:szCs w:val="28"/>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rsidR="00BA0ECD" w:rsidRPr="00D35288" w:rsidRDefault="00FE40B3">
            <w:pPr>
              <w:jc w:val="center"/>
              <w:rPr>
                <w:b/>
                <w:bCs/>
                <w:sz w:val="28"/>
                <w:szCs w:val="28"/>
                <w:lang w:val="en-GB"/>
              </w:rPr>
            </w:pPr>
            <w:r w:rsidRPr="00D35288">
              <w:rPr>
                <w:b/>
                <w:bCs/>
                <w:sz w:val="28"/>
                <w:szCs w:val="28"/>
                <w:lang w:val="en-GB"/>
              </w:rPr>
              <w:t>D3 "Management"</w:t>
            </w:r>
          </w:p>
        </w:tc>
      </w:tr>
      <w:tr w:rsidR="00BA0ECD" w:rsidRPr="00DC3C09">
        <w:trPr>
          <w:trHeight w:val="372"/>
        </w:trPr>
        <w:tc>
          <w:tcPr>
            <w:tcW w:w="3661"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Cs/>
                <w:sz w:val="28"/>
                <w:szCs w:val="28"/>
                <w:lang w:val="en-GB"/>
              </w:rPr>
            </w:pPr>
            <w:r w:rsidRPr="00D35288">
              <w:rPr>
                <w:bCs/>
                <w:sz w:val="28"/>
                <w:szCs w:val="28"/>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rsidR="00BA0ECD" w:rsidRPr="00D35288" w:rsidRDefault="00FE40B3">
            <w:pPr>
              <w:jc w:val="center"/>
              <w:rPr>
                <w:bCs/>
                <w:sz w:val="28"/>
                <w:szCs w:val="28"/>
                <w:lang w:val="en-GB"/>
              </w:rPr>
            </w:pPr>
            <w:r w:rsidRPr="00D35288">
              <w:rPr>
                <w:bCs/>
                <w:sz w:val="28"/>
                <w:szCs w:val="28"/>
                <w:lang w:val="en-GB"/>
              </w:rPr>
              <w:t>first (bachelor's) level of higher education</w:t>
            </w:r>
          </w:p>
        </w:tc>
      </w:tr>
      <w:tr w:rsidR="00BA0ECD" w:rsidRPr="00D35288">
        <w:trPr>
          <w:trHeight w:val="386"/>
        </w:trPr>
        <w:tc>
          <w:tcPr>
            <w:tcW w:w="3661"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Cs/>
                <w:sz w:val="28"/>
                <w:szCs w:val="28"/>
                <w:lang w:val="en-GB"/>
              </w:rPr>
            </w:pPr>
            <w:r w:rsidRPr="00D35288">
              <w:rPr>
                <w:bCs/>
                <w:sz w:val="28"/>
                <w:szCs w:val="28"/>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rsidR="00BA0ECD" w:rsidRPr="00DC3C09" w:rsidRDefault="00DC3C09">
            <w:pPr>
              <w:jc w:val="center"/>
              <w:rPr>
                <w:bCs/>
                <w:sz w:val="28"/>
                <w:szCs w:val="28"/>
                <w:lang w:val="en-GB"/>
              </w:rPr>
            </w:pPr>
            <w:bookmarkStart w:id="0" w:name="_GoBack"/>
            <w:r w:rsidRPr="00DC3C09">
              <w:rPr>
                <w:bCs/>
                <w:sz w:val="28"/>
                <w:szCs w:val="28"/>
                <w:lang w:val="en-GB"/>
              </w:rPr>
              <w:t>Optional</w:t>
            </w:r>
            <w:bookmarkEnd w:id="0"/>
          </w:p>
        </w:tc>
      </w:tr>
      <w:tr w:rsidR="00BA0ECD" w:rsidRPr="00D35288">
        <w:trPr>
          <w:trHeight w:val="1189"/>
        </w:trPr>
        <w:tc>
          <w:tcPr>
            <w:tcW w:w="3661"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Cs/>
                <w:sz w:val="28"/>
                <w:szCs w:val="28"/>
                <w:lang w:val="en-GB"/>
              </w:rPr>
            </w:pPr>
            <w:r w:rsidRPr="00D35288">
              <w:rPr>
                <w:bCs/>
                <w:sz w:val="28"/>
                <w:szCs w:val="28"/>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rsidR="00BA0ECD" w:rsidRPr="00D35288" w:rsidRDefault="00FE40B3">
            <w:pPr>
              <w:jc w:val="center"/>
              <w:rPr>
                <w:sz w:val="28"/>
                <w:szCs w:val="28"/>
                <w:lang w:val="en-GB"/>
              </w:rPr>
            </w:pPr>
            <w:r w:rsidRPr="00D35288">
              <w:rPr>
                <w:b/>
                <w:sz w:val="28"/>
                <w:szCs w:val="28"/>
                <w:lang w:val="en-GB"/>
              </w:rPr>
              <w:t>3 credits / 90 hours.</w:t>
            </w:r>
          </w:p>
          <w:p w:rsidR="00BA0ECD" w:rsidRPr="00D35288" w:rsidRDefault="00FE40B3">
            <w:pPr>
              <w:tabs>
                <w:tab w:val="left" w:pos="8931"/>
                <w:tab w:val="left" w:pos="9356"/>
              </w:tabs>
              <w:ind w:right="103"/>
              <w:jc w:val="both"/>
              <w:rPr>
                <w:sz w:val="28"/>
                <w:szCs w:val="28"/>
                <w:lang w:val="en-GB"/>
              </w:rPr>
            </w:pPr>
            <w:r w:rsidRPr="00D35288">
              <w:rPr>
                <w:sz w:val="28"/>
                <w:szCs w:val="28"/>
                <w:lang w:val="en-GB"/>
              </w:rPr>
              <w:t>Lectures:</w:t>
            </w:r>
          </w:p>
          <w:p w:rsidR="00BA0ECD" w:rsidRPr="00D35288" w:rsidRDefault="00FE40B3">
            <w:pPr>
              <w:tabs>
                <w:tab w:val="left" w:pos="8931"/>
                <w:tab w:val="left" w:pos="9356"/>
              </w:tabs>
              <w:ind w:right="103"/>
              <w:jc w:val="both"/>
              <w:rPr>
                <w:sz w:val="28"/>
                <w:szCs w:val="28"/>
                <w:lang w:val="en-GB"/>
              </w:rPr>
            </w:pPr>
            <w:r w:rsidRPr="00D35288">
              <w:rPr>
                <w:sz w:val="28"/>
                <w:szCs w:val="28"/>
                <w:lang w:val="en-GB"/>
              </w:rPr>
              <w:t>Seminar classes:</w:t>
            </w:r>
          </w:p>
          <w:p w:rsidR="00BA0ECD" w:rsidRPr="00D35288" w:rsidRDefault="00FE40B3">
            <w:pPr>
              <w:tabs>
                <w:tab w:val="left" w:pos="8931"/>
                <w:tab w:val="left" w:pos="9356"/>
              </w:tabs>
              <w:ind w:right="103"/>
              <w:jc w:val="both"/>
              <w:rPr>
                <w:sz w:val="28"/>
                <w:szCs w:val="28"/>
                <w:lang w:val="en-GB"/>
              </w:rPr>
            </w:pPr>
            <w:r w:rsidRPr="00D35288">
              <w:rPr>
                <w:sz w:val="28"/>
                <w:szCs w:val="28"/>
                <w:lang w:val="en-GB"/>
              </w:rPr>
              <w:t>Independent work of students:</w:t>
            </w:r>
          </w:p>
        </w:tc>
      </w:tr>
      <w:tr w:rsidR="00BA0ECD" w:rsidRPr="00DC3C09">
        <w:trPr>
          <w:trHeight w:val="393"/>
        </w:trPr>
        <w:tc>
          <w:tcPr>
            <w:tcW w:w="3661"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Cs/>
                <w:sz w:val="28"/>
                <w:szCs w:val="28"/>
                <w:lang w:val="en-GB"/>
              </w:rPr>
            </w:pPr>
            <w:r w:rsidRPr="00D35288">
              <w:rPr>
                <w:bCs/>
                <w:sz w:val="28"/>
                <w:szCs w:val="28"/>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rsidR="00BA0ECD" w:rsidRPr="00D35288" w:rsidRDefault="00BA0ECD">
            <w:pPr>
              <w:snapToGrid w:val="0"/>
              <w:jc w:val="center"/>
              <w:rPr>
                <w:sz w:val="28"/>
                <w:szCs w:val="28"/>
                <w:lang w:val="en-GB"/>
              </w:rPr>
            </w:pPr>
          </w:p>
        </w:tc>
      </w:tr>
      <w:tr w:rsidR="00BA0ECD" w:rsidRPr="00D35288">
        <w:trPr>
          <w:trHeight w:val="376"/>
        </w:trPr>
        <w:tc>
          <w:tcPr>
            <w:tcW w:w="3661"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sz w:val="28"/>
                <w:szCs w:val="28"/>
                <w:lang w:val="en-GB"/>
              </w:rPr>
            </w:pPr>
            <w:r w:rsidRPr="00D35288">
              <w:rPr>
                <w:bCs/>
                <w:sz w:val="28"/>
                <w:szCs w:val="28"/>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rsidR="00BA0ECD" w:rsidRPr="00D35288" w:rsidRDefault="00FE40B3">
            <w:pPr>
              <w:jc w:val="center"/>
              <w:rPr>
                <w:sz w:val="28"/>
                <w:szCs w:val="28"/>
                <w:lang w:val="en-GB"/>
              </w:rPr>
            </w:pPr>
            <w:r w:rsidRPr="00D35288">
              <w:rPr>
                <w:bCs/>
                <w:sz w:val="28"/>
                <w:szCs w:val="28"/>
                <w:lang w:val="en-GB"/>
              </w:rPr>
              <w:t>Ukrainian</w:t>
            </w:r>
          </w:p>
        </w:tc>
      </w:tr>
      <w:tr w:rsidR="00BA0ECD" w:rsidRPr="00D35288">
        <w:trPr>
          <w:trHeight w:val="335"/>
        </w:trPr>
        <w:tc>
          <w:tcPr>
            <w:tcW w:w="3661"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sz w:val="28"/>
                <w:szCs w:val="28"/>
                <w:lang w:val="en-GB"/>
              </w:rPr>
            </w:pPr>
            <w:r w:rsidRPr="00D35288">
              <w:rPr>
                <w:bCs/>
                <w:sz w:val="28"/>
                <w:szCs w:val="28"/>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rsidR="00BA0ECD" w:rsidRPr="00D35288" w:rsidRDefault="00FE40B3">
            <w:pPr>
              <w:jc w:val="center"/>
              <w:rPr>
                <w:sz w:val="28"/>
                <w:szCs w:val="28"/>
                <w:lang w:val="en-GB"/>
              </w:rPr>
            </w:pPr>
            <w:r w:rsidRPr="00D35288">
              <w:rPr>
                <w:b/>
                <w:sz w:val="28"/>
                <w:szCs w:val="28"/>
                <w:lang w:val="en-GB"/>
              </w:rPr>
              <w:t>test</w:t>
            </w:r>
          </w:p>
        </w:tc>
      </w:tr>
      <w:tr w:rsidR="00BA0ECD" w:rsidRPr="00DC3C09">
        <w:trPr>
          <w:trHeight w:val="676"/>
        </w:trPr>
        <w:tc>
          <w:tcPr>
            <w:tcW w:w="3661"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sz w:val="28"/>
                <w:szCs w:val="28"/>
                <w:lang w:val="en-GB"/>
              </w:rPr>
            </w:pPr>
            <w:r w:rsidRPr="00D35288">
              <w:rPr>
                <w:bCs/>
                <w:sz w:val="28"/>
                <w:szCs w:val="28"/>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rsidR="00BA0ECD" w:rsidRPr="00D35288" w:rsidRDefault="00BA0ECD">
            <w:pPr>
              <w:snapToGrid w:val="0"/>
              <w:jc w:val="center"/>
              <w:rPr>
                <w:sz w:val="28"/>
                <w:szCs w:val="28"/>
                <w:lang w:val="en-GB"/>
              </w:rPr>
            </w:pPr>
          </w:p>
        </w:tc>
      </w:tr>
    </w:tbl>
    <w:p w:rsidR="00BA0ECD" w:rsidRPr="00D35288" w:rsidRDefault="00BA0ECD">
      <w:pPr>
        <w:jc w:val="center"/>
        <w:rPr>
          <w:b/>
          <w:sz w:val="28"/>
          <w:szCs w:val="28"/>
          <w:lang w:val="en-GB"/>
        </w:rPr>
      </w:pPr>
    </w:p>
    <w:p w:rsidR="00BA0ECD" w:rsidRPr="00D35288" w:rsidRDefault="00FE40B3">
      <w:pPr>
        <w:jc w:val="center"/>
        <w:rPr>
          <w:b/>
          <w:bCs/>
          <w:i/>
          <w:iCs/>
          <w:sz w:val="28"/>
          <w:szCs w:val="28"/>
          <w:lang w:val="en-GB"/>
        </w:rPr>
      </w:pPr>
      <w:r w:rsidRPr="00D35288">
        <w:rPr>
          <w:b/>
          <w:bCs/>
          <w:i/>
          <w:iCs/>
          <w:sz w:val="28"/>
          <w:szCs w:val="28"/>
          <w:lang w:val="en-GB"/>
        </w:rPr>
        <w:t>General information about the teacher. Contact information.</w:t>
      </w:r>
    </w:p>
    <w:tbl>
      <w:tblPr>
        <w:tblW w:w="10000" w:type="pct"/>
        <w:tblInd w:w="-18" w:type="dxa"/>
        <w:tblLayout w:type="fixed"/>
        <w:tblLook w:val="0000" w:firstRow="0" w:lastRow="0" w:firstColumn="0" w:lastColumn="0" w:noHBand="0" w:noVBand="0"/>
      </w:tblPr>
      <w:tblGrid>
        <w:gridCol w:w="3329"/>
        <w:gridCol w:w="6974"/>
        <w:gridCol w:w="9"/>
        <w:gridCol w:w="10304"/>
      </w:tblGrid>
      <w:tr w:rsidR="00BA0ECD" w:rsidRPr="00D35288">
        <w:trPr>
          <w:trHeight w:val="390"/>
        </w:trPr>
        <w:tc>
          <w:tcPr>
            <w:tcW w:w="10204" w:type="dxa"/>
            <w:gridSpan w:val="3"/>
            <w:tcBorders>
              <w:top w:val="single" w:sz="4" w:space="0" w:color="000000"/>
              <w:left w:val="single" w:sz="4" w:space="0" w:color="000000"/>
              <w:bottom w:val="single" w:sz="4" w:space="0" w:color="000000"/>
              <w:right w:val="single" w:sz="4" w:space="0" w:color="000000"/>
            </w:tcBorders>
          </w:tcPr>
          <w:p w:rsidR="00BA0ECD" w:rsidRPr="00D35288" w:rsidRDefault="00FE40B3">
            <w:pPr>
              <w:jc w:val="center"/>
              <w:rPr>
                <w:sz w:val="28"/>
                <w:szCs w:val="28"/>
                <w:lang w:val="en-GB"/>
              </w:rPr>
            </w:pPr>
            <w:r w:rsidRPr="00D35288">
              <w:rPr>
                <w:b/>
                <w:bCs/>
                <w:sz w:val="28"/>
                <w:szCs w:val="28"/>
                <w:lang w:val="en-GB"/>
              </w:rPr>
              <w:t>Chervinska Tetyana Mykhailivna</w:t>
            </w:r>
          </w:p>
        </w:tc>
        <w:tc>
          <w:tcPr>
            <w:tcW w:w="10196" w:type="dxa"/>
            <w:tcMar>
              <w:left w:w="0" w:type="dxa"/>
              <w:right w:w="0" w:type="dxa"/>
            </w:tcMar>
          </w:tcPr>
          <w:p w:rsidR="00BA0ECD" w:rsidRPr="00D35288" w:rsidRDefault="00BA0ECD">
            <w:pPr>
              <w:snapToGrid w:val="0"/>
              <w:rPr>
                <w:sz w:val="28"/>
                <w:szCs w:val="28"/>
                <w:lang w:val="en-GB"/>
              </w:rPr>
            </w:pPr>
          </w:p>
        </w:tc>
      </w:tr>
      <w:tr w:rsidR="00BA0ECD" w:rsidRPr="00D35288">
        <w:trPr>
          <w:trHeight w:val="478"/>
        </w:trPr>
        <w:tc>
          <w:tcPr>
            <w:tcW w:w="3294"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
                <w:bCs/>
                <w:sz w:val="28"/>
                <w:szCs w:val="28"/>
                <w:lang w:val="en-GB"/>
              </w:rPr>
            </w:pPr>
            <w:r w:rsidRPr="00D35288">
              <w:rPr>
                <w:b/>
                <w:bCs/>
                <w:sz w:val="28"/>
                <w:szCs w:val="28"/>
                <w:lang w:val="en-GB"/>
              </w:rPr>
              <w:t>Academic degree</w:t>
            </w:r>
          </w:p>
        </w:tc>
        <w:tc>
          <w:tcPr>
            <w:tcW w:w="6910" w:type="dxa"/>
            <w:gridSpan w:val="2"/>
            <w:tcBorders>
              <w:top w:val="single" w:sz="4" w:space="0" w:color="000000"/>
              <w:left w:val="single" w:sz="4" w:space="0" w:color="000000"/>
              <w:bottom w:val="single" w:sz="4" w:space="0" w:color="000000"/>
              <w:right w:val="single" w:sz="4" w:space="0" w:color="000000"/>
            </w:tcBorders>
          </w:tcPr>
          <w:p w:rsidR="00BA0ECD" w:rsidRPr="00D35288" w:rsidRDefault="00FE40B3">
            <w:pPr>
              <w:jc w:val="both"/>
              <w:rPr>
                <w:sz w:val="28"/>
                <w:szCs w:val="28"/>
                <w:lang w:val="en-GB"/>
              </w:rPr>
            </w:pPr>
            <w:r w:rsidRPr="00D35288">
              <w:rPr>
                <w:sz w:val="28"/>
                <w:szCs w:val="28"/>
                <w:lang w:val="en-GB"/>
              </w:rPr>
              <w:t>K.E.N.</w:t>
            </w:r>
          </w:p>
        </w:tc>
        <w:tc>
          <w:tcPr>
            <w:tcW w:w="10196" w:type="dxa"/>
            <w:tcMar>
              <w:left w:w="0" w:type="dxa"/>
              <w:right w:w="0" w:type="dxa"/>
            </w:tcMar>
          </w:tcPr>
          <w:p w:rsidR="00BA0ECD" w:rsidRPr="00D35288" w:rsidRDefault="00BA0ECD">
            <w:pPr>
              <w:snapToGrid w:val="0"/>
              <w:rPr>
                <w:sz w:val="28"/>
                <w:szCs w:val="28"/>
                <w:lang w:val="en-GB"/>
              </w:rPr>
            </w:pPr>
          </w:p>
        </w:tc>
      </w:tr>
      <w:tr w:rsidR="00BA0ECD" w:rsidRPr="00D35288">
        <w:trPr>
          <w:trHeight w:val="328"/>
        </w:trPr>
        <w:tc>
          <w:tcPr>
            <w:tcW w:w="3294" w:type="dxa"/>
            <w:tcBorders>
              <w:left w:val="single" w:sz="4" w:space="0" w:color="000000"/>
              <w:bottom w:val="single" w:sz="4" w:space="0" w:color="000000"/>
              <w:right w:val="single" w:sz="4" w:space="0" w:color="000000"/>
            </w:tcBorders>
          </w:tcPr>
          <w:p w:rsidR="00BA0ECD" w:rsidRPr="00D35288" w:rsidRDefault="00FE40B3">
            <w:pPr>
              <w:rPr>
                <w:b/>
                <w:bCs/>
                <w:sz w:val="28"/>
                <w:szCs w:val="28"/>
                <w:lang w:val="en-GB"/>
              </w:rPr>
            </w:pPr>
            <w:r w:rsidRPr="00D35288">
              <w:rPr>
                <w:b/>
                <w:bCs/>
                <w:sz w:val="28"/>
                <w:szCs w:val="28"/>
                <w:lang w:val="en-GB"/>
              </w:rPr>
              <w:t>Academic title</w:t>
            </w:r>
          </w:p>
        </w:tc>
        <w:tc>
          <w:tcPr>
            <w:tcW w:w="6910" w:type="dxa"/>
            <w:gridSpan w:val="2"/>
            <w:tcBorders>
              <w:left w:val="single" w:sz="4" w:space="0" w:color="000000"/>
              <w:bottom w:val="single" w:sz="4" w:space="0" w:color="000000"/>
              <w:right w:val="single" w:sz="4" w:space="0" w:color="000000"/>
            </w:tcBorders>
          </w:tcPr>
          <w:p w:rsidR="00BA0ECD" w:rsidRPr="00D35288" w:rsidRDefault="00FE40B3">
            <w:pPr>
              <w:snapToGrid w:val="0"/>
              <w:jc w:val="both"/>
              <w:rPr>
                <w:sz w:val="28"/>
                <w:szCs w:val="28"/>
                <w:lang w:val="en-GB"/>
              </w:rPr>
            </w:pPr>
            <w:r w:rsidRPr="00D35288">
              <w:rPr>
                <w:sz w:val="28"/>
                <w:szCs w:val="28"/>
                <w:lang w:val="en-GB"/>
              </w:rPr>
              <w:t>Docent</w:t>
            </w:r>
          </w:p>
        </w:tc>
        <w:tc>
          <w:tcPr>
            <w:tcW w:w="10196" w:type="dxa"/>
            <w:tcMar>
              <w:left w:w="0" w:type="dxa"/>
              <w:right w:w="0" w:type="dxa"/>
            </w:tcMar>
          </w:tcPr>
          <w:p w:rsidR="00BA0ECD" w:rsidRPr="00D35288" w:rsidRDefault="00BA0ECD">
            <w:pPr>
              <w:snapToGrid w:val="0"/>
              <w:rPr>
                <w:sz w:val="28"/>
                <w:szCs w:val="28"/>
                <w:lang w:val="en-GB"/>
              </w:rPr>
            </w:pPr>
          </w:p>
        </w:tc>
      </w:tr>
      <w:tr w:rsidR="00BA0ECD" w:rsidRPr="00DC3C09">
        <w:trPr>
          <w:trHeight w:val="328"/>
        </w:trPr>
        <w:tc>
          <w:tcPr>
            <w:tcW w:w="3294"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
                <w:bCs/>
                <w:sz w:val="28"/>
                <w:szCs w:val="28"/>
                <w:lang w:val="en-GB"/>
              </w:rPr>
            </w:pPr>
            <w:r w:rsidRPr="00D35288">
              <w:rPr>
                <w:b/>
                <w:bCs/>
                <w:sz w:val="28"/>
                <w:szCs w:val="28"/>
                <w:lang w:val="en-GB"/>
              </w:rPr>
              <w:t>Position</w:t>
            </w:r>
          </w:p>
        </w:tc>
        <w:tc>
          <w:tcPr>
            <w:tcW w:w="6910" w:type="dxa"/>
            <w:gridSpan w:val="2"/>
            <w:tcBorders>
              <w:top w:val="single" w:sz="4" w:space="0" w:color="000000"/>
              <w:left w:val="single" w:sz="4" w:space="0" w:color="000000"/>
              <w:bottom w:val="single" w:sz="4" w:space="0" w:color="000000"/>
              <w:right w:val="single" w:sz="4" w:space="0" w:color="000000"/>
            </w:tcBorders>
          </w:tcPr>
          <w:p w:rsidR="00BA0ECD" w:rsidRPr="00D35288" w:rsidRDefault="00FE40B3">
            <w:pPr>
              <w:jc w:val="both"/>
              <w:rPr>
                <w:sz w:val="28"/>
                <w:szCs w:val="28"/>
                <w:lang w:val="en-GB"/>
              </w:rPr>
            </w:pPr>
            <w:r w:rsidRPr="00D35288">
              <w:rPr>
                <w:sz w:val="28"/>
                <w:szCs w:val="28"/>
                <w:lang w:val="en-GB"/>
              </w:rPr>
              <w:t>Head of the Department of Business Economics</w:t>
            </w:r>
          </w:p>
        </w:tc>
        <w:tc>
          <w:tcPr>
            <w:tcW w:w="10196" w:type="dxa"/>
            <w:tcMar>
              <w:left w:w="0" w:type="dxa"/>
              <w:right w:w="0" w:type="dxa"/>
            </w:tcMar>
          </w:tcPr>
          <w:p w:rsidR="00BA0ECD" w:rsidRPr="00D35288" w:rsidRDefault="00BA0ECD">
            <w:pPr>
              <w:snapToGrid w:val="0"/>
              <w:rPr>
                <w:sz w:val="28"/>
                <w:szCs w:val="28"/>
                <w:lang w:val="en-GB"/>
              </w:rPr>
            </w:pPr>
          </w:p>
        </w:tc>
      </w:tr>
      <w:tr w:rsidR="00BA0ECD" w:rsidRPr="00DC3C09">
        <w:tc>
          <w:tcPr>
            <w:tcW w:w="3294"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
                <w:sz w:val="28"/>
                <w:szCs w:val="28"/>
                <w:lang w:val="en-GB"/>
              </w:rPr>
            </w:pPr>
            <w:r w:rsidRPr="00D35288">
              <w:rPr>
                <w:b/>
                <w:sz w:val="28"/>
                <w:szCs w:val="28"/>
                <w:lang w:val="en-GB"/>
              </w:rPr>
              <w:t>Disciplines taught by the NPP</w:t>
            </w:r>
          </w:p>
        </w:tc>
        <w:tc>
          <w:tcPr>
            <w:tcW w:w="6910" w:type="dxa"/>
            <w:gridSpan w:val="2"/>
            <w:tcBorders>
              <w:top w:val="single" w:sz="4" w:space="0" w:color="000000"/>
              <w:left w:val="single" w:sz="4" w:space="0" w:color="000000"/>
              <w:bottom w:val="single" w:sz="4" w:space="0" w:color="000000"/>
              <w:right w:val="single" w:sz="4" w:space="0" w:color="000000"/>
            </w:tcBorders>
          </w:tcPr>
          <w:p w:rsidR="00BA0ECD" w:rsidRPr="00D35288" w:rsidRDefault="00FE40B3">
            <w:pPr>
              <w:jc w:val="both"/>
              <w:rPr>
                <w:sz w:val="28"/>
                <w:szCs w:val="28"/>
                <w:lang w:val="en-GB"/>
              </w:rPr>
            </w:pPr>
            <w:r w:rsidRPr="00D35288">
              <w:rPr>
                <w:sz w:val="28"/>
                <w:szCs w:val="28"/>
                <w:lang w:val="en-GB"/>
              </w:rPr>
              <w:t>"Fundamentals of Corporate Governance", "Fundamentals of Investment Activities", "Leadership and Conflict Management", "Fundamentals of Intellectual Activity"</w:t>
            </w:r>
          </w:p>
        </w:tc>
        <w:tc>
          <w:tcPr>
            <w:tcW w:w="10196" w:type="dxa"/>
            <w:tcMar>
              <w:left w:w="0" w:type="dxa"/>
              <w:right w:w="0" w:type="dxa"/>
            </w:tcMar>
          </w:tcPr>
          <w:p w:rsidR="00BA0ECD" w:rsidRPr="00D35288" w:rsidRDefault="00BA0ECD">
            <w:pPr>
              <w:snapToGrid w:val="0"/>
              <w:rPr>
                <w:sz w:val="28"/>
                <w:szCs w:val="28"/>
                <w:lang w:val="en-GB"/>
              </w:rPr>
            </w:pPr>
          </w:p>
        </w:tc>
      </w:tr>
      <w:tr w:rsidR="00BA0ECD" w:rsidRPr="00DC3C09">
        <w:tc>
          <w:tcPr>
            <w:tcW w:w="3294"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
                <w:sz w:val="28"/>
                <w:szCs w:val="28"/>
                <w:lang w:val="en-GB"/>
              </w:rPr>
            </w:pPr>
            <w:r w:rsidRPr="00D35288">
              <w:rPr>
                <w:b/>
                <w:sz w:val="28"/>
                <w:szCs w:val="28"/>
                <w:lang w:val="en-GB"/>
              </w:rPr>
              <w:t>Areas of scientific research</w:t>
            </w:r>
          </w:p>
        </w:tc>
        <w:tc>
          <w:tcPr>
            <w:tcW w:w="6910" w:type="dxa"/>
            <w:gridSpan w:val="2"/>
            <w:tcBorders>
              <w:top w:val="single" w:sz="4" w:space="0" w:color="000000"/>
              <w:left w:val="single" w:sz="4" w:space="0" w:color="000000"/>
              <w:bottom w:val="single" w:sz="4" w:space="0" w:color="000000"/>
              <w:right w:val="single" w:sz="4" w:space="0" w:color="000000"/>
            </w:tcBorders>
          </w:tcPr>
          <w:p w:rsidR="00BA0ECD" w:rsidRPr="00D35288" w:rsidRDefault="00FE40B3">
            <w:pPr>
              <w:jc w:val="both"/>
              <w:rPr>
                <w:sz w:val="28"/>
                <w:szCs w:val="28"/>
                <w:lang w:val="en-GB"/>
              </w:rPr>
            </w:pPr>
            <w:r w:rsidRPr="00D35288">
              <w:rPr>
                <w:sz w:val="28"/>
                <w:szCs w:val="28"/>
                <w:lang w:val="en-GB"/>
              </w:rPr>
              <w:t>Innovation, investment, sustainable development, social responsibility, digital transformation</w:t>
            </w:r>
          </w:p>
        </w:tc>
        <w:tc>
          <w:tcPr>
            <w:tcW w:w="10196" w:type="dxa"/>
            <w:tcMar>
              <w:left w:w="0" w:type="dxa"/>
              <w:right w:w="0" w:type="dxa"/>
            </w:tcMar>
          </w:tcPr>
          <w:p w:rsidR="00BA0ECD" w:rsidRPr="00D35288" w:rsidRDefault="00BA0ECD">
            <w:pPr>
              <w:snapToGrid w:val="0"/>
              <w:rPr>
                <w:sz w:val="28"/>
                <w:szCs w:val="28"/>
                <w:lang w:val="en-GB"/>
              </w:rPr>
            </w:pPr>
          </w:p>
        </w:tc>
      </w:tr>
      <w:tr w:rsidR="00BA0ECD" w:rsidRPr="00D35288">
        <w:tc>
          <w:tcPr>
            <w:tcW w:w="3294"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
                <w:sz w:val="28"/>
                <w:szCs w:val="28"/>
                <w:lang w:val="en-GB"/>
              </w:rPr>
            </w:pPr>
            <w:r w:rsidRPr="00D35288">
              <w:rPr>
                <w:b/>
                <w:sz w:val="28"/>
                <w:szCs w:val="28"/>
                <w:lang w:val="en-GB"/>
              </w:rPr>
              <w:t>Links to identifier registries for scientists</w:t>
            </w:r>
          </w:p>
        </w:tc>
        <w:tc>
          <w:tcPr>
            <w:tcW w:w="6910" w:type="dxa"/>
            <w:gridSpan w:val="2"/>
            <w:tcBorders>
              <w:top w:val="single" w:sz="4" w:space="0" w:color="000000"/>
              <w:left w:val="single" w:sz="4" w:space="0" w:color="000000"/>
              <w:bottom w:val="single" w:sz="4" w:space="0" w:color="000000"/>
              <w:right w:val="single" w:sz="4" w:space="0" w:color="000000"/>
            </w:tcBorders>
          </w:tcPr>
          <w:p w:rsidR="00BA0ECD" w:rsidRPr="00D35288" w:rsidRDefault="00FE40B3">
            <w:pPr>
              <w:rPr>
                <w:sz w:val="28"/>
                <w:szCs w:val="28"/>
                <w:lang w:val="en-GB"/>
              </w:rPr>
            </w:pPr>
            <w:r w:rsidRPr="00D35288">
              <w:rPr>
                <w:sz w:val="28"/>
                <w:szCs w:val="28"/>
                <w:lang w:val="en-GB"/>
              </w:rPr>
              <w:t>orcid.org/: 0000-0001-7657-2855</w:t>
            </w:r>
          </w:p>
        </w:tc>
        <w:tc>
          <w:tcPr>
            <w:tcW w:w="10196" w:type="dxa"/>
            <w:tcMar>
              <w:left w:w="0" w:type="dxa"/>
              <w:right w:w="0" w:type="dxa"/>
            </w:tcMar>
          </w:tcPr>
          <w:p w:rsidR="00BA0ECD" w:rsidRPr="00D35288" w:rsidRDefault="00BA0ECD">
            <w:pPr>
              <w:snapToGrid w:val="0"/>
              <w:rPr>
                <w:sz w:val="28"/>
                <w:szCs w:val="28"/>
                <w:lang w:val="en-GB"/>
              </w:rPr>
            </w:pPr>
          </w:p>
        </w:tc>
      </w:tr>
      <w:tr w:rsidR="00BA0ECD" w:rsidRPr="00D35288">
        <w:tc>
          <w:tcPr>
            <w:tcW w:w="10195" w:type="dxa"/>
            <w:gridSpan w:val="2"/>
            <w:tcBorders>
              <w:top w:val="single" w:sz="4" w:space="0" w:color="000000"/>
              <w:left w:val="single" w:sz="4" w:space="0" w:color="000000"/>
              <w:bottom w:val="single" w:sz="4" w:space="0" w:color="000000"/>
              <w:right w:val="single" w:sz="4" w:space="0" w:color="000000"/>
            </w:tcBorders>
          </w:tcPr>
          <w:p w:rsidR="00BA0ECD" w:rsidRPr="00D35288" w:rsidRDefault="00FE40B3">
            <w:pPr>
              <w:jc w:val="center"/>
              <w:rPr>
                <w:sz w:val="28"/>
                <w:szCs w:val="28"/>
                <w:lang w:val="en-GB"/>
              </w:rPr>
            </w:pPr>
            <w:r w:rsidRPr="00D35288">
              <w:rPr>
                <w:sz w:val="28"/>
                <w:szCs w:val="28"/>
                <w:lang w:val="en-GB"/>
              </w:rPr>
              <w:t>Teacher contact information:</w:t>
            </w:r>
          </w:p>
        </w:tc>
        <w:tc>
          <w:tcPr>
            <w:tcW w:w="10205" w:type="dxa"/>
            <w:gridSpan w:val="2"/>
            <w:tcBorders>
              <w:top w:val="single" w:sz="4" w:space="0" w:color="000000"/>
              <w:left w:val="single" w:sz="4" w:space="0" w:color="000000"/>
              <w:bottom w:val="single" w:sz="4" w:space="0" w:color="000000"/>
              <w:right w:val="single" w:sz="4" w:space="0" w:color="000000"/>
            </w:tcBorders>
          </w:tcPr>
          <w:p w:rsidR="00BA0ECD" w:rsidRPr="00D35288" w:rsidRDefault="00FE40B3">
            <w:pPr>
              <w:jc w:val="center"/>
              <w:rPr>
                <w:sz w:val="28"/>
                <w:szCs w:val="28"/>
                <w:lang w:val="en-GB"/>
              </w:rPr>
            </w:pPr>
            <w:r w:rsidRPr="00D35288">
              <w:rPr>
                <w:sz w:val="28"/>
                <w:szCs w:val="28"/>
                <w:lang w:val="en-GB"/>
              </w:rPr>
              <w:t>Teacher contact information:</w:t>
            </w:r>
          </w:p>
        </w:tc>
      </w:tr>
      <w:tr w:rsidR="00BA0ECD" w:rsidRPr="00D35288">
        <w:trPr>
          <w:trHeight w:val="376"/>
        </w:trPr>
        <w:tc>
          <w:tcPr>
            <w:tcW w:w="3294"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
                <w:sz w:val="28"/>
                <w:szCs w:val="28"/>
                <w:lang w:val="en-GB"/>
              </w:rPr>
            </w:pPr>
            <w:r w:rsidRPr="00D35288">
              <w:rPr>
                <w:b/>
                <w:sz w:val="28"/>
                <w:szCs w:val="28"/>
                <w:lang w:val="en-GB"/>
              </w:rPr>
              <w:t>Email:</w:t>
            </w:r>
          </w:p>
        </w:tc>
        <w:tc>
          <w:tcPr>
            <w:tcW w:w="6910" w:type="dxa"/>
            <w:gridSpan w:val="2"/>
            <w:tcBorders>
              <w:top w:val="single" w:sz="4" w:space="0" w:color="000000"/>
              <w:left w:val="single" w:sz="4" w:space="0" w:color="000000"/>
              <w:bottom w:val="single" w:sz="4" w:space="0" w:color="000000"/>
              <w:right w:val="single" w:sz="4" w:space="0" w:color="000000"/>
            </w:tcBorders>
          </w:tcPr>
          <w:p w:rsidR="00BA0ECD" w:rsidRPr="00D35288" w:rsidRDefault="00FE40B3">
            <w:pPr>
              <w:jc w:val="both"/>
              <w:rPr>
                <w:sz w:val="28"/>
                <w:szCs w:val="28"/>
                <w:lang w:val="en-GB"/>
              </w:rPr>
            </w:pPr>
            <w:r w:rsidRPr="00D35288">
              <w:rPr>
                <w:sz w:val="28"/>
                <w:szCs w:val="28"/>
                <w:lang w:val="en-GB"/>
              </w:rPr>
              <w:t>Chervinska81@gmail.com</w:t>
            </w:r>
          </w:p>
        </w:tc>
        <w:tc>
          <w:tcPr>
            <w:tcW w:w="10196" w:type="dxa"/>
            <w:tcMar>
              <w:left w:w="0" w:type="dxa"/>
              <w:right w:w="0" w:type="dxa"/>
            </w:tcMar>
          </w:tcPr>
          <w:p w:rsidR="00BA0ECD" w:rsidRPr="00D35288" w:rsidRDefault="00BA0ECD">
            <w:pPr>
              <w:snapToGrid w:val="0"/>
              <w:rPr>
                <w:sz w:val="28"/>
                <w:szCs w:val="28"/>
                <w:lang w:val="en-GB"/>
              </w:rPr>
            </w:pPr>
          </w:p>
        </w:tc>
      </w:tr>
      <w:tr w:rsidR="00BA0ECD" w:rsidRPr="00D35288">
        <w:trPr>
          <w:trHeight w:val="320"/>
        </w:trPr>
        <w:tc>
          <w:tcPr>
            <w:tcW w:w="3294"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
                <w:sz w:val="28"/>
                <w:szCs w:val="28"/>
                <w:lang w:val="en-GB"/>
              </w:rPr>
            </w:pPr>
            <w:r w:rsidRPr="00D35288">
              <w:rPr>
                <w:b/>
                <w:sz w:val="28"/>
                <w:szCs w:val="28"/>
                <w:lang w:val="en-GB"/>
              </w:rPr>
              <w:t>Contact phone number</w:t>
            </w:r>
          </w:p>
        </w:tc>
        <w:tc>
          <w:tcPr>
            <w:tcW w:w="6910" w:type="dxa"/>
            <w:gridSpan w:val="2"/>
            <w:tcBorders>
              <w:top w:val="single" w:sz="4" w:space="0" w:color="000000"/>
              <w:left w:val="single" w:sz="4" w:space="0" w:color="000000"/>
              <w:bottom w:val="single" w:sz="4" w:space="0" w:color="000000"/>
              <w:right w:val="single" w:sz="4" w:space="0" w:color="000000"/>
            </w:tcBorders>
          </w:tcPr>
          <w:p w:rsidR="00BA0ECD" w:rsidRPr="00D35288" w:rsidRDefault="00FE40B3">
            <w:pPr>
              <w:jc w:val="both"/>
              <w:rPr>
                <w:sz w:val="28"/>
                <w:szCs w:val="28"/>
                <w:lang w:val="en-GB"/>
              </w:rPr>
            </w:pPr>
            <w:r w:rsidRPr="00D35288">
              <w:rPr>
                <w:sz w:val="28"/>
                <w:szCs w:val="28"/>
                <w:lang w:val="en-GB"/>
              </w:rPr>
              <w:t>096 649 36 30</w:t>
            </w:r>
          </w:p>
        </w:tc>
        <w:tc>
          <w:tcPr>
            <w:tcW w:w="10196" w:type="dxa"/>
            <w:tcMar>
              <w:left w:w="0" w:type="dxa"/>
              <w:right w:w="0" w:type="dxa"/>
            </w:tcMar>
          </w:tcPr>
          <w:p w:rsidR="00BA0ECD" w:rsidRPr="00D35288" w:rsidRDefault="00BA0ECD">
            <w:pPr>
              <w:snapToGrid w:val="0"/>
              <w:rPr>
                <w:sz w:val="28"/>
                <w:szCs w:val="28"/>
                <w:lang w:val="en-GB"/>
              </w:rPr>
            </w:pPr>
          </w:p>
        </w:tc>
      </w:tr>
      <w:tr w:rsidR="00BA0ECD" w:rsidRPr="00DC3C09">
        <w:tc>
          <w:tcPr>
            <w:tcW w:w="3294" w:type="dxa"/>
            <w:tcBorders>
              <w:top w:val="single" w:sz="4" w:space="0" w:color="000000"/>
              <w:left w:val="single" w:sz="4" w:space="0" w:color="000000"/>
              <w:bottom w:val="single" w:sz="4" w:space="0" w:color="000000"/>
              <w:right w:val="single" w:sz="4" w:space="0" w:color="000000"/>
            </w:tcBorders>
          </w:tcPr>
          <w:p w:rsidR="00BA0ECD" w:rsidRPr="00D35288" w:rsidRDefault="00FE40B3">
            <w:pPr>
              <w:rPr>
                <w:b/>
                <w:sz w:val="28"/>
                <w:szCs w:val="28"/>
                <w:lang w:val="en-GB"/>
              </w:rPr>
            </w:pPr>
            <w:r w:rsidRPr="00D35288">
              <w:rPr>
                <w:b/>
                <w:sz w:val="28"/>
                <w:szCs w:val="28"/>
                <w:lang w:val="en-GB"/>
              </w:rPr>
              <w:t>Teacher's portfolio on the website of the department / institute / academy</w:t>
            </w:r>
          </w:p>
        </w:tc>
        <w:tc>
          <w:tcPr>
            <w:tcW w:w="6910" w:type="dxa"/>
            <w:gridSpan w:val="2"/>
            <w:tcBorders>
              <w:top w:val="single" w:sz="4" w:space="0" w:color="000000"/>
              <w:left w:val="single" w:sz="4" w:space="0" w:color="000000"/>
              <w:bottom w:val="single" w:sz="4" w:space="0" w:color="000000"/>
              <w:right w:val="single" w:sz="4" w:space="0" w:color="000000"/>
            </w:tcBorders>
          </w:tcPr>
          <w:p w:rsidR="00BA0ECD" w:rsidRPr="00D35288" w:rsidRDefault="00BA0ECD">
            <w:pPr>
              <w:snapToGrid w:val="0"/>
              <w:jc w:val="both"/>
              <w:rPr>
                <w:sz w:val="28"/>
                <w:szCs w:val="28"/>
                <w:lang w:val="en-GB"/>
              </w:rPr>
            </w:pPr>
          </w:p>
        </w:tc>
        <w:tc>
          <w:tcPr>
            <w:tcW w:w="10196" w:type="dxa"/>
            <w:tcMar>
              <w:left w:w="0" w:type="dxa"/>
              <w:right w:w="0" w:type="dxa"/>
            </w:tcMar>
          </w:tcPr>
          <w:p w:rsidR="00BA0ECD" w:rsidRPr="00D35288" w:rsidRDefault="00BA0ECD">
            <w:pPr>
              <w:snapToGrid w:val="0"/>
              <w:rPr>
                <w:sz w:val="28"/>
                <w:szCs w:val="28"/>
                <w:lang w:val="en-GB"/>
              </w:rPr>
            </w:pPr>
          </w:p>
        </w:tc>
      </w:tr>
    </w:tbl>
    <w:p w:rsidR="00BA0ECD" w:rsidRPr="00D35288" w:rsidRDefault="00BA0ECD">
      <w:pPr>
        <w:ind w:firstLine="450"/>
        <w:jc w:val="both"/>
        <w:rPr>
          <w:b/>
          <w:sz w:val="28"/>
          <w:szCs w:val="28"/>
          <w:lang w:val="en-GB"/>
        </w:rPr>
      </w:pPr>
    </w:p>
    <w:p w:rsidR="00BA0ECD" w:rsidRPr="00D35288" w:rsidRDefault="00BA0ECD">
      <w:pPr>
        <w:ind w:firstLine="450"/>
        <w:jc w:val="both"/>
        <w:rPr>
          <w:b/>
          <w:sz w:val="28"/>
          <w:szCs w:val="28"/>
          <w:lang w:val="en-GB"/>
        </w:rPr>
      </w:pPr>
    </w:p>
    <w:p w:rsidR="00BA0ECD" w:rsidRPr="00D35288" w:rsidRDefault="00FE40B3" w:rsidP="00D35288">
      <w:pPr>
        <w:numPr>
          <w:ilvl w:val="0"/>
          <w:numId w:val="2"/>
        </w:numPr>
        <w:tabs>
          <w:tab w:val="left" w:pos="0"/>
        </w:tabs>
        <w:ind w:firstLine="709"/>
        <w:jc w:val="both"/>
        <w:rPr>
          <w:color w:val="FF0000"/>
          <w:sz w:val="28"/>
          <w:szCs w:val="28"/>
          <w:lang w:val="en-GB"/>
        </w:rPr>
      </w:pPr>
      <w:r w:rsidRPr="00D35288">
        <w:rPr>
          <w:b/>
          <w:sz w:val="28"/>
          <w:szCs w:val="28"/>
          <w:lang w:val="en-GB"/>
        </w:rPr>
        <w:t>Course abstract. "Business Operations Management"</w:t>
      </w:r>
      <w:r w:rsidR="00D35288" w:rsidRPr="00D35288">
        <w:rPr>
          <w:b/>
          <w:sz w:val="28"/>
          <w:szCs w:val="28"/>
          <w:lang w:val="en-GB"/>
        </w:rPr>
        <w:t xml:space="preserve"> </w:t>
      </w:r>
      <w:r w:rsidRPr="00D35288">
        <w:rPr>
          <w:bCs/>
          <w:sz w:val="28"/>
          <w:szCs w:val="28"/>
          <w:lang w:val="en-GB"/>
        </w:rPr>
        <w:t>is a selective component of educational programs for training first-level (bachelor's) higher education applicants, which forms the profile of a future specialist, equipping him with the basics of the theory and practice of organizing and implementing commercial activities of an enterprise.</w:t>
      </w:r>
    </w:p>
    <w:p w:rsidR="00BA0ECD" w:rsidRPr="00D35288" w:rsidRDefault="00FE40B3" w:rsidP="00D35288">
      <w:pPr>
        <w:numPr>
          <w:ilvl w:val="0"/>
          <w:numId w:val="2"/>
        </w:numPr>
        <w:tabs>
          <w:tab w:val="left" w:pos="0"/>
        </w:tabs>
        <w:ind w:firstLine="709"/>
        <w:jc w:val="both"/>
        <w:rPr>
          <w:color w:val="FF0000"/>
          <w:sz w:val="28"/>
          <w:szCs w:val="28"/>
          <w:lang w:val="en-GB"/>
        </w:rPr>
      </w:pPr>
      <w:r w:rsidRPr="00D35288">
        <w:rPr>
          <w:bCs/>
          <w:sz w:val="28"/>
          <w:szCs w:val="28"/>
          <w:lang w:val="en-GB"/>
        </w:rPr>
        <w:lastRenderedPageBreak/>
        <w:t>Studying this course will allow managers to realize the importance of constant real contact of the enterprise with various target audiences (consumers, investors, suppliers, intermediaries, the state and public organizations); will teach them to consider the essence of commerce in its inextricable connection with market research, identifying needs, creating consumer value of the product; to perform a critical analysis of the formed commercial system, commercial relations, and service concepts taking into account the "cost-result" model; to carry out internal company planning of commercial activities; to understand the specifics of marketing on the Internet, to use the tools of marketing research, promotion, and control measures in the network for the successful positioning of the enterprise in the market, and effective dialogue with target audiences.</w:t>
      </w:r>
      <w:bookmarkStart w:id="1" w:name="_Hlk220128984"/>
      <w:bookmarkEnd w:id="1"/>
    </w:p>
    <w:p w:rsidR="00BA0ECD" w:rsidRPr="00D35288" w:rsidRDefault="00FE40B3" w:rsidP="00D35288">
      <w:pPr>
        <w:numPr>
          <w:ilvl w:val="0"/>
          <w:numId w:val="2"/>
        </w:numPr>
        <w:tabs>
          <w:tab w:val="left" w:pos="0"/>
        </w:tabs>
        <w:ind w:firstLine="709"/>
        <w:jc w:val="both"/>
        <w:rPr>
          <w:bCs/>
          <w:i/>
          <w:iCs/>
          <w:color w:val="FF0000"/>
          <w:sz w:val="28"/>
          <w:szCs w:val="28"/>
          <w:lang w:val="en-GB"/>
        </w:rPr>
      </w:pPr>
      <w:r w:rsidRPr="00D35288">
        <w:rPr>
          <w:rFonts w:eastAsia="SimSun"/>
          <w:b/>
          <w:bCs/>
          <w:sz w:val="28"/>
          <w:szCs w:val="28"/>
          <w:lang w:val="en-GB" w:eastAsia="uk-UA"/>
        </w:rPr>
        <w:t>The subject of the academic discipline</w:t>
      </w:r>
      <w:r w:rsidR="00D35288" w:rsidRPr="00D35288">
        <w:rPr>
          <w:rFonts w:eastAsia="SimSun"/>
          <w:b/>
          <w:bCs/>
          <w:sz w:val="28"/>
          <w:szCs w:val="28"/>
          <w:lang w:val="en-GB" w:eastAsia="uk-UA"/>
        </w:rPr>
        <w:t xml:space="preserve"> </w:t>
      </w:r>
      <w:r w:rsidRPr="00D35288">
        <w:rPr>
          <w:rFonts w:eastAsia="SimSun"/>
          <w:sz w:val="28"/>
          <w:szCs w:val="28"/>
          <w:lang w:val="en-GB" w:eastAsia="uk-UA"/>
        </w:rPr>
        <w:t>"Business operations management" is a set of processes, methods, principles and tools aimed at organizing, planning, regulating and controlling the purchase and sale of goods and services. It encompasses a system of commodity and monetary exchange aimed at satisfying demand and generating profit.</w:t>
      </w:r>
      <w:bookmarkStart w:id="2" w:name="_Hlk220135474"/>
      <w:bookmarkEnd w:id="2"/>
    </w:p>
    <w:p w:rsidR="00BA0ECD" w:rsidRPr="00D35288" w:rsidRDefault="00FE40B3" w:rsidP="00D35288">
      <w:pPr>
        <w:numPr>
          <w:ilvl w:val="0"/>
          <w:numId w:val="2"/>
        </w:numPr>
        <w:tabs>
          <w:tab w:val="left" w:pos="0"/>
        </w:tabs>
        <w:ind w:firstLine="709"/>
        <w:jc w:val="both"/>
        <w:rPr>
          <w:bCs/>
          <w:i/>
          <w:iCs/>
          <w:color w:val="FF0000"/>
          <w:sz w:val="28"/>
          <w:szCs w:val="28"/>
          <w:lang w:val="en-GB"/>
        </w:rPr>
      </w:pPr>
      <w:r w:rsidRPr="00D35288">
        <w:rPr>
          <w:b/>
          <w:sz w:val="28"/>
          <w:szCs w:val="28"/>
          <w:lang w:val="en-GB"/>
        </w:rPr>
        <w:t>The purpose of studying the discipline</w:t>
      </w:r>
      <w:r w:rsidR="00D35288" w:rsidRPr="00D35288">
        <w:rPr>
          <w:b/>
          <w:sz w:val="28"/>
          <w:szCs w:val="28"/>
          <w:lang w:val="en-GB"/>
        </w:rPr>
        <w:t xml:space="preserve"> </w:t>
      </w:r>
      <w:r w:rsidRPr="00D35288">
        <w:rPr>
          <w:sz w:val="28"/>
          <w:szCs w:val="28"/>
          <w:lang w:val="en-GB"/>
        </w:rPr>
        <w:t>"Commercial Operations Management" The purpose of studying the discipline "Commercial Operations Management" is to form in applicants a system of theoretical knowledge, professional skills and practical abilities regarding the effective organization, planning and management of trade and intermediary processes aimed at buying and selling goods/services, satisfying demand and maximizing the profits of enterprises in domestic and foreign markets.</w:t>
      </w:r>
    </w:p>
    <w:p w:rsidR="00BA0ECD" w:rsidRPr="00D35288" w:rsidRDefault="00FE40B3" w:rsidP="00D35288">
      <w:pPr>
        <w:numPr>
          <w:ilvl w:val="0"/>
          <w:numId w:val="2"/>
        </w:numPr>
        <w:tabs>
          <w:tab w:val="left" w:pos="0"/>
        </w:tabs>
        <w:ind w:firstLine="709"/>
        <w:jc w:val="both"/>
        <w:rPr>
          <w:bCs/>
          <w:i/>
          <w:iCs/>
          <w:color w:val="FF0000"/>
          <w:sz w:val="28"/>
          <w:szCs w:val="28"/>
          <w:lang w:val="en-GB"/>
        </w:rPr>
      </w:pPr>
      <w:r w:rsidRPr="00D35288">
        <w:rPr>
          <w:b/>
          <w:sz w:val="28"/>
          <w:szCs w:val="28"/>
          <w:lang w:val="en-GB"/>
        </w:rPr>
        <w:t>Objectives of the academic discipline:</w:t>
      </w:r>
      <w:r w:rsidR="00D35288" w:rsidRPr="00D35288">
        <w:rPr>
          <w:b/>
          <w:sz w:val="28"/>
          <w:szCs w:val="28"/>
          <w:lang w:val="en-GB"/>
        </w:rPr>
        <w:t xml:space="preserve"> </w:t>
      </w:r>
      <w:r w:rsidRPr="00D35288">
        <w:rPr>
          <w:bCs/>
          <w:sz w:val="28"/>
          <w:szCs w:val="28"/>
          <w:lang w:val="en-GB"/>
        </w:rPr>
        <w:t>knowledge of the basics of commercial activity as a science, its subject, methods and functions; formation of strategic thinking among specialists, use of modern tools and methods of commercial activity, ability to adapt them to real conditions; disclosure of the laws of social reproduction, economic growth and cyclical fluctuations in the economy; justification of modern processes of economic relations and ways of solving problems in the sphere of commerce; objective assessment of the results of commercial activity and identification of reserves for its improvement; ability to minimize possible commercial risks; effective management of commercial activity, which involves the use of tactical techniques adapted to the market situation by future specialists.</w:t>
      </w:r>
    </w:p>
    <w:p w:rsidR="00BA0ECD" w:rsidRPr="00D35288" w:rsidRDefault="00FE40B3" w:rsidP="00D35288">
      <w:pPr>
        <w:numPr>
          <w:ilvl w:val="0"/>
          <w:numId w:val="2"/>
        </w:numPr>
        <w:tabs>
          <w:tab w:val="left" w:pos="0"/>
        </w:tabs>
        <w:ind w:firstLine="709"/>
        <w:jc w:val="both"/>
        <w:rPr>
          <w:bCs/>
          <w:i/>
          <w:iCs/>
          <w:color w:val="FF0000"/>
          <w:sz w:val="28"/>
          <w:szCs w:val="28"/>
          <w:lang w:val="en-GB"/>
        </w:rPr>
      </w:pPr>
      <w:r w:rsidRPr="00D35288">
        <w:rPr>
          <w:b/>
          <w:sz w:val="28"/>
          <w:szCs w:val="28"/>
          <w:lang w:val="en-GB"/>
        </w:rPr>
        <w:t>Prerequisites of the academic discipline.</w:t>
      </w:r>
      <w:r w:rsidR="00D35288" w:rsidRPr="00D35288">
        <w:rPr>
          <w:b/>
          <w:sz w:val="28"/>
          <w:szCs w:val="28"/>
          <w:lang w:val="en-GB"/>
        </w:rPr>
        <w:t xml:space="preserve"> </w:t>
      </w:r>
      <w:r w:rsidRPr="00D35288">
        <w:rPr>
          <w:sz w:val="28"/>
          <w:szCs w:val="28"/>
          <w:lang w:val="en-GB"/>
        </w:rPr>
        <w:t>The study of the academic discipline "Commercial Operations Management" is based on general and professional knowledge obtained at the first (bachelor's) level of higher education: "Personnel Management", "Enterprise Economics", "Fundamentals of Entrepreneurship", "Marketing Management", "Management", "Fundamentals of Production and Commercial Activities" and "Production Practice".</w:t>
      </w:r>
    </w:p>
    <w:p w:rsidR="00BA0ECD" w:rsidRPr="00D35288" w:rsidRDefault="00FE40B3" w:rsidP="00D35288">
      <w:pPr>
        <w:numPr>
          <w:ilvl w:val="0"/>
          <w:numId w:val="2"/>
        </w:numPr>
        <w:tabs>
          <w:tab w:val="left" w:pos="0"/>
        </w:tabs>
        <w:ind w:firstLine="709"/>
        <w:jc w:val="both"/>
        <w:rPr>
          <w:bCs/>
          <w:i/>
          <w:iCs/>
          <w:color w:val="FF0000"/>
          <w:sz w:val="28"/>
          <w:szCs w:val="28"/>
          <w:lang w:val="en-GB"/>
        </w:rPr>
      </w:pPr>
      <w:r w:rsidRPr="00D35288">
        <w:rPr>
          <w:b/>
          <w:sz w:val="28"/>
          <w:szCs w:val="28"/>
          <w:lang w:val="en-GB"/>
        </w:rPr>
        <w:t>Post</w:t>
      </w:r>
      <w:r w:rsidR="00D35288" w:rsidRPr="00D35288">
        <w:rPr>
          <w:b/>
          <w:sz w:val="28"/>
          <w:szCs w:val="28"/>
          <w:lang w:val="en-GB"/>
        </w:rPr>
        <w:t xml:space="preserve"> </w:t>
      </w:r>
      <w:r w:rsidRPr="00D35288">
        <w:rPr>
          <w:b/>
          <w:sz w:val="28"/>
          <w:szCs w:val="28"/>
          <w:lang w:val="en-GB"/>
        </w:rPr>
        <w:t xml:space="preserve">requisites of the academic discipline.   </w:t>
      </w:r>
      <w:r w:rsidRPr="00D35288">
        <w:rPr>
          <w:bCs/>
          <w:sz w:val="28"/>
          <w:szCs w:val="28"/>
          <w:lang w:val="en-GB"/>
        </w:rPr>
        <w:t>The knowledge and skills acquired by students in the process of studying the academic discipline "Commercial Operations Management" contribute to the successful study by higher education applicants of other academic disciplines aimed at the formation of professional knowledge and skills: "Fundamentals of Economics", "Jurisprudence".</w:t>
      </w:r>
      <w:r w:rsidRPr="00D35288">
        <w:rPr>
          <w:sz w:val="28"/>
          <w:szCs w:val="28"/>
          <w:lang w:val="en-GB"/>
        </w:rPr>
        <w:br w:type="page"/>
      </w:r>
    </w:p>
    <w:p w:rsidR="00BA0ECD" w:rsidRPr="00D35288" w:rsidRDefault="00FE40B3" w:rsidP="00D35288">
      <w:pPr>
        <w:ind w:firstLine="709"/>
        <w:jc w:val="center"/>
        <w:rPr>
          <w:sz w:val="28"/>
          <w:szCs w:val="28"/>
          <w:lang w:val="en-GB"/>
        </w:rPr>
      </w:pPr>
      <w:r w:rsidRPr="00D35288">
        <w:rPr>
          <w:b/>
          <w:sz w:val="28"/>
          <w:szCs w:val="28"/>
          <w:lang w:val="en-GB"/>
        </w:rPr>
        <w:lastRenderedPageBreak/>
        <w:t>Content of the acad</w:t>
      </w:r>
      <w:r w:rsidR="00D35288" w:rsidRPr="00D35288">
        <w:rPr>
          <w:b/>
          <w:sz w:val="28"/>
          <w:szCs w:val="28"/>
          <w:lang w:val="en-GB"/>
        </w:rPr>
        <w:t>emic discipline (full-time education</w:t>
      </w:r>
      <w:r w:rsidRPr="00D35288">
        <w:rPr>
          <w:b/>
          <w:sz w:val="28"/>
          <w:szCs w:val="28"/>
          <w:lang w:val="en-GB"/>
        </w:rPr>
        <w:t>)</w:t>
      </w:r>
    </w:p>
    <w:p w:rsidR="00BA0ECD" w:rsidRPr="00D35288" w:rsidRDefault="00BA0ECD">
      <w:pPr>
        <w:ind w:firstLine="450"/>
        <w:jc w:val="both"/>
        <w:rPr>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133"/>
        <w:gridCol w:w="5664"/>
        <w:gridCol w:w="3513"/>
      </w:tblGrid>
      <w:tr w:rsidR="00BA0ECD" w:rsidRPr="00D35288">
        <w:trPr>
          <w:trHeight w:val="1896"/>
        </w:trPr>
        <w:tc>
          <w:tcPr>
            <w:tcW w:w="1120" w:type="dxa"/>
            <w:tcBorders>
              <w:top w:val="single" w:sz="4" w:space="0" w:color="000000"/>
              <w:left w:val="single" w:sz="4" w:space="0" w:color="000000"/>
              <w:bottom w:val="single" w:sz="4" w:space="0" w:color="000000"/>
            </w:tcBorders>
          </w:tcPr>
          <w:p w:rsidR="00BA0ECD" w:rsidRPr="00D35288" w:rsidRDefault="00FE40B3">
            <w:pPr>
              <w:ind w:left="57" w:right="57"/>
              <w:jc w:val="center"/>
              <w:rPr>
                <w:b/>
                <w:bCs/>
                <w:sz w:val="28"/>
                <w:szCs w:val="28"/>
                <w:lang w:val="en-GB"/>
              </w:rPr>
            </w:pPr>
            <w:r w:rsidRPr="00D35288">
              <w:rPr>
                <w:b/>
                <w:bCs/>
                <w:sz w:val="28"/>
                <w:szCs w:val="28"/>
                <w:lang w:val="en-GB"/>
              </w:rPr>
              <w:t>No.</w:t>
            </w:r>
          </w:p>
        </w:tc>
        <w:tc>
          <w:tcPr>
            <w:tcW w:w="5604" w:type="dxa"/>
            <w:tcBorders>
              <w:top w:val="single" w:sz="4" w:space="0" w:color="000000"/>
              <w:left w:val="single" w:sz="4" w:space="0" w:color="000000"/>
              <w:bottom w:val="single" w:sz="4" w:space="0" w:color="000000"/>
            </w:tcBorders>
          </w:tcPr>
          <w:p w:rsidR="00BA0ECD" w:rsidRPr="00D35288" w:rsidRDefault="00FE40B3">
            <w:pPr>
              <w:ind w:left="57" w:right="57"/>
              <w:jc w:val="center"/>
              <w:rPr>
                <w:b/>
                <w:bCs/>
                <w:sz w:val="28"/>
                <w:szCs w:val="28"/>
                <w:lang w:val="en-GB"/>
              </w:rPr>
            </w:pPr>
            <w:r w:rsidRPr="00D35288">
              <w:rPr>
                <w:b/>
                <w:bCs/>
                <w:sz w:val="28"/>
                <w:szCs w:val="28"/>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rsidR="00BA0ECD" w:rsidRPr="00D35288" w:rsidRDefault="00FE40B3">
            <w:pPr>
              <w:pStyle w:val="ab"/>
              <w:keepNext/>
              <w:tabs>
                <w:tab w:val="center" w:pos="4153"/>
                <w:tab w:val="right" w:pos="8306"/>
              </w:tabs>
              <w:ind w:left="57" w:right="57"/>
              <w:jc w:val="center"/>
              <w:rPr>
                <w:b/>
                <w:bCs/>
                <w:sz w:val="28"/>
                <w:szCs w:val="28"/>
                <w:lang w:val="en-GB"/>
              </w:rPr>
            </w:pPr>
            <w:r w:rsidRPr="00D35288">
              <w:rPr>
                <w:b/>
                <w:bCs/>
                <w:sz w:val="28"/>
                <w:szCs w:val="28"/>
                <w:lang w:val="en-GB"/>
              </w:rPr>
              <w:t>Teaching methods/assessment methods</w:t>
            </w:r>
          </w:p>
        </w:tc>
      </w:tr>
      <w:tr w:rsidR="00BA0ECD" w:rsidRPr="00DC3C09">
        <w:tc>
          <w:tcPr>
            <w:tcW w:w="6724" w:type="dxa"/>
            <w:gridSpan w:val="2"/>
            <w:tcBorders>
              <w:left w:val="single" w:sz="4" w:space="0" w:color="000000"/>
              <w:bottom w:val="single" w:sz="4" w:space="0" w:color="000000"/>
            </w:tcBorders>
          </w:tcPr>
          <w:p w:rsidR="00BA0ECD" w:rsidRPr="00D35288" w:rsidRDefault="00FE40B3">
            <w:pPr>
              <w:ind w:left="57" w:right="57"/>
              <w:jc w:val="center"/>
              <w:rPr>
                <w:sz w:val="28"/>
                <w:szCs w:val="28"/>
                <w:lang w:val="en-GB"/>
              </w:rPr>
            </w:pPr>
            <w:r w:rsidRPr="00D35288">
              <w:rPr>
                <w:b/>
                <w:bCs/>
                <w:sz w:val="28"/>
                <w:szCs w:val="28"/>
                <w:lang w:val="en-GB"/>
              </w:rPr>
              <w:t>CONTENT MODULE 1.</w:t>
            </w:r>
          </w:p>
        </w:tc>
        <w:tc>
          <w:tcPr>
            <w:tcW w:w="3476" w:type="dxa"/>
            <w:vMerge w:val="restart"/>
            <w:tcBorders>
              <w:left w:val="single" w:sz="4" w:space="0" w:color="000000"/>
              <w:right w:val="single" w:sz="4" w:space="0" w:color="000000"/>
            </w:tcBorders>
          </w:tcPr>
          <w:p w:rsidR="00BA0ECD" w:rsidRPr="00D35288" w:rsidRDefault="00FE40B3">
            <w:pPr>
              <w:snapToGrid w:val="0"/>
              <w:ind w:left="57" w:right="57"/>
              <w:jc w:val="both"/>
              <w:rPr>
                <w:bCs/>
                <w:sz w:val="28"/>
                <w:szCs w:val="28"/>
                <w:lang w:val="en-GB"/>
              </w:rPr>
            </w:pPr>
            <w:r w:rsidRPr="00D35288">
              <w:rPr>
                <w:b/>
                <w:bCs/>
                <w:sz w:val="28"/>
                <w:szCs w:val="28"/>
                <w:lang w:val="en-GB"/>
              </w:rPr>
              <w:t>Teaching methods:</w:t>
            </w:r>
            <w:r w:rsidRPr="00D35288">
              <w:rPr>
                <w:bCs/>
                <w:sz w:val="28"/>
                <w:szCs w:val="28"/>
                <w:lang w:val="en-GB"/>
              </w:rPr>
              <w:t>verbal (educational lecture; conversation; educational discussion);</w:t>
            </w:r>
          </w:p>
          <w:p w:rsidR="00BA0ECD" w:rsidRPr="00D35288" w:rsidRDefault="00FE40B3">
            <w:pPr>
              <w:snapToGrid w:val="0"/>
              <w:ind w:left="57" w:right="57"/>
              <w:jc w:val="both"/>
              <w:rPr>
                <w:bCs/>
                <w:sz w:val="28"/>
                <w:szCs w:val="28"/>
                <w:lang w:val="en-GB"/>
              </w:rPr>
            </w:pPr>
            <w:r w:rsidRPr="00D35288">
              <w:rPr>
                <w:bCs/>
                <w:sz w:val="28"/>
                <w:szCs w:val="28"/>
                <w:lang w:val="en-GB"/>
              </w:rPr>
              <w:t>inductive method; deductive method;</w:t>
            </w:r>
          </w:p>
          <w:p w:rsidR="00BA0ECD" w:rsidRPr="00D35288" w:rsidRDefault="00FE40B3">
            <w:pPr>
              <w:snapToGrid w:val="0"/>
              <w:ind w:left="57" w:right="57"/>
              <w:jc w:val="both"/>
              <w:rPr>
                <w:bCs/>
                <w:sz w:val="28"/>
                <w:szCs w:val="28"/>
                <w:lang w:val="en-GB"/>
              </w:rPr>
            </w:pPr>
            <w:r w:rsidRPr="00D35288">
              <w:rPr>
                <w:bCs/>
                <w:sz w:val="28"/>
                <w:szCs w:val="28"/>
                <w:lang w:val="en-GB"/>
              </w:rPr>
              <w:t>analytical method; synthetic method;</w:t>
            </w:r>
          </w:p>
          <w:p w:rsidR="00BA0ECD" w:rsidRPr="00D35288" w:rsidRDefault="00FE40B3">
            <w:pPr>
              <w:snapToGrid w:val="0"/>
              <w:ind w:left="57" w:right="57"/>
              <w:jc w:val="both"/>
              <w:rPr>
                <w:bCs/>
                <w:sz w:val="28"/>
                <w:szCs w:val="28"/>
                <w:lang w:val="en-GB"/>
              </w:rPr>
            </w:pPr>
            <w:r w:rsidRPr="00D35288">
              <w:rPr>
                <w:bCs/>
                <w:sz w:val="28"/>
                <w:szCs w:val="28"/>
                <w:lang w:val="en-GB"/>
              </w:rPr>
              <w:t>practical (working with economic models, statistical data, graphs);</w:t>
            </w:r>
          </w:p>
          <w:p w:rsidR="00BA0ECD" w:rsidRPr="00D35288" w:rsidRDefault="00FE40B3">
            <w:pPr>
              <w:snapToGrid w:val="0"/>
              <w:ind w:left="57" w:right="57"/>
              <w:jc w:val="both"/>
              <w:rPr>
                <w:bCs/>
                <w:sz w:val="28"/>
                <w:szCs w:val="28"/>
                <w:lang w:val="en-GB"/>
              </w:rPr>
            </w:pPr>
            <w:r w:rsidRPr="00D35288">
              <w:rPr>
                <w:bCs/>
                <w:sz w:val="28"/>
                <w:szCs w:val="28"/>
                <w:lang w:val="en-GB"/>
              </w:rPr>
              <w:t>explanatory and illustrative; reproductive;</w:t>
            </w:r>
          </w:p>
          <w:p w:rsidR="00BA0ECD" w:rsidRPr="00D35288" w:rsidRDefault="00FE40B3">
            <w:pPr>
              <w:snapToGrid w:val="0"/>
              <w:ind w:left="57" w:right="57"/>
              <w:jc w:val="both"/>
              <w:rPr>
                <w:bCs/>
                <w:sz w:val="28"/>
                <w:szCs w:val="28"/>
                <w:lang w:val="en-GB"/>
              </w:rPr>
            </w:pPr>
            <w:r w:rsidRPr="00D35288">
              <w:rPr>
                <w:bCs/>
                <w:sz w:val="28"/>
                <w:szCs w:val="28"/>
                <w:lang w:val="en-GB"/>
              </w:rPr>
              <w:t>problem-based presentation method;</w:t>
            </w:r>
          </w:p>
          <w:p w:rsidR="00BA0ECD" w:rsidRPr="00D35288" w:rsidRDefault="00FE40B3">
            <w:pPr>
              <w:snapToGrid w:val="0"/>
              <w:ind w:left="57" w:right="57"/>
              <w:jc w:val="both"/>
              <w:rPr>
                <w:bCs/>
                <w:sz w:val="28"/>
                <w:szCs w:val="28"/>
                <w:lang w:val="en-GB"/>
              </w:rPr>
            </w:pPr>
            <w:r w:rsidRPr="00D35288">
              <w:rPr>
                <w:bCs/>
                <w:sz w:val="28"/>
                <w:szCs w:val="28"/>
                <w:lang w:val="en-GB"/>
              </w:rPr>
              <w:t>partially searchable;</w:t>
            </w:r>
          </w:p>
          <w:p w:rsidR="00BA0ECD" w:rsidRPr="00D35288" w:rsidRDefault="00FE40B3">
            <w:pPr>
              <w:snapToGrid w:val="0"/>
              <w:ind w:left="57" w:right="57"/>
              <w:jc w:val="both"/>
              <w:rPr>
                <w:bCs/>
                <w:sz w:val="28"/>
                <w:szCs w:val="28"/>
                <w:lang w:val="en-GB"/>
              </w:rPr>
            </w:pPr>
            <w:r w:rsidRPr="00D35288">
              <w:rPr>
                <w:bCs/>
                <w:sz w:val="28"/>
                <w:szCs w:val="28"/>
                <w:lang w:val="en-GB"/>
              </w:rPr>
              <w:t>research;</w:t>
            </w:r>
          </w:p>
          <w:p w:rsidR="00BA0ECD" w:rsidRPr="00D35288" w:rsidRDefault="00FE40B3">
            <w:pPr>
              <w:snapToGrid w:val="0"/>
              <w:ind w:left="57" w:right="57"/>
              <w:jc w:val="both"/>
              <w:rPr>
                <w:bCs/>
                <w:sz w:val="28"/>
                <w:szCs w:val="28"/>
                <w:lang w:val="en-GB"/>
              </w:rPr>
            </w:pPr>
            <w:r w:rsidRPr="00D35288">
              <w:rPr>
                <w:bCs/>
                <w:sz w:val="28"/>
                <w:szCs w:val="28"/>
                <w:lang w:val="en-GB"/>
              </w:rPr>
              <w:t>interactive methods (analysis of economic situations; discussions, debates; brainstorming; situational modeling; practicing modeling skills);</w:t>
            </w:r>
          </w:p>
          <w:p w:rsidR="00BA0ECD" w:rsidRPr="00D35288" w:rsidRDefault="00FE40B3">
            <w:pPr>
              <w:snapToGrid w:val="0"/>
              <w:ind w:left="57" w:right="57"/>
              <w:jc w:val="both"/>
              <w:rPr>
                <w:bCs/>
                <w:sz w:val="28"/>
                <w:szCs w:val="28"/>
                <w:lang w:val="en-GB"/>
              </w:rPr>
            </w:pPr>
            <w:r w:rsidRPr="00D35288">
              <w:rPr>
                <w:bCs/>
                <w:sz w:val="28"/>
                <w:szCs w:val="28"/>
                <w:lang w:val="en-GB"/>
              </w:rPr>
              <w:t>case method (analysis of real economic situations, problem finding, proposal of solutions, construction of models);</w:t>
            </w:r>
          </w:p>
          <w:p w:rsidR="00BA0ECD" w:rsidRPr="00D35288" w:rsidRDefault="00FE40B3">
            <w:pPr>
              <w:snapToGrid w:val="0"/>
              <w:ind w:left="57" w:right="57"/>
              <w:jc w:val="both"/>
              <w:rPr>
                <w:bCs/>
                <w:sz w:val="28"/>
                <w:szCs w:val="28"/>
                <w:lang w:val="en-GB"/>
              </w:rPr>
            </w:pPr>
            <w:r w:rsidRPr="00D35288">
              <w:rPr>
                <w:bCs/>
                <w:sz w:val="28"/>
                <w:szCs w:val="28"/>
                <w:lang w:val="en-GB"/>
              </w:rPr>
              <w:t>modeling of professional activities (building economic models, forecasting, scenario modeling).</w:t>
            </w:r>
          </w:p>
          <w:p w:rsidR="00BA0ECD" w:rsidRPr="00D35288" w:rsidRDefault="00BA0ECD">
            <w:pPr>
              <w:snapToGrid w:val="0"/>
              <w:ind w:left="57" w:right="57"/>
              <w:jc w:val="both"/>
              <w:rPr>
                <w:bCs/>
                <w:sz w:val="28"/>
                <w:szCs w:val="28"/>
                <w:lang w:val="en-GB"/>
              </w:rPr>
            </w:pPr>
          </w:p>
          <w:p w:rsidR="00BA0ECD" w:rsidRPr="00D35288" w:rsidRDefault="00FE40B3">
            <w:pPr>
              <w:snapToGrid w:val="0"/>
              <w:ind w:left="57" w:right="57"/>
              <w:jc w:val="both"/>
              <w:rPr>
                <w:bCs/>
                <w:sz w:val="28"/>
                <w:szCs w:val="28"/>
                <w:lang w:val="en-GB"/>
              </w:rPr>
            </w:pPr>
            <w:r w:rsidRPr="00D35288">
              <w:rPr>
                <w:b/>
                <w:bCs/>
                <w:sz w:val="28"/>
                <w:szCs w:val="28"/>
                <w:lang w:val="en-GB"/>
              </w:rPr>
              <w:t>Evaluation methods:</w:t>
            </w:r>
            <w:r w:rsidRPr="00D35288">
              <w:rPr>
                <w:bCs/>
                <w:sz w:val="28"/>
                <w:szCs w:val="28"/>
                <w:lang w:val="en-GB"/>
              </w:rPr>
              <w:t xml:space="preserve">oral control (oral questioning, evaluation of participation in </w:t>
            </w:r>
            <w:r w:rsidRPr="00D35288">
              <w:rPr>
                <w:bCs/>
                <w:sz w:val="28"/>
                <w:szCs w:val="28"/>
                <w:lang w:val="en-GB"/>
              </w:rPr>
              <w:lastRenderedPageBreak/>
              <w:t>discussions, other interactive learning methods); written control (tests, independent work, analytical tasks, essays);</w:t>
            </w:r>
          </w:p>
          <w:p w:rsidR="00BA0ECD" w:rsidRPr="00D35288" w:rsidRDefault="00FE40B3">
            <w:pPr>
              <w:snapToGrid w:val="0"/>
              <w:ind w:left="57" w:right="57"/>
              <w:jc w:val="both"/>
              <w:rPr>
                <w:bCs/>
                <w:sz w:val="28"/>
                <w:szCs w:val="28"/>
                <w:lang w:val="en-GB"/>
              </w:rPr>
            </w:pPr>
            <w:r w:rsidRPr="00D35288">
              <w:rPr>
                <w:bCs/>
                <w:sz w:val="28"/>
                <w:szCs w:val="28"/>
                <w:lang w:val="en-GB"/>
              </w:rPr>
              <w:t>test control (closed-form tests: test-alternative, test-correspondence, tasks for data and model analysis); method of self-control and self-assessment;</w:t>
            </w:r>
          </w:p>
          <w:p w:rsidR="00BA0ECD" w:rsidRPr="00D35288" w:rsidRDefault="00FE40B3">
            <w:pPr>
              <w:snapToGrid w:val="0"/>
              <w:ind w:left="57" w:right="57"/>
              <w:jc w:val="both"/>
              <w:rPr>
                <w:bCs/>
                <w:sz w:val="28"/>
                <w:szCs w:val="28"/>
                <w:lang w:val="en-GB"/>
              </w:rPr>
            </w:pPr>
            <w:r w:rsidRPr="00D35288">
              <w:rPr>
                <w:bCs/>
                <w:sz w:val="28"/>
                <w:szCs w:val="28"/>
                <w:lang w:val="en-GB"/>
              </w:rPr>
              <w:t>case study evaluation;</w:t>
            </w:r>
          </w:p>
          <w:p w:rsidR="00BA0ECD" w:rsidRPr="00D35288" w:rsidRDefault="00FE40B3">
            <w:pPr>
              <w:snapToGrid w:val="0"/>
              <w:ind w:left="57" w:right="57"/>
              <w:jc w:val="both"/>
              <w:rPr>
                <w:sz w:val="28"/>
                <w:szCs w:val="28"/>
                <w:lang w:val="en-GB"/>
              </w:rPr>
            </w:pPr>
            <w:r w:rsidRPr="00D35288">
              <w:rPr>
                <w:bCs/>
                <w:sz w:val="28"/>
                <w:szCs w:val="28"/>
                <w:lang w:val="en-GB"/>
              </w:rPr>
              <w:t>evaluation of project and laboratory work (modeling of economic processes, forecasting).</w:t>
            </w:r>
          </w:p>
        </w:tc>
      </w:tr>
      <w:tr w:rsidR="00BA0ECD" w:rsidRPr="00DC3C09">
        <w:tc>
          <w:tcPr>
            <w:tcW w:w="1120" w:type="dxa"/>
            <w:tcBorders>
              <w:left w:val="single" w:sz="4" w:space="0" w:color="000000"/>
              <w:bottom w:val="single" w:sz="4" w:space="0" w:color="000000"/>
            </w:tcBorders>
          </w:tcPr>
          <w:p w:rsidR="00BA0ECD" w:rsidRPr="00D35288" w:rsidRDefault="00FE40B3">
            <w:pPr>
              <w:ind w:left="57" w:right="57"/>
              <w:jc w:val="both"/>
              <w:rPr>
                <w:sz w:val="28"/>
                <w:szCs w:val="28"/>
                <w:lang w:val="en-GB"/>
              </w:rPr>
            </w:pPr>
            <w:r w:rsidRPr="00D35288">
              <w:rPr>
                <w:sz w:val="28"/>
                <w:szCs w:val="28"/>
                <w:lang w:val="en-GB"/>
              </w:rPr>
              <w:t>Topic 1.</w:t>
            </w:r>
          </w:p>
        </w:tc>
        <w:tc>
          <w:tcPr>
            <w:tcW w:w="5604" w:type="dxa"/>
            <w:tcBorders>
              <w:left w:val="single" w:sz="4" w:space="0" w:color="000000"/>
              <w:bottom w:val="single" w:sz="4" w:space="0" w:color="000000"/>
            </w:tcBorders>
          </w:tcPr>
          <w:p w:rsidR="00BA0ECD" w:rsidRPr="00D35288" w:rsidRDefault="00FE40B3">
            <w:pPr>
              <w:snapToGrid w:val="0"/>
              <w:ind w:left="57" w:right="57"/>
              <w:rPr>
                <w:sz w:val="28"/>
                <w:szCs w:val="28"/>
                <w:lang w:val="en-GB"/>
              </w:rPr>
            </w:pPr>
            <w:r w:rsidRPr="00D35288">
              <w:rPr>
                <w:sz w:val="28"/>
                <w:szCs w:val="28"/>
                <w:lang w:val="en-GB"/>
              </w:rPr>
              <w:t>The concept, content and goals of commercial activity</w:t>
            </w:r>
          </w:p>
        </w:tc>
        <w:tc>
          <w:tcPr>
            <w:tcW w:w="3476" w:type="dxa"/>
            <w:vMerge/>
            <w:tcBorders>
              <w:left w:val="single" w:sz="4" w:space="0" w:color="000000"/>
              <w:right w:val="single" w:sz="4" w:space="0" w:color="000000"/>
            </w:tcBorders>
          </w:tcPr>
          <w:p w:rsidR="00BA0ECD" w:rsidRPr="00D35288" w:rsidRDefault="00BA0ECD">
            <w:pPr>
              <w:pStyle w:val="af"/>
              <w:snapToGrid w:val="0"/>
              <w:ind w:left="57" w:right="57"/>
              <w:jc w:val="both"/>
              <w:rPr>
                <w:sz w:val="28"/>
                <w:szCs w:val="28"/>
                <w:lang w:val="en-GB"/>
              </w:rPr>
            </w:pPr>
          </w:p>
        </w:tc>
      </w:tr>
      <w:tr w:rsidR="00BA0ECD" w:rsidRPr="00DC3C09">
        <w:tc>
          <w:tcPr>
            <w:tcW w:w="1120" w:type="dxa"/>
            <w:tcBorders>
              <w:left w:val="single" w:sz="4" w:space="0" w:color="000000"/>
              <w:bottom w:val="single" w:sz="4" w:space="0" w:color="000000"/>
            </w:tcBorders>
          </w:tcPr>
          <w:p w:rsidR="00BA0ECD" w:rsidRPr="00D35288" w:rsidRDefault="00FE40B3">
            <w:pPr>
              <w:ind w:left="57" w:right="57"/>
              <w:jc w:val="both"/>
              <w:rPr>
                <w:sz w:val="28"/>
                <w:szCs w:val="28"/>
                <w:lang w:val="en-GB"/>
              </w:rPr>
            </w:pPr>
            <w:r w:rsidRPr="00D35288">
              <w:rPr>
                <w:sz w:val="28"/>
                <w:szCs w:val="28"/>
                <w:lang w:val="en-GB"/>
              </w:rPr>
              <w:t>Topic 2.</w:t>
            </w:r>
          </w:p>
        </w:tc>
        <w:tc>
          <w:tcPr>
            <w:tcW w:w="5604" w:type="dxa"/>
            <w:tcBorders>
              <w:left w:val="single" w:sz="4" w:space="0" w:color="000000"/>
              <w:bottom w:val="single" w:sz="4" w:space="0" w:color="000000"/>
            </w:tcBorders>
          </w:tcPr>
          <w:p w:rsidR="00BA0ECD" w:rsidRPr="00D35288" w:rsidRDefault="00FE40B3">
            <w:pPr>
              <w:snapToGrid w:val="0"/>
              <w:ind w:left="57" w:right="57"/>
              <w:rPr>
                <w:sz w:val="28"/>
                <w:szCs w:val="28"/>
                <w:lang w:val="en-GB"/>
              </w:rPr>
            </w:pPr>
            <w:r w:rsidRPr="00D35288">
              <w:rPr>
                <w:sz w:val="28"/>
                <w:szCs w:val="28"/>
                <w:lang w:val="en-GB"/>
              </w:rPr>
              <w:t>Organizational, economic and legal principles of commercial activity</w:t>
            </w:r>
          </w:p>
        </w:tc>
        <w:tc>
          <w:tcPr>
            <w:tcW w:w="3476" w:type="dxa"/>
            <w:vMerge/>
            <w:tcBorders>
              <w:left w:val="single" w:sz="4" w:space="0" w:color="000000"/>
              <w:right w:val="single" w:sz="4" w:space="0" w:color="000000"/>
            </w:tcBorders>
          </w:tcPr>
          <w:p w:rsidR="00BA0ECD" w:rsidRPr="00D35288" w:rsidRDefault="00BA0ECD">
            <w:pPr>
              <w:pStyle w:val="af"/>
              <w:snapToGrid w:val="0"/>
              <w:ind w:left="57" w:right="57"/>
              <w:jc w:val="both"/>
              <w:rPr>
                <w:sz w:val="28"/>
                <w:szCs w:val="28"/>
                <w:lang w:val="en-GB"/>
              </w:rPr>
            </w:pPr>
          </w:p>
        </w:tc>
      </w:tr>
      <w:tr w:rsidR="00BA0ECD" w:rsidRPr="00DC3C09">
        <w:tc>
          <w:tcPr>
            <w:tcW w:w="1120" w:type="dxa"/>
            <w:tcBorders>
              <w:left w:val="single" w:sz="4" w:space="0" w:color="000000"/>
              <w:bottom w:val="single" w:sz="4" w:space="0" w:color="000000"/>
            </w:tcBorders>
          </w:tcPr>
          <w:p w:rsidR="00BA0ECD" w:rsidRPr="00D35288" w:rsidRDefault="00FE40B3">
            <w:pPr>
              <w:ind w:left="57" w:right="57"/>
              <w:jc w:val="both"/>
              <w:rPr>
                <w:sz w:val="28"/>
                <w:szCs w:val="28"/>
                <w:lang w:val="en-GB"/>
              </w:rPr>
            </w:pPr>
            <w:r w:rsidRPr="00D35288">
              <w:rPr>
                <w:sz w:val="28"/>
                <w:szCs w:val="28"/>
                <w:lang w:val="en-GB"/>
              </w:rPr>
              <w:t>Topic 3.</w:t>
            </w:r>
          </w:p>
        </w:tc>
        <w:tc>
          <w:tcPr>
            <w:tcW w:w="5604" w:type="dxa"/>
            <w:tcBorders>
              <w:left w:val="single" w:sz="4" w:space="0" w:color="000000"/>
              <w:bottom w:val="single" w:sz="4" w:space="0" w:color="000000"/>
            </w:tcBorders>
          </w:tcPr>
          <w:p w:rsidR="00BA0ECD" w:rsidRPr="00D35288" w:rsidRDefault="00FE40B3">
            <w:pPr>
              <w:snapToGrid w:val="0"/>
              <w:ind w:left="57" w:right="57"/>
              <w:rPr>
                <w:sz w:val="28"/>
                <w:szCs w:val="28"/>
                <w:lang w:val="en-GB"/>
              </w:rPr>
            </w:pPr>
            <w:r w:rsidRPr="00D35288">
              <w:rPr>
                <w:sz w:val="28"/>
                <w:szCs w:val="28"/>
                <w:lang w:val="en-GB"/>
              </w:rPr>
              <w:t>Organization of commercial activities in the field of procurement and formation of inventories</w:t>
            </w:r>
          </w:p>
        </w:tc>
        <w:tc>
          <w:tcPr>
            <w:tcW w:w="3476" w:type="dxa"/>
            <w:vMerge/>
            <w:tcBorders>
              <w:left w:val="single" w:sz="4" w:space="0" w:color="000000"/>
              <w:right w:val="single" w:sz="4" w:space="0" w:color="000000"/>
            </w:tcBorders>
          </w:tcPr>
          <w:p w:rsidR="00BA0ECD" w:rsidRPr="00D35288" w:rsidRDefault="00BA0ECD">
            <w:pPr>
              <w:pStyle w:val="af"/>
              <w:snapToGrid w:val="0"/>
              <w:ind w:left="57" w:right="57"/>
              <w:jc w:val="both"/>
              <w:rPr>
                <w:sz w:val="28"/>
                <w:szCs w:val="28"/>
                <w:lang w:val="en-GB"/>
              </w:rPr>
            </w:pPr>
          </w:p>
        </w:tc>
      </w:tr>
      <w:tr w:rsidR="00BA0ECD" w:rsidRPr="00DC3C09">
        <w:tc>
          <w:tcPr>
            <w:tcW w:w="1120" w:type="dxa"/>
            <w:tcBorders>
              <w:left w:val="single" w:sz="4" w:space="0" w:color="000000"/>
              <w:bottom w:val="single" w:sz="4" w:space="0" w:color="000000"/>
            </w:tcBorders>
          </w:tcPr>
          <w:p w:rsidR="00BA0ECD" w:rsidRPr="00D35288" w:rsidRDefault="00FE40B3">
            <w:pPr>
              <w:ind w:left="57" w:right="57"/>
              <w:jc w:val="both"/>
              <w:rPr>
                <w:sz w:val="28"/>
                <w:szCs w:val="28"/>
                <w:lang w:val="en-GB"/>
              </w:rPr>
            </w:pPr>
            <w:r w:rsidRPr="00D35288">
              <w:rPr>
                <w:sz w:val="28"/>
                <w:szCs w:val="28"/>
                <w:lang w:val="en-GB"/>
              </w:rPr>
              <w:t>Topic 4.</w:t>
            </w:r>
          </w:p>
        </w:tc>
        <w:tc>
          <w:tcPr>
            <w:tcW w:w="5604" w:type="dxa"/>
            <w:tcBorders>
              <w:left w:val="single" w:sz="4" w:space="0" w:color="000000"/>
              <w:bottom w:val="single" w:sz="4" w:space="0" w:color="000000"/>
            </w:tcBorders>
          </w:tcPr>
          <w:p w:rsidR="00BA0ECD" w:rsidRPr="00D35288" w:rsidRDefault="00FE40B3">
            <w:pPr>
              <w:snapToGrid w:val="0"/>
              <w:ind w:left="57" w:right="57"/>
              <w:rPr>
                <w:sz w:val="28"/>
                <w:szCs w:val="28"/>
                <w:lang w:val="en-GB"/>
              </w:rPr>
            </w:pPr>
            <w:r w:rsidRPr="00D35288">
              <w:rPr>
                <w:sz w:val="28"/>
                <w:szCs w:val="28"/>
                <w:lang w:val="en-GB"/>
              </w:rPr>
              <w:t>Sales and commercial activities of the enterprise</w:t>
            </w:r>
          </w:p>
        </w:tc>
        <w:tc>
          <w:tcPr>
            <w:tcW w:w="3476" w:type="dxa"/>
            <w:vMerge/>
            <w:tcBorders>
              <w:left w:val="single" w:sz="4" w:space="0" w:color="000000"/>
              <w:right w:val="single" w:sz="4" w:space="0" w:color="000000"/>
            </w:tcBorders>
          </w:tcPr>
          <w:p w:rsidR="00BA0ECD" w:rsidRPr="00D35288" w:rsidRDefault="00BA0ECD">
            <w:pPr>
              <w:pStyle w:val="af"/>
              <w:snapToGrid w:val="0"/>
              <w:ind w:left="57" w:right="57"/>
              <w:jc w:val="both"/>
              <w:rPr>
                <w:sz w:val="28"/>
                <w:szCs w:val="28"/>
                <w:lang w:val="en-GB"/>
              </w:rPr>
            </w:pPr>
          </w:p>
        </w:tc>
      </w:tr>
      <w:tr w:rsidR="00BA0ECD" w:rsidRPr="00DC3C09">
        <w:tc>
          <w:tcPr>
            <w:tcW w:w="1120" w:type="dxa"/>
            <w:tcBorders>
              <w:left w:val="single" w:sz="4" w:space="0" w:color="000000"/>
              <w:bottom w:val="single" w:sz="4" w:space="0" w:color="000000"/>
            </w:tcBorders>
          </w:tcPr>
          <w:p w:rsidR="00BA0ECD" w:rsidRPr="00D35288" w:rsidRDefault="00FE40B3">
            <w:pPr>
              <w:ind w:left="57" w:right="57"/>
              <w:jc w:val="both"/>
              <w:rPr>
                <w:sz w:val="28"/>
                <w:szCs w:val="28"/>
                <w:lang w:val="en-GB"/>
              </w:rPr>
            </w:pPr>
            <w:r w:rsidRPr="00D35288">
              <w:rPr>
                <w:sz w:val="28"/>
                <w:szCs w:val="28"/>
                <w:lang w:val="en-GB"/>
              </w:rPr>
              <w:t>Topic 5.</w:t>
            </w:r>
          </w:p>
        </w:tc>
        <w:tc>
          <w:tcPr>
            <w:tcW w:w="5604" w:type="dxa"/>
            <w:tcBorders>
              <w:left w:val="single" w:sz="4" w:space="0" w:color="000000"/>
              <w:bottom w:val="single" w:sz="4" w:space="0" w:color="000000"/>
            </w:tcBorders>
          </w:tcPr>
          <w:p w:rsidR="00BA0ECD" w:rsidRPr="00D35288" w:rsidRDefault="00FE40B3">
            <w:pPr>
              <w:snapToGrid w:val="0"/>
              <w:ind w:left="57" w:right="57"/>
              <w:rPr>
                <w:sz w:val="28"/>
                <w:szCs w:val="28"/>
                <w:lang w:val="en-GB"/>
              </w:rPr>
            </w:pPr>
            <w:r w:rsidRPr="00D35288">
              <w:rPr>
                <w:sz w:val="28"/>
                <w:szCs w:val="28"/>
                <w:lang w:val="en-GB"/>
              </w:rPr>
              <w:t>Commercial activities of enterprises in different markets</w:t>
            </w:r>
          </w:p>
        </w:tc>
        <w:tc>
          <w:tcPr>
            <w:tcW w:w="3476" w:type="dxa"/>
            <w:vMerge/>
            <w:tcBorders>
              <w:left w:val="single" w:sz="4" w:space="0" w:color="000000"/>
              <w:right w:val="single" w:sz="4" w:space="0" w:color="000000"/>
            </w:tcBorders>
          </w:tcPr>
          <w:p w:rsidR="00BA0ECD" w:rsidRPr="00D35288" w:rsidRDefault="00BA0ECD">
            <w:pPr>
              <w:pStyle w:val="af"/>
              <w:snapToGrid w:val="0"/>
              <w:ind w:left="57" w:right="57"/>
              <w:jc w:val="both"/>
              <w:rPr>
                <w:sz w:val="28"/>
                <w:szCs w:val="28"/>
                <w:lang w:val="en-GB"/>
              </w:rPr>
            </w:pPr>
          </w:p>
        </w:tc>
      </w:tr>
      <w:tr w:rsidR="00BA0ECD" w:rsidRPr="00D35288">
        <w:trPr>
          <w:trHeight w:val="306"/>
        </w:trPr>
        <w:tc>
          <w:tcPr>
            <w:tcW w:w="6724" w:type="dxa"/>
            <w:gridSpan w:val="2"/>
            <w:tcBorders>
              <w:left w:val="single" w:sz="4" w:space="0" w:color="000000"/>
              <w:bottom w:val="single" w:sz="4" w:space="0" w:color="000000"/>
            </w:tcBorders>
          </w:tcPr>
          <w:p w:rsidR="00BA0ECD" w:rsidRPr="00D35288" w:rsidRDefault="00FE40B3">
            <w:pPr>
              <w:ind w:left="57" w:right="57"/>
              <w:jc w:val="center"/>
              <w:rPr>
                <w:sz w:val="28"/>
                <w:szCs w:val="28"/>
                <w:lang w:val="en-GB"/>
              </w:rPr>
            </w:pPr>
            <w:r w:rsidRPr="00D35288">
              <w:rPr>
                <w:b/>
                <w:bCs/>
                <w:sz w:val="28"/>
                <w:szCs w:val="28"/>
                <w:lang w:val="en-GB"/>
              </w:rPr>
              <w:t>CONTENT MODULE 2.</w:t>
            </w:r>
          </w:p>
        </w:tc>
        <w:tc>
          <w:tcPr>
            <w:tcW w:w="3476" w:type="dxa"/>
            <w:vMerge/>
            <w:tcBorders>
              <w:left w:val="single" w:sz="4" w:space="0" w:color="000000"/>
              <w:right w:val="single" w:sz="4" w:space="0" w:color="000000"/>
            </w:tcBorders>
          </w:tcPr>
          <w:p w:rsidR="00BA0ECD" w:rsidRPr="00D35288" w:rsidRDefault="00BA0ECD">
            <w:pPr>
              <w:pStyle w:val="af"/>
              <w:snapToGrid w:val="0"/>
              <w:ind w:left="57" w:right="57"/>
              <w:jc w:val="both"/>
              <w:rPr>
                <w:sz w:val="28"/>
                <w:szCs w:val="28"/>
                <w:lang w:val="en-GB"/>
              </w:rPr>
            </w:pPr>
          </w:p>
        </w:tc>
      </w:tr>
      <w:tr w:rsidR="00BA0ECD" w:rsidRPr="00DC3C09">
        <w:trPr>
          <w:trHeight w:val="372"/>
        </w:trPr>
        <w:tc>
          <w:tcPr>
            <w:tcW w:w="1120" w:type="dxa"/>
            <w:tcBorders>
              <w:left w:val="single" w:sz="4" w:space="0" w:color="000000"/>
              <w:bottom w:val="single" w:sz="4" w:space="0" w:color="000000"/>
            </w:tcBorders>
          </w:tcPr>
          <w:p w:rsidR="00BA0ECD" w:rsidRPr="00D35288" w:rsidRDefault="00FE40B3">
            <w:pPr>
              <w:ind w:left="57" w:right="57"/>
              <w:jc w:val="both"/>
              <w:rPr>
                <w:b/>
                <w:bCs/>
                <w:sz w:val="28"/>
                <w:szCs w:val="28"/>
                <w:lang w:val="en-GB"/>
              </w:rPr>
            </w:pPr>
            <w:r w:rsidRPr="00D35288">
              <w:rPr>
                <w:sz w:val="28"/>
                <w:szCs w:val="28"/>
                <w:lang w:val="en-GB"/>
              </w:rPr>
              <w:t>Topic 6.</w:t>
            </w:r>
          </w:p>
        </w:tc>
        <w:tc>
          <w:tcPr>
            <w:tcW w:w="5604" w:type="dxa"/>
            <w:tcBorders>
              <w:left w:val="single" w:sz="4" w:space="0" w:color="000000"/>
              <w:bottom w:val="single" w:sz="4" w:space="0" w:color="000000"/>
            </w:tcBorders>
          </w:tcPr>
          <w:p w:rsidR="00BA0ECD" w:rsidRPr="00D35288" w:rsidRDefault="00FE40B3">
            <w:pPr>
              <w:snapToGrid w:val="0"/>
              <w:ind w:left="57" w:right="57"/>
              <w:rPr>
                <w:sz w:val="28"/>
                <w:szCs w:val="28"/>
                <w:lang w:val="en-GB"/>
              </w:rPr>
            </w:pPr>
            <w:r w:rsidRPr="00D35288">
              <w:rPr>
                <w:sz w:val="28"/>
                <w:szCs w:val="28"/>
                <w:lang w:val="en-GB"/>
              </w:rPr>
              <w:t>Commercial activities of wholesale enterprises for the sale of products</w:t>
            </w:r>
          </w:p>
        </w:tc>
        <w:tc>
          <w:tcPr>
            <w:tcW w:w="3476" w:type="dxa"/>
            <w:vMerge/>
            <w:tcBorders>
              <w:left w:val="single" w:sz="4" w:space="0" w:color="000000"/>
              <w:right w:val="single" w:sz="4" w:space="0" w:color="000000"/>
            </w:tcBorders>
          </w:tcPr>
          <w:p w:rsidR="00BA0ECD" w:rsidRPr="00D35288" w:rsidRDefault="00BA0ECD">
            <w:pPr>
              <w:snapToGrid w:val="0"/>
              <w:ind w:left="57" w:right="57"/>
              <w:jc w:val="center"/>
              <w:rPr>
                <w:b/>
                <w:bCs/>
                <w:sz w:val="28"/>
                <w:szCs w:val="28"/>
                <w:lang w:val="en-GB"/>
              </w:rPr>
            </w:pPr>
          </w:p>
        </w:tc>
      </w:tr>
      <w:tr w:rsidR="00BA0ECD" w:rsidRPr="00DC3C09">
        <w:trPr>
          <w:trHeight w:val="204"/>
        </w:trPr>
        <w:tc>
          <w:tcPr>
            <w:tcW w:w="1120" w:type="dxa"/>
            <w:tcBorders>
              <w:left w:val="single" w:sz="4" w:space="0" w:color="000000"/>
              <w:bottom w:val="single" w:sz="4" w:space="0" w:color="000000"/>
            </w:tcBorders>
          </w:tcPr>
          <w:p w:rsidR="00BA0ECD" w:rsidRPr="00D35288" w:rsidRDefault="00FE40B3">
            <w:pPr>
              <w:ind w:left="57" w:right="57"/>
              <w:rPr>
                <w:sz w:val="28"/>
                <w:szCs w:val="28"/>
                <w:lang w:val="en-GB"/>
              </w:rPr>
            </w:pPr>
            <w:r w:rsidRPr="00D35288">
              <w:rPr>
                <w:sz w:val="28"/>
                <w:szCs w:val="28"/>
                <w:lang w:val="en-GB"/>
              </w:rPr>
              <w:t>Topic 7.</w:t>
            </w:r>
          </w:p>
        </w:tc>
        <w:tc>
          <w:tcPr>
            <w:tcW w:w="5604" w:type="dxa"/>
            <w:tcBorders>
              <w:left w:val="single" w:sz="4" w:space="0" w:color="000000"/>
              <w:bottom w:val="single" w:sz="4" w:space="0" w:color="000000"/>
            </w:tcBorders>
          </w:tcPr>
          <w:p w:rsidR="00BA0ECD" w:rsidRPr="00D35288" w:rsidRDefault="00FE40B3">
            <w:pPr>
              <w:snapToGrid w:val="0"/>
              <w:ind w:left="57" w:right="57"/>
              <w:rPr>
                <w:sz w:val="28"/>
                <w:szCs w:val="28"/>
                <w:lang w:val="en-GB"/>
              </w:rPr>
            </w:pPr>
            <w:r w:rsidRPr="00D35288">
              <w:rPr>
                <w:sz w:val="28"/>
                <w:szCs w:val="28"/>
                <w:lang w:val="en-GB"/>
              </w:rPr>
              <w:t>Organization of commercial activities for the retail sale of goods</w:t>
            </w:r>
          </w:p>
        </w:tc>
        <w:tc>
          <w:tcPr>
            <w:tcW w:w="3476" w:type="dxa"/>
            <w:vMerge/>
            <w:tcBorders>
              <w:left w:val="single" w:sz="4" w:space="0" w:color="000000"/>
              <w:right w:val="single" w:sz="4" w:space="0" w:color="000000"/>
            </w:tcBorders>
          </w:tcPr>
          <w:p w:rsidR="00BA0ECD" w:rsidRPr="00D35288" w:rsidRDefault="00BA0ECD">
            <w:pPr>
              <w:pStyle w:val="af"/>
              <w:snapToGrid w:val="0"/>
              <w:ind w:left="57" w:right="57"/>
              <w:jc w:val="both"/>
              <w:rPr>
                <w:sz w:val="28"/>
                <w:szCs w:val="28"/>
                <w:lang w:val="en-GB"/>
              </w:rPr>
            </w:pPr>
          </w:p>
        </w:tc>
      </w:tr>
      <w:tr w:rsidR="00BA0ECD" w:rsidRPr="00DC3C09">
        <w:trPr>
          <w:trHeight w:val="204"/>
        </w:trPr>
        <w:tc>
          <w:tcPr>
            <w:tcW w:w="1120" w:type="dxa"/>
            <w:tcBorders>
              <w:left w:val="single" w:sz="4" w:space="0" w:color="000000"/>
              <w:bottom w:val="single" w:sz="4" w:space="0" w:color="000000"/>
            </w:tcBorders>
          </w:tcPr>
          <w:p w:rsidR="00BA0ECD" w:rsidRPr="00D35288" w:rsidRDefault="00FE40B3">
            <w:pPr>
              <w:ind w:left="57" w:right="57"/>
              <w:rPr>
                <w:sz w:val="28"/>
                <w:szCs w:val="28"/>
                <w:lang w:val="en-GB"/>
              </w:rPr>
            </w:pPr>
            <w:r w:rsidRPr="00D35288">
              <w:rPr>
                <w:sz w:val="28"/>
                <w:szCs w:val="28"/>
                <w:lang w:val="en-GB"/>
              </w:rPr>
              <w:t>Topic 8.</w:t>
            </w:r>
          </w:p>
        </w:tc>
        <w:tc>
          <w:tcPr>
            <w:tcW w:w="5604" w:type="dxa"/>
            <w:tcBorders>
              <w:left w:val="single" w:sz="4" w:space="0" w:color="000000"/>
              <w:bottom w:val="single" w:sz="4" w:space="0" w:color="000000"/>
            </w:tcBorders>
          </w:tcPr>
          <w:p w:rsidR="00BA0ECD" w:rsidRPr="00D35288" w:rsidRDefault="00FE40B3">
            <w:pPr>
              <w:snapToGrid w:val="0"/>
              <w:ind w:left="57" w:right="57"/>
              <w:rPr>
                <w:sz w:val="28"/>
                <w:szCs w:val="28"/>
                <w:lang w:val="en-GB"/>
              </w:rPr>
            </w:pPr>
            <w:r w:rsidRPr="00D35288">
              <w:rPr>
                <w:sz w:val="28"/>
                <w:szCs w:val="28"/>
                <w:lang w:val="en-GB"/>
              </w:rPr>
              <w:t>Basic means of communication in commercial activities</w:t>
            </w:r>
          </w:p>
        </w:tc>
        <w:tc>
          <w:tcPr>
            <w:tcW w:w="3476" w:type="dxa"/>
            <w:vMerge/>
            <w:tcBorders>
              <w:left w:val="single" w:sz="4" w:space="0" w:color="000000"/>
              <w:right w:val="single" w:sz="4" w:space="0" w:color="000000"/>
            </w:tcBorders>
          </w:tcPr>
          <w:p w:rsidR="00BA0ECD" w:rsidRPr="00D35288" w:rsidRDefault="00BA0ECD">
            <w:pPr>
              <w:pStyle w:val="af"/>
              <w:snapToGrid w:val="0"/>
              <w:ind w:left="57" w:right="57"/>
              <w:jc w:val="both"/>
              <w:rPr>
                <w:sz w:val="28"/>
                <w:szCs w:val="28"/>
                <w:lang w:val="en-GB"/>
              </w:rPr>
            </w:pPr>
          </w:p>
        </w:tc>
      </w:tr>
      <w:tr w:rsidR="00BA0ECD" w:rsidRPr="00D35288">
        <w:trPr>
          <w:trHeight w:val="204"/>
        </w:trPr>
        <w:tc>
          <w:tcPr>
            <w:tcW w:w="1120" w:type="dxa"/>
            <w:tcBorders>
              <w:left w:val="single" w:sz="4" w:space="0" w:color="000000"/>
              <w:bottom w:val="single" w:sz="4" w:space="0" w:color="000000"/>
            </w:tcBorders>
          </w:tcPr>
          <w:p w:rsidR="00BA0ECD" w:rsidRPr="00D35288" w:rsidRDefault="00FE40B3">
            <w:pPr>
              <w:ind w:left="57" w:right="57"/>
              <w:rPr>
                <w:sz w:val="28"/>
                <w:szCs w:val="28"/>
                <w:lang w:val="en-GB"/>
              </w:rPr>
            </w:pPr>
            <w:r w:rsidRPr="00D35288">
              <w:rPr>
                <w:sz w:val="28"/>
                <w:szCs w:val="28"/>
                <w:lang w:val="en-GB"/>
              </w:rPr>
              <w:t>Topic 9.</w:t>
            </w:r>
          </w:p>
        </w:tc>
        <w:tc>
          <w:tcPr>
            <w:tcW w:w="5604" w:type="dxa"/>
            <w:tcBorders>
              <w:left w:val="single" w:sz="4" w:space="0" w:color="000000"/>
              <w:bottom w:val="single" w:sz="4" w:space="0" w:color="000000"/>
            </w:tcBorders>
          </w:tcPr>
          <w:p w:rsidR="00BA0ECD" w:rsidRPr="00D35288" w:rsidRDefault="00FE40B3">
            <w:pPr>
              <w:snapToGrid w:val="0"/>
              <w:ind w:left="57" w:right="57"/>
              <w:rPr>
                <w:sz w:val="28"/>
                <w:szCs w:val="28"/>
                <w:lang w:val="en-GB"/>
              </w:rPr>
            </w:pPr>
            <w:r w:rsidRPr="00D35288">
              <w:rPr>
                <w:sz w:val="28"/>
                <w:szCs w:val="28"/>
                <w:lang w:val="en-GB"/>
              </w:rPr>
              <w:t>E-commerce</w:t>
            </w:r>
          </w:p>
        </w:tc>
        <w:tc>
          <w:tcPr>
            <w:tcW w:w="3476" w:type="dxa"/>
            <w:vMerge/>
            <w:tcBorders>
              <w:left w:val="single" w:sz="4" w:space="0" w:color="000000"/>
              <w:right w:val="single" w:sz="4" w:space="0" w:color="000000"/>
            </w:tcBorders>
          </w:tcPr>
          <w:p w:rsidR="00BA0ECD" w:rsidRPr="00D35288" w:rsidRDefault="00BA0ECD">
            <w:pPr>
              <w:pStyle w:val="af"/>
              <w:snapToGrid w:val="0"/>
              <w:ind w:left="57" w:right="57"/>
              <w:jc w:val="both"/>
              <w:rPr>
                <w:sz w:val="28"/>
                <w:szCs w:val="28"/>
                <w:lang w:val="en-GB"/>
              </w:rPr>
            </w:pPr>
          </w:p>
        </w:tc>
      </w:tr>
      <w:tr w:rsidR="00BA0ECD" w:rsidRPr="00DC3C09">
        <w:trPr>
          <w:trHeight w:val="204"/>
        </w:trPr>
        <w:tc>
          <w:tcPr>
            <w:tcW w:w="1120" w:type="dxa"/>
            <w:tcBorders>
              <w:left w:val="single" w:sz="4" w:space="0" w:color="000000"/>
              <w:bottom w:val="single" w:sz="4" w:space="0" w:color="000000"/>
            </w:tcBorders>
          </w:tcPr>
          <w:p w:rsidR="00BA0ECD" w:rsidRPr="00D35288" w:rsidRDefault="00FE40B3">
            <w:pPr>
              <w:ind w:left="57" w:right="57"/>
              <w:rPr>
                <w:sz w:val="28"/>
                <w:szCs w:val="28"/>
                <w:lang w:val="en-GB"/>
              </w:rPr>
            </w:pPr>
            <w:r w:rsidRPr="00D35288">
              <w:rPr>
                <w:sz w:val="28"/>
                <w:szCs w:val="28"/>
                <w:lang w:val="en-GB"/>
              </w:rPr>
              <w:t>Topic 10.</w:t>
            </w:r>
          </w:p>
        </w:tc>
        <w:tc>
          <w:tcPr>
            <w:tcW w:w="5604" w:type="dxa"/>
            <w:tcBorders>
              <w:left w:val="single" w:sz="4" w:space="0" w:color="000000"/>
              <w:bottom w:val="single" w:sz="4" w:space="0" w:color="000000"/>
            </w:tcBorders>
          </w:tcPr>
          <w:p w:rsidR="00BA0ECD" w:rsidRPr="00D35288" w:rsidRDefault="00FE40B3">
            <w:pPr>
              <w:snapToGrid w:val="0"/>
              <w:ind w:left="57" w:right="57"/>
              <w:rPr>
                <w:bCs/>
                <w:sz w:val="28"/>
                <w:szCs w:val="28"/>
                <w:lang w:val="en-GB"/>
              </w:rPr>
            </w:pPr>
            <w:r w:rsidRPr="00D35288">
              <w:rPr>
                <w:sz w:val="28"/>
                <w:szCs w:val="28"/>
                <w:lang w:val="en-GB"/>
              </w:rPr>
              <w:t>Risks and efficiency of commercial activities</w:t>
            </w:r>
          </w:p>
        </w:tc>
        <w:tc>
          <w:tcPr>
            <w:tcW w:w="3476" w:type="dxa"/>
            <w:vMerge/>
            <w:tcBorders>
              <w:left w:val="single" w:sz="4" w:space="0" w:color="000000"/>
              <w:right w:val="single" w:sz="4" w:space="0" w:color="000000"/>
            </w:tcBorders>
          </w:tcPr>
          <w:p w:rsidR="00BA0ECD" w:rsidRPr="00D35288" w:rsidRDefault="00BA0ECD">
            <w:pPr>
              <w:pStyle w:val="af"/>
              <w:snapToGrid w:val="0"/>
              <w:ind w:left="57" w:right="57"/>
              <w:jc w:val="both"/>
              <w:rPr>
                <w:bCs/>
                <w:sz w:val="28"/>
                <w:szCs w:val="28"/>
                <w:lang w:val="en-GB"/>
              </w:rPr>
            </w:pPr>
          </w:p>
        </w:tc>
      </w:tr>
      <w:tr w:rsidR="00BA0ECD" w:rsidRPr="00D35288">
        <w:trPr>
          <w:trHeight w:val="204"/>
        </w:trPr>
        <w:tc>
          <w:tcPr>
            <w:tcW w:w="10200" w:type="dxa"/>
            <w:gridSpan w:val="3"/>
            <w:tcBorders>
              <w:left w:val="single" w:sz="4" w:space="0" w:color="000000"/>
              <w:bottom w:val="single" w:sz="4" w:space="0" w:color="000000"/>
              <w:right w:val="single" w:sz="4" w:space="0" w:color="000000"/>
            </w:tcBorders>
          </w:tcPr>
          <w:p w:rsidR="00BA0ECD" w:rsidRPr="00D35288" w:rsidRDefault="00D35288">
            <w:pPr>
              <w:ind w:left="57" w:right="57"/>
              <w:jc w:val="center"/>
              <w:rPr>
                <w:bCs/>
                <w:sz w:val="28"/>
                <w:szCs w:val="28"/>
                <w:lang w:val="en-GB"/>
              </w:rPr>
            </w:pPr>
            <w:r w:rsidRPr="00D35288">
              <w:rPr>
                <w:bCs/>
                <w:sz w:val="28"/>
                <w:szCs w:val="28"/>
                <w:lang w:val="en-GB"/>
              </w:rPr>
              <w:t xml:space="preserve">Modular test </w:t>
            </w:r>
          </w:p>
        </w:tc>
      </w:tr>
      <w:tr w:rsidR="00BA0ECD" w:rsidRPr="00D35288">
        <w:trPr>
          <w:trHeight w:val="204"/>
        </w:trPr>
        <w:tc>
          <w:tcPr>
            <w:tcW w:w="10200" w:type="dxa"/>
            <w:gridSpan w:val="3"/>
            <w:tcBorders>
              <w:left w:val="single" w:sz="4" w:space="0" w:color="000000"/>
              <w:bottom w:val="single" w:sz="4" w:space="0" w:color="000000"/>
              <w:right w:val="single" w:sz="4" w:space="0" w:color="000000"/>
            </w:tcBorders>
          </w:tcPr>
          <w:p w:rsidR="00BA0ECD" w:rsidRPr="00D35288" w:rsidRDefault="00FE40B3">
            <w:pPr>
              <w:ind w:left="57" w:right="57"/>
              <w:jc w:val="center"/>
              <w:rPr>
                <w:b/>
                <w:bCs/>
                <w:sz w:val="28"/>
                <w:szCs w:val="28"/>
                <w:lang w:val="en-GB"/>
              </w:rPr>
            </w:pPr>
            <w:r w:rsidRPr="00D35288">
              <w:rPr>
                <w:b/>
                <w:bCs/>
                <w:sz w:val="28"/>
                <w:szCs w:val="28"/>
                <w:lang w:val="en-GB"/>
              </w:rPr>
              <w:t>Form of control: credit</w:t>
            </w:r>
          </w:p>
        </w:tc>
      </w:tr>
    </w:tbl>
    <w:p w:rsidR="00BA0ECD" w:rsidRPr="00D35288" w:rsidRDefault="00BA0ECD">
      <w:pPr>
        <w:jc w:val="both"/>
        <w:rPr>
          <w:sz w:val="28"/>
          <w:szCs w:val="28"/>
          <w:lang w:val="en-GB"/>
        </w:rPr>
      </w:pPr>
    </w:p>
    <w:p w:rsidR="00BA0ECD" w:rsidRPr="00D35288" w:rsidRDefault="00FE40B3" w:rsidP="00D35288">
      <w:pPr>
        <w:ind w:firstLine="709"/>
        <w:jc w:val="both"/>
        <w:rPr>
          <w:sz w:val="28"/>
          <w:szCs w:val="28"/>
          <w:lang w:val="en-GB"/>
        </w:rPr>
      </w:pPr>
      <w:r w:rsidRPr="00D35288">
        <w:rPr>
          <w:b/>
          <w:bCs/>
          <w:sz w:val="28"/>
          <w:szCs w:val="28"/>
          <w:lang w:val="en-GB"/>
        </w:rPr>
        <w:t>Technical equipment and/or software.</w:t>
      </w:r>
      <w:r w:rsidRPr="00D35288">
        <w:rPr>
          <w:sz w:val="28"/>
          <w:szCs w:val="28"/>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rsidR="00BA0ECD" w:rsidRPr="00D35288" w:rsidRDefault="00FE40B3" w:rsidP="00D35288">
      <w:pPr>
        <w:ind w:firstLine="709"/>
        <w:jc w:val="both"/>
        <w:rPr>
          <w:color w:val="000000"/>
          <w:sz w:val="28"/>
          <w:szCs w:val="28"/>
          <w:lang w:val="en-GB"/>
        </w:rPr>
      </w:pPr>
      <w:r w:rsidRPr="00D35288">
        <w:rPr>
          <w:b/>
          <w:bCs/>
          <w:sz w:val="28"/>
          <w:szCs w:val="28"/>
          <w:lang w:val="en-GB"/>
        </w:rPr>
        <w:t>Forms of control methods.</w:t>
      </w:r>
    </w:p>
    <w:p w:rsidR="00BA0ECD" w:rsidRPr="00D35288" w:rsidRDefault="00FE40B3" w:rsidP="00D35288">
      <w:pPr>
        <w:ind w:firstLine="709"/>
        <w:jc w:val="both"/>
        <w:rPr>
          <w:color w:val="000000"/>
          <w:sz w:val="28"/>
          <w:szCs w:val="28"/>
          <w:lang w:val="en-GB"/>
        </w:rPr>
      </w:pPr>
      <w:r w:rsidRPr="00D35288">
        <w:rPr>
          <w:color w:val="000000"/>
          <w:sz w:val="28"/>
          <w:szCs w:val="28"/>
          <w:lang w:val="en-GB"/>
        </w:rPr>
        <w:t>Monitoring the progress of students is divided into current and final (semester).</w:t>
      </w:r>
    </w:p>
    <w:p w:rsidR="00BA0ECD" w:rsidRPr="00D35288" w:rsidRDefault="00FE40B3" w:rsidP="00D35288">
      <w:pPr>
        <w:ind w:firstLine="709"/>
        <w:jc w:val="both"/>
        <w:rPr>
          <w:color w:val="000000"/>
          <w:sz w:val="28"/>
          <w:szCs w:val="28"/>
          <w:lang w:val="en-GB"/>
        </w:rPr>
      </w:pPr>
      <w:r w:rsidRPr="00D35288">
        <w:rPr>
          <w:b/>
          <w:bCs/>
          <w:color w:val="000000"/>
          <w:sz w:val="28"/>
          <w:szCs w:val="28"/>
          <w:lang w:val="en-GB"/>
        </w:rPr>
        <w:t>Current control</w:t>
      </w:r>
      <w:r w:rsidRPr="00D35288">
        <w:rPr>
          <w:color w:val="000000"/>
          <w:sz w:val="28"/>
          <w:szCs w:val="28"/>
          <w:lang w:val="en-GB"/>
        </w:rPr>
        <w:t>carried out during practical and seminar classes. Its purpose is to systematically check:</w:t>
      </w:r>
    </w:p>
    <w:p w:rsidR="00BA0ECD" w:rsidRPr="00D35288" w:rsidRDefault="00FE40B3" w:rsidP="00D35288">
      <w:pPr>
        <w:numPr>
          <w:ilvl w:val="0"/>
          <w:numId w:val="4"/>
        </w:numPr>
        <w:tabs>
          <w:tab w:val="left" w:pos="720"/>
        </w:tabs>
        <w:ind w:firstLine="709"/>
        <w:jc w:val="both"/>
        <w:rPr>
          <w:color w:val="000000"/>
          <w:sz w:val="28"/>
          <w:szCs w:val="28"/>
          <w:lang w:val="en-GB"/>
        </w:rPr>
      </w:pPr>
      <w:r w:rsidRPr="00D35288">
        <w:rPr>
          <w:color w:val="000000"/>
          <w:sz w:val="28"/>
          <w:szCs w:val="28"/>
          <w:lang w:val="en-GB"/>
        </w:rPr>
        <w:t>understanding and mastering the theoretical foundations of economic processes;</w:t>
      </w:r>
    </w:p>
    <w:p w:rsidR="00BA0ECD" w:rsidRPr="00D35288" w:rsidRDefault="00FE40B3" w:rsidP="00D35288">
      <w:pPr>
        <w:numPr>
          <w:ilvl w:val="0"/>
          <w:numId w:val="4"/>
        </w:numPr>
        <w:tabs>
          <w:tab w:val="left" w:pos="720"/>
        </w:tabs>
        <w:ind w:firstLine="709"/>
        <w:jc w:val="both"/>
        <w:rPr>
          <w:color w:val="000000"/>
          <w:sz w:val="28"/>
          <w:szCs w:val="28"/>
          <w:lang w:val="en-GB"/>
        </w:rPr>
      </w:pPr>
      <w:r w:rsidRPr="00D35288">
        <w:rPr>
          <w:color w:val="000000"/>
          <w:sz w:val="28"/>
          <w:szCs w:val="28"/>
          <w:lang w:val="en-GB"/>
        </w:rPr>
        <w:t>the ability to apply knowledge to build models and analyze economic data;</w:t>
      </w:r>
    </w:p>
    <w:p w:rsidR="00BA0ECD" w:rsidRPr="00D35288" w:rsidRDefault="00FE40B3" w:rsidP="00D35288">
      <w:pPr>
        <w:numPr>
          <w:ilvl w:val="0"/>
          <w:numId w:val="4"/>
        </w:numPr>
        <w:tabs>
          <w:tab w:val="left" w:pos="720"/>
        </w:tabs>
        <w:ind w:firstLine="709"/>
        <w:jc w:val="both"/>
        <w:rPr>
          <w:color w:val="000000"/>
          <w:sz w:val="28"/>
          <w:szCs w:val="28"/>
          <w:lang w:val="en-GB"/>
        </w:rPr>
      </w:pPr>
      <w:r w:rsidRPr="00D35288">
        <w:rPr>
          <w:color w:val="000000"/>
          <w:sz w:val="28"/>
          <w:szCs w:val="28"/>
          <w:lang w:val="en-GB"/>
        </w:rPr>
        <w:t>skills in diagnosing and forecasting economic processes;</w:t>
      </w:r>
    </w:p>
    <w:p w:rsidR="00BA0ECD" w:rsidRPr="00D35288" w:rsidRDefault="00FE40B3" w:rsidP="00D35288">
      <w:pPr>
        <w:numPr>
          <w:ilvl w:val="0"/>
          <w:numId w:val="4"/>
        </w:numPr>
        <w:tabs>
          <w:tab w:val="left" w:pos="720"/>
        </w:tabs>
        <w:ind w:firstLine="709"/>
        <w:jc w:val="both"/>
        <w:rPr>
          <w:color w:val="000000"/>
          <w:sz w:val="28"/>
          <w:szCs w:val="28"/>
          <w:lang w:val="en-GB"/>
        </w:rPr>
      </w:pPr>
      <w:r w:rsidRPr="00D35288">
        <w:rPr>
          <w:color w:val="000000"/>
          <w:sz w:val="28"/>
          <w:szCs w:val="28"/>
          <w:lang w:val="en-GB"/>
        </w:rPr>
        <w:t>using specialized software for modeling and processing statistical data.</w:t>
      </w:r>
    </w:p>
    <w:p w:rsidR="00BA0ECD" w:rsidRPr="00D35288" w:rsidRDefault="00D35288" w:rsidP="00D35288">
      <w:pPr>
        <w:ind w:firstLine="709"/>
        <w:jc w:val="both"/>
        <w:rPr>
          <w:b/>
          <w:color w:val="000000"/>
          <w:sz w:val="28"/>
          <w:szCs w:val="28"/>
          <w:lang w:val="en-GB"/>
        </w:rPr>
      </w:pPr>
      <w:r w:rsidRPr="00D35288">
        <w:rPr>
          <w:b/>
          <w:sz w:val="28"/>
          <w:szCs w:val="28"/>
          <w:lang w:val="en-GB"/>
        </w:rPr>
        <w:t>Forms of student participation in the educational process, which are subject to current control</w:t>
      </w:r>
      <w:r w:rsidR="00FE40B3" w:rsidRPr="00D35288">
        <w:rPr>
          <w:b/>
          <w:bCs/>
          <w:color w:val="000000"/>
          <w:sz w:val="28"/>
          <w:szCs w:val="28"/>
          <w:lang w:val="en-GB"/>
        </w:rPr>
        <w:t>:</w:t>
      </w:r>
    </w:p>
    <w:p w:rsidR="00BA0ECD" w:rsidRPr="00D35288" w:rsidRDefault="00FE40B3" w:rsidP="00D35288">
      <w:pPr>
        <w:numPr>
          <w:ilvl w:val="0"/>
          <w:numId w:val="5"/>
        </w:numPr>
        <w:tabs>
          <w:tab w:val="left" w:pos="720"/>
        </w:tabs>
        <w:ind w:firstLine="709"/>
        <w:jc w:val="both"/>
        <w:rPr>
          <w:color w:val="000000"/>
          <w:sz w:val="28"/>
          <w:szCs w:val="28"/>
          <w:lang w:val="en-GB"/>
        </w:rPr>
      </w:pPr>
      <w:r w:rsidRPr="00D35288">
        <w:rPr>
          <w:color w:val="000000"/>
          <w:sz w:val="28"/>
          <w:szCs w:val="28"/>
          <w:lang w:val="en-GB"/>
        </w:rPr>
        <w:t>speeches and presentations on the analysis of economic processes;</w:t>
      </w:r>
    </w:p>
    <w:p w:rsidR="00BA0ECD" w:rsidRPr="00D35288" w:rsidRDefault="00FE40B3" w:rsidP="00D35288">
      <w:pPr>
        <w:numPr>
          <w:ilvl w:val="0"/>
          <w:numId w:val="3"/>
        </w:numPr>
        <w:tabs>
          <w:tab w:val="left" w:pos="720"/>
        </w:tabs>
        <w:ind w:firstLine="709"/>
        <w:jc w:val="both"/>
        <w:rPr>
          <w:color w:val="000000"/>
          <w:sz w:val="28"/>
          <w:szCs w:val="28"/>
          <w:lang w:val="en-GB"/>
        </w:rPr>
      </w:pPr>
      <w:r w:rsidRPr="00D35288">
        <w:rPr>
          <w:color w:val="000000"/>
          <w:sz w:val="28"/>
          <w:szCs w:val="28"/>
          <w:lang w:val="en-GB"/>
        </w:rPr>
        <w:t>oral reports on the analysis of economic cases;</w:t>
      </w:r>
    </w:p>
    <w:p w:rsidR="00BA0ECD" w:rsidRPr="00D35288" w:rsidRDefault="00FE40B3" w:rsidP="00D35288">
      <w:pPr>
        <w:numPr>
          <w:ilvl w:val="0"/>
          <w:numId w:val="3"/>
        </w:numPr>
        <w:tabs>
          <w:tab w:val="left" w:pos="720"/>
        </w:tabs>
        <w:ind w:firstLine="709"/>
        <w:jc w:val="both"/>
        <w:rPr>
          <w:color w:val="000000"/>
          <w:sz w:val="28"/>
          <w:szCs w:val="28"/>
          <w:lang w:val="en-GB"/>
        </w:rPr>
      </w:pPr>
      <w:r w:rsidRPr="00D35288">
        <w:rPr>
          <w:color w:val="000000"/>
          <w:sz w:val="28"/>
          <w:szCs w:val="28"/>
          <w:lang w:val="en-GB"/>
        </w:rPr>
        <w:t>addition, question to the person answering;</w:t>
      </w:r>
    </w:p>
    <w:p w:rsidR="00BA0ECD" w:rsidRPr="00D35288" w:rsidRDefault="00FE40B3" w:rsidP="00D35288">
      <w:pPr>
        <w:numPr>
          <w:ilvl w:val="0"/>
          <w:numId w:val="3"/>
        </w:numPr>
        <w:tabs>
          <w:tab w:val="left" w:pos="720"/>
        </w:tabs>
        <w:ind w:firstLine="709"/>
        <w:jc w:val="both"/>
        <w:rPr>
          <w:color w:val="000000"/>
          <w:sz w:val="28"/>
          <w:szCs w:val="28"/>
          <w:lang w:val="en-GB"/>
        </w:rPr>
      </w:pPr>
      <w:r w:rsidRPr="00D35288">
        <w:rPr>
          <w:color w:val="000000"/>
          <w:sz w:val="28"/>
          <w:szCs w:val="28"/>
          <w:lang w:val="en-GB"/>
        </w:rPr>
        <w:t>systematic work in seminar classes and activity during discussions;</w:t>
      </w:r>
    </w:p>
    <w:p w:rsidR="00BA0ECD" w:rsidRPr="00D35288" w:rsidRDefault="00FE40B3" w:rsidP="00D35288">
      <w:pPr>
        <w:numPr>
          <w:ilvl w:val="0"/>
          <w:numId w:val="3"/>
        </w:numPr>
        <w:tabs>
          <w:tab w:val="left" w:pos="720"/>
        </w:tabs>
        <w:ind w:firstLine="709"/>
        <w:jc w:val="both"/>
        <w:rPr>
          <w:color w:val="000000"/>
          <w:sz w:val="28"/>
          <w:szCs w:val="28"/>
          <w:lang w:val="en-GB"/>
        </w:rPr>
      </w:pPr>
      <w:r w:rsidRPr="00D35288">
        <w:rPr>
          <w:color w:val="000000"/>
          <w:sz w:val="28"/>
          <w:szCs w:val="28"/>
          <w:lang w:val="en-GB"/>
        </w:rPr>
        <w:t>participation in discussions, brainstorming, interactive forms of classes;</w:t>
      </w:r>
    </w:p>
    <w:p w:rsidR="00BA0ECD" w:rsidRPr="00D35288" w:rsidRDefault="00FE40B3" w:rsidP="00D35288">
      <w:pPr>
        <w:numPr>
          <w:ilvl w:val="0"/>
          <w:numId w:val="3"/>
        </w:numPr>
        <w:tabs>
          <w:tab w:val="left" w:pos="720"/>
        </w:tabs>
        <w:ind w:firstLine="709"/>
        <w:jc w:val="both"/>
        <w:rPr>
          <w:color w:val="000000"/>
          <w:sz w:val="28"/>
          <w:szCs w:val="28"/>
          <w:lang w:val="en-GB"/>
        </w:rPr>
      </w:pPr>
      <w:r w:rsidRPr="00D35288">
        <w:rPr>
          <w:color w:val="000000"/>
          <w:sz w:val="28"/>
          <w:szCs w:val="28"/>
          <w:lang w:val="en-GB"/>
        </w:rPr>
        <w:t>analysis of economic data, statistical indicators, economic and mathematical models;</w:t>
      </w:r>
    </w:p>
    <w:p w:rsidR="00BA0ECD" w:rsidRPr="00D35288" w:rsidRDefault="00FE40B3" w:rsidP="00D35288">
      <w:pPr>
        <w:numPr>
          <w:ilvl w:val="0"/>
          <w:numId w:val="3"/>
        </w:numPr>
        <w:tabs>
          <w:tab w:val="left" w:pos="720"/>
        </w:tabs>
        <w:ind w:firstLine="709"/>
        <w:jc w:val="both"/>
        <w:rPr>
          <w:color w:val="000000"/>
          <w:sz w:val="28"/>
          <w:szCs w:val="28"/>
          <w:lang w:val="en-GB"/>
        </w:rPr>
      </w:pPr>
      <w:r w:rsidRPr="00D35288">
        <w:rPr>
          <w:color w:val="000000"/>
          <w:sz w:val="28"/>
          <w:szCs w:val="28"/>
          <w:lang w:val="en-GB"/>
        </w:rPr>
        <w:t>written assignments (tests, tests, analytical and abstract papers);</w:t>
      </w:r>
    </w:p>
    <w:p w:rsidR="00BA0ECD" w:rsidRPr="00D35288" w:rsidRDefault="00FE40B3" w:rsidP="00D35288">
      <w:pPr>
        <w:numPr>
          <w:ilvl w:val="0"/>
          <w:numId w:val="3"/>
        </w:numPr>
        <w:tabs>
          <w:tab w:val="left" w:pos="720"/>
        </w:tabs>
        <w:ind w:firstLine="709"/>
        <w:jc w:val="both"/>
        <w:rPr>
          <w:color w:val="000000"/>
          <w:sz w:val="28"/>
          <w:szCs w:val="28"/>
          <w:lang w:val="en-GB"/>
        </w:rPr>
      </w:pPr>
      <w:r w:rsidRPr="00D35288">
        <w:rPr>
          <w:color w:val="000000"/>
          <w:sz w:val="28"/>
          <w:szCs w:val="28"/>
          <w:lang w:val="en-GB"/>
        </w:rPr>
        <w:lastRenderedPageBreak/>
        <w:t>preparation of abstracts, theses, analytical notes;</w:t>
      </w:r>
    </w:p>
    <w:p w:rsidR="00BA0ECD" w:rsidRPr="00D35288" w:rsidRDefault="00FE40B3" w:rsidP="00D35288">
      <w:pPr>
        <w:numPr>
          <w:ilvl w:val="0"/>
          <w:numId w:val="3"/>
        </w:numPr>
        <w:tabs>
          <w:tab w:val="left" w:pos="720"/>
        </w:tabs>
        <w:ind w:firstLine="709"/>
        <w:jc w:val="both"/>
        <w:rPr>
          <w:color w:val="000000"/>
          <w:sz w:val="28"/>
          <w:szCs w:val="28"/>
          <w:lang w:val="en-GB"/>
        </w:rPr>
      </w:pPr>
      <w:r w:rsidRPr="00D35288">
        <w:rPr>
          <w:color w:val="000000"/>
          <w:sz w:val="28"/>
          <w:szCs w:val="28"/>
          <w:lang w:val="en-GB"/>
        </w:rPr>
        <w:t>independent study of discipline topics and lecture materials.</w:t>
      </w:r>
    </w:p>
    <w:p w:rsidR="00BA0ECD" w:rsidRPr="00D35288" w:rsidRDefault="00FE40B3" w:rsidP="00D35288">
      <w:pPr>
        <w:ind w:firstLine="709"/>
        <w:jc w:val="both"/>
        <w:rPr>
          <w:color w:val="000000"/>
          <w:sz w:val="28"/>
          <w:szCs w:val="28"/>
          <w:lang w:val="en-GB"/>
        </w:rPr>
      </w:pPr>
      <w:r w:rsidRPr="00D35288">
        <w:rPr>
          <w:b/>
          <w:bCs/>
          <w:color w:val="000000"/>
          <w:sz w:val="28"/>
          <w:szCs w:val="28"/>
          <w:lang w:val="en-GB"/>
        </w:rPr>
        <w:t>Current control methods:</w:t>
      </w:r>
    </w:p>
    <w:p w:rsidR="00BA0ECD" w:rsidRPr="00D35288" w:rsidRDefault="00FE40B3" w:rsidP="00D35288">
      <w:pPr>
        <w:numPr>
          <w:ilvl w:val="0"/>
          <w:numId w:val="6"/>
        </w:numPr>
        <w:tabs>
          <w:tab w:val="left" w:pos="720"/>
        </w:tabs>
        <w:ind w:firstLine="709"/>
        <w:jc w:val="both"/>
        <w:rPr>
          <w:color w:val="000000"/>
          <w:sz w:val="28"/>
          <w:szCs w:val="28"/>
          <w:lang w:val="en-GB"/>
        </w:rPr>
      </w:pPr>
      <w:r w:rsidRPr="00D35288">
        <w:rPr>
          <w:color w:val="000000"/>
          <w:sz w:val="28"/>
          <w:szCs w:val="28"/>
          <w:lang w:val="en-GB"/>
        </w:rPr>
        <w:t>oral control (survey, conversation, report, message);</w:t>
      </w:r>
    </w:p>
    <w:p w:rsidR="00BA0ECD" w:rsidRPr="00D35288" w:rsidRDefault="00FE40B3" w:rsidP="00D35288">
      <w:pPr>
        <w:numPr>
          <w:ilvl w:val="0"/>
          <w:numId w:val="6"/>
        </w:numPr>
        <w:tabs>
          <w:tab w:val="left" w:pos="720"/>
        </w:tabs>
        <w:ind w:firstLine="709"/>
        <w:jc w:val="both"/>
        <w:rPr>
          <w:color w:val="000000"/>
          <w:sz w:val="28"/>
          <w:szCs w:val="28"/>
          <w:lang w:val="en-GB"/>
        </w:rPr>
      </w:pPr>
      <w:r w:rsidRPr="00D35288">
        <w:rPr>
          <w:color w:val="000000"/>
          <w:sz w:val="28"/>
          <w:szCs w:val="28"/>
          <w:lang w:val="en-GB"/>
        </w:rPr>
        <w:t>written control (test work, analytical report, essay, completion of tasks for building models or processing statistics);</w:t>
      </w:r>
    </w:p>
    <w:p w:rsidR="00BA0ECD" w:rsidRPr="00D35288" w:rsidRDefault="00FE40B3" w:rsidP="00D35288">
      <w:pPr>
        <w:numPr>
          <w:ilvl w:val="0"/>
          <w:numId w:val="6"/>
        </w:numPr>
        <w:tabs>
          <w:tab w:val="left" w:pos="720"/>
        </w:tabs>
        <w:ind w:firstLine="709"/>
        <w:jc w:val="both"/>
        <w:rPr>
          <w:color w:val="000000"/>
          <w:sz w:val="28"/>
          <w:szCs w:val="28"/>
          <w:lang w:val="en-GB"/>
        </w:rPr>
      </w:pPr>
      <w:r w:rsidRPr="00D35288">
        <w:rPr>
          <w:color w:val="000000"/>
          <w:sz w:val="28"/>
          <w:szCs w:val="28"/>
          <w:lang w:val="en-GB"/>
        </w:rPr>
        <w:t>combined control (oral and written combination to assess understanding and practical skills);</w:t>
      </w:r>
    </w:p>
    <w:p w:rsidR="00BA0ECD" w:rsidRPr="00D35288" w:rsidRDefault="00FE40B3" w:rsidP="00D35288">
      <w:pPr>
        <w:numPr>
          <w:ilvl w:val="0"/>
          <w:numId w:val="6"/>
        </w:numPr>
        <w:tabs>
          <w:tab w:val="left" w:pos="720"/>
        </w:tabs>
        <w:ind w:firstLine="709"/>
        <w:jc w:val="both"/>
        <w:rPr>
          <w:color w:val="000000"/>
          <w:sz w:val="28"/>
          <w:szCs w:val="28"/>
          <w:lang w:val="en-GB"/>
        </w:rPr>
      </w:pPr>
      <w:r w:rsidRPr="00D35288">
        <w:rPr>
          <w:color w:val="000000"/>
          <w:sz w:val="28"/>
          <w:szCs w:val="28"/>
          <w:lang w:val="en-GB"/>
        </w:rPr>
        <w:t>presentation of independent work or case analysis;</w:t>
      </w:r>
    </w:p>
    <w:p w:rsidR="00BA0ECD" w:rsidRPr="00D35288" w:rsidRDefault="00FE40B3" w:rsidP="00D35288">
      <w:pPr>
        <w:numPr>
          <w:ilvl w:val="0"/>
          <w:numId w:val="6"/>
        </w:numPr>
        <w:tabs>
          <w:tab w:val="left" w:pos="720"/>
        </w:tabs>
        <w:ind w:firstLine="709"/>
        <w:jc w:val="both"/>
        <w:rPr>
          <w:color w:val="000000"/>
          <w:sz w:val="28"/>
          <w:szCs w:val="28"/>
          <w:lang w:val="en-GB"/>
        </w:rPr>
      </w:pPr>
      <w:r w:rsidRPr="00D35288">
        <w:rPr>
          <w:color w:val="000000"/>
          <w:sz w:val="28"/>
          <w:szCs w:val="28"/>
          <w:lang w:val="en-GB"/>
        </w:rPr>
        <w:t>monitoring activity and participation in practical classes;</w:t>
      </w:r>
    </w:p>
    <w:p w:rsidR="00BA0ECD" w:rsidRPr="00D35288" w:rsidRDefault="00FE40B3" w:rsidP="00D35288">
      <w:pPr>
        <w:numPr>
          <w:ilvl w:val="0"/>
          <w:numId w:val="6"/>
        </w:numPr>
        <w:tabs>
          <w:tab w:val="left" w:pos="720"/>
        </w:tabs>
        <w:ind w:firstLine="709"/>
        <w:jc w:val="both"/>
        <w:rPr>
          <w:color w:val="000000"/>
          <w:sz w:val="28"/>
          <w:szCs w:val="28"/>
          <w:lang w:val="en-GB"/>
        </w:rPr>
      </w:pPr>
      <w:r w:rsidRPr="00D35288">
        <w:rPr>
          <w:color w:val="000000"/>
          <w:sz w:val="28"/>
          <w:szCs w:val="28"/>
          <w:lang w:val="en-GB"/>
        </w:rPr>
        <w:t>test control (closed and open tasks, analysis of graphs and models);</w:t>
      </w:r>
    </w:p>
    <w:p w:rsidR="00BA0ECD" w:rsidRPr="00D35288" w:rsidRDefault="00FE40B3" w:rsidP="00D35288">
      <w:pPr>
        <w:numPr>
          <w:ilvl w:val="0"/>
          <w:numId w:val="6"/>
        </w:numPr>
        <w:tabs>
          <w:tab w:val="left" w:pos="720"/>
        </w:tabs>
        <w:ind w:firstLine="709"/>
        <w:jc w:val="both"/>
        <w:rPr>
          <w:color w:val="000000"/>
          <w:sz w:val="28"/>
          <w:szCs w:val="28"/>
          <w:lang w:val="en-GB"/>
        </w:rPr>
      </w:pPr>
      <w:r w:rsidRPr="00D35288">
        <w:rPr>
          <w:color w:val="000000"/>
          <w:sz w:val="28"/>
          <w:szCs w:val="28"/>
          <w:lang w:val="en-GB"/>
        </w:rPr>
        <w:t>working with problem situations (analytical cases, scenario modeling of economic processes).</w:t>
      </w:r>
    </w:p>
    <w:p w:rsidR="00BA0ECD" w:rsidRPr="00D35288" w:rsidRDefault="00BA0ECD" w:rsidP="00D35288">
      <w:pPr>
        <w:ind w:firstLine="709"/>
        <w:jc w:val="both"/>
        <w:rPr>
          <w:b/>
          <w:bCs/>
          <w:color w:val="000000"/>
          <w:sz w:val="28"/>
          <w:szCs w:val="28"/>
          <w:lang w:val="en-GB"/>
        </w:rPr>
      </w:pPr>
    </w:p>
    <w:p w:rsidR="00BA0ECD" w:rsidRPr="00D35288" w:rsidRDefault="00BA0ECD" w:rsidP="00D35288">
      <w:pPr>
        <w:ind w:firstLine="709"/>
        <w:jc w:val="both"/>
        <w:rPr>
          <w:b/>
          <w:bCs/>
          <w:sz w:val="28"/>
          <w:szCs w:val="28"/>
          <w:lang w:val="en-GB"/>
        </w:rPr>
      </w:pPr>
    </w:p>
    <w:p w:rsidR="00D35288" w:rsidRPr="00D35288" w:rsidRDefault="00D35288" w:rsidP="00D35288">
      <w:pPr>
        <w:widowControl w:val="0"/>
        <w:tabs>
          <w:tab w:val="left" w:pos="1134"/>
        </w:tabs>
        <w:suppressAutoHyphens w:val="0"/>
        <w:ind w:right="-6" w:firstLine="709"/>
        <w:jc w:val="center"/>
        <w:rPr>
          <w:b/>
          <w:bCs/>
          <w:sz w:val="28"/>
          <w:szCs w:val="28"/>
          <w:lang w:val="en-GB"/>
        </w:rPr>
      </w:pPr>
      <w:r w:rsidRPr="00D35288">
        <w:rPr>
          <w:b/>
          <w:bCs/>
          <w:sz w:val="28"/>
          <w:szCs w:val="28"/>
          <w:lang w:val="en-GB"/>
        </w:rPr>
        <w:t>Assessment system and requirements.</w:t>
      </w:r>
    </w:p>
    <w:p w:rsidR="00D35288" w:rsidRPr="00D35288" w:rsidRDefault="00D35288" w:rsidP="00D35288">
      <w:pPr>
        <w:widowControl w:val="0"/>
        <w:tabs>
          <w:tab w:val="left" w:pos="1134"/>
        </w:tabs>
        <w:suppressAutoHyphens w:val="0"/>
        <w:ind w:right="-6" w:firstLine="709"/>
        <w:jc w:val="center"/>
        <w:rPr>
          <w:b/>
          <w:bCs/>
          <w:sz w:val="28"/>
          <w:szCs w:val="28"/>
          <w:lang w:val="en-GB"/>
        </w:rPr>
      </w:pPr>
      <w:r w:rsidRPr="00D35288">
        <w:rPr>
          <w:b/>
          <w:bCs/>
          <w:sz w:val="28"/>
          <w:szCs w:val="28"/>
          <w:lang w:val="en-GB"/>
        </w:rPr>
        <w:t>Table of points awarded to higher education students*</w:t>
      </w:r>
    </w:p>
    <w:p w:rsidR="00BA0ECD" w:rsidRPr="00D35288" w:rsidRDefault="00BA0ECD" w:rsidP="00D35288">
      <w:pPr>
        <w:jc w:val="both"/>
        <w:rPr>
          <w:b/>
          <w:bCs/>
          <w:sz w:val="28"/>
          <w:szCs w:val="28"/>
          <w:lang w:val="en-GB"/>
        </w:rPr>
      </w:pPr>
    </w:p>
    <w:p w:rsidR="00BA0ECD" w:rsidRPr="00D35288" w:rsidRDefault="00BA0ECD">
      <w:pPr>
        <w:ind w:firstLine="450"/>
        <w:jc w:val="both"/>
        <w:rPr>
          <w:b/>
          <w:bCs/>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BA0ECD" w:rsidRPr="00D35288">
        <w:tc>
          <w:tcPr>
            <w:tcW w:w="1701" w:type="dxa"/>
            <w:vMerge w:val="restart"/>
            <w:tcBorders>
              <w:top w:val="single" w:sz="4" w:space="0" w:color="000000"/>
              <w:left w:val="single" w:sz="4" w:space="0" w:color="000000"/>
            </w:tcBorders>
          </w:tcPr>
          <w:p w:rsidR="00BA0ECD" w:rsidRPr="00D35288" w:rsidRDefault="00FE40B3">
            <w:pPr>
              <w:pStyle w:val="af"/>
              <w:snapToGrid w:val="0"/>
              <w:jc w:val="both"/>
              <w:rPr>
                <w:sz w:val="28"/>
                <w:szCs w:val="28"/>
                <w:lang w:val="en-GB"/>
              </w:rPr>
            </w:pPr>
            <w:r w:rsidRPr="00D35288">
              <w:rPr>
                <w:sz w:val="28"/>
                <w:szCs w:val="28"/>
                <w:lang w:val="en-GB"/>
              </w:rPr>
              <w:t>Topics</w:t>
            </w:r>
          </w:p>
        </w:tc>
        <w:tc>
          <w:tcPr>
            <w:tcW w:w="4744" w:type="dxa"/>
            <w:gridSpan w:val="13"/>
            <w:vMerge w:val="restart"/>
            <w:tcBorders>
              <w:top w:val="single" w:sz="4" w:space="0" w:color="000000"/>
              <w:left w:val="single" w:sz="4" w:space="0" w:color="000000"/>
            </w:tcBorders>
          </w:tcPr>
          <w:p w:rsidR="00BA0ECD" w:rsidRPr="00D35288" w:rsidRDefault="00BA0ECD">
            <w:pPr>
              <w:pStyle w:val="af"/>
              <w:snapToGrid w:val="0"/>
              <w:jc w:val="center"/>
              <w:rPr>
                <w:b/>
                <w:bCs/>
                <w:sz w:val="28"/>
                <w:szCs w:val="28"/>
                <w:lang w:val="en-GB"/>
              </w:rPr>
            </w:pPr>
          </w:p>
          <w:p w:rsidR="00BA0ECD" w:rsidRPr="00D35288" w:rsidRDefault="00D35288">
            <w:pPr>
              <w:pStyle w:val="af"/>
              <w:jc w:val="center"/>
              <w:rPr>
                <w:b/>
                <w:bCs/>
                <w:sz w:val="28"/>
                <w:szCs w:val="28"/>
                <w:lang w:val="en-GB"/>
              </w:rPr>
            </w:pPr>
            <w:r w:rsidRPr="00D35288">
              <w:rPr>
                <w:b/>
                <w:bCs/>
                <w:sz w:val="28"/>
                <w:szCs w:val="28"/>
                <w:lang w:val="en-GB"/>
              </w:rPr>
              <w:t>Ongoing knowledge assessment</w:t>
            </w:r>
          </w:p>
        </w:tc>
        <w:tc>
          <w:tcPr>
            <w:tcW w:w="2618" w:type="dxa"/>
            <w:gridSpan w:val="2"/>
            <w:tcBorders>
              <w:top w:val="single" w:sz="4" w:space="0" w:color="000000"/>
              <w:left w:val="single" w:sz="4" w:space="0" w:color="000000"/>
              <w:bottom w:val="single" w:sz="4" w:space="0" w:color="000000"/>
            </w:tcBorders>
          </w:tcPr>
          <w:p w:rsidR="00BA0ECD" w:rsidRPr="00D35288" w:rsidRDefault="00FE40B3">
            <w:pPr>
              <w:pStyle w:val="af"/>
              <w:jc w:val="both"/>
              <w:rPr>
                <w:b/>
                <w:bCs/>
                <w:sz w:val="28"/>
                <w:szCs w:val="28"/>
                <w:lang w:val="en-GB"/>
              </w:rPr>
            </w:pPr>
            <w:r w:rsidRPr="00D35288">
              <w:rPr>
                <w:b/>
                <w:bCs/>
                <w:sz w:val="28"/>
                <w:szCs w:val="28"/>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rsidR="00BA0ECD" w:rsidRPr="00D35288" w:rsidRDefault="00BA0ECD">
            <w:pPr>
              <w:pStyle w:val="af"/>
              <w:snapToGrid w:val="0"/>
              <w:jc w:val="both"/>
              <w:rPr>
                <w:b/>
                <w:bCs/>
                <w:sz w:val="28"/>
                <w:szCs w:val="28"/>
                <w:lang w:val="en-GB"/>
              </w:rPr>
            </w:pPr>
          </w:p>
        </w:tc>
      </w:tr>
      <w:tr w:rsidR="00BA0ECD" w:rsidRPr="00D35288">
        <w:tc>
          <w:tcPr>
            <w:tcW w:w="1701" w:type="dxa"/>
            <w:vMerge/>
            <w:tcBorders>
              <w:top w:val="single" w:sz="4" w:space="0" w:color="000000"/>
              <w:left w:val="single" w:sz="4" w:space="0" w:color="000000"/>
            </w:tcBorders>
          </w:tcPr>
          <w:p w:rsidR="00BA0ECD" w:rsidRPr="00D35288" w:rsidRDefault="00BA0ECD">
            <w:pPr>
              <w:pStyle w:val="af"/>
              <w:snapToGrid w:val="0"/>
              <w:jc w:val="both"/>
              <w:rPr>
                <w:b/>
                <w:bCs/>
                <w:sz w:val="28"/>
                <w:szCs w:val="28"/>
                <w:lang w:val="en-GB"/>
              </w:rPr>
            </w:pPr>
          </w:p>
        </w:tc>
        <w:tc>
          <w:tcPr>
            <w:tcW w:w="4744" w:type="dxa"/>
            <w:gridSpan w:val="13"/>
            <w:vMerge/>
            <w:tcBorders>
              <w:top w:val="single" w:sz="4" w:space="0" w:color="000000"/>
              <w:left w:val="single" w:sz="4" w:space="0" w:color="000000"/>
            </w:tcBorders>
          </w:tcPr>
          <w:p w:rsidR="00BA0ECD" w:rsidRPr="00D35288" w:rsidRDefault="00BA0ECD">
            <w:pPr>
              <w:pStyle w:val="af"/>
              <w:snapToGrid w:val="0"/>
              <w:jc w:val="center"/>
              <w:rPr>
                <w:sz w:val="28"/>
                <w:szCs w:val="28"/>
                <w:lang w:val="en-GB"/>
              </w:rPr>
            </w:pPr>
          </w:p>
        </w:tc>
        <w:tc>
          <w:tcPr>
            <w:tcW w:w="1261" w:type="dxa"/>
            <w:tcBorders>
              <w:top w:val="single" w:sz="4" w:space="0" w:color="000000"/>
              <w:left w:val="single" w:sz="4" w:space="0" w:color="000000"/>
              <w:bottom w:val="single" w:sz="4" w:space="0" w:color="000000"/>
            </w:tcBorders>
          </w:tcPr>
          <w:p w:rsidR="00BA0ECD" w:rsidRPr="00D35288" w:rsidRDefault="00D35288">
            <w:pPr>
              <w:pStyle w:val="af"/>
              <w:jc w:val="both"/>
              <w:rPr>
                <w:b/>
                <w:bCs/>
                <w:sz w:val="28"/>
                <w:szCs w:val="28"/>
                <w:lang w:val="en-GB"/>
              </w:rPr>
            </w:pPr>
            <w:r w:rsidRPr="00D35288">
              <w:rPr>
                <w:b/>
                <w:bCs/>
                <w:sz w:val="28"/>
                <w:szCs w:val="28"/>
                <w:lang w:val="en-GB"/>
              </w:rPr>
              <w:t xml:space="preserve">Modular test </w:t>
            </w:r>
          </w:p>
        </w:tc>
        <w:tc>
          <w:tcPr>
            <w:tcW w:w="1357" w:type="dxa"/>
            <w:tcBorders>
              <w:top w:val="single" w:sz="4" w:space="0" w:color="000000"/>
              <w:left w:val="single" w:sz="4" w:space="0" w:color="000000"/>
              <w:bottom w:val="single" w:sz="4" w:space="0" w:color="000000"/>
            </w:tcBorders>
          </w:tcPr>
          <w:p w:rsidR="00BA0ECD" w:rsidRPr="00D35288" w:rsidRDefault="00D35288">
            <w:pPr>
              <w:pStyle w:val="af"/>
              <w:jc w:val="both"/>
              <w:rPr>
                <w:b/>
                <w:bCs/>
                <w:sz w:val="28"/>
                <w:szCs w:val="28"/>
                <w:lang w:val="en-GB"/>
              </w:rPr>
            </w:pPr>
            <w:r w:rsidRPr="00D35288">
              <w:rPr>
                <w:b/>
                <w:bCs/>
                <w:sz w:val="28"/>
                <w:szCs w:val="28"/>
                <w:lang w:val="en-GB"/>
              </w:rPr>
              <w:t>Credit</w:t>
            </w:r>
            <w:r w:rsidR="00FE40B3" w:rsidRPr="00D35288">
              <w:rPr>
                <w:b/>
                <w:bCs/>
                <w:sz w:val="28"/>
                <w:szCs w:val="28"/>
                <w:lang w:val="en-GB"/>
              </w:rPr>
              <w:t>**</w:t>
            </w:r>
          </w:p>
        </w:tc>
        <w:tc>
          <w:tcPr>
            <w:tcW w:w="1137" w:type="dxa"/>
            <w:tcBorders>
              <w:top w:val="single" w:sz="4" w:space="0" w:color="000000"/>
              <w:left w:val="single" w:sz="4" w:space="0" w:color="000000"/>
              <w:bottom w:val="single" w:sz="4" w:space="0" w:color="000000"/>
              <w:right w:val="single" w:sz="4" w:space="0" w:color="000000"/>
            </w:tcBorders>
          </w:tcPr>
          <w:p w:rsidR="00BA0ECD" w:rsidRPr="00D35288" w:rsidRDefault="00FE40B3">
            <w:pPr>
              <w:pStyle w:val="af"/>
              <w:jc w:val="both"/>
              <w:rPr>
                <w:b/>
                <w:bCs/>
                <w:sz w:val="28"/>
                <w:szCs w:val="28"/>
                <w:lang w:val="en-GB"/>
              </w:rPr>
            </w:pPr>
            <w:r w:rsidRPr="00D35288">
              <w:rPr>
                <w:b/>
                <w:bCs/>
                <w:sz w:val="28"/>
                <w:szCs w:val="28"/>
                <w:lang w:val="en-GB"/>
              </w:rPr>
              <w:t>Total points</w:t>
            </w:r>
          </w:p>
        </w:tc>
      </w:tr>
      <w:tr w:rsidR="00BA0ECD" w:rsidRPr="00D35288">
        <w:trPr>
          <w:trHeight w:val="831"/>
        </w:trPr>
        <w:tc>
          <w:tcPr>
            <w:tcW w:w="1701" w:type="dxa"/>
            <w:vMerge/>
            <w:tcBorders>
              <w:top w:val="single" w:sz="4" w:space="0" w:color="000000"/>
              <w:left w:val="single" w:sz="4" w:space="0" w:color="000000"/>
            </w:tcBorders>
          </w:tcPr>
          <w:p w:rsidR="00BA0ECD" w:rsidRPr="00D35288" w:rsidRDefault="00BA0ECD">
            <w:pPr>
              <w:pStyle w:val="af"/>
              <w:snapToGrid w:val="0"/>
              <w:jc w:val="both"/>
              <w:rPr>
                <w:sz w:val="28"/>
                <w:szCs w:val="28"/>
                <w:lang w:val="en-GB"/>
              </w:rPr>
            </w:pPr>
          </w:p>
        </w:tc>
        <w:tc>
          <w:tcPr>
            <w:tcW w:w="516" w:type="dxa"/>
            <w:gridSpan w:val="2"/>
            <w:tcBorders>
              <w:left w:val="single" w:sz="4" w:space="0" w:color="000000"/>
              <w:bottom w:val="single" w:sz="4" w:space="0" w:color="000000"/>
            </w:tcBorders>
            <w:textDirection w:val="btLr"/>
          </w:tcPr>
          <w:p w:rsidR="00BA0ECD" w:rsidRPr="00D35288" w:rsidRDefault="00FE40B3">
            <w:pPr>
              <w:pStyle w:val="af"/>
              <w:jc w:val="center"/>
              <w:rPr>
                <w:sz w:val="28"/>
                <w:szCs w:val="28"/>
                <w:lang w:val="en-GB"/>
              </w:rPr>
            </w:pPr>
            <w:r w:rsidRPr="00D35288">
              <w:rPr>
                <w:sz w:val="28"/>
                <w:szCs w:val="28"/>
                <w:lang w:val="en-GB"/>
              </w:rPr>
              <w:t>Topic 1</w:t>
            </w:r>
          </w:p>
        </w:tc>
        <w:tc>
          <w:tcPr>
            <w:tcW w:w="503" w:type="dxa"/>
            <w:tcBorders>
              <w:left w:val="single" w:sz="4" w:space="0" w:color="000000"/>
              <w:bottom w:val="single" w:sz="4" w:space="0" w:color="000000"/>
            </w:tcBorders>
            <w:textDirection w:val="btLr"/>
          </w:tcPr>
          <w:p w:rsidR="00BA0ECD" w:rsidRPr="00D35288" w:rsidRDefault="00FE40B3">
            <w:pPr>
              <w:jc w:val="center"/>
              <w:rPr>
                <w:sz w:val="28"/>
                <w:szCs w:val="28"/>
                <w:lang w:val="en-GB"/>
              </w:rPr>
            </w:pPr>
            <w:r w:rsidRPr="00D35288">
              <w:rPr>
                <w:sz w:val="28"/>
                <w:szCs w:val="28"/>
                <w:lang w:val="en-GB"/>
              </w:rPr>
              <w:t>Topic 2</w:t>
            </w:r>
          </w:p>
        </w:tc>
        <w:tc>
          <w:tcPr>
            <w:tcW w:w="516" w:type="dxa"/>
            <w:gridSpan w:val="2"/>
            <w:tcBorders>
              <w:left w:val="single" w:sz="4" w:space="0" w:color="000000"/>
              <w:bottom w:val="single" w:sz="4" w:space="0" w:color="000000"/>
            </w:tcBorders>
            <w:textDirection w:val="btLr"/>
          </w:tcPr>
          <w:p w:rsidR="00BA0ECD" w:rsidRPr="00D35288" w:rsidRDefault="00FE40B3">
            <w:pPr>
              <w:jc w:val="center"/>
              <w:rPr>
                <w:sz w:val="28"/>
                <w:szCs w:val="28"/>
                <w:lang w:val="en-GB"/>
              </w:rPr>
            </w:pPr>
            <w:r w:rsidRPr="00D35288">
              <w:rPr>
                <w:sz w:val="28"/>
                <w:szCs w:val="28"/>
                <w:lang w:val="en-GB"/>
              </w:rPr>
              <w:t>Topic 3</w:t>
            </w:r>
          </w:p>
        </w:tc>
        <w:tc>
          <w:tcPr>
            <w:tcW w:w="504" w:type="dxa"/>
            <w:tcBorders>
              <w:left w:val="single" w:sz="4" w:space="0" w:color="000000"/>
              <w:bottom w:val="single" w:sz="4" w:space="0" w:color="000000"/>
            </w:tcBorders>
            <w:textDirection w:val="btLr"/>
          </w:tcPr>
          <w:p w:rsidR="00BA0ECD" w:rsidRPr="00D35288" w:rsidRDefault="00FE40B3">
            <w:pPr>
              <w:jc w:val="center"/>
              <w:rPr>
                <w:sz w:val="28"/>
                <w:szCs w:val="28"/>
                <w:lang w:val="en-GB"/>
              </w:rPr>
            </w:pPr>
            <w:r w:rsidRPr="00D35288">
              <w:rPr>
                <w:sz w:val="28"/>
                <w:szCs w:val="28"/>
                <w:lang w:val="en-GB"/>
              </w:rPr>
              <w:t>Topic 4</w:t>
            </w:r>
          </w:p>
        </w:tc>
        <w:tc>
          <w:tcPr>
            <w:tcW w:w="515" w:type="dxa"/>
            <w:tcBorders>
              <w:left w:val="single" w:sz="4" w:space="0" w:color="000000"/>
              <w:bottom w:val="single" w:sz="4" w:space="0" w:color="000000"/>
            </w:tcBorders>
            <w:textDirection w:val="btLr"/>
          </w:tcPr>
          <w:p w:rsidR="00BA0ECD" w:rsidRPr="00D35288" w:rsidRDefault="00FE40B3">
            <w:pPr>
              <w:jc w:val="center"/>
              <w:rPr>
                <w:sz w:val="28"/>
                <w:szCs w:val="28"/>
                <w:lang w:val="en-GB"/>
              </w:rPr>
            </w:pPr>
            <w:r w:rsidRPr="00D35288">
              <w:rPr>
                <w:sz w:val="28"/>
                <w:szCs w:val="28"/>
                <w:lang w:val="en-GB"/>
              </w:rPr>
              <w:t>Topic 5</w:t>
            </w:r>
          </w:p>
        </w:tc>
        <w:tc>
          <w:tcPr>
            <w:tcW w:w="465" w:type="dxa"/>
            <w:tcBorders>
              <w:left w:val="single" w:sz="4" w:space="0" w:color="000000"/>
              <w:bottom w:val="single" w:sz="4" w:space="0" w:color="000000"/>
            </w:tcBorders>
            <w:textDirection w:val="btLr"/>
          </w:tcPr>
          <w:p w:rsidR="00BA0ECD" w:rsidRPr="00D35288" w:rsidRDefault="00FE40B3">
            <w:pPr>
              <w:jc w:val="center"/>
              <w:rPr>
                <w:sz w:val="28"/>
                <w:szCs w:val="28"/>
                <w:lang w:val="en-GB"/>
              </w:rPr>
            </w:pPr>
            <w:r w:rsidRPr="00D35288">
              <w:rPr>
                <w:sz w:val="28"/>
                <w:szCs w:val="28"/>
                <w:lang w:val="en-GB"/>
              </w:rPr>
              <w:t>Topic 6</w:t>
            </w:r>
          </w:p>
        </w:tc>
        <w:tc>
          <w:tcPr>
            <w:tcW w:w="465" w:type="dxa"/>
            <w:tcBorders>
              <w:left w:val="single" w:sz="4" w:space="0" w:color="000000"/>
              <w:bottom w:val="single" w:sz="4" w:space="0" w:color="000000"/>
            </w:tcBorders>
            <w:textDirection w:val="btLr"/>
          </w:tcPr>
          <w:p w:rsidR="00BA0ECD" w:rsidRPr="00D35288" w:rsidRDefault="00FE40B3">
            <w:pPr>
              <w:jc w:val="center"/>
              <w:rPr>
                <w:sz w:val="28"/>
                <w:szCs w:val="28"/>
                <w:lang w:val="en-GB"/>
              </w:rPr>
            </w:pPr>
            <w:r w:rsidRPr="00D35288">
              <w:rPr>
                <w:sz w:val="28"/>
                <w:szCs w:val="28"/>
                <w:lang w:val="en-GB"/>
              </w:rPr>
              <w:t>Topic 7</w:t>
            </w:r>
          </w:p>
        </w:tc>
        <w:tc>
          <w:tcPr>
            <w:tcW w:w="464" w:type="dxa"/>
            <w:tcBorders>
              <w:left w:val="single" w:sz="4" w:space="0" w:color="000000"/>
              <w:bottom w:val="single" w:sz="4" w:space="0" w:color="000000"/>
            </w:tcBorders>
            <w:textDirection w:val="btLr"/>
          </w:tcPr>
          <w:p w:rsidR="00BA0ECD" w:rsidRPr="00D35288" w:rsidRDefault="00FE40B3">
            <w:pPr>
              <w:jc w:val="center"/>
              <w:rPr>
                <w:sz w:val="28"/>
                <w:szCs w:val="28"/>
                <w:lang w:val="en-GB"/>
              </w:rPr>
            </w:pPr>
            <w:r w:rsidRPr="00D35288">
              <w:rPr>
                <w:sz w:val="28"/>
                <w:szCs w:val="28"/>
                <w:lang w:val="en-GB"/>
              </w:rPr>
              <w:t>Topic 8</w:t>
            </w:r>
          </w:p>
        </w:tc>
        <w:tc>
          <w:tcPr>
            <w:tcW w:w="465" w:type="dxa"/>
            <w:tcBorders>
              <w:left w:val="single" w:sz="4" w:space="0" w:color="000000"/>
              <w:bottom w:val="single" w:sz="4" w:space="0" w:color="000000"/>
            </w:tcBorders>
            <w:textDirection w:val="btLr"/>
          </w:tcPr>
          <w:p w:rsidR="00BA0ECD" w:rsidRPr="00D35288" w:rsidRDefault="00FE40B3">
            <w:pPr>
              <w:jc w:val="center"/>
              <w:rPr>
                <w:sz w:val="28"/>
                <w:szCs w:val="28"/>
                <w:lang w:val="en-GB"/>
              </w:rPr>
            </w:pPr>
            <w:r w:rsidRPr="00D35288">
              <w:rPr>
                <w:sz w:val="28"/>
                <w:szCs w:val="28"/>
                <w:lang w:val="en-GB"/>
              </w:rPr>
              <w:t>Topic 9</w:t>
            </w:r>
          </w:p>
        </w:tc>
        <w:tc>
          <w:tcPr>
            <w:tcW w:w="331" w:type="dxa"/>
            <w:gridSpan w:val="2"/>
            <w:tcBorders>
              <w:left w:val="single" w:sz="4" w:space="0" w:color="000000"/>
              <w:bottom w:val="single" w:sz="4" w:space="0" w:color="000000"/>
            </w:tcBorders>
            <w:textDirection w:val="btLr"/>
          </w:tcPr>
          <w:p w:rsidR="00BA0ECD" w:rsidRPr="00D35288" w:rsidRDefault="00FE40B3">
            <w:pPr>
              <w:jc w:val="center"/>
              <w:rPr>
                <w:sz w:val="28"/>
                <w:szCs w:val="28"/>
                <w:lang w:val="en-GB"/>
              </w:rPr>
            </w:pPr>
            <w:r w:rsidRPr="00D35288">
              <w:rPr>
                <w:sz w:val="28"/>
                <w:szCs w:val="28"/>
                <w:lang w:val="en-GB"/>
              </w:rPr>
              <w:t>Topic 10</w:t>
            </w:r>
          </w:p>
        </w:tc>
        <w:tc>
          <w:tcPr>
            <w:tcW w:w="1261" w:type="dxa"/>
            <w:vMerge w:val="restart"/>
            <w:tcBorders>
              <w:left w:val="single" w:sz="4" w:space="0" w:color="000000"/>
              <w:bottom w:val="single" w:sz="4" w:space="0" w:color="000000"/>
            </w:tcBorders>
          </w:tcPr>
          <w:p w:rsidR="00BA0ECD" w:rsidRPr="00D35288" w:rsidRDefault="00BA0ECD">
            <w:pPr>
              <w:snapToGrid w:val="0"/>
              <w:jc w:val="center"/>
              <w:rPr>
                <w:sz w:val="28"/>
                <w:szCs w:val="28"/>
                <w:lang w:val="en-GB"/>
              </w:rPr>
            </w:pPr>
          </w:p>
          <w:p w:rsidR="00BA0ECD" w:rsidRPr="00D35288" w:rsidRDefault="00BA0ECD">
            <w:pPr>
              <w:snapToGrid w:val="0"/>
              <w:jc w:val="center"/>
              <w:rPr>
                <w:sz w:val="28"/>
                <w:szCs w:val="28"/>
                <w:lang w:val="en-GB"/>
              </w:rPr>
            </w:pPr>
          </w:p>
          <w:p w:rsidR="00BA0ECD" w:rsidRPr="00D35288" w:rsidRDefault="00FE40B3">
            <w:pPr>
              <w:snapToGrid w:val="0"/>
              <w:jc w:val="center"/>
              <w:rPr>
                <w:sz w:val="28"/>
                <w:szCs w:val="28"/>
                <w:lang w:val="en-GB"/>
              </w:rPr>
            </w:pPr>
            <w:r w:rsidRPr="00D35288">
              <w:rPr>
                <w:sz w:val="28"/>
                <w:szCs w:val="28"/>
                <w:lang w:val="en-GB"/>
              </w:rPr>
              <w:t>20</w:t>
            </w:r>
          </w:p>
        </w:tc>
        <w:tc>
          <w:tcPr>
            <w:tcW w:w="1357" w:type="dxa"/>
            <w:vMerge w:val="restart"/>
            <w:tcBorders>
              <w:left w:val="single" w:sz="4" w:space="0" w:color="000000"/>
              <w:bottom w:val="single" w:sz="4" w:space="0" w:color="000000"/>
            </w:tcBorders>
          </w:tcPr>
          <w:p w:rsidR="00BA0ECD" w:rsidRPr="00D35288" w:rsidRDefault="00BA0ECD">
            <w:pPr>
              <w:pStyle w:val="af"/>
              <w:snapToGrid w:val="0"/>
              <w:jc w:val="center"/>
              <w:rPr>
                <w:sz w:val="28"/>
                <w:szCs w:val="28"/>
                <w:lang w:val="en-GB"/>
              </w:rPr>
            </w:pPr>
          </w:p>
          <w:p w:rsidR="00BA0ECD" w:rsidRPr="00D35288" w:rsidRDefault="00BA0ECD">
            <w:pPr>
              <w:pStyle w:val="af"/>
              <w:snapToGrid w:val="0"/>
              <w:jc w:val="center"/>
              <w:rPr>
                <w:sz w:val="28"/>
                <w:szCs w:val="28"/>
                <w:lang w:val="en-GB"/>
              </w:rPr>
            </w:pPr>
          </w:p>
          <w:p w:rsidR="00BA0ECD" w:rsidRPr="00D35288" w:rsidRDefault="00FE40B3">
            <w:pPr>
              <w:pStyle w:val="af"/>
              <w:snapToGrid w:val="0"/>
              <w:jc w:val="center"/>
              <w:rPr>
                <w:sz w:val="28"/>
                <w:szCs w:val="28"/>
                <w:lang w:val="en-GB"/>
              </w:rPr>
            </w:pPr>
            <w:r w:rsidRPr="00D35288">
              <w:rPr>
                <w:sz w:val="28"/>
                <w:szCs w:val="28"/>
                <w:lang w:val="en-GB"/>
              </w:rPr>
              <w:t>20</w:t>
            </w:r>
            <w:r w:rsidRPr="00D35288">
              <w:rPr>
                <w:color w:val="000000"/>
                <w:sz w:val="28"/>
                <w:szCs w:val="28"/>
                <w:lang w:val="en-GB"/>
              </w:rPr>
              <w:t>*</w:t>
            </w:r>
          </w:p>
        </w:tc>
        <w:tc>
          <w:tcPr>
            <w:tcW w:w="1137" w:type="dxa"/>
            <w:vMerge w:val="restart"/>
            <w:tcBorders>
              <w:left w:val="single" w:sz="4" w:space="0" w:color="000000"/>
              <w:bottom w:val="single" w:sz="4" w:space="0" w:color="000000"/>
              <w:right w:val="single" w:sz="4" w:space="0" w:color="000000"/>
            </w:tcBorders>
          </w:tcPr>
          <w:p w:rsidR="00BA0ECD" w:rsidRPr="00D35288" w:rsidRDefault="00BA0ECD">
            <w:pPr>
              <w:pStyle w:val="af"/>
              <w:snapToGrid w:val="0"/>
              <w:jc w:val="center"/>
              <w:rPr>
                <w:sz w:val="28"/>
                <w:szCs w:val="28"/>
                <w:lang w:val="en-GB"/>
              </w:rPr>
            </w:pPr>
          </w:p>
          <w:p w:rsidR="00BA0ECD" w:rsidRPr="00D35288" w:rsidRDefault="00BA0ECD">
            <w:pPr>
              <w:pStyle w:val="af"/>
              <w:snapToGrid w:val="0"/>
              <w:jc w:val="center"/>
              <w:rPr>
                <w:sz w:val="28"/>
                <w:szCs w:val="28"/>
                <w:lang w:val="en-GB"/>
              </w:rPr>
            </w:pPr>
          </w:p>
          <w:p w:rsidR="00BA0ECD" w:rsidRPr="00D35288" w:rsidRDefault="00FE40B3">
            <w:pPr>
              <w:pStyle w:val="af"/>
              <w:snapToGrid w:val="0"/>
              <w:jc w:val="center"/>
              <w:rPr>
                <w:sz w:val="28"/>
                <w:szCs w:val="28"/>
                <w:lang w:val="en-GB"/>
              </w:rPr>
            </w:pPr>
            <w:r w:rsidRPr="00D35288">
              <w:rPr>
                <w:sz w:val="28"/>
                <w:szCs w:val="28"/>
                <w:lang w:val="en-GB"/>
              </w:rPr>
              <w:t>100</w:t>
            </w:r>
          </w:p>
        </w:tc>
      </w:tr>
      <w:tr w:rsidR="00BA0ECD" w:rsidRPr="00D35288">
        <w:tc>
          <w:tcPr>
            <w:tcW w:w="1701" w:type="dxa"/>
            <w:tcBorders>
              <w:left w:val="single" w:sz="4" w:space="0" w:color="000000"/>
              <w:bottom w:val="single" w:sz="4" w:space="0" w:color="000000"/>
            </w:tcBorders>
          </w:tcPr>
          <w:p w:rsidR="00BA0ECD" w:rsidRPr="00D35288" w:rsidRDefault="00FE40B3">
            <w:pPr>
              <w:pStyle w:val="af"/>
              <w:jc w:val="both"/>
              <w:rPr>
                <w:sz w:val="28"/>
                <w:szCs w:val="28"/>
                <w:lang w:val="en-GB"/>
              </w:rPr>
            </w:pPr>
            <w:r w:rsidRPr="00D35288">
              <w:rPr>
                <w:sz w:val="28"/>
                <w:szCs w:val="28"/>
                <w:lang w:val="en-GB"/>
              </w:rPr>
              <w:t>Work in a seminar class</w:t>
            </w:r>
          </w:p>
        </w:tc>
        <w:tc>
          <w:tcPr>
            <w:tcW w:w="509" w:type="dxa"/>
            <w:tcBorders>
              <w:left w:val="single" w:sz="4" w:space="0" w:color="000000"/>
              <w:bottom w:val="single" w:sz="4" w:space="0" w:color="000000"/>
            </w:tcBorders>
          </w:tcPr>
          <w:p w:rsidR="00BA0ECD" w:rsidRPr="00D35288" w:rsidRDefault="00FE40B3">
            <w:pPr>
              <w:pStyle w:val="af"/>
              <w:snapToGrid w:val="0"/>
              <w:jc w:val="center"/>
              <w:rPr>
                <w:sz w:val="28"/>
                <w:szCs w:val="28"/>
                <w:lang w:val="en-GB"/>
              </w:rPr>
            </w:pPr>
            <w:r w:rsidRPr="00D35288">
              <w:rPr>
                <w:sz w:val="28"/>
                <w:szCs w:val="28"/>
                <w:lang w:val="en-GB"/>
              </w:rPr>
              <w:t>3</w:t>
            </w:r>
          </w:p>
        </w:tc>
        <w:tc>
          <w:tcPr>
            <w:tcW w:w="510" w:type="dxa"/>
            <w:gridSpan w:val="2"/>
            <w:tcBorders>
              <w:left w:val="single" w:sz="4" w:space="0" w:color="000000"/>
              <w:bottom w:val="single" w:sz="4" w:space="0" w:color="000000"/>
            </w:tcBorders>
          </w:tcPr>
          <w:p w:rsidR="00BA0ECD" w:rsidRPr="00D35288" w:rsidRDefault="00FE40B3">
            <w:pPr>
              <w:pStyle w:val="af"/>
              <w:snapToGrid w:val="0"/>
              <w:jc w:val="center"/>
              <w:rPr>
                <w:sz w:val="28"/>
                <w:szCs w:val="28"/>
                <w:lang w:val="en-GB"/>
              </w:rPr>
            </w:pPr>
            <w:r w:rsidRPr="00D35288">
              <w:rPr>
                <w:sz w:val="28"/>
                <w:szCs w:val="28"/>
                <w:lang w:val="en-GB"/>
              </w:rPr>
              <w:t>3</w:t>
            </w:r>
          </w:p>
        </w:tc>
        <w:tc>
          <w:tcPr>
            <w:tcW w:w="510"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510" w:type="dxa"/>
            <w:gridSpan w:val="2"/>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515"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465"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465"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464"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490" w:type="dxa"/>
            <w:gridSpan w:val="2"/>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306"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1261" w:type="dxa"/>
            <w:vMerge/>
            <w:tcBorders>
              <w:left w:val="single" w:sz="4" w:space="0" w:color="000000"/>
              <w:bottom w:val="single" w:sz="4" w:space="0" w:color="000000"/>
            </w:tcBorders>
          </w:tcPr>
          <w:p w:rsidR="00BA0ECD" w:rsidRPr="00D35288" w:rsidRDefault="00BA0ECD">
            <w:pPr>
              <w:snapToGrid w:val="0"/>
              <w:jc w:val="center"/>
              <w:rPr>
                <w:sz w:val="28"/>
                <w:szCs w:val="28"/>
                <w:lang w:val="en-GB"/>
              </w:rPr>
            </w:pPr>
          </w:p>
        </w:tc>
        <w:tc>
          <w:tcPr>
            <w:tcW w:w="1357" w:type="dxa"/>
            <w:vMerge/>
            <w:tcBorders>
              <w:left w:val="single" w:sz="4" w:space="0" w:color="000000"/>
              <w:bottom w:val="single" w:sz="4" w:space="0" w:color="000000"/>
            </w:tcBorders>
          </w:tcPr>
          <w:p w:rsidR="00BA0ECD" w:rsidRPr="00D35288" w:rsidRDefault="00BA0ECD">
            <w:pPr>
              <w:pStyle w:val="af"/>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BA0ECD" w:rsidRPr="00D35288" w:rsidRDefault="00BA0ECD">
            <w:pPr>
              <w:pStyle w:val="af"/>
              <w:snapToGrid w:val="0"/>
              <w:jc w:val="center"/>
              <w:rPr>
                <w:sz w:val="28"/>
                <w:szCs w:val="28"/>
                <w:lang w:val="en-GB"/>
              </w:rPr>
            </w:pPr>
          </w:p>
        </w:tc>
      </w:tr>
      <w:tr w:rsidR="00BA0ECD" w:rsidRPr="00D35288">
        <w:tc>
          <w:tcPr>
            <w:tcW w:w="1701" w:type="dxa"/>
            <w:tcBorders>
              <w:left w:val="single" w:sz="4" w:space="0" w:color="000000"/>
              <w:bottom w:val="single" w:sz="4" w:space="0" w:color="000000"/>
            </w:tcBorders>
          </w:tcPr>
          <w:p w:rsidR="00BA0ECD" w:rsidRPr="00D35288" w:rsidRDefault="00FE40B3">
            <w:pPr>
              <w:pStyle w:val="af"/>
              <w:jc w:val="both"/>
              <w:rPr>
                <w:sz w:val="28"/>
                <w:szCs w:val="28"/>
                <w:lang w:val="en-GB"/>
              </w:rPr>
            </w:pPr>
            <w:r w:rsidRPr="00D35288">
              <w:rPr>
                <w:sz w:val="28"/>
                <w:szCs w:val="28"/>
                <w:lang w:val="en-GB"/>
              </w:rPr>
              <w:t>Independent work</w:t>
            </w:r>
          </w:p>
        </w:tc>
        <w:tc>
          <w:tcPr>
            <w:tcW w:w="516" w:type="dxa"/>
            <w:gridSpan w:val="2"/>
            <w:tcBorders>
              <w:left w:val="single" w:sz="4" w:space="0" w:color="000000"/>
              <w:bottom w:val="single" w:sz="4" w:space="0" w:color="000000"/>
            </w:tcBorders>
          </w:tcPr>
          <w:p w:rsidR="00BA0ECD" w:rsidRPr="00D35288" w:rsidRDefault="00FE40B3">
            <w:pPr>
              <w:pStyle w:val="af"/>
              <w:snapToGrid w:val="0"/>
              <w:jc w:val="center"/>
              <w:rPr>
                <w:sz w:val="28"/>
                <w:szCs w:val="28"/>
                <w:lang w:val="en-GB"/>
              </w:rPr>
            </w:pPr>
            <w:r w:rsidRPr="00D35288">
              <w:rPr>
                <w:sz w:val="28"/>
                <w:szCs w:val="28"/>
                <w:lang w:val="en-GB"/>
              </w:rPr>
              <w:t>3</w:t>
            </w:r>
          </w:p>
        </w:tc>
        <w:tc>
          <w:tcPr>
            <w:tcW w:w="503" w:type="dxa"/>
            <w:tcBorders>
              <w:left w:val="single" w:sz="4" w:space="0" w:color="000000"/>
              <w:bottom w:val="single" w:sz="4" w:space="0" w:color="000000"/>
            </w:tcBorders>
          </w:tcPr>
          <w:p w:rsidR="00BA0ECD" w:rsidRPr="00D35288" w:rsidRDefault="00FE40B3">
            <w:pPr>
              <w:pStyle w:val="af"/>
              <w:snapToGrid w:val="0"/>
              <w:jc w:val="center"/>
              <w:rPr>
                <w:sz w:val="28"/>
                <w:szCs w:val="28"/>
                <w:lang w:val="en-GB"/>
              </w:rPr>
            </w:pPr>
            <w:r w:rsidRPr="00D35288">
              <w:rPr>
                <w:sz w:val="28"/>
                <w:szCs w:val="28"/>
                <w:lang w:val="en-GB"/>
              </w:rPr>
              <w:t>3</w:t>
            </w:r>
          </w:p>
        </w:tc>
        <w:tc>
          <w:tcPr>
            <w:tcW w:w="516" w:type="dxa"/>
            <w:gridSpan w:val="2"/>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504"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515"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465"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465"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464"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465" w:type="dxa"/>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331" w:type="dxa"/>
            <w:gridSpan w:val="2"/>
            <w:tcBorders>
              <w:left w:val="single" w:sz="4" w:space="0" w:color="000000"/>
              <w:bottom w:val="single" w:sz="4" w:space="0" w:color="000000"/>
            </w:tcBorders>
          </w:tcPr>
          <w:p w:rsidR="00BA0ECD" w:rsidRPr="00D35288" w:rsidRDefault="00FE40B3">
            <w:pPr>
              <w:snapToGrid w:val="0"/>
              <w:jc w:val="center"/>
              <w:rPr>
                <w:sz w:val="28"/>
                <w:szCs w:val="28"/>
                <w:lang w:val="en-GB"/>
              </w:rPr>
            </w:pPr>
            <w:r w:rsidRPr="00D35288">
              <w:rPr>
                <w:sz w:val="28"/>
                <w:szCs w:val="28"/>
                <w:lang w:val="en-GB"/>
              </w:rPr>
              <w:t>3</w:t>
            </w:r>
          </w:p>
        </w:tc>
        <w:tc>
          <w:tcPr>
            <w:tcW w:w="1261" w:type="dxa"/>
            <w:vMerge/>
            <w:tcBorders>
              <w:left w:val="single" w:sz="4" w:space="0" w:color="000000"/>
              <w:bottom w:val="single" w:sz="4" w:space="0" w:color="000000"/>
            </w:tcBorders>
          </w:tcPr>
          <w:p w:rsidR="00BA0ECD" w:rsidRPr="00D35288" w:rsidRDefault="00BA0ECD">
            <w:pPr>
              <w:snapToGrid w:val="0"/>
              <w:jc w:val="center"/>
              <w:rPr>
                <w:sz w:val="28"/>
                <w:szCs w:val="28"/>
                <w:lang w:val="en-GB"/>
              </w:rPr>
            </w:pPr>
          </w:p>
        </w:tc>
        <w:tc>
          <w:tcPr>
            <w:tcW w:w="1357" w:type="dxa"/>
            <w:vMerge/>
            <w:tcBorders>
              <w:left w:val="single" w:sz="4" w:space="0" w:color="000000"/>
              <w:bottom w:val="single" w:sz="4" w:space="0" w:color="000000"/>
            </w:tcBorders>
          </w:tcPr>
          <w:p w:rsidR="00BA0ECD" w:rsidRPr="00D35288" w:rsidRDefault="00BA0ECD">
            <w:pPr>
              <w:pStyle w:val="af"/>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BA0ECD" w:rsidRPr="00D35288" w:rsidRDefault="00BA0ECD">
            <w:pPr>
              <w:pStyle w:val="af"/>
              <w:snapToGrid w:val="0"/>
              <w:jc w:val="center"/>
              <w:rPr>
                <w:sz w:val="28"/>
                <w:szCs w:val="28"/>
                <w:lang w:val="en-GB"/>
              </w:rPr>
            </w:pPr>
          </w:p>
        </w:tc>
      </w:tr>
    </w:tbl>
    <w:p w:rsidR="00BA0ECD" w:rsidRPr="00D35288" w:rsidRDefault="00BA0ECD">
      <w:pPr>
        <w:spacing w:line="276" w:lineRule="auto"/>
        <w:ind w:firstLine="567"/>
        <w:jc w:val="both"/>
        <w:rPr>
          <w:color w:val="000000"/>
          <w:sz w:val="28"/>
          <w:szCs w:val="28"/>
          <w:lang w:val="en-GB"/>
        </w:rPr>
      </w:pPr>
    </w:p>
    <w:p w:rsidR="00BA0ECD" w:rsidRPr="00D35288" w:rsidRDefault="00FE40B3" w:rsidP="00D35288">
      <w:pPr>
        <w:ind w:firstLine="709"/>
        <w:jc w:val="both"/>
        <w:rPr>
          <w:color w:val="000000"/>
          <w:sz w:val="28"/>
          <w:szCs w:val="28"/>
          <w:lang w:val="en-GB"/>
        </w:rPr>
      </w:pPr>
      <w:r w:rsidRPr="00D35288">
        <w:rPr>
          <w:color w:val="000000"/>
          <w:sz w:val="28"/>
          <w:szCs w:val="28"/>
          <w:lang w:val="en-GB"/>
        </w:rPr>
        <w:t>*The table contains information about the maximum points for each type of academic work of a higher education applicant.</w:t>
      </w:r>
    </w:p>
    <w:p w:rsidR="00BA0ECD" w:rsidRPr="00D35288" w:rsidRDefault="00FE40B3" w:rsidP="00D35288">
      <w:pPr>
        <w:widowControl w:val="0"/>
        <w:ind w:firstLine="709"/>
        <w:jc w:val="both"/>
        <w:rPr>
          <w:rFonts w:eastAsia="Calibri"/>
          <w:sz w:val="28"/>
          <w:szCs w:val="28"/>
          <w:lang w:val="en-GB"/>
        </w:rPr>
      </w:pPr>
      <w:r w:rsidRPr="00D35288">
        <w:rPr>
          <w:rFonts w:eastAsia="Calibri"/>
          <w:sz w:val="28"/>
          <w:szCs w:val="28"/>
          <w:lang w:val="en-GB"/>
        </w:rPr>
        <w:t>When assessing the mastery of each topic for current educational activities, the student is given grades taking into account the approved assessment criteria for the relevant discipline.</w:t>
      </w:r>
    </w:p>
    <w:p w:rsidR="00BA0ECD" w:rsidRPr="00D35288" w:rsidRDefault="00FE40B3" w:rsidP="00D35288">
      <w:pPr>
        <w:widowControl w:val="0"/>
        <w:ind w:firstLine="709"/>
        <w:jc w:val="both"/>
        <w:rPr>
          <w:rFonts w:eastAsia="Calibri"/>
          <w:sz w:val="28"/>
          <w:szCs w:val="28"/>
          <w:lang w:val="en-GB"/>
        </w:rPr>
      </w:pPr>
      <w:r w:rsidRPr="00D35288">
        <w:rPr>
          <w:rFonts w:eastAsia="Calibri"/>
          <w:sz w:val="28"/>
          <w:szCs w:val="28"/>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rsidR="00BA0ECD" w:rsidRPr="00D35288" w:rsidRDefault="00FE40B3" w:rsidP="00D35288">
      <w:pPr>
        <w:widowControl w:val="0"/>
        <w:ind w:firstLine="709"/>
        <w:jc w:val="both"/>
        <w:rPr>
          <w:rFonts w:eastAsia="Calibri"/>
          <w:sz w:val="28"/>
          <w:szCs w:val="28"/>
          <w:lang w:val="en-GB"/>
        </w:rPr>
      </w:pPr>
      <w:r w:rsidRPr="00D35288">
        <w:rPr>
          <w:rFonts w:eastAsia="Calibri"/>
          <w:sz w:val="28"/>
          <w:szCs w:val="28"/>
          <w:lang w:val="en-GB"/>
        </w:rPr>
        <w:t>Module control is carried out in the last lesson of the module in written form, in the form of testing.</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Evaluation criteria for the modular test in the academic discipline "Commercial Operations Management":</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lastRenderedPageBreak/>
        <w:t>When evaluating a module test, the volume and correctness of the tasks are taken into account:</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 the grade "excellent" (A) is given for the correct completion of all tasks (or more than 90% of all tasks);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 a grade of "good" (B) is given for completing 80% of all tasks;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 a grade of "good" (C) is given for completing 70% of all tasks;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 a grade of "satisfactory" (D) is given for the correct completion of 60% of the proposed tasks;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 the grade "satisfactory" (E) is given if more than 50% of the proposed tasks are completed correctly;</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 an "unsatisfactory" (FX) grade is given if less than 50% of the tasks are completed.</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Failure to appear for a module test - 0 points.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The above scores are converted into rating points as follows: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"A" - 18-20 points;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"B" - 16-17 points;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"C" - 14-15 points;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"D" - 12-13 points.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"E" - 10-11 points;</w:t>
      </w:r>
    </w:p>
    <w:p w:rsidR="00BA0ECD" w:rsidRPr="00D35288" w:rsidRDefault="00FE40B3" w:rsidP="00D35288">
      <w:pPr>
        <w:ind w:firstLine="709"/>
        <w:jc w:val="both"/>
        <w:rPr>
          <w:rFonts w:eastAsia="Calibri"/>
          <w:b/>
          <w:bCs/>
          <w:sz w:val="28"/>
          <w:szCs w:val="28"/>
          <w:lang w:val="en-GB"/>
        </w:rPr>
      </w:pPr>
      <w:r w:rsidRPr="00D35288">
        <w:rPr>
          <w:rFonts w:eastAsia="Calibri"/>
          <w:sz w:val="28"/>
          <w:szCs w:val="28"/>
          <w:lang w:val="en-GB"/>
        </w:rPr>
        <w:t>"FX" - less than 10 points.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The final semester assessment in the discipline "Business Operations Management" is a mandatory form of assessing students' learning outcomes. It is conducted within the time frame specified in the curriculum and covers the scope of material specified in the course program.</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The final assessment is carried out in the form of a test. A student who has completed all the required work is allowed to take the semester assessment.</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The final grade is based on the student's performance during the semester. The student's grade consists of points accumulated from the results of the current assessment and incentive points.</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Students who have completed all required assignments and received a score of 60 points or higher receive a grade corresponding to the grade received without additional testing.</w:t>
      </w:r>
    </w:p>
    <w:p w:rsidR="00BA0ECD" w:rsidRPr="00D35288" w:rsidRDefault="00FE40B3" w:rsidP="00D35288">
      <w:pPr>
        <w:ind w:firstLine="709"/>
        <w:jc w:val="both"/>
        <w:rPr>
          <w:rFonts w:eastAsia="Calibri"/>
          <w:sz w:val="28"/>
          <w:szCs w:val="28"/>
          <w:lang w:val="en-GB"/>
        </w:rPr>
      </w:pPr>
      <w:r w:rsidRPr="00D35288">
        <w:rPr>
          <w:rFonts w:eastAsia="Calibri"/>
          <w:sz w:val="28"/>
          <w:szCs w:val="28"/>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rsidR="00BA0ECD" w:rsidRPr="00D35288" w:rsidRDefault="00FE40B3" w:rsidP="00D35288">
      <w:pPr>
        <w:ind w:firstLine="709"/>
        <w:jc w:val="both"/>
        <w:rPr>
          <w:color w:val="000000"/>
          <w:sz w:val="28"/>
          <w:szCs w:val="28"/>
          <w:lang w:val="en-GB"/>
        </w:rPr>
      </w:pPr>
      <w:r w:rsidRPr="00D35288">
        <w:rPr>
          <w:rFonts w:eastAsia="Calibri"/>
          <w:b/>
          <w:bCs/>
          <w:sz w:val="28"/>
          <w:szCs w:val="28"/>
          <w:lang w:val="en-GB"/>
        </w:rPr>
        <w:t>Evaluation of additional (individual) types of educational activities.</w:t>
      </w:r>
      <w:r w:rsidRPr="00D35288">
        <w:rPr>
          <w:b/>
          <w:bCs/>
          <w:color w:val="000000"/>
          <w:sz w:val="28"/>
          <w:szCs w:val="28"/>
          <w:lang w:val="en-GB"/>
        </w:rPr>
        <w:t>Evaluation of additional (individual) types of educational activities.</w:t>
      </w:r>
      <w:r w:rsidRPr="00D35288">
        <w:rPr>
          <w:color w:val="000000"/>
          <w:sz w:val="28"/>
          <w:szCs w:val="28"/>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rsidR="00BA0ECD" w:rsidRPr="00D35288" w:rsidRDefault="00FE40B3" w:rsidP="00D35288">
      <w:pPr>
        <w:ind w:firstLine="709"/>
        <w:jc w:val="both"/>
        <w:rPr>
          <w:color w:val="000000"/>
          <w:sz w:val="28"/>
          <w:szCs w:val="28"/>
          <w:lang w:val="en-GB"/>
        </w:rPr>
      </w:pPr>
      <w:r w:rsidRPr="00D35288">
        <w:rPr>
          <w:color w:val="000000"/>
          <w:sz w:val="28"/>
          <w:szCs w:val="28"/>
          <w:lang w:val="en-GB"/>
        </w:rPr>
        <w:t>By decision of the department, students who participated in research work and performed certain types of additional (individual) educational activities may be awarded incentive (bonus) points for a specific educational component.</w:t>
      </w:r>
    </w:p>
    <w:p w:rsidR="00BA0ECD" w:rsidRPr="00D35288" w:rsidRDefault="00FE40B3" w:rsidP="00D35288">
      <w:pPr>
        <w:ind w:firstLine="709"/>
        <w:jc w:val="both"/>
        <w:rPr>
          <w:b/>
          <w:bCs/>
          <w:color w:val="000000"/>
          <w:sz w:val="28"/>
          <w:szCs w:val="28"/>
          <w:lang w:val="en-GB"/>
        </w:rPr>
      </w:pPr>
      <w:r w:rsidRPr="00D35288">
        <w:rPr>
          <w:b/>
          <w:bCs/>
          <w:color w:val="000000"/>
          <w:sz w:val="28"/>
          <w:szCs w:val="28"/>
          <w:lang w:val="en-GB"/>
        </w:rPr>
        <w:lastRenderedPageBreak/>
        <w:t>Assessment of independent work</w:t>
      </w:r>
    </w:p>
    <w:p w:rsidR="00BA0ECD" w:rsidRPr="00D35288" w:rsidRDefault="00FE40B3" w:rsidP="00D35288">
      <w:pPr>
        <w:ind w:firstLine="709"/>
        <w:jc w:val="both"/>
        <w:rPr>
          <w:color w:val="000000"/>
          <w:sz w:val="28"/>
          <w:szCs w:val="28"/>
          <w:lang w:val="en-GB"/>
        </w:rPr>
      </w:pPr>
      <w:r w:rsidRPr="00D35288">
        <w:rPr>
          <w:color w:val="000000"/>
          <w:sz w:val="28"/>
          <w:szCs w:val="28"/>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rsidR="00D35288" w:rsidRPr="00D35288" w:rsidRDefault="00D35288" w:rsidP="00D35288">
      <w:pPr>
        <w:widowControl w:val="0"/>
        <w:tabs>
          <w:tab w:val="left" w:pos="1134"/>
        </w:tabs>
        <w:suppressAutoHyphens w:val="0"/>
        <w:ind w:right="-6" w:firstLine="709"/>
        <w:jc w:val="both"/>
        <w:rPr>
          <w:b/>
          <w:bCs/>
          <w:color w:val="000000"/>
          <w:sz w:val="28"/>
          <w:szCs w:val="28"/>
          <w:lang w:val="en-GB"/>
        </w:rPr>
      </w:pPr>
      <w:r w:rsidRPr="00D35288">
        <w:rPr>
          <w:b/>
          <w:bCs/>
          <w:color w:val="000000"/>
          <w:sz w:val="28"/>
          <w:szCs w:val="28"/>
          <w:lang w:val="en-GB"/>
        </w:rPr>
        <w:t>Assessment scale for independent work (individual assignments) assessment criteria</w:t>
      </w:r>
      <w:r w:rsidRPr="00D35288">
        <w:rPr>
          <w:color w:val="000000"/>
          <w:sz w:val="28"/>
          <w:szCs w:val="28"/>
          <w:lang w:val="en-GB"/>
        </w:rPr>
        <w:t>.</w:t>
      </w:r>
    </w:p>
    <w:p w:rsidR="00BA0ECD" w:rsidRPr="00D35288" w:rsidRDefault="00BA0ECD">
      <w:pPr>
        <w:spacing w:line="276" w:lineRule="auto"/>
        <w:jc w:val="both"/>
        <w:rPr>
          <w:b/>
          <w:bCs/>
          <w:color w:val="000000"/>
          <w:sz w:val="28"/>
          <w:szCs w:val="28"/>
          <w:lang w:val="en-GB"/>
        </w:rPr>
      </w:pPr>
    </w:p>
    <w:tbl>
      <w:tblPr>
        <w:tblW w:w="9491" w:type="dxa"/>
        <w:tblInd w:w="-185" w:type="dxa"/>
        <w:tblLayout w:type="fixed"/>
        <w:tblCellMar>
          <w:left w:w="115" w:type="dxa"/>
          <w:right w:w="115" w:type="dxa"/>
        </w:tblCellMar>
        <w:tblLook w:val="0000" w:firstRow="0" w:lastRow="0" w:firstColumn="0" w:lastColumn="0" w:noHBand="0" w:noVBand="0"/>
      </w:tblPr>
      <w:tblGrid>
        <w:gridCol w:w="2592"/>
        <w:gridCol w:w="1689"/>
        <w:gridCol w:w="1509"/>
        <w:gridCol w:w="1710"/>
        <w:gridCol w:w="1991"/>
      </w:tblGrid>
      <w:tr w:rsidR="00BA0ECD" w:rsidRPr="00D35288">
        <w:tc>
          <w:tcPr>
            <w:tcW w:w="2592" w:type="dxa"/>
            <w:vMerge w:val="restart"/>
            <w:tcBorders>
              <w:top w:val="single" w:sz="4" w:space="0" w:color="000000"/>
              <w:left w:val="single" w:sz="4" w:space="0" w:color="000000"/>
              <w:bottom w:val="single" w:sz="4" w:space="0" w:color="000000"/>
            </w:tcBorders>
          </w:tcPr>
          <w:p w:rsidR="00BA0ECD" w:rsidRPr="00D35288" w:rsidRDefault="00FE40B3">
            <w:pPr>
              <w:jc w:val="center"/>
              <w:rPr>
                <w:sz w:val="28"/>
                <w:szCs w:val="28"/>
                <w:lang w:val="en-GB"/>
              </w:rPr>
            </w:pPr>
            <w:r w:rsidRPr="00D35288">
              <w:rPr>
                <w:sz w:val="28"/>
                <w:szCs w:val="28"/>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rsidR="00BA0ECD" w:rsidRPr="00D35288" w:rsidRDefault="00FE40B3">
            <w:pPr>
              <w:jc w:val="center"/>
              <w:rPr>
                <w:color w:val="000000"/>
                <w:sz w:val="28"/>
                <w:szCs w:val="28"/>
                <w:lang w:val="en-GB"/>
              </w:rPr>
            </w:pPr>
            <w:r w:rsidRPr="00D35288">
              <w:rPr>
                <w:sz w:val="28"/>
                <w:szCs w:val="28"/>
                <w:lang w:val="en-GB"/>
              </w:rPr>
              <w:t>Execution level</w:t>
            </w:r>
          </w:p>
        </w:tc>
      </w:tr>
      <w:tr w:rsidR="00BA0ECD" w:rsidRPr="00D35288">
        <w:tc>
          <w:tcPr>
            <w:tcW w:w="2592" w:type="dxa"/>
            <w:vMerge/>
            <w:tcBorders>
              <w:top w:val="single" w:sz="4" w:space="0" w:color="000000"/>
              <w:left w:val="single" w:sz="4" w:space="0" w:color="000000"/>
              <w:bottom w:val="single" w:sz="4" w:space="0" w:color="000000"/>
            </w:tcBorders>
          </w:tcPr>
          <w:p w:rsidR="00BA0ECD" w:rsidRPr="00D35288" w:rsidRDefault="00BA0ECD">
            <w:pPr>
              <w:widowControl w:val="0"/>
              <w:snapToGrid w:val="0"/>
              <w:spacing w:line="276" w:lineRule="auto"/>
              <w:jc w:val="center"/>
              <w:rPr>
                <w:color w:val="000000"/>
                <w:sz w:val="28"/>
                <w:szCs w:val="28"/>
                <w:lang w:val="en-GB"/>
              </w:rPr>
            </w:pPr>
          </w:p>
        </w:tc>
        <w:tc>
          <w:tcPr>
            <w:tcW w:w="1689" w:type="dxa"/>
            <w:tcBorders>
              <w:left w:val="single" w:sz="4" w:space="0" w:color="000000"/>
              <w:bottom w:val="single" w:sz="4" w:space="0" w:color="000000"/>
            </w:tcBorders>
            <w:vAlign w:val="center"/>
          </w:tcPr>
          <w:p w:rsidR="00BA0ECD" w:rsidRPr="00D35288" w:rsidRDefault="00FE40B3">
            <w:pPr>
              <w:jc w:val="both"/>
              <w:rPr>
                <w:color w:val="000000"/>
                <w:sz w:val="28"/>
                <w:szCs w:val="28"/>
                <w:lang w:val="en-GB"/>
              </w:rPr>
            </w:pPr>
            <w:r w:rsidRPr="00D35288">
              <w:rPr>
                <w:sz w:val="28"/>
                <w:szCs w:val="28"/>
                <w:lang w:val="en-GB"/>
              </w:rPr>
              <w:t>Perfectly</w:t>
            </w:r>
          </w:p>
        </w:tc>
        <w:tc>
          <w:tcPr>
            <w:tcW w:w="1509" w:type="dxa"/>
            <w:tcBorders>
              <w:left w:val="single" w:sz="4" w:space="0" w:color="000000"/>
              <w:bottom w:val="single" w:sz="4" w:space="0" w:color="000000"/>
            </w:tcBorders>
            <w:vAlign w:val="center"/>
          </w:tcPr>
          <w:p w:rsidR="00BA0ECD" w:rsidRPr="00D35288" w:rsidRDefault="00FE40B3">
            <w:pPr>
              <w:jc w:val="both"/>
              <w:rPr>
                <w:color w:val="000000"/>
                <w:sz w:val="28"/>
                <w:szCs w:val="28"/>
                <w:lang w:val="en-GB"/>
              </w:rPr>
            </w:pPr>
            <w:r w:rsidRPr="00D35288">
              <w:rPr>
                <w:sz w:val="28"/>
                <w:szCs w:val="28"/>
                <w:lang w:val="en-GB"/>
              </w:rPr>
              <w:t>Good</w:t>
            </w:r>
          </w:p>
        </w:tc>
        <w:tc>
          <w:tcPr>
            <w:tcW w:w="1710" w:type="dxa"/>
            <w:tcBorders>
              <w:left w:val="single" w:sz="4" w:space="0" w:color="000000"/>
              <w:bottom w:val="single" w:sz="4" w:space="0" w:color="000000"/>
            </w:tcBorders>
            <w:vAlign w:val="center"/>
          </w:tcPr>
          <w:p w:rsidR="00BA0ECD" w:rsidRPr="00D35288" w:rsidRDefault="00FE40B3">
            <w:pPr>
              <w:jc w:val="both"/>
              <w:rPr>
                <w:color w:val="000000"/>
                <w:sz w:val="28"/>
                <w:szCs w:val="28"/>
                <w:lang w:val="en-GB"/>
              </w:rPr>
            </w:pPr>
            <w:r w:rsidRPr="00D35288">
              <w:rPr>
                <w:sz w:val="28"/>
                <w:szCs w:val="28"/>
                <w:lang w:val="en-GB"/>
              </w:rPr>
              <w:t>Satisfactorily</w:t>
            </w:r>
          </w:p>
        </w:tc>
        <w:tc>
          <w:tcPr>
            <w:tcW w:w="1991" w:type="dxa"/>
            <w:tcBorders>
              <w:left w:val="single" w:sz="4" w:space="0" w:color="000000"/>
              <w:bottom w:val="single" w:sz="4" w:space="0" w:color="000000"/>
              <w:right w:val="single" w:sz="4" w:space="0" w:color="000000"/>
            </w:tcBorders>
            <w:vAlign w:val="center"/>
          </w:tcPr>
          <w:p w:rsidR="00BA0ECD" w:rsidRPr="00D35288" w:rsidRDefault="00FE40B3">
            <w:pPr>
              <w:jc w:val="both"/>
              <w:rPr>
                <w:color w:val="000000"/>
                <w:sz w:val="28"/>
                <w:szCs w:val="28"/>
                <w:lang w:val="en-GB"/>
              </w:rPr>
            </w:pPr>
            <w:r w:rsidRPr="00D35288">
              <w:rPr>
                <w:sz w:val="28"/>
                <w:szCs w:val="28"/>
                <w:lang w:val="en-GB"/>
              </w:rPr>
              <w:t>Unsatisfactorily</w:t>
            </w:r>
          </w:p>
        </w:tc>
      </w:tr>
      <w:tr w:rsidR="00BA0ECD" w:rsidRPr="00D35288">
        <w:tc>
          <w:tcPr>
            <w:tcW w:w="2592" w:type="dxa"/>
            <w:tcBorders>
              <w:left w:val="single" w:sz="4" w:space="0" w:color="000000"/>
              <w:bottom w:val="single" w:sz="4" w:space="0" w:color="000000"/>
            </w:tcBorders>
          </w:tcPr>
          <w:p w:rsidR="00BA0ECD" w:rsidRPr="00D35288" w:rsidRDefault="00FE40B3">
            <w:pPr>
              <w:jc w:val="center"/>
              <w:rPr>
                <w:color w:val="000000"/>
                <w:sz w:val="28"/>
                <w:szCs w:val="28"/>
                <w:lang w:val="en-GB"/>
              </w:rPr>
            </w:pPr>
            <w:r w:rsidRPr="00D35288">
              <w:rPr>
                <w:color w:val="000000"/>
                <w:sz w:val="28"/>
                <w:szCs w:val="28"/>
                <w:lang w:val="en-GB"/>
              </w:rPr>
              <w:t>3</w:t>
            </w:r>
          </w:p>
        </w:tc>
        <w:tc>
          <w:tcPr>
            <w:tcW w:w="1689" w:type="dxa"/>
            <w:tcBorders>
              <w:left w:val="single" w:sz="4" w:space="0" w:color="000000"/>
              <w:bottom w:val="single" w:sz="4" w:space="0" w:color="000000"/>
            </w:tcBorders>
          </w:tcPr>
          <w:p w:rsidR="00BA0ECD" w:rsidRPr="00D35288" w:rsidRDefault="00FE40B3">
            <w:pPr>
              <w:jc w:val="center"/>
              <w:rPr>
                <w:color w:val="000000"/>
                <w:sz w:val="28"/>
                <w:szCs w:val="28"/>
                <w:lang w:val="en-GB"/>
              </w:rPr>
            </w:pPr>
            <w:r w:rsidRPr="00D35288">
              <w:rPr>
                <w:color w:val="000000"/>
                <w:sz w:val="28"/>
                <w:szCs w:val="28"/>
                <w:lang w:val="en-GB"/>
              </w:rPr>
              <w:t>3</w:t>
            </w:r>
          </w:p>
        </w:tc>
        <w:tc>
          <w:tcPr>
            <w:tcW w:w="1509" w:type="dxa"/>
            <w:tcBorders>
              <w:left w:val="single" w:sz="4" w:space="0" w:color="000000"/>
              <w:bottom w:val="single" w:sz="4" w:space="0" w:color="000000"/>
            </w:tcBorders>
          </w:tcPr>
          <w:p w:rsidR="00BA0ECD" w:rsidRPr="00D35288" w:rsidRDefault="00FE40B3">
            <w:pPr>
              <w:jc w:val="center"/>
              <w:rPr>
                <w:color w:val="000000"/>
                <w:sz w:val="28"/>
                <w:szCs w:val="28"/>
                <w:lang w:val="en-GB"/>
              </w:rPr>
            </w:pPr>
            <w:r w:rsidRPr="00D35288">
              <w:rPr>
                <w:color w:val="000000"/>
                <w:sz w:val="28"/>
                <w:szCs w:val="28"/>
                <w:lang w:val="en-GB"/>
              </w:rPr>
              <w:t>2</w:t>
            </w:r>
          </w:p>
        </w:tc>
        <w:tc>
          <w:tcPr>
            <w:tcW w:w="1710" w:type="dxa"/>
            <w:tcBorders>
              <w:left w:val="single" w:sz="4" w:space="0" w:color="000000"/>
              <w:bottom w:val="single" w:sz="4" w:space="0" w:color="000000"/>
            </w:tcBorders>
          </w:tcPr>
          <w:p w:rsidR="00BA0ECD" w:rsidRPr="00D35288" w:rsidRDefault="00FE40B3">
            <w:pPr>
              <w:jc w:val="center"/>
              <w:rPr>
                <w:color w:val="000000"/>
                <w:sz w:val="28"/>
                <w:szCs w:val="28"/>
                <w:lang w:val="en-GB"/>
              </w:rPr>
            </w:pPr>
            <w:r w:rsidRPr="00D35288">
              <w:rPr>
                <w:color w:val="000000"/>
                <w:sz w:val="28"/>
                <w:szCs w:val="28"/>
                <w:lang w:val="en-GB"/>
              </w:rPr>
              <w:t>1</w:t>
            </w:r>
          </w:p>
        </w:tc>
        <w:tc>
          <w:tcPr>
            <w:tcW w:w="1991" w:type="dxa"/>
            <w:tcBorders>
              <w:left w:val="single" w:sz="4" w:space="0" w:color="000000"/>
              <w:bottom w:val="single" w:sz="4" w:space="0" w:color="000000"/>
              <w:right w:val="single" w:sz="4" w:space="0" w:color="000000"/>
            </w:tcBorders>
          </w:tcPr>
          <w:p w:rsidR="00BA0ECD" w:rsidRPr="00D35288" w:rsidRDefault="00FE40B3">
            <w:pPr>
              <w:jc w:val="center"/>
              <w:rPr>
                <w:color w:val="000000"/>
                <w:sz w:val="28"/>
                <w:szCs w:val="28"/>
                <w:lang w:val="en-GB"/>
              </w:rPr>
            </w:pPr>
            <w:r w:rsidRPr="00D35288">
              <w:rPr>
                <w:color w:val="000000"/>
                <w:sz w:val="28"/>
                <w:szCs w:val="28"/>
                <w:lang w:val="en-GB"/>
              </w:rPr>
              <w:t>0</w:t>
            </w:r>
          </w:p>
        </w:tc>
      </w:tr>
    </w:tbl>
    <w:p w:rsidR="00BA0ECD" w:rsidRPr="00D35288" w:rsidRDefault="00FE40B3" w:rsidP="00D35288">
      <w:pPr>
        <w:widowControl w:val="0"/>
        <w:ind w:firstLine="709"/>
        <w:jc w:val="both"/>
        <w:rPr>
          <w:rFonts w:eastAsia="Calibri"/>
          <w:sz w:val="28"/>
          <w:szCs w:val="28"/>
          <w:lang w:val="en-GB"/>
        </w:rPr>
      </w:pPr>
      <w:r w:rsidRPr="00D35288">
        <w:rPr>
          <w:rFonts w:eastAsia="Calibri"/>
          <w:sz w:val="28"/>
          <w:szCs w:val="28"/>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rsidR="00BA0ECD" w:rsidRPr="00D35288" w:rsidRDefault="00BA0ECD" w:rsidP="00D35288">
      <w:pPr>
        <w:ind w:firstLine="709"/>
        <w:jc w:val="both"/>
        <w:rPr>
          <w:rFonts w:eastAsia="Calibri"/>
          <w:b/>
          <w:iCs/>
          <w:sz w:val="28"/>
          <w:szCs w:val="28"/>
          <w:lang w:val="en-GB"/>
        </w:rPr>
      </w:pPr>
    </w:p>
    <w:p w:rsidR="00BA0ECD" w:rsidRPr="00D35288" w:rsidRDefault="00BA0ECD" w:rsidP="00D35288">
      <w:pPr>
        <w:ind w:firstLine="709"/>
        <w:jc w:val="both"/>
        <w:rPr>
          <w:b/>
          <w:iCs/>
          <w:sz w:val="28"/>
          <w:szCs w:val="28"/>
          <w:lang w:val="en-GB"/>
        </w:rPr>
      </w:pPr>
    </w:p>
    <w:p w:rsidR="00BA0ECD" w:rsidRPr="00D35288" w:rsidRDefault="00BA0ECD" w:rsidP="00D35288">
      <w:pPr>
        <w:ind w:firstLine="709"/>
        <w:jc w:val="both"/>
        <w:rPr>
          <w:b/>
          <w:iCs/>
          <w:sz w:val="28"/>
          <w:szCs w:val="28"/>
          <w:lang w:val="en-GB"/>
        </w:rPr>
      </w:pPr>
    </w:p>
    <w:p w:rsidR="00BA0ECD" w:rsidRPr="00D35288" w:rsidRDefault="00BA0ECD" w:rsidP="00D35288">
      <w:pPr>
        <w:ind w:firstLine="709"/>
        <w:jc w:val="both"/>
        <w:rPr>
          <w:b/>
          <w:iCs/>
          <w:sz w:val="28"/>
          <w:szCs w:val="28"/>
          <w:lang w:val="en-GB"/>
        </w:rPr>
      </w:pPr>
    </w:p>
    <w:p w:rsidR="00BA0ECD" w:rsidRPr="00D35288" w:rsidRDefault="00BA0ECD" w:rsidP="00D35288">
      <w:pPr>
        <w:ind w:firstLine="709"/>
        <w:jc w:val="both"/>
        <w:rPr>
          <w:b/>
          <w:iCs/>
          <w:sz w:val="28"/>
          <w:szCs w:val="28"/>
          <w:lang w:val="en-GB"/>
        </w:rPr>
      </w:pPr>
    </w:p>
    <w:p w:rsidR="00BA0ECD" w:rsidRPr="00D35288" w:rsidRDefault="00FE40B3" w:rsidP="00D35288">
      <w:pPr>
        <w:ind w:firstLine="709"/>
        <w:jc w:val="both"/>
        <w:rPr>
          <w:rStyle w:val="31"/>
          <w:bCs/>
          <w:sz w:val="28"/>
          <w:szCs w:val="28"/>
          <w:lang w:val="en-GB"/>
        </w:rPr>
      </w:pPr>
      <w:r w:rsidRPr="00D35288">
        <w:rPr>
          <w:color w:val="000000"/>
          <w:sz w:val="28"/>
          <w:szCs w:val="28"/>
          <w:lang w:val="en-GB"/>
        </w:rPr>
        <w:t>To assess the learning outcomes of a higher education applicant during the semester, a 100-point, national and ECTS assessment scale is used.</w:t>
      </w:r>
    </w:p>
    <w:p w:rsidR="00BA0ECD" w:rsidRPr="00D35288" w:rsidRDefault="00FE40B3">
      <w:pPr>
        <w:spacing w:line="276" w:lineRule="auto"/>
        <w:jc w:val="center"/>
        <w:rPr>
          <w:sz w:val="28"/>
          <w:szCs w:val="28"/>
          <w:lang w:val="en-GB"/>
        </w:rPr>
      </w:pPr>
      <w:r w:rsidRPr="00D35288">
        <w:rPr>
          <w:rStyle w:val="31"/>
          <w:bCs/>
          <w:sz w:val="28"/>
          <w:szCs w:val="28"/>
          <w:lang w:val="en-GB"/>
        </w:rPr>
        <w:t>Final assessment scale: national and ECTS</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BA0ECD" w:rsidRPr="00D35288">
        <w:trPr>
          <w:trHeight w:hRule="exact" w:val="850"/>
        </w:trPr>
        <w:tc>
          <w:tcPr>
            <w:tcW w:w="2147" w:type="dxa"/>
            <w:vMerge w:val="restart"/>
            <w:tcBorders>
              <w:top w:val="single" w:sz="4" w:space="0" w:color="000000"/>
              <w:left w:val="single" w:sz="4" w:space="0" w:color="000000"/>
            </w:tcBorders>
            <w:shd w:val="clear" w:color="auto" w:fill="FFFFFF"/>
          </w:tcPr>
          <w:p w:rsidR="00BA0ECD" w:rsidRPr="00D35288" w:rsidRDefault="00FE40B3">
            <w:pPr>
              <w:pStyle w:val="a8"/>
              <w:jc w:val="center"/>
              <w:rPr>
                <w:b/>
                <w:sz w:val="28"/>
                <w:szCs w:val="28"/>
                <w:lang w:val="en-GB"/>
              </w:rPr>
            </w:pPr>
            <w:r w:rsidRPr="00D35288">
              <w:rPr>
                <w:b/>
                <w:sz w:val="28"/>
                <w:szCs w:val="28"/>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rsidR="00BA0ECD" w:rsidRPr="00D35288" w:rsidRDefault="00FE40B3">
            <w:pPr>
              <w:pStyle w:val="a8"/>
              <w:jc w:val="center"/>
              <w:rPr>
                <w:b/>
                <w:sz w:val="28"/>
                <w:szCs w:val="28"/>
                <w:lang w:val="en-GB"/>
              </w:rPr>
            </w:pPr>
            <w:r w:rsidRPr="00D35288">
              <w:rPr>
                <w:b/>
                <w:sz w:val="28"/>
                <w:szCs w:val="28"/>
                <w:lang w:val="en-GB"/>
              </w:rPr>
              <w:t>ECT8 assessment</w:t>
            </w:r>
          </w:p>
        </w:tc>
        <w:tc>
          <w:tcPr>
            <w:tcW w:w="6795" w:type="dxa"/>
            <w:gridSpan w:val="2"/>
            <w:tcBorders>
              <w:top w:val="single" w:sz="4" w:space="0" w:color="000000"/>
              <w:left w:val="single" w:sz="4" w:space="0" w:color="000000"/>
              <w:right w:val="single" w:sz="4" w:space="0" w:color="000000"/>
            </w:tcBorders>
            <w:shd w:val="clear" w:color="auto" w:fill="FFFFFF"/>
          </w:tcPr>
          <w:p w:rsidR="00BA0ECD" w:rsidRPr="00D35288" w:rsidRDefault="00FE40B3">
            <w:pPr>
              <w:pStyle w:val="a8"/>
              <w:jc w:val="center"/>
              <w:rPr>
                <w:b/>
                <w:sz w:val="28"/>
                <w:szCs w:val="28"/>
                <w:lang w:val="en-GB"/>
              </w:rPr>
            </w:pPr>
            <w:r w:rsidRPr="00D35288">
              <w:rPr>
                <w:b/>
                <w:sz w:val="28"/>
                <w:szCs w:val="28"/>
                <w:lang w:val="en-GB"/>
              </w:rPr>
              <w:t>National scale assessment</w:t>
            </w:r>
          </w:p>
        </w:tc>
      </w:tr>
      <w:tr w:rsidR="00BA0ECD" w:rsidRPr="00D35288">
        <w:trPr>
          <w:trHeight w:hRule="exact" w:val="581"/>
        </w:trPr>
        <w:tc>
          <w:tcPr>
            <w:tcW w:w="2147" w:type="dxa"/>
            <w:vMerge/>
            <w:tcBorders>
              <w:top w:val="single" w:sz="4" w:space="0" w:color="000000"/>
              <w:left w:val="single" w:sz="4" w:space="0" w:color="000000"/>
            </w:tcBorders>
            <w:shd w:val="clear" w:color="auto" w:fill="FFFFFF"/>
          </w:tcPr>
          <w:p w:rsidR="00BA0ECD" w:rsidRPr="00D35288" w:rsidRDefault="00BA0ECD">
            <w:pPr>
              <w:pStyle w:val="a8"/>
              <w:snapToGrid w:val="0"/>
              <w:jc w:val="center"/>
              <w:rPr>
                <w:b/>
                <w:sz w:val="28"/>
                <w:szCs w:val="28"/>
                <w:lang w:val="en-GB"/>
              </w:rPr>
            </w:pPr>
          </w:p>
        </w:tc>
        <w:tc>
          <w:tcPr>
            <w:tcW w:w="1363" w:type="dxa"/>
            <w:vMerge/>
            <w:tcBorders>
              <w:top w:val="single" w:sz="4" w:space="0" w:color="000000"/>
              <w:left w:val="single" w:sz="4" w:space="0" w:color="000000"/>
            </w:tcBorders>
            <w:shd w:val="clear" w:color="auto" w:fill="FFFFFF"/>
          </w:tcPr>
          <w:p w:rsidR="00BA0ECD" w:rsidRPr="00D35288" w:rsidRDefault="00BA0ECD">
            <w:pPr>
              <w:pStyle w:val="a8"/>
              <w:snapToGrid w:val="0"/>
              <w:jc w:val="center"/>
              <w:rPr>
                <w:b/>
                <w:sz w:val="28"/>
                <w:szCs w:val="28"/>
                <w:lang w:val="en-GB"/>
              </w:rPr>
            </w:pPr>
          </w:p>
        </w:tc>
        <w:tc>
          <w:tcPr>
            <w:tcW w:w="3581" w:type="dxa"/>
            <w:tcBorders>
              <w:top w:val="single" w:sz="4" w:space="0" w:color="000000"/>
              <w:left w:val="single" w:sz="4" w:space="0" w:color="000000"/>
            </w:tcBorders>
            <w:shd w:val="clear" w:color="auto" w:fill="FFFFFF"/>
          </w:tcPr>
          <w:p w:rsidR="00BA0ECD" w:rsidRPr="00D35288" w:rsidRDefault="00FE40B3">
            <w:pPr>
              <w:pStyle w:val="a8"/>
              <w:ind w:left="160"/>
              <w:jc w:val="center"/>
              <w:rPr>
                <w:b/>
                <w:sz w:val="28"/>
                <w:szCs w:val="28"/>
                <w:lang w:val="en-GB"/>
              </w:rPr>
            </w:pPr>
            <w:r w:rsidRPr="00D35288">
              <w:rPr>
                <w:b/>
                <w:sz w:val="28"/>
                <w:szCs w:val="28"/>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rsidR="00BA0ECD" w:rsidRPr="00D35288" w:rsidRDefault="00FE40B3">
            <w:pPr>
              <w:pStyle w:val="a8"/>
              <w:jc w:val="center"/>
              <w:rPr>
                <w:b/>
                <w:sz w:val="28"/>
                <w:szCs w:val="28"/>
                <w:lang w:val="en-GB"/>
              </w:rPr>
            </w:pPr>
            <w:r w:rsidRPr="00D35288">
              <w:rPr>
                <w:b/>
                <w:sz w:val="28"/>
                <w:szCs w:val="28"/>
                <w:lang w:val="en-GB"/>
              </w:rPr>
              <w:t>for credit</w:t>
            </w:r>
          </w:p>
        </w:tc>
      </w:tr>
      <w:tr w:rsidR="00BA0ECD" w:rsidRPr="00D35288">
        <w:trPr>
          <w:trHeight w:hRule="exact" w:val="362"/>
        </w:trPr>
        <w:tc>
          <w:tcPr>
            <w:tcW w:w="2147"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90 – 100</w:t>
            </w:r>
          </w:p>
        </w:tc>
        <w:tc>
          <w:tcPr>
            <w:tcW w:w="1363"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AND</w:t>
            </w:r>
          </w:p>
        </w:tc>
        <w:tc>
          <w:tcPr>
            <w:tcW w:w="3581"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Enrolled</w:t>
            </w:r>
          </w:p>
        </w:tc>
      </w:tr>
      <w:tr w:rsidR="00BA0ECD" w:rsidRPr="00D35288">
        <w:trPr>
          <w:trHeight w:hRule="exact" w:val="357"/>
        </w:trPr>
        <w:tc>
          <w:tcPr>
            <w:tcW w:w="2147"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82 – 89</w:t>
            </w:r>
          </w:p>
        </w:tc>
        <w:tc>
          <w:tcPr>
            <w:tcW w:w="1363"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IN</w:t>
            </w:r>
          </w:p>
        </w:tc>
        <w:tc>
          <w:tcPr>
            <w:tcW w:w="3581" w:type="dxa"/>
            <w:vMerge w:val="restart"/>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good</w:t>
            </w:r>
          </w:p>
        </w:tc>
        <w:tc>
          <w:tcPr>
            <w:tcW w:w="3214" w:type="dxa"/>
            <w:vMerge/>
            <w:tcBorders>
              <w:top w:val="single" w:sz="4" w:space="0" w:color="000000"/>
              <w:left w:val="single" w:sz="4" w:space="0" w:color="000000"/>
              <w:right w:val="single" w:sz="4" w:space="0" w:color="000000"/>
            </w:tcBorders>
            <w:shd w:val="clear" w:color="auto" w:fill="FFFFFF"/>
          </w:tcPr>
          <w:p w:rsidR="00BA0ECD" w:rsidRPr="00D35288" w:rsidRDefault="00BA0ECD">
            <w:pPr>
              <w:pStyle w:val="a8"/>
              <w:snapToGrid w:val="0"/>
              <w:jc w:val="center"/>
              <w:rPr>
                <w:sz w:val="28"/>
                <w:szCs w:val="28"/>
                <w:lang w:val="en-GB"/>
              </w:rPr>
            </w:pPr>
          </w:p>
        </w:tc>
      </w:tr>
      <w:tr w:rsidR="00BA0ECD" w:rsidRPr="00D35288">
        <w:trPr>
          <w:trHeight w:hRule="exact" w:val="353"/>
        </w:trPr>
        <w:tc>
          <w:tcPr>
            <w:tcW w:w="2147"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75 – 81</w:t>
            </w:r>
          </w:p>
        </w:tc>
        <w:tc>
          <w:tcPr>
            <w:tcW w:w="1363"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WITH</w:t>
            </w:r>
          </w:p>
        </w:tc>
        <w:tc>
          <w:tcPr>
            <w:tcW w:w="3581" w:type="dxa"/>
            <w:vMerge/>
            <w:tcBorders>
              <w:top w:val="single" w:sz="4" w:space="0" w:color="000000"/>
              <w:left w:val="single" w:sz="4" w:space="0" w:color="000000"/>
            </w:tcBorders>
            <w:shd w:val="clear" w:color="auto" w:fill="FFFFFF"/>
          </w:tcPr>
          <w:p w:rsidR="00BA0ECD" w:rsidRPr="00D35288" w:rsidRDefault="00BA0ECD">
            <w:pPr>
              <w:pStyle w:val="a8"/>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BA0ECD" w:rsidRPr="00D35288" w:rsidRDefault="00BA0ECD">
            <w:pPr>
              <w:pStyle w:val="a8"/>
              <w:snapToGrid w:val="0"/>
              <w:jc w:val="center"/>
              <w:rPr>
                <w:sz w:val="28"/>
                <w:szCs w:val="28"/>
                <w:lang w:val="en-GB"/>
              </w:rPr>
            </w:pPr>
          </w:p>
        </w:tc>
      </w:tr>
      <w:tr w:rsidR="00BA0ECD" w:rsidRPr="00D35288">
        <w:trPr>
          <w:trHeight w:hRule="exact" w:val="364"/>
        </w:trPr>
        <w:tc>
          <w:tcPr>
            <w:tcW w:w="2147"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68 – 74</w:t>
            </w:r>
          </w:p>
        </w:tc>
        <w:tc>
          <w:tcPr>
            <w:tcW w:w="1363" w:type="dxa"/>
            <w:tcBorders>
              <w:top w:val="single" w:sz="4" w:space="0" w:color="000000"/>
              <w:left w:val="single" w:sz="4" w:space="0" w:color="000000"/>
            </w:tcBorders>
            <w:shd w:val="clear" w:color="auto" w:fill="FFFFFF"/>
          </w:tcPr>
          <w:p w:rsidR="00BA0ECD" w:rsidRPr="00D35288" w:rsidRDefault="00FE40B3">
            <w:pPr>
              <w:jc w:val="center"/>
              <w:rPr>
                <w:sz w:val="28"/>
                <w:szCs w:val="28"/>
                <w:lang w:val="en-GB"/>
              </w:rPr>
            </w:pPr>
            <w:r w:rsidRPr="00D35288">
              <w:rPr>
                <w:sz w:val="28"/>
                <w:szCs w:val="28"/>
                <w:lang w:val="en-GB"/>
              </w:rPr>
              <w:t>D</w:t>
            </w:r>
          </w:p>
        </w:tc>
        <w:tc>
          <w:tcPr>
            <w:tcW w:w="3581" w:type="dxa"/>
            <w:vMerge w:val="restart"/>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rsidR="00BA0ECD" w:rsidRPr="00D35288" w:rsidRDefault="00BA0ECD">
            <w:pPr>
              <w:pStyle w:val="a8"/>
              <w:snapToGrid w:val="0"/>
              <w:jc w:val="center"/>
              <w:rPr>
                <w:sz w:val="28"/>
                <w:szCs w:val="28"/>
                <w:lang w:val="en-GB"/>
              </w:rPr>
            </w:pPr>
          </w:p>
        </w:tc>
      </w:tr>
      <w:tr w:rsidR="00BA0ECD" w:rsidRPr="00D35288">
        <w:trPr>
          <w:trHeight w:hRule="exact" w:val="344"/>
        </w:trPr>
        <w:tc>
          <w:tcPr>
            <w:tcW w:w="2147"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60 – 67</w:t>
            </w:r>
          </w:p>
        </w:tc>
        <w:tc>
          <w:tcPr>
            <w:tcW w:w="1363"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THERE ARE</w:t>
            </w:r>
          </w:p>
        </w:tc>
        <w:tc>
          <w:tcPr>
            <w:tcW w:w="3581" w:type="dxa"/>
            <w:vMerge/>
            <w:tcBorders>
              <w:top w:val="single" w:sz="4" w:space="0" w:color="000000"/>
              <w:left w:val="single" w:sz="4" w:space="0" w:color="000000"/>
            </w:tcBorders>
            <w:shd w:val="clear" w:color="auto" w:fill="FFFFFF"/>
          </w:tcPr>
          <w:p w:rsidR="00BA0ECD" w:rsidRPr="00D35288" w:rsidRDefault="00BA0ECD">
            <w:pPr>
              <w:pStyle w:val="a8"/>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BA0ECD" w:rsidRPr="00D35288" w:rsidRDefault="00BA0ECD">
            <w:pPr>
              <w:pStyle w:val="a8"/>
              <w:snapToGrid w:val="0"/>
              <w:jc w:val="center"/>
              <w:rPr>
                <w:sz w:val="28"/>
                <w:szCs w:val="28"/>
                <w:lang w:val="en-GB"/>
              </w:rPr>
            </w:pPr>
          </w:p>
        </w:tc>
      </w:tr>
      <w:tr w:rsidR="00BA0ECD" w:rsidRPr="00DC3C09">
        <w:trPr>
          <w:trHeight w:hRule="exact" w:val="608"/>
        </w:trPr>
        <w:tc>
          <w:tcPr>
            <w:tcW w:w="2147"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35 – 59</w:t>
            </w:r>
          </w:p>
        </w:tc>
        <w:tc>
          <w:tcPr>
            <w:tcW w:w="1363"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FX</w:t>
            </w:r>
          </w:p>
        </w:tc>
        <w:tc>
          <w:tcPr>
            <w:tcW w:w="3581" w:type="dxa"/>
            <w:tcBorders>
              <w:top w:val="single" w:sz="4" w:space="0" w:color="000000"/>
              <w:lef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not accepted with the possibility of retaking</w:t>
            </w:r>
          </w:p>
        </w:tc>
      </w:tr>
      <w:tr w:rsidR="00BA0ECD" w:rsidRPr="00DC3C09">
        <w:trPr>
          <w:trHeight w:hRule="exact" w:val="876"/>
        </w:trPr>
        <w:tc>
          <w:tcPr>
            <w:tcW w:w="2147" w:type="dxa"/>
            <w:tcBorders>
              <w:top w:val="single" w:sz="4" w:space="0" w:color="000000"/>
              <w:left w:val="single" w:sz="4" w:space="0" w:color="000000"/>
              <w:bottom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0 – 34</w:t>
            </w:r>
          </w:p>
        </w:tc>
        <w:tc>
          <w:tcPr>
            <w:tcW w:w="1363" w:type="dxa"/>
            <w:tcBorders>
              <w:top w:val="single" w:sz="4" w:space="0" w:color="000000"/>
              <w:left w:val="single" w:sz="4" w:space="0" w:color="000000"/>
              <w:bottom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rsidR="00BA0ECD" w:rsidRPr="00D35288" w:rsidRDefault="00FE40B3">
            <w:pPr>
              <w:pStyle w:val="a8"/>
              <w:jc w:val="center"/>
              <w:rPr>
                <w:sz w:val="28"/>
                <w:szCs w:val="28"/>
                <w:lang w:val="en-GB"/>
              </w:rPr>
            </w:pPr>
            <w:r w:rsidRPr="00D35288">
              <w:rPr>
                <w:sz w:val="28"/>
                <w:szCs w:val="28"/>
                <w:lang w:val="en-GB"/>
              </w:rPr>
              <w:t>not passed with mandatory re-study of the discipline</w:t>
            </w:r>
          </w:p>
        </w:tc>
      </w:tr>
    </w:tbl>
    <w:p w:rsidR="00BA0ECD" w:rsidRPr="00D35288" w:rsidRDefault="00BA0ECD">
      <w:pPr>
        <w:ind w:firstLine="450"/>
        <w:jc w:val="both"/>
        <w:rPr>
          <w:b/>
          <w:bCs/>
          <w:sz w:val="28"/>
          <w:szCs w:val="28"/>
          <w:lang w:val="en-GB"/>
        </w:rPr>
      </w:pPr>
    </w:p>
    <w:p w:rsidR="00BA0ECD" w:rsidRPr="00D35288" w:rsidRDefault="00FE40B3" w:rsidP="00D35288">
      <w:pPr>
        <w:ind w:firstLine="709"/>
        <w:jc w:val="both"/>
        <w:rPr>
          <w:sz w:val="28"/>
          <w:szCs w:val="28"/>
          <w:lang w:val="en-GB"/>
        </w:rPr>
      </w:pPr>
      <w:r w:rsidRPr="00D35288">
        <w:rPr>
          <w:b/>
          <w:bCs/>
          <w:sz w:val="28"/>
          <w:szCs w:val="28"/>
          <w:lang w:val="en-GB"/>
        </w:rPr>
        <w:t>Course policy.</w:t>
      </w:r>
    </w:p>
    <w:p w:rsidR="00BA0ECD" w:rsidRPr="00D35288" w:rsidRDefault="00FE40B3" w:rsidP="00D35288">
      <w:pPr>
        <w:ind w:firstLine="709"/>
        <w:jc w:val="both"/>
        <w:rPr>
          <w:sz w:val="28"/>
          <w:szCs w:val="28"/>
          <w:lang w:val="en-GB"/>
        </w:rPr>
      </w:pPr>
      <w:r w:rsidRPr="00D35288">
        <w:rPr>
          <w:sz w:val="28"/>
          <w:szCs w:val="28"/>
          <w:lang w:val="en-GB"/>
        </w:rPr>
        <w:t>To successfully complete the course "Business Operations Management", the student must:</w:t>
      </w:r>
    </w:p>
    <w:p w:rsidR="00BA0ECD" w:rsidRPr="00D35288" w:rsidRDefault="00FE40B3" w:rsidP="00D35288">
      <w:pPr>
        <w:ind w:firstLine="709"/>
        <w:jc w:val="both"/>
        <w:rPr>
          <w:sz w:val="28"/>
          <w:szCs w:val="28"/>
          <w:lang w:val="en-GB"/>
        </w:rPr>
      </w:pPr>
      <w:r w:rsidRPr="00D35288">
        <w:rPr>
          <w:sz w:val="28"/>
          <w:szCs w:val="28"/>
          <w:lang w:val="en-GB"/>
        </w:rPr>
        <w:t>- regularly attend lectures and practical classes;</w:t>
      </w:r>
    </w:p>
    <w:p w:rsidR="00BA0ECD" w:rsidRPr="00D35288" w:rsidRDefault="00FE40B3" w:rsidP="00D35288">
      <w:pPr>
        <w:ind w:firstLine="709"/>
        <w:jc w:val="both"/>
        <w:rPr>
          <w:sz w:val="28"/>
          <w:szCs w:val="28"/>
          <w:lang w:val="en-GB"/>
        </w:rPr>
      </w:pPr>
      <w:r w:rsidRPr="00D35288">
        <w:rPr>
          <w:sz w:val="28"/>
          <w:szCs w:val="28"/>
          <w:lang w:val="en-GB"/>
        </w:rPr>
        <w:t>- work systematically, systematically and actively in lectures and practical classes;</w:t>
      </w:r>
    </w:p>
    <w:p w:rsidR="00BA0ECD" w:rsidRPr="00D35288" w:rsidRDefault="00FE40B3" w:rsidP="00D35288">
      <w:pPr>
        <w:ind w:firstLine="709"/>
        <w:jc w:val="both"/>
        <w:rPr>
          <w:sz w:val="28"/>
          <w:szCs w:val="28"/>
          <w:lang w:val="en-GB"/>
        </w:rPr>
      </w:pPr>
      <w:r w:rsidRPr="00D35288">
        <w:rPr>
          <w:sz w:val="28"/>
          <w:szCs w:val="28"/>
          <w:lang w:val="en-GB"/>
        </w:rPr>
        <w:t>- make up for missed classes or unsatisfactory grades received in classes;</w:t>
      </w:r>
    </w:p>
    <w:p w:rsidR="00BA0ECD" w:rsidRPr="00D35288" w:rsidRDefault="00FE40B3" w:rsidP="00D35288">
      <w:pPr>
        <w:ind w:firstLine="709"/>
        <w:jc w:val="both"/>
        <w:rPr>
          <w:sz w:val="28"/>
          <w:szCs w:val="28"/>
          <w:lang w:val="en-GB"/>
        </w:rPr>
      </w:pPr>
      <w:r w:rsidRPr="00D35288">
        <w:rPr>
          <w:sz w:val="28"/>
          <w:szCs w:val="28"/>
          <w:lang w:val="en-GB"/>
        </w:rPr>
        <w:t>- to fully perform the tasks that the teacher requires to prepare, their quality is appropriate;</w:t>
      </w:r>
    </w:p>
    <w:p w:rsidR="00BA0ECD" w:rsidRPr="00D35288" w:rsidRDefault="00FE40B3" w:rsidP="00D35288">
      <w:pPr>
        <w:ind w:firstLine="709"/>
        <w:jc w:val="both"/>
        <w:rPr>
          <w:sz w:val="28"/>
          <w:szCs w:val="28"/>
          <w:lang w:val="en-GB"/>
        </w:rPr>
      </w:pPr>
      <w:r w:rsidRPr="00D35288">
        <w:rPr>
          <w:sz w:val="28"/>
          <w:szCs w:val="28"/>
          <w:lang w:val="en-GB"/>
        </w:rPr>
        <w:t>- perform control and other independent work;</w:t>
      </w:r>
    </w:p>
    <w:p w:rsidR="00BA0ECD" w:rsidRPr="00D35288" w:rsidRDefault="00FE40B3" w:rsidP="00D35288">
      <w:pPr>
        <w:ind w:firstLine="709"/>
        <w:jc w:val="both"/>
        <w:rPr>
          <w:sz w:val="28"/>
          <w:szCs w:val="28"/>
          <w:lang w:val="en-GB"/>
        </w:rPr>
      </w:pPr>
      <w:r w:rsidRPr="00D35288">
        <w:rPr>
          <w:sz w:val="28"/>
          <w:szCs w:val="28"/>
          <w:lang w:val="en-GB"/>
        </w:rPr>
        <w:t>- adhere to the norms of academic conduct and ethics.</w:t>
      </w:r>
    </w:p>
    <w:p w:rsidR="00BA0ECD" w:rsidRPr="00D35288" w:rsidRDefault="00FE40B3" w:rsidP="00D35288">
      <w:pPr>
        <w:ind w:firstLine="709"/>
        <w:jc w:val="both"/>
        <w:rPr>
          <w:rFonts w:eastAsia="SimSun"/>
          <w:sz w:val="28"/>
          <w:szCs w:val="28"/>
          <w:lang w:val="en-GB"/>
        </w:rPr>
      </w:pPr>
      <w:r w:rsidRPr="00D35288">
        <w:rPr>
          <w:sz w:val="28"/>
          <w:szCs w:val="28"/>
          <w:lang w:val="en-GB"/>
        </w:rPr>
        <w:t>The course "Business Operations Management" involves mastering and adhering to the principles of ethics and academic integrity, in particular, focusing on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rsidR="00BA0ECD" w:rsidRPr="00D35288" w:rsidRDefault="00BA0ECD" w:rsidP="00D35288">
      <w:pPr>
        <w:ind w:firstLine="709"/>
        <w:jc w:val="both"/>
        <w:rPr>
          <w:rFonts w:eastAsia="SimSun"/>
          <w:sz w:val="28"/>
          <w:szCs w:val="28"/>
          <w:lang w:val="en-GB"/>
        </w:rPr>
      </w:pPr>
    </w:p>
    <w:p w:rsidR="00BA0ECD" w:rsidRPr="00D35288" w:rsidRDefault="00FE40B3" w:rsidP="00D35288">
      <w:pPr>
        <w:ind w:firstLine="709"/>
        <w:jc w:val="both"/>
        <w:rPr>
          <w:b/>
          <w:bCs/>
          <w:sz w:val="28"/>
          <w:szCs w:val="28"/>
          <w:lang w:val="en-GB"/>
        </w:rPr>
      </w:pPr>
      <w:r w:rsidRPr="00D35288">
        <w:rPr>
          <w:b/>
          <w:bCs/>
          <w:sz w:val="28"/>
          <w:szCs w:val="28"/>
          <w:lang w:val="en-GB"/>
        </w:rPr>
        <w:t>Recommended sources of information.</w:t>
      </w:r>
    </w:p>
    <w:p w:rsidR="00BA0ECD" w:rsidRPr="00D35288" w:rsidRDefault="00BA0ECD" w:rsidP="00D35288">
      <w:pPr>
        <w:ind w:firstLine="709"/>
        <w:jc w:val="both"/>
        <w:rPr>
          <w:b/>
          <w:bCs/>
          <w:sz w:val="28"/>
          <w:szCs w:val="28"/>
          <w:lang w:val="en-GB"/>
        </w:rPr>
      </w:pPr>
    </w:p>
    <w:p w:rsidR="00BA0ECD" w:rsidRPr="00D35288" w:rsidRDefault="00FE40B3" w:rsidP="00D35288">
      <w:pPr>
        <w:ind w:firstLine="709"/>
        <w:jc w:val="both"/>
        <w:rPr>
          <w:b/>
          <w:bCs/>
          <w:i/>
          <w:iCs/>
          <w:sz w:val="28"/>
          <w:szCs w:val="28"/>
          <w:lang w:val="en-GB"/>
        </w:rPr>
      </w:pPr>
      <w:r w:rsidRPr="00D35288">
        <w:rPr>
          <w:b/>
          <w:bCs/>
          <w:sz w:val="28"/>
          <w:szCs w:val="28"/>
          <w:lang w:val="en-GB"/>
        </w:rPr>
        <w:t>Regulatory and legal support:</w:t>
      </w:r>
    </w:p>
    <w:p w:rsidR="00BA0ECD" w:rsidRPr="00D35288" w:rsidRDefault="00FE40B3" w:rsidP="00D35288">
      <w:pPr>
        <w:ind w:firstLine="709"/>
        <w:jc w:val="both"/>
        <w:rPr>
          <w:sz w:val="28"/>
          <w:szCs w:val="28"/>
          <w:lang w:val="en-GB"/>
        </w:rPr>
      </w:pPr>
      <w:r w:rsidRPr="00D35288">
        <w:rPr>
          <w:sz w:val="28"/>
          <w:szCs w:val="28"/>
          <w:lang w:val="en-GB"/>
        </w:rPr>
        <w:t>1. Commercial Code of Ukraine, No. 436-IV dated 16.01.2003.</w:t>
      </w:r>
    </w:p>
    <w:p w:rsidR="00BA0ECD" w:rsidRPr="00D35288" w:rsidRDefault="00FE40B3" w:rsidP="00D35288">
      <w:pPr>
        <w:ind w:firstLine="709"/>
        <w:jc w:val="both"/>
        <w:rPr>
          <w:sz w:val="28"/>
          <w:szCs w:val="28"/>
          <w:lang w:val="en-GB"/>
        </w:rPr>
      </w:pPr>
      <w:r w:rsidRPr="00D35288">
        <w:rPr>
          <w:sz w:val="28"/>
          <w:szCs w:val="28"/>
          <w:lang w:val="en-GB"/>
        </w:rPr>
        <w:t>2. Law of Ukraine "On Protection of Consumer Rights", No. 3161-IV of 1.12.2005.</w:t>
      </w:r>
    </w:p>
    <w:p w:rsidR="00BA0ECD" w:rsidRPr="00D35288" w:rsidRDefault="00FE40B3" w:rsidP="00D35288">
      <w:pPr>
        <w:ind w:firstLine="709"/>
        <w:jc w:val="both"/>
        <w:rPr>
          <w:sz w:val="28"/>
          <w:szCs w:val="28"/>
          <w:lang w:val="en-GB"/>
        </w:rPr>
      </w:pPr>
      <w:r w:rsidRPr="00D35288">
        <w:rPr>
          <w:sz w:val="28"/>
          <w:szCs w:val="28"/>
          <w:lang w:val="en-GB"/>
        </w:rPr>
        <w:t>3. Law of Ukraine "On the Basic Principles of State Supervision (Control) in the Sphere of Economic Activity" No. 877-V, dated April 5, 2007.</w:t>
      </w:r>
    </w:p>
    <w:p w:rsidR="00BA0ECD" w:rsidRPr="00D35288" w:rsidRDefault="00FE40B3" w:rsidP="00D35288">
      <w:pPr>
        <w:ind w:firstLine="709"/>
        <w:jc w:val="both"/>
        <w:rPr>
          <w:sz w:val="28"/>
          <w:szCs w:val="28"/>
          <w:lang w:val="en-GB"/>
        </w:rPr>
      </w:pPr>
      <w:r w:rsidRPr="00D35288">
        <w:rPr>
          <w:sz w:val="28"/>
          <w:szCs w:val="28"/>
          <w:lang w:val="en-GB"/>
        </w:rPr>
        <w:t>4. Law of Ukraine "On Advertising", No. 270/96-VR dated 03.07.96.</w:t>
      </w:r>
    </w:p>
    <w:p w:rsidR="00BA0ECD" w:rsidRPr="00D35288" w:rsidRDefault="00FE40B3" w:rsidP="00D35288">
      <w:pPr>
        <w:ind w:firstLine="709"/>
        <w:jc w:val="both"/>
        <w:rPr>
          <w:sz w:val="28"/>
          <w:szCs w:val="28"/>
          <w:lang w:val="en-GB"/>
        </w:rPr>
      </w:pPr>
      <w:r w:rsidRPr="00D35288">
        <w:rPr>
          <w:sz w:val="28"/>
          <w:szCs w:val="28"/>
          <w:lang w:val="en-GB"/>
        </w:rPr>
        <w:t>5. Constitution of Ukraine, dated 28.06.1996.</w:t>
      </w:r>
    </w:p>
    <w:p w:rsidR="00BA0ECD" w:rsidRPr="00D35288" w:rsidRDefault="00BA0ECD" w:rsidP="00D35288">
      <w:pPr>
        <w:ind w:firstLine="709"/>
        <w:jc w:val="both"/>
        <w:rPr>
          <w:b/>
          <w:bCs/>
          <w:i/>
          <w:iCs/>
          <w:sz w:val="28"/>
          <w:szCs w:val="28"/>
          <w:lang w:val="en-GB"/>
        </w:rPr>
      </w:pPr>
    </w:p>
    <w:p w:rsidR="00BA0ECD" w:rsidRPr="00D35288" w:rsidRDefault="00BA0ECD" w:rsidP="00D35288">
      <w:pPr>
        <w:ind w:firstLine="709"/>
        <w:jc w:val="both"/>
        <w:rPr>
          <w:b/>
          <w:bCs/>
          <w:i/>
          <w:iCs/>
          <w:sz w:val="28"/>
          <w:szCs w:val="28"/>
          <w:lang w:val="en-GB"/>
        </w:rPr>
      </w:pPr>
    </w:p>
    <w:p w:rsidR="00BA0ECD" w:rsidRPr="00D35288" w:rsidRDefault="00BA0ECD" w:rsidP="00D35288">
      <w:pPr>
        <w:ind w:firstLine="709"/>
        <w:jc w:val="both"/>
        <w:rPr>
          <w:b/>
          <w:bCs/>
          <w:i/>
          <w:iCs/>
          <w:sz w:val="28"/>
          <w:szCs w:val="28"/>
          <w:lang w:val="en-GB"/>
        </w:rPr>
      </w:pPr>
    </w:p>
    <w:p w:rsidR="00BA0ECD" w:rsidRPr="00D35288" w:rsidRDefault="00FE40B3" w:rsidP="00D35288">
      <w:pPr>
        <w:tabs>
          <w:tab w:val="left" w:pos="1134"/>
        </w:tabs>
        <w:ind w:firstLine="709"/>
        <w:rPr>
          <w:b/>
          <w:bCs/>
          <w:i/>
          <w:sz w:val="28"/>
          <w:szCs w:val="28"/>
          <w:lang w:val="en-GB" w:bidi="uk-UA"/>
        </w:rPr>
      </w:pPr>
      <w:r w:rsidRPr="00D35288">
        <w:rPr>
          <w:b/>
          <w:bCs/>
          <w:i/>
          <w:iCs/>
          <w:sz w:val="28"/>
          <w:szCs w:val="28"/>
          <w:lang w:val="en-GB" w:bidi="uk-UA"/>
        </w:rPr>
        <w:t>Main</w:t>
      </w:r>
      <w:r w:rsidRPr="00D35288">
        <w:rPr>
          <w:b/>
          <w:bCs/>
          <w:i/>
          <w:sz w:val="28"/>
          <w:szCs w:val="28"/>
          <w:lang w:val="en-GB" w:bidi="uk-UA"/>
        </w:rPr>
        <w:t>literature:</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1. Zhyvets A. M. Commercial activity. Textbook. / A. M. Zhyvets, O. O. Komlichenko, V. I. Nakonechna. Kherson: Oldi+, 2021. 308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2. Antonyuk Ya.M. Commercial activity: textbook: reprint / Antonyuk Ya.M., Shindyrovsky I.M. - Lviv: Magnolia 2006, 2019. 332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3. Commercial activity [Text]: textbook / edited by P. Yu. Balaban. Kharkiv: World of Books, 2018. 452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4. Kozlovsky V. O. Production and commercial entrepreneurship: a textbook. / V. O. Kozlovsky, O.Y. Lesko – Vinnytsia: VNTU, 2018. 154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5. Dykan V. L., Kahramanyan A. O., Kalycheva N. E. Commodity science and commercial activity: textbook/ edited by V. L. Dykan. Kharkiv: UkrDUZT, 2018. 362 p.</w:t>
      </w:r>
    </w:p>
    <w:p w:rsidR="00BA0ECD" w:rsidRPr="00D35288" w:rsidRDefault="00FE40B3" w:rsidP="00D35288">
      <w:pPr>
        <w:tabs>
          <w:tab w:val="left" w:pos="1134"/>
        </w:tabs>
        <w:ind w:firstLine="709"/>
        <w:jc w:val="both"/>
        <w:rPr>
          <w:b/>
          <w:bCs/>
          <w:i/>
          <w:sz w:val="28"/>
          <w:szCs w:val="28"/>
          <w:lang w:val="en-GB" w:bidi="uk-UA"/>
        </w:rPr>
      </w:pPr>
      <w:r w:rsidRPr="00D35288">
        <w:rPr>
          <w:iCs/>
          <w:sz w:val="28"/>
          <w:szCs w:val="28"/>
          <w:lang w:val="en-GB" w:bidi="uk-UA"/>
        </w:rPr>
        <w:t>6. Commercial activity: textbook. / Edited by P. Yu. Balaban. Kharkiv: World of Books, 2018. 452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lastRenderedPageBreak/>
        <w:t>7. Directive (eu) 2016/943 of the European Parliament and of the Council of 08.06/2016 on the protection of undisclosed know-how and business information (trade secrets) against their unlawful acquisition, use and disclosure. URL:</w:t>
      </w:r>
      <w:hyperlink r:id="rId8">
        <w:r w:rsidRPr="00D35288">
          <w:rPr>
            <w:rStyle w:val="a4"/>
            <w:iCs/>
            <w:sz w:val="28"/>
            <w:szCs w:val="28"/>
            <w:lang w:val="en-GB" w:bidi="uk-UA"/>
          </w:rPr>
          <w:t>https://eur-lex.europa.eu/legal-content/EN/TXT/?uri=CELEX%3A32016L0943</w:t>
        </w:r>
      </w:hyperlink>
      <w:r w:rsidRPr="00D35288">
        <w:rPr>
          <w:iCs/>
          <w:sz w:val="28"/>
          <w:szCs w:val="28"/>
          <w:lang w:val="en-GB" w:bidi="uk-UA"/>
        </w:rPr>
        <w:t xml:space="preserve">   </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8. Effective partnerships [Electronic resource]. – Electronic data. [Devex. Business transforming development]. – Mode of access: World Wide Webhttps://www.devex.com/news/5-keys-to-effectivepartnerships-79643</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9. How to Structure a Partnership [Electronic resource]. – Electronic data. [Inc.]. Mode of access: World Wide Web</w:t>
      </w:r>
      <w:hyperlink r:id="rId9">
        <w:r w:rsidRPr="00D35288">
          <w:rPr>
            <w:rStyle w:val="a4"/>
            <w:iCs/>
            <w:sz w:val="28"/>
            <w:szCs w:val="28"/>
            <w:lang w:val="en-GB" w:bidi="uk-UA"/>
          </w:rPr>
          <w:t>http://www.inc.com/guides/structuring-partnerships.html</w:t>
        </w:r>
      </w:hyperlink>
      <w:r w:rsidRPr="00D35288">
        <w:rPr>
          <w:iCs/>
          <w:sz w:val="28"/>
          <w:szCs w:val="28"/>
          <w:lang w:val="en-GB" w:bidi="uk-UA"/>
        </w:rPr>
        <w:t xml:space="preserve"> </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10. IMF. Ukraine: Technical assistance report - Public Financial Management Overview, February 2016. URL:</w:t>
      </w:r>
      <w:hyperlink r:id="rId10">
        <w:r w:rsidRPr="00D35288">
          <w:rPr>
            <w:rStyle w:val="a4"/>
            <w:iCs/>
            <w:sz w:val="28"/>
            <w:szCs w:val="28"/>
            <w:lang w:val="en-GB" w:bidi="uk-UA"/>
          </w:rPr>
          <w:t>https://www.imf.org/en/Publications/CR/Issues/2016/12/31/Ukraine-Technical-Assistance-Report-PublicFinancial-Management-Overview-4366</w:t>
        </w:r>
      </w:hyperlink>
      <w:r w:rsidRPr="00D35288">
        <w:rPr>
          <w:iCs/>
          <w:sz w:val="28"/>
          <w:szCs w:val="28"/>
          <w:lang w:val="en-GB" w:bidi="uk-UA"/>
        </w:rPr>
        <w:t xml:space="preserve"> </w:t>
      </w:r>
    </w:p>
    <w:p w:rsidR="00BA0ECD" w:rsidRPr="00D35288" w:rsidRDefault="00BA0ECD" w:rsidP="00D35288">
      <w:pPr>
        <w:tabs>
          <w:tab w:val="left" w:pos="1134"/>
        </w:tabs>
        <w:ind w:firstLine="709"/>
        <w:rPr>
          <w:iCs/>
          <w:sz w:val="28"/>
          <w:szCs w:val="28"/>
          <w:lang w:val="en-GB" w:bidi="uk-UA"/>
        </w:rPr>
      </w:pPr>
    </w:p>
    <w:p w:rsidR="00BA0ECD" w:rsidRPr="00D35288" w:rsidRDefault="00FE40B3" w:rsidP="00D35288">
      <w:pPr>
        <w:tabs>
          <w:tab w:val="left" w:pos="1134"/>
        </w:tabs>
        <w:ind w:firstLine="709"/>
        <w:rPr>
          <w:b/>
          <w:bCs/>
          <w:i/>
          <w:sz w:val="28"/>
          <w:szCs w:val="28"/>
          <w:lang w:val="en-GB" w:bidi="uk-UA"/>
        </w:rPr>
      </w:pPr>
      <w:r w:rsidRPr="00D35288">
        <w:rPr>
          <w:b/>
          <w:bCs/>
          <w:i/>
          <w:sz w:val="28"/>
          <w:szCs w:val="28"/>
          <w:lang w:val="en-GB" w:bidi="uk-UA"/>
        </w:rPr>
        <w:t>Supporting literature:</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1. Kavetsky V. V. Economics, organization and management of business processes. Practical aspects: electronic textbook for combined (local and network) use [Electronic resource] / V. V. Kavetsky, I. V. Prychepa, O. O. Adler. Vinnytsia: VNTU, 2024. 134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2. Kavetsky V.V. Management of the effectiveness of investments of industrial enterprises: essence and features of taking into account the needs of stakeholders: monograph / V. V. Kavetsky, N. V. Burennikova. Vinnytsia: VNTU, 2022. 212 p.</w:t>
      </w:r>
    </w:p>
    <w:p w:rsidR="00BA0ECD" w:rsidRPr="00D35288" w:rsidRDefault="00FE40B3" w:rsidP="00D35288">
      <w:pPr>
        <w:tabs>
          <w:tab w:val="left" w:pos="1134"/>
        </w:tabs>
        <w:ind w:firstLine="709"/>
        <w:jc w:val="both"/>
        <w:rPr>
          <w:rFonts w:eastAsia="Calibri"/>
          <w:iCs/>
          <w:sz w:val="28"/>
          <w:szCs w:val="28"/>
          <w:lang w:val="en-GB" w:eastAsia="zh-CN"/>
        </w:rPr>
      </w:pPr>
      <w:r w:rsidRPr="00D35288">
        <w:rPr>
          <w:rFonts w:eastAsia="Calibri"/>
          <w:iCs/>
          <w:sz w:val="28"/>
          <w:szCs w:val="28"/>
          <w:lang w:val="en-GB" w:eastAsia="zh-CN"/>
        </w:rPr>
        <w:t>3. Kraus K.M., Kraus N.M., Manzhura O.V. Electronic commerce and online trading: a teaching and methodological manual. Kyiv: AgrarMediaGroup, 2021. 454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4. Oklander M.A., Chukurna O.P. Marketing pricing policy: textbook. Kyiv: Center for Educational Literature, 2020. 284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5. Economics and organization of commercial enterprises: practical course. Textbook [M.V. Semykina, L.D. Zapirchenko, S.S. Matienko and others] / scientific editor: Doctor of Economics, Professor Semykina M.V. Kropyvnytskyi: Publisher Lysenko V.F., 2020. – 212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6. Electronic services in economic activity: a textbook / edited by M. S. Dolynska. - 2nd ed., revised. - Lviv: Lviv State University of Internal Affairs, 2020. - 282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7.</w:t>
      </w:r>
      <w:r w:rsidRPr="00D35288">
        <w:rPr>
          <w:sz w:val="28"/>
          <w:szCs w:val="28"/>
          <w:lang w:val="en-GB"/>
        </w:rPr>
        <w:t>Garysh O.M., Kapelyushna T.V., Martynenko M.O. Organization of trade: a textbook. K.: DUT. 2020. 174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8. Varnalii Z.S. Business planning of entrepreneurial activity: teaching aid. / Z.S. Varnalii, T.G. Vasyltsiv, R.L. Lupak, R.B. Bilyk. – Chernivtsi: Tekhnodrukt, 2019. 264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9. Shaleva O. I. Electronic commerce: a manual. Kyiv: Center for Educational Literature, 2017. - 216 p.</w:t>
      </w:r>
    </w:p>
    <w:p w:rsidR="00BA0ECD" w:rsidRPr="00D35288" w:rsidRDefault="00FE40B3" w:rsidP="00D35288">
      <w:pPr>
        <w:tabs>
          <w:tab w:val="left" w:pos="1134"/>
        </w:tabs>
        <w:ind w:firstLine="709"/>
        <w:jc w:val="both"/>
        <w:rPr>
          <w:iCs/>
          <w:sz w:val="28"/>
          <w:szCs w:val="28"/>
          <w:lang w:val="en-GB" w:bidi="uk-UA"/>
        </w:rPr>
      </w:pPr>
      <w:r w:rsidRPr="00D35288">
        <w:rPr>
          <w:iCs/>
          <w:sz w:val="28"/>
          <w:szCs w:val="28"/>
          <w:lang w:val="en-GB" w:bidi="uk-UA"/>
        </w:rPr>
        <w:t>10. Baldzhi M. D. Economics and trade organization: a textbook. / M. D. Baldzhi, I. A. Dopira, V. O. Odnolko. – Kyiv: Condor, 2017. 368 p.</w:t>
      </w:r>
    </w:p>
    <w:p w:rsidR="00BA0ECD" w:rsidRPr="00D35288" w:rsidRDefault="00BA0ECD" w:rsidP="00D35288">
      <w:pPr>
        <w:tabs>
          <w:tab w:val="left" w:pos="1134"/>
        </w:tabs>
        <w:ind w:firstLine="709"/>
        <w:rPr>
          <w:b/>
          <w:bCs/>
          <w:i/>
          <w:iCs/>
          <w:sz w:val="28"/>
          <w:szCs w:val="28"/>
          <w:lang w:val="en-GB" w:bidi="uk-UA"/>
        </w:rPr>
      </w:pPr>
    </w:p>
    <w:p w:rsidR="00BA0ECD" w:rsidRPr="00D35288" w:rsidRDefault="00FE40B3" w:rsidP="00D35288">
      <w:pPr>
        <w:tabs>
          <w:tab w:val="left" w:pos="1134"/>
        </w:tabs>
        <w:ind w:firstLine="709"/>
        <w:rPr>
          <w:rFonts w:eastAsia="Calibri"/>
          <w:sz w:val="28"/>
          <w:szCs w:val="28"/>
          <w:lang w:val="en-GB" w:eastAsia="zh-CN"/>
        </w:rPr>
      </w:pPr>
      <w:r w:rsidRPr="00D35288">
        <w:rPr>
          <w:b/>
          <w:bCs/>
          <w:i/>
          <w:sz w:val="28"/>
          <w:szCs w:val="28"/>
          <w:lang w:val="en-GB" w:bidi="uk-UA"/>
        </w:rPr>
        <w:t>Electronic resources:</w:t>
      </w:r>
    </w:p>
    <w:p w:rsidR="00BA0ECD" w:rsidRPr="00D35288" w:rsidRDefault="00FE40B3" w:rsidP="00D35288">
      <w:pPr>
        <w:ind w:firstLine="709"/>
        <w:jc w:val="both"/>
        <w:rPr>
          <w:sz w:val="28"/>
          <w:szCs w:val="28"/>
          <w:lang w:val="en-GB"/>
        </w:rPr>
      </w:pPr>
      <w:r w:rsidRPr="00D35288">
        <w:rPr>
          <w:sz w:val="28"/>
          <w:szCs w:val="28"/>
          <w:lang w:val="en-GB"/>
        </w:rPr>
        <w:t>1. Section "Legislation of Ukraine" on the official website of the Verkhovna Rada of Ukraine. URL:</w:t>
      </w:r>
      <w:hyperlink r:id="rId11">
        <w:r w:rsidRPr="00D35288">
          <w:rPr>
            <w:rStyle w:val="a4"/>
            <w:sz w:val="28"/>
            <w:szCs w:val="28"/>
            <w:lang w:val="en-GB"/>
          </w:rPr>
          <w:t>http://zakon.rada.gov.ua/</w:t>
        </w:r>
      </w:hyperlink>
      <w:r w:rsidRPr="00D35288">
        <w:rPr>
          <w:sz w:val="28"/>
          <w:szCs w:val="28"/>
          <w:lang w:val="en-GB"/>
        </w:rPr>
        <w:t xml:space="preserve"> </w:t>
      </w:r>
    </w:p>
    <w:p w:rsidR="00BA0ECD" w:rsidRPr="00D35288" w:rsidRDefault="00FE40B3" w:rsidP="00D35288">
      <w:pPr>
        <w:ind w:firstLine="709"/>
        <w:jc w:val="both"/>
        <w:rPr>
          <w:sz w:val="28"/>
          <w:szCs w:val="28"/>
          <w:lang w:val="en-GB"/>
        </w:rPr>
      </w:pPr>
      <w:r w:rsidRPr="00D35288">
        <w:rPr>
          <w:sz w:val="28"/>
          <w:szCs w:val="28"/>
          <w:lang w:val="en-GB"/>
        </w:rPr>
        <w:lastRenderedPageBreak/>
        <w:t>2. Official web portal of the executive authorities of Ukraine. URL:</w:t>
      </w:r>
      <w:hyperlink r:id="rId12">
        <w:r w:rsidRPr="00D35288">
          <w:rPr>
            <w:rStyle w:val="a4"/>
            <w:sz w:val="28"/>
            <w:szCs w:val="28"/>
            <w:lang w:val="en-GB"/>
          </w:rPr>
          <w:t>http://www.kmu.gov.ua</w:t>
        </w:r>
      </w:hyperlink>
    </w:p>
    <w:p w:rsidR="00BA0ECD" w:rsidRPr="00D35288" w:rsidRDefault="00FE40B3" w:rsidP="00D35288">
      <w:pPr>
        <w:ind w:firstLine="709"/>
        <w:jc w:val="both"/>
        <w:rPr>
          <w:sz w:val="28"/>
          <w:szCs w:val="28"/>
          <w:lang w:val="en-GB"/>
        </w:rPr>
      </w:pPr>
      <w:r w:rsidRPr="00D35288">
        <w:rPr>
          <w:sz w:val="28"/>
          <w:szCs w:val="28"/>
          <w:lang w:val="en-GB"/>
        </w:rPr>
        <w:t>3. Official portal of the Verkhovna Rada of Ukraine. URL:</w:t>
      </w:r>
      <w:hyperlink r:id="rId13">
        <w:r w:rsidRPr="00D35288">
          <w:rPr>
            <w:rStyle w:val="a4"/>
            <w:sz w:val="28"/>
            <w:szCs w:val="28"/>
            <w:lang w:val="en-GB"/>
          </w:rPr>
          <w:t>http://rada.gov.ua/</w:t>
        </w:r>
      </w:hyperlink>
    </w:p>
    <w:p w:rsidR="00BA0ECD" w:rsidRPr="00D35288" w:rsidRDefault="00FE40B3" w:rsidP="00D35288">
      <w:pPr>
        <w:ind w:firstLine="709"/>
        <w:jc w:val="both"/>
        <w:rPr>
          <w:sz w:val="28"/>
          <w:szCs w:val="28"/>
          <w:lang w:val="en-GB"/>
        </w:rPr>
      </w:pPr>
      <w:r w:rsidRPr="00D35288">
        <w:rPr>
          <w:sz w:val="28"/>
          <w:szCs w:val="28"/>
          <w:lang w:val="en-GB"/>
        </w:rPr>
        <w:t>4. Official website of the State Statistics Service of Ukraine. URL:</w:t>
      </w:r>
      <w:hyperlink r:id="rId14">
        <w:r w:rsidRPr="00D35288">
          <w:rPr>
            <w:rStyle w:val="a4"/>
            <w:sz w:val="28"/>
            <w:szCs w:val="28"/>
            <w:lang w:val="en-GB"/>
          </w:rPr>
          <w:t>http://www.ukrstat.gov.ua</w:t>
        </w:r>
      </w:hyperlink>
    </w:p>
    <w:p w:rsidR="00BA0ECD" w:rsidRPr="00D35288" w:rsidRDefault="00FE40B3" w:rsidP="00D35288">
      <w:pPr>
        <w:ind w:firstLine="709"/>
        <w:jc w:val="both"/>
        <w:rPr>
          <w:sz w:val="28"/>
          <w:szCs w:val="28"/>
          <w:lang w:val="en-GB"/>
        </w:rPr>
      </w:pPr>
      <w:r w:rsidRPr="00D35288">
        <w:rPr>
          <w:sz w:val="28"/>
          <w:szCs w:val="28"/>
          <w:lang w:val="en-GB"/>
        </w:rPr>
        <w:t>5. V. I. Vernadsky National Library of Ukraine. URL:</w:t>
      </w:r>
      <w:hyperlink r:id="rId15">
        <w:r w:rsidRPr="00D35288">
          <w:rPr>
            <w:rStyle w:val="a4"/>
            <w:sz w:val="28"/>
            <w:szCs w:val="28"/>
            <w:lang w:val="en-GB"/>
          </w:rPr>
          <w:t>http://www.nbuv.gov.ua/</w:t>
        </w:r>
      </w:hyperlink>
    </w:p>
    <w:p w:rsidR="00BA0ECD" w:rsidRPr="00D35288" w:rsidRDefault="00FE40B3" w:rsidP="00D35288">
      <w:pPr>
        <w:ind w:firstLine="709"/>
        <w:jc w:val="both"/>
        <w:rPr>
          <w:sz w:val="28"/>
          <w:szCs w:val="28"/>
          <w:lang w:val="en-GB"/>
        </w:rPr>
      </w:pPr>
      <w:r w:rsidRPr="00D35288">
        <w:rPr>
          <w:sz w:val="28"/>
          <w:szCs w:val="28"/>
          <w:lang w:val="en-GB"/>
        </w:rPr>
        <w:t>6. Online library for students</w:t>
      </w:r>
      <w:hyperlink r:id="rId16">
        <w:r w:rsidRPr="00D35288">
          <w:rPr>
            <w:rStyle w:val="a4"/>
            <w:sz w:val="28"/>
            <w:szCs w:val="28"/>
            <w:lang w:val="en-GB"/>
          </w:rPr>
          <w:t>https://www.twirpx.com/</w:t>
        </w:r>
      </w:hyperlink>
    </w:p>
    <w:p w:rsidR="00BA0ECD" w:rsidRPr="00D35288" w:rsidRDefault="00FE40B3" w:rsidP="00D35288">
      <w:pPr>
        <w:ind w:firstLine="709"/>
        <w:jc w:val="both"/>
        <w:rPr>
          <w:sz w:val="28"/>
          <w:szCs w:val="28"/>
          <w:lang w:val="en-GB"/>
        </w:rPr>
      </w:pPr>
      <w:r w:rsidRPr="00D35288">
        <w:rPr>
          <w:sz w:val="28"/>
          <w:szCs w:val="28"/>
          <w:lang w:val="en-GB"/>
        </w:rPr>
        <w:t>7. Internet portal for managers. URL:</w:t>
      </w:r>
      <w:hyperlink r:id="rId17">
        <w:r w:rsidRPr="00D35288">
          <w:rPr>
            <w:rStyle w:val="a4"/>
            <w:sz w:val="28"/>
            <w:szCs w:val="28"/>
            <w:lang w:val="en-GB"/>
          </w:rPr>
          <w:t>https://www.management.com.ua/</w:t>
        </w:r>
      </w:hyperlink>
    </w:p>
    <w:p w:rsidR="00BA0ECD" w:rsidRPr="00D35288" w:rsidRDefault="00FE40B3" w:rsidP="00D35288">
      <w:pPr>
        <w:ind w:firstLine="709"/>
        <w:jc w:val="both"/>
        <w:rPr>
          <w:sz w:val="28"/>
          <w:szCs w:val="28"/>
          <w:lang w:val="en-GB"/>
        </w:rPr>
      </w:pPr>
      <w:r w:rsidRPr="00D35288">
        <w:rPr>
          <w:sz w:val="28"/>
          <w:szCs w:val="28"/>
          <w:lang w:val="en-GB"/>
        </w:rPr>
        <w:t>8. Online course "Supply Chain Sourcing". URL:</w:t>
      </w:r>
      <w:hyperlink r:id="rId18">
        <w:r w:rsidRPr="00D35288">
          <w:rPr>
            <w:rStyle w:val="a4"/>
            <w:sz w:val="28"/>
            <w:szCs w:val="28"/>
            <w:lang w:val="en-GB"/>
          </w:rPr>
          <w:t>https://www.coursera.org/learn/sourcing</w:t>
        </w:r>
      </w:hyperlink>
      <w:r w:rsidRPr="00D35288">
        <w:rPr>
          <w:sz w:val="28"/>
          <w:szCs w:val="28"/>
          <w:lang w:val="en-GB"/>
        </w:rPr>
        <w:t xml:space="preserve"> </w:t>
      </w:r>
    </w:p>
    <w:p w:rsidR="00BA0ECD" w:rsidRPr="00D35288" w:rsidRDefault="00FE40B3" w:rsidP="00D35288">
      <w:pPr>
        <w:ind w:firstLine="709"/>
        <w:jc w:val="both"/>
        <w:rPr>
          <w:sz w:val="28"/>
          <w:szCs w:val="28"/>
          <w:lang w:val="en-GB"/>
        </w:rPr>
      </w:pPr>
      <w:r w:rsidRPr="00D35288">
        <w:rPr>
          <w:sz w:val="28"/>
          <w:szCs w:val="28"/>
          <w:lang w:val="en-GB"/>
        </w:rPr>
        <w:t>9. On-line course "Product-management-essentials". URL:</w:t>
      </w:r>
      <w:hyperlink r:id="rId19">
        <w:r w:rsidRPr="00D35288">
          <w:rPr>
            <w:rStyle w:val="a4"/>
            <w:sz w:val="28"/>
            <w:szCs w:val="28"/>
            <w:lang w:val="en-GB"/>
          </w:rPr>
          <w:t>https://www.coursera.org/learn/product-management-essentials</w:t>
        </w:r>
      </w:hyperlink>
      <w:r w:rsidRPr="00D35288">
        <w:rPr>
          <w:sz w:val="28"/>
          <w:szCs w:val="28"/>
          <w:lang w:val="en-GB"/>
        </w:rPr>
        <w:t xml:space="preserve"> </w:t>
      </w:r>
    </w:p>
    <w:p w:rsidR="00BA0ECD" w:rsidRPr="00D35288" w:rsidRDefault="00FE40B3" w:rsidP="00D35288">
      <w:pPr>
        <w:ind w:firstLine="709"/>
        <w:jc w:val="both"/>
        <w:rPr>
          <w:sz w:val="28"/>
          <w:szCs w:val="28"/>
          <w:lang w:val="en-GB"/>
        </w:rPr>
      </w:pPr>
      <w:r w:rsidRPr="00D35288">
        <w:rPr>
          <w:sz w:val="28"/>
          <w:szCs w:val="28"/>
          <w:lang w:val="en-GB"/>
        </w:rPr>
        <w:t>10. On-line course "Sales Manager" URL:</w:t>
      </w:r>
      <w:hyperlink r:id="rId20">
        <w:r w:rsidRPr="00D35288">
          <w:rPr>
            <w:rStyle w:val="a4"/>
            <w:sz w:val="28"/>
            <w:szCs w:val="28"/>
            <w:lang w:val="en-GB"/>
          </w:rPr>
          <w:t>https://prometheus.org.ua/prometheus-plus/sales-manager-plus/</w:t>
        </w:r>
      </w:hyperlink>
      <w:r w:rsidRPr="00D35288">
        <w:rPr>
          <w:sz w:val="28"/>
          <w:szCs w:val="28"/>
          <w:lang w:val="en-GB"/>
        </w:rPr>
        <w:t xml:space="preserve"> </w:t>
      </w:r>
    </w:p>
    <w:p w:rsidR="00BA0ECD" w:rsidRPr="00D35288" w:rsidRDefault="00FE40B3" w:rsidP="00D35288">
      <w:pPr>
        <w:ind w:firstLine="709"/>
        <w:jc w:val="both"/>
        <w:rPr>
          <w:sz w:val="28"/>
          <w:szCs w:val="28"/>
          <w:lang w:val="en-GB"/>
        </w:rPr>
      </w:pPr>
      <w:r w:rsidRPr="00D35288">
        <w:rPr>
          <w:sz w:val="28"/>
          <w:szCs w:val="28"/>
          <w:lang w:val="en-GB"/>
        </w:rPr>
        <w:t>11. Entrepreneurship Support Program "Build Your Own"</w:t>
      </w:r>
      <w:hyperlink r:id="rId21">
        <w:r w:rsidRPr="00D35288">
          <w:rPr>
            <w:rStyle w:val="a4"/>
            <w:sz w:val="28"/>
            <w:szCs w:val="28"/>
            <w:lang w:val="en-GB"/>
          </w:rPr>
          <w:t>https://buduysvoe.com/</w:t>
        </w:r>
      </w:hyperlink>
      <w:r w:rsidRPr="00D35288">
        <w:rPr>
          <w:sz w:val="28"/>
          <w:szCs w:val="28"/>
          <w:lang w:val="en-GB"/>
        </w:rPr>
        <w:t xml:space="preserve">  </w:t>
      </w:r>
    </w:p>
    <w:p w:rsidR="00BA0ECD" w:rsidRPr="00F94800" w:rsidRDefault="00FE40B3" w:rsidP="00D35288">
      <w:pPr>
        <w:ind w:firstLine="709"/>
        <w:jc w:val="both"/>
        <w:rPr>
          <w:lang w:val="en-US"/>
        </w:rPr>
      </w:pPr>
      <w:r w:rsidRPr="00D35288">
        <w:rPr>
          <w:sz w:val="28"/>
          <w:szCs w:val="28"/>
          <w:lang w:val="en-GB"/>
        </w:rPr>
        <w:t>12. Massive free online courses "Prometheus"</w:t>
      </w:r>
      <w:hyperlink r:id="rId22">
        <w:r w:rsidRPr="00D35288">
          <w:rPr>
            <w:rStyle w:val="a4"/>
            <w:sz w:val="28"/>
            <w:szCs w:val="28"/>
            <w:lang w:val="en-GB"/>
          </w:rPr>
          <w:t>https://prometheus.org.ua/</w:t>
        </w:r>
      </w:hyperlink>
      <w:r>
        <w:rPr>
          <w:sz w:val="24"/>
          <w:szCs w:val="24"/>
          <w:lang w:val="uk-UA"/>
        </w:rPr>
        <w:t xml:space="preserve"> </w:t>
      </w:r>
    </w:p>
    <w:sectPr w:rsidR="00BA0ECD" w:rsidRPr="00F94800">
      <w:headerReference w:type="default" r:id="rId23"/>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181" w:rsidRDefault="00ED6181">
      <w:r>
        <w:separator/>
      </w:r>
    </w:p>
  </w:endnote>
  <w:endnote w:type="continuationSeparator" w:id="0">
    <w:p w:rsidR="00ED6181" w:rsidRDefault="00ED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Arial Narrow;Arial">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181" w:rsidRDefault="00ED6181">
      <w:r>
        <w:separator/>
      </w:r>
    </w:p>
  </w:footnote>
  <w:footnote w:type="continuationSeparator" w:id="0">
    <w:p w:rsidR="00ED6181" w:rsidRDefault="00ED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ECD" w:rsidRDefault="00FE40B3">
    <w:pPr>
      <w:pStyle w:val="ab"/>
      <w:jc w:val="right"/>
      <w:rPr>
        <w:lang w:val="uk-UA"/>
      </w:rPr>
    </w:pPr>
    <w:r>
      <w:rPr>
        <w:lang w:val="uk-UA"/>
      </w:rPr>
      <w:fldChar w:fldCharType="begin"/>
    </w:r>
    <w:r>
      <w:rPr>
        <w:lang w:val="uk-UA"/>
      </w:rPr>
      <w:instrText>PAGE</w:instrText>
    </w:r>
    <w:r>
      <w:rPr>
        <w:lang w:val="uk-UA"/>
      </w:rPr>
      <w:fldChar w:fldCharType="separate"/>
    </w:r>
    <w:r w:rsidR="00DC3C09">
      <w:rPr>
        <w:noProof/>
        <w:lang w:val="uk-UA"/>
      </w:rPr>
      <w:t>1</w:t>
    </w:r>
    <w:r>
      <w:rPr>
        <w:lang w:val="uk-UA"/>
      </w:rPr>
      <w:fldChar w:fldCharType="end"/>
    </w:r>
  </w:p>
  <w:p w:rsidR="00BA0ECD" w:rsidRDefault="00BA0ECD">
    <w:pPr>
      <w:pStyle w:val="ab"/>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6AF"/>
    <w:multiLevelType w:val="multilevel"/>
    <w:tmpl w:val="2946DC8E"/>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 w15:restartNumberingAfterBreak="0">
    <w:nsid w:val="368553D8"/>
    <w:multiLevelType w:val="multilevel"/>
    <w:tmpl w:val="A7808C46"/>
    <w:lvl w:ilvl="0">
      <w:start w:val="1"/>
      <w:numFmt w:val="none"/>
      <w:suff w:val="nothing"/>
      <w:lvlText w:val=""/>
      <w:lvlJc w:val="left"/>
      <w:pPr>
        <w:tabs>
          <w:tab w:val="num" w:pos="0"/>
        </w:tabs>
        <w:ind w:left="0" w:firstLine="0"/>
      </w:pPr>
      <w:rPr>
        <w:rFonts w:eastAsia="SimSun"/>
        <w:bCs/>
        <w:sz w:val="24"/>
        <w:szCs w:val="24"/>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457568"/>
    <w:multiLevelType w:val="multilevel"/>
    <w:tmpl w:val="B46ADA1E"/>
    <w:lvl w:ilvl="0">
      <w:start w:val="1"/>
      <w:numFmt w:val="none"/>
      <w:pStyle w:val="1"/>
      <w:suff w:val="nothing"/>
      <w:lvlText w:val=""/>
      <w:lvlJc w:val="left"/>
      <w:pPr>
        <w:tabs>
          <w:tab w:val="num" w:pos="0"/>
        </w:tabs>
        <w:ind w:left="0" w:firstLine="0"/>
      </w:pPr>
      <w:rPr>
        <w:rFonts w:eastAsia="SimSun"/>
        <w:bCs/>
        <w:sz w:val="24"/>
        <w:szCs w:val="24"/>
        <w:lang w:val="uk-UA" w:eastAsia="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26A4CA3"/>
    <w:multiLevelType w:val="multilevel"/>
    <w:tmpl w:val="A4AAB450"/>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4" w15:restartNumberingAfterBreak="0">
    <w:nsid w:val="6A162CB3"/>
    <w:multiLevelType w:val="multilevel"/>
    <w:tmpl w:val="F290493C"/>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5" w15:restartNumberingAfterBreak="0">
    <w:nsid w:val="722B22D4"/>
    <w:multiLevelType w:val="multilevel"/>
    <w:tmpl w:val="A1909924"/>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BA0ECD"/>
    <w:rsid w:val="004D0175"/>
    <w:rsid w:val="00BA0ECD"/>
    <w:rsid w:val="00D35288"/>
    <w:rsid w:val="00DC3C09"/>
    <w:rsid w:val="00ED6181"/>
    <w:rsid w:val="00F94800"/>
    <w:rsid w:val="00FE4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286CA-FB45-45A9-A027-EA5EFE10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0"/>
      <w:szCs w:val="20"/>
      <w:lang w:val="ru-RU" w:eastAsia="ru-RU" w:bidi="ar-SA"/>
    </w:rPr>
  </w:style>
  <w:style w:type="paragraph" w:styleId="1">
    <w:name w:val="heading 1"/>
    <w:basedOn w:val="a"/>
    <w:next w:val="a"/>
    <w:qFormat/>
    <w:pPr>
      <w:numPr>
        <w:numId w:val="1"/>
      </w:numPr>
      <w:tabs>
        <w:tab w:val="left" w:pos="0"/>
      </w:tabs>
      <w:spacing w:before="280" w:after="280"/>
      <w:outlineLvl w:val="0"/>
    </w:pPr>
    <w:rPr>
      <w:rFonts w:ascii="SimSun" w:eastAsia="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SimSun"/>
      <w:bCs/>
      <w:sz w:val="24"/>
      <w:szCs w:val="24"/>
      <w:lang w:val="uk-UA" w:eastAsia="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eastAsia="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Неразрешенное упоминание"/>
    <w:qFormat/>
    <w:rPr>
      <w:color w:val="605E5C"/>
      <w:shd w:val="clear" w:color="auto" w:fill="E1DFDD"/>
    </w:rPr>
  </w:style>
  <w:style w:type="paragraph" w:customStyle="1" w:styleId="Heading">
    <w:name w:val="Heading"/>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2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b">
    <w:name w:val="header"/>
    <w:basedOn w:val="a"/>
    <w:pPr>
      <w:tabs>
        <w:tab w:val="center" w:pos="4677"/>
        <w:tab w:val="right" w:pos="9355"/>
      </w:tabs>
    </w:pPr>
  </w:style>
  <w:style w:type="paragraph" w:styleId="ac">
    <w:name w:val="Body Text Indent"/>
    <w:basedOn w:val="a"/>
    <w:pPr>
      <w:spacing w:after="120"/>
      <w:ind w:left="283"/>
    </w:pPr>
  </w:style>
  <w:style w:type="paragraph" w:customStyle="1" w:styleId="11">
    <w:name w:val="Заголовок1"/>
    <w:basedOn w:val="a"/>
    <w:next w:val="a8"/>
    <w:qFormat/>
    <w:pPr>
      <w:keepNext/>
      <w:spacing w:before="240" w:after="120"/>
    </w:pPr>
    <w:rPr>
      <w:rFonts w:ascii="Liberation Sans;Arial" w:eastAsia="Microsoft YaHei" w:hAnsi="Liberation Sans;Arial" w:cs="Arial"/>
      <w:sz w:val="28"/>
      <w:szCs w:val="28"/>
    </w:rPr>
  </w:style>
  <w:style w:type="paragraph" w:customStyle="1" w:styleId="ad">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e">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szCs w:val="24"/>
      <w:lang w:val="en-US" w:eastAsia="zh-CN"/>
    </w:rPr>
  </w:style>
  <w:style w:type="paragraph" w:customStyle="1" w:styleId="Style5">
    <w:name w:val="Style5"/>
    <w:basedOn w:val="a"/>
    <w:qFormat/>
    <w:pPr>
      <w:widowControl w:val="0"/>
      <w:autoSpaceDE w:val="0"/>
    </w:pPr>
    <w:rPr>
      <w:rFonts w:eastAsia="SimSun"/>
      <w:sz w:val="24"/>
      <w:szCs w:val="24"/>
    </w:rPr>
  </w:style>
  <w:style w:type="paragraph" w:customStyle="1" w:styleId="22">
    <w:name w:val="Основной текст (2)"/>
    <w:basedOn w:val="a"/>
    <w:qFormat/>
    <w:pPr>
      <w:shd w:val="clear" w:color="auto" w:fill="FFFFFF"/>
      <w:spacing w:line="240" w:lineRule="atLeast"/>
    </w:pPr>
    <w:rPr>
      <w:rFonts w:ascii="Arial Narrow;Arial" w:eastAsia="SimSun"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eastAsia="SimSun" w:hAnsi="Calibri" w:cs="Calibri"/>
      <w:sz w:val="22"/>
      <w:szCs w:val="22"/>
      <w:lang w:eastAsia="en-US"/>
    </w:rPr>
  </w:style>
  <w:style w:type="paragraph" w:customStyle="1" w:styleId="2034">
    <w:name w:val="2034"/>
    <w:basedOn w:val="a"/>
    <w:qFormat/>
    <w:pPr>
      <w:spacing w:before="100" w:after="100"/>
    </w:pPr>
    <w:rPr>
      <w:rFonts w:eastAsia="SimSun"/>
      <w:sz w:val="24"/>
      <w:szCs w:val="24"/>
    </w:rPr>
  </w:style>
  <w:style w:type="paragraph" w:customStyle="1" w:styleId="2057">
    <w:name w:val="2057"/>
    <w:basedOn w:val="a"/>
    <w:qFormat/>
    <w:pPr>
      <w:spacing w:before="100" w:after="100"/>
    </w:pPr>
    <w:rPr>
      <w:rFonts w:eastAsia="SimSun"/>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
    <w:name w:val="Вміст таблиці"/>
    <w:basedOn w:val="a"/>
    <w:qFormat/>
    <w:pPr>
      <w:widowControl w:val="0"/>
      <w:suppressLineNumbers/>
    </w:pPr>
  </w:style>
  <w:style w:type="paragraph" w:customStyle="1" w:styleId="af0">
    <w:name w:val="Заголовок таблиці"/>
    <w:basedOn w:val="af"/>
    <w:qFormat/>
    <w:pPr>
      <w:jc w:val="center"/>
    </w:pPr>
    <w:rPr>
      <w:b/>
      <w:bCs/>
    </w:rPr>
  </w:style>
  <w:style w:type="paragraph" w:customStyle="1" w:styleId="af1">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af2">
    <w:name w:val="Balloon Text"/>
    <w:basedOn w:val="a"/>
    <w:link w:val="af3"/>
    <w:uiPriority w:val="99"/>
    <w:semiHidden/>
    <w:unhideWhenUsed/>
    <w:rsid w:val="00F94800"/>
    <w:rPr>
      <w:rFonts w:ascii="Tahoma" w:hAnsi="Tahoma" w:cs="Tahoma"/>
      <w:sz w:val="16"/>
      <w:szCs w:val="16"/>
    </w:rPr>
  </w:style>
  <w:style w:type="character" w:customStyle="1" w:styleId="af3">
    <w:name w:val="Текст выноски Знак"/>
    <w:basedOn w:val="a0"/>
    <w:link w:val="af2"/>
    <w:uiPriority w:val="99"/>
    <w:semiHidden/>
    <w:rsid w:val="00F94800"/>
    <w:rPr>
      <w:rFonts w:ascii="Tahoma" w:eastAsia="Times New Roma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6L0943" TargetMode="External"/><Relationship Id="rId13" Type="http://schemas.openxmlformats.org/officeDocument/2006/relationships/hyperlink" Target="http://rada.gov.ua/" TargetMode="External"/><Relationship Id="rId18" Type="http://schemas.openxmlformats.org/officeDocument/2006/relationships/hyperlink" Target="https://www.coursera.org/learn/sourcing" TargetMode="External"/><Relationship Id="rId3" Type="http://schemas.openxmlformats.org/officeDocument/2006/relationships/settings" Target="settings.xml"/><Relationship Id="rId21" Type="http://schemas.openxmlformats.org/officeDocument/2006/relationships/hyperlink" Target="https://buduysvoe.com/" TargetMode="External"/><Relationship Id="rId7" Type="http://schemas.openxmlformats.org/officeDocument/2006/relationships/image" Target="media/image1.png"/><Relationship Id="rId12" Type="http://schemas.openxmlformats.org/officeDocument/2006/relationships/hyperlink" Target="http://www.kmu.gov.ua/" TargetMode="External"/><Relationship Id="rId17" Type="http://schemas.openxmlformats.org/officeDocument/2006/relationships/hyperlink" Target="https://www.management.com.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wirpx.com/" TargetMode="External"/><Relationship Id="rId20" Type="http://schemas.openxmlformats.org/officeDocument/2006/relationships/hyperlink" Target="https://prometheus.org.ua/prometheus-plus/sales-manager-pl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rada.gov.u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buv.gov.ua/" TargetMode="External"/><Relationship Id="rId23" Type="http://schemas.openxmlformats.org/officeDocument/2006/relationships/header" Target="header1.xml"/><Relationship Id="rId10" Type="http://schemas.openxmlformats.org/officeDocument/2006/relationships/hyperlink" Target="https://www.imf.org/en/Publications/CR/Issues/2016/12/31/Ukraine-Technical-Assistance-Re%20port-PublicFinancial-Management-Overview-4366" TargetMode="External"/><Relationship Id="rId19" Type="http://schemas.openxmlformats.org/officeDocument/2006/relationships/hyperlink" Target="https://www.coursera.org/learn/product-management-essentials" TargetMode="External"/><Relationship Id="rId4" Type="http://schemas.openxmlformats.org/officeDocument/2006/relationships/webSettings" Target="webSettings.xml"/><Relationship Id="rId9" Type="http://schemas.openxmlformats.org/officeDocument/2006/relationships/hyperlink" Target="http://www.inc.com/guides/structuring-partnerships.html" TargetMode="External"/><Relationship Id="rId14" Type="http://schemas.openxmlformats.org/officeDocument/2006/relationships/hyperlink" Target="http://www.ukrstat.gov.ua/" TargetMode="External"/><Relationship Id="rId22" Type="http://schemas.openxmlformats.org/officeDocument/2006/relationships/hyperlink" Target="https://prometheus.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3329</Words>
  <Characters>18981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4</cp:revision>
  <dcterms:created xsi:type="dcterms:W3CDTF">2026-02-02T08:25:00Z</dcterms:created>
  <dcterms:modified xsi:type="dcterms:W3CDTF">2026-02-10T09:16:00Z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2026-01-24T06:22:00Z</dcterms:created>
  <dc:creator>ADMIN</dc:creator>
  <dc:description/>
  <dc:language>en-US</dc:language>
  <cp:lastModifiedBy>sliepykh.kateryna</cp:lastModifiedBy>
  <cp:lastPrinted>2025-03-07T14:12:00Z</cp:lastPrinted>
  <dcterms:modified xsi:type="dcterms:W3CDTF">2026-01-27T14:28:28Z</dcterms:modified>
  <cp:revision>16</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