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D4DBEE" w14:textId="77777777" w:rsidR="007D4AF0" w:rsidRDefault="007D4AF0"/>
    <w:p w14:paraId="5E05E66B" w14:textId="77777777" w:rsidR="007D4AF0" w:rsidRPr="00A761D4" w:rsidRDefault="00C3759D">
      <w:pPr>
        <w:ind w:right="-244"/>
        <w:jc w:val="center"/>
        <w:rPr>
          <w:color w:val="000000"/>
          <w:lang w:val="en-US"/>
        </w:rPr>
      </w:pPr>
      <w:r w:rsidRPr="00A761D4">
        <w:rPr>
          <w:b/>
          <w:bCs/>
          <w:color w:val="000000"/>
          <w:sz w:val="28"/>
          <w:szCs w:val="28"/>
          <w:lang w:val="en-US"/>
        </w:rPr>
        <w:t>PJSC "Higher Education Institution "INTERREGIONAL ACADEMY OF PERSONNEL MANAGEMENT"</w:t>
      </w:r>
    </w:p>
    <w:p w14:paraId="2365701D" w14:textId="77777777" w:rsidR="007D4AF0" w:rsidRPr="00A761D4" w:rsidRDefault="007D4AF0">
      <w:pPr>
        <w:rPr>
          <w:color w:val="000000"/>
          <w:lang w:val="en-US"/>
        </w:rPr>
      </w:pPr>
    </w:p>
    <w:p w14:paraId="058ADFD5" w14:textId="77777777" w:rsidR="007D4AF0" w:rsidRDefault="00C3759D">
      <w:pPr>
        <w:jc w:val="center"/>
        <w:rPr>
          <w:color w:val="000000"/>
        </w:rPr>
      </w:pPr>
      <w:r>
        <w:rPr>
          <w:noProof/>
          <w:color w:val="000000"/>
        </w:rPr>
        <w:drawing>
          <wp:inline distT="0" distB="0" distL="0" distR="0" wp14:anchorId="16CD1698" wp14:editId="54E87FD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3BB992F2" w14:textId="77777777" w:rsidR="007D4AF0" w:rsidRDefault="007D4AF0">
      <w:pPr>
        <w:rPr>
          <w:color w:val="000000"/>
          <w:lang w:val="uk-UA"/>
        </w:rPr>
      </w:pPr>
    </w:p>
    <w:p w14:paraId="594719F7" w14:textId="77777777" w:rsidR="007D4AF0" w:rsidRDefault="007D4AF0">
      <w:pPr>
        <w:rPr>
          <w:color w:val="000000"/>
          <w:lang w:val="uk-UA"/>
        </w:rPr>
      </w:pPr>
    </w:p>
    <w:p w14:paraId="17BC0095" w14:textId="77777777" w:rsidR="007D4AF0" w:rsidRDefault="007D4AF0">
      <w:pPr>
        <w:rPr>
          <w:color w:val="000000"/>
          <w:lang w:val="uk-UA"/>
        </w:rPr>
      </w:pPr>
    </w:p>
    <w:p w14:paraId="226F2487" w14:textId="77777777" w:rsidR="007D4AF0" w:rsidRDefault="007D4AF0">
      <w:pPr>
        <w:rPr>
          <w:color w:val="000000"/>
          <w:lang w:val="uk-UA"/>
        </w:rPr>
      </w:pPr>
    </w:p>
    <w:p w14:paraId="1CD92510" w14:textId="77777777" w:rsidR="007D4AF0" w:rsidRDefault="00C3759D">
      <w:pPr>
        <w:rPr>
          <w:color w:val="000000"/>
        </w:rPr>
      </w:pPr>
      <w:r>
        <w:rPr>
          <w:color w:val="000000"/>
        </w:rPr>
        <w:br/>
      </w:r>
      <w:r>
        <w:rPr>
          <w:color w:val="000000"/>
        </w:rPr>
        <w:br/>
      </w:r>
    </w:p>
    <w:p w14:paraId="516F9E5E" w14:textId="77777777" w:rsidR="007D4AF0" w:rsidRPr="00A761D4" w:rsidRDefault="00C3759D">
      <w:pPr>
        <w:spacing w:before="240" w:after="60"/>
        <w:ind w:right="-5"/>
        <w:jc w:val="center"/>
        <w:textAlignment w:val="baseline"/>
        <w:rPr>
          <w:rFonts w:ascii="Calibri" w:hAnsi="Calibri" w:cs="Calibri"/>
          <w:b/>
          <w:bCs/>
          <w:iCs/>
          <w:color w:val="000000"/>
          <w:sz w:val="32"/>
          <w:szCs w:val="32"/>
          <w:lang w:val="en-US"/>
        </w:rPr>
      </w:pPr>
      <w:r w:rsidRPr="00A761D4">
        <w:rPr>
          <w:b/>
          <w:bCs/>
          <w:iCs/>
          <w:color w:val="000000"/>
          <w:sz w:val="32"/>
          <w:szCs w:val="32"/>
          <w:lang w:val="en-US"/>
        </w:rPr>
        <w:t>SYLLABUS OF THE ACADEMIC DISCIPLINE</w:t>
      </w:r>
    </w:p>
    <w:p w14:paraId="421B67E5" w14:textId="77777777" w:rsidR="007D4AF0" w:rsidRPr="00A761D4" w:rsidRDefault="00C3759D">
      <w:pPr>
        <w:jc w:val="center"/>
        <w:rPr>
          <w:color w:val="000000"/>
          <w:lang w:val="en-US"/>
        </w:rPr>
      </w:pPr>
      <w:r w:rsidRPr="00A761D4">
        <w:rPr>
          <w:b/>
          <w:bCs/>
          <w:color w:val="000000"/>
          <w:sz w:val="32"/>
          <w:szCs w:val="32"/>
          <w:lang w:val="en-US"/>
        </w:rPr>
        <w:t>«</w:t>
      </w:r>
      <w:r>
        <w:rPr>
          <w:b/>
          <w:iCs/>
          <w:sz w:val="32"/>
          <w:szCs w:val="32"/>
          <w:lang w:val="uk-UA"/>
        </w:rPr>
        <w:t>Management Psychology</w:t>
      </w:r>
      <w:r w:rsidRPr="00A761D4">
        <w:rPr>
          <w:b/>
          <w:bCs/>
          <w:color w:val="000000"/>
          <w:sz w:val="32"/>
          <w:szCs w:val="32"/>
          <w:lang w:val="en-US"/>
        </w:rPr>
        <w:t>»</w:t>
      </w:r>
    </w:p>
    <w:p w14:paraId="306D9DAD" w14:textId="77777777" w:rsidR="007D4AF0" w:rsidRPr="00A761D4" w:rsidRDefault="007D4AF0">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7D4AF0" w14:paraId="3E875E84" w14:textId="77777777">
        <w:tc>
          <w:tcPr>
            <w:tcW w:w="3235" w:type="dxa"/>
          </w:tcPr>
          <w:p w14:paraId="7846B562" w14:textId="77777777" w:rsidR="007D4AF0" w:rsidRDefault="00C3759D">
            <w:pPr>
              <w:spacing w:after="240"/>
              <w:rPr>
                <w:color w:val="000000"/>
                <w:sz w:val="24"/>
                <w:szCs w:val="24"/>
                <w:lang w:val="uk-UA"/>
              </w:rPr>
            </w:pPr>
            <w:r>
              <w:rPr>
                <w:color w:val="000000"/>
                <w:sz w:val="28"/>
                <w:szCs w:val="28"/>
                <w:lang w:val="uk-UA"/>
              </w:rPr>
              <w:t>Specialty:</w:t>
            </w:r>
          </w:p>
        </w:tc>
        <w:tc>
          <w:tcPr>
            <w:tcW w:w="6115" w:type="dxa"/>
          </w:tcPr>
          <w:p w14:paraId="4BA97201" w14:textId="77777777" w:rsidR="007D4AF0" w:rsidRDefault="00C3759D">
            <w:pPr>
              <w:spacing w:after="240"/>
              <w:rPr>
                <w:color w:val="000000"/>
                <w:sz w:val="24"/>
                <w:szCs w:val="24"/>
                <w:lang w:val="uk-UA"/>
              </w:rPr>
            </w:pPr>
            <w:r>
              <w:rPr>
                <w:b/>
                <w:bCs/>
                <w:color w:val="000000"/>
                <w:sz w:val="28"/>
                <w:szCs w:val="28"/>
                <w:lang w:val="uk-UA"/>
              </w:rPr>
              <w:t>D3 Management</w:t>
            </w:r>
          </w:p>
        </w:tc>
      </w:tr>
      <w:tr w:rsidR="007D4AF0" w14:paraId="50260EFC" w14:textId="77777777">
        <w:tc>
          <w:tcPr>
            <w:tcW w:w="3235" w:type="dxa"/>
          </w:tcPr>
          <w:p w14:paraId="6A41B2BC" w14:textId="77777777" w:rsidR="007D4AF0" w:rsidRDefault="00C3759D">
            <w:pPr>
              <w:spacing w:after="240"/>
              <w:rPr>
                <w:color w:val="000000"/>
                <w:sz w:val="24"/>
                <w:szCs w:val="24"/>
                <w:lang w:val="uk-UA"/>
              </w:rPr>
            </w:pPr>
            <w:r>
              <w:rPr>
                <w:color w:val="000000"/>
                <w:sz w:val="28"/>
                <w:szCs w:val="28"/>
                <w:lang w:val="uk-UA"/>
              </w:rPr>
              <w:t>Educational level:</w:t>
            </w:r>
          </w:p>
        </w:tc>
        <w:tc>
          <w:tcPr>
            <w:tcW w:w="6115" w:type="dxa"/>
          </w:tcPr>
          <w:p w14:paraId="7572CCC1" w14:textId="77777777" w:rsidR="007D4AF0" w:rsidRDefault="00C3759D">
            <w:pPr>
              <w:spacing w:after="240"/>
              <w:rPr>
                <w:color w:val="000000"/>
                <w:sz w:val="24"/>
                <w:szCs w:val="24"/>
                <w:lang w:val="uk-UA"/>
              </w:rPr>
            </w:pPr>
            <w:r>
              <w:rPr>
                <w:b/>
                <w:bCs/>
                <w:color w:val="000000"/>
                <w:sz w:val="28"/>
                <w:szCs w:val="28"/>
                <w:lang w:val="uk-UA"/>
              </w:rPr>
              <w:t>first (bachelor's) level</w:t>
            </w:r>
          </w:p>
        </w:tc>
      </w:tr>
      <w:tr w:rsidR="007D4AF0" w14:paraId="69B58F3A" w14:textId="77777777">
        <w:tc>
          <w:tcPr>
            <w:tcW w:w="3235" w:type="dxa"/>
          </w:tcPr>
          <w:p w14:paraId="5F19B196" w14:textId="77777777" w:rsidR="007D4AF0" w:rsidRDefault="00C3759D">
            <w:pPr>
              <w:spacing w:after="240"/>
              <w:rPr>
                <w:color w:val="000000"/>
                <w:sz w:val="24"/>
                <w:szCs w:val="24"/>
                <w:lang w:val="uk-UA"/>
              </w:rPr>
            </w:pPr>
            <w:r>
              <w:rPr>
                <w:color w:val="000000"/>
                <w:sz w:val="28"/>
                <w:szCs w:val="28"/>
                <w:lang w:val="uk-UA"/>
              </w:rPr>
              <w:t>Educational program:</w:t>
            </w:r>
          </w:p>
        </w:tc>
        <w:tc>
          <w:tcPr>
            <w:tcW w:w="6115" w:type="dxa"/>
          </w:tcPr>
          <w:p w14:paraId="77BEB1BD" w14:textId="77777777" w:rsidR="007D4AF0" w:rsidRDefault="00C3759D">
            <w:pPr>
              <w:ind w:right="-5"/>
              <w:jc w:val="both"/>
              <w:rPr>
                <w:color w:val="000000"/>
                <w:sz w:val="24"/>
                <w:szCs w:val="24"/>
                <w:lang w:val="uk-UA"/>
              </w:rPr>
            </w:pPr>
            <w:r>
              <w:rPr>
                <w:b/>
                <w:bCs/>
                <w:color w:val="000000"/>
                <w:sz w:val="28"/>
                <w:szCs w:val="28"/>
                <w:lang w:val="uk-UA"/>
              </w:rPr>
              <w:t>Management</w:t>
            </w:r>
          </w:p>
        </w:tc>
      </w:tr>
    </w:tbl>
    <w:p w14:paraId="75448FBD" w14:textId="77777777" w:rsidR="007D4AF0" w:rsidRDefault="007D4AF0">
      <w:pPr>
        <w:spacing w:after="240"/>
        <w:rPr>
          <w:color w:val="000000"/>
        </w:rPr>
      </w:pPr>
    </w:p>
    <w:p w14:paraId="624B4689" w14:textId="77777777" w:rsidR="007D4AF0" w:rsidRDefault="00C3759D">
      <w:pPr>
        <w:jc w:val="both"/>
        <w:rPr>
          <w:color w:val="000000"/>
        </w:rPr>
      </w:pPr>
      <w:r>
        <w:rPr>
          <w:color w:val="000000"/>
          <w:sz w:val="28"/>
          <w:szCs w:val="28"/>
        </w:rPr>
        <w:tab/>
      </w:r>
      <w:r>
        <w:rPr>
          <w:color w:val="000000"/>
          <w:sz w:val="28"/>
          <w:szCs w:val="28"/>
        </w:rPr>
        <w:tab/>
      </w:r>
    </w:p>
    <w:p w14:paraId="7CDDDFCA" w14:textId="77777777" w:rsidR="007D4AF0" w:rsidRDefault="007D4AF0">
      <w:pPr>
        <w:rPr>
          <w:color w:val="000000"/>
        </w:rPr>
      </w:pPr>
    </w:p>
    <w:p w14:paraId="66DF4968" w14:textId="77777777" w:rsidR="007D4AF0" w:rsidRDefault="00C3759D">
      <w:pPr>
        <w:jc w:val="both"/>
        <w:rPr>
          <w:color w:val="000000"/>
        </w:rPr>
      </w:pPr>
      <w:r>
        <w:rPr>
          <w:color w:val="000000"/>
          <w:sz w:val="28"/>
          <w:szCs w:val="28"/>
        </w:rPr>
        <w:tab/>
      </w:r>
    </w:p>
    <w:p w14:paraId="1F1012E5" w14:textId="77777777" w:rsidR="007D4AF0" w:rsidRDefault="007D4AF0">
      <w:pPr>
        <w:rPr>
          <w:color w:val="000000"/>
        </w:rPr>
      </w:pPr>
    </w:p>
    <w:p w14:paraId="46B19530" w14:textId="77777777" w:rsidR="007D4AF0" w:rsidRDefault="007D4AF0">
      <w:pPr>
        <w:rPr>
          <w:color w:val="000000"/>
        </w:rPr>
      </w:pPr>
    </w:p>
    <w:p w14:paraId="25B51C8B" w14:textId="77777777" w:rsidR="007D4AF0" w:rsidRDefault="00C3759D">
      <w:pPr>
        <w:spacing w:after="240"/>
        <w:rPr>
          <w:color w:val="000000"/>
          <w:lang w:val="uk-UA"/>
        </w:rPr>
      </w:pPr>
      <w:r>
        <w:rPr>
          <w:color w:val="000000"/>
        </w:rPr>
        <w:br/>
      </w:r>
      <w:r>
        <w:rPr>
          <w:color w:val="000000"/>
        </w:rPr>
        <w:br/>
      </w:r>
      <w:r>
        <w:rPr>
          <w:color w:val="000000"/>
        </w:rPr>
        <w:br/>
      </w:r>
      <w:r>
        <w:rPr>
          <w:color w:val="000000"/>
        </w:rPr>
        <w:br/>
      </w:r>
      <w:r>
        <w:rPr>
          <w:color w:val="000000"/>
        </w:rPr>
        <w:br/>
      </w:r>
    </w:p>
    <w:p w14:paraId="3014CCA0" w14:textId="77777777" w:rsidR="007D4AF0" w:rsidRDefault="007D4AF0">
      <w:pPr>
        <w:spacing w:after="240"/>
        <w:rPr>
          <w:color w:val="000000"/>
          <w:lang w:val="uk-UA"/>
        </w:rPr>
      </w:pPr>
    </w:p>
    <w:p w14:paraId="28FADE95" w14:textId="77777777" w:rsidR="007D4AF0" w:rsidRDefault="007D4AF0">
      <w:pPr>
        <w:spacing w:after="240"/>
        <w:rPr>
          <w:color w:val="000000"/>
          <w:lang w:val="uk-UA"/>
        </w:rPr>
      </w:pPr>
    </w:p>
    <w:p w14:paraId="3B39C668" w14:textId="77777777" w:rsidR="007D4AF0" w:rsidRDefault="007D4AF0">
      <w:pPr>
        <w:spacing w:after="240"/>
        <w:rPr>
          <w:color w:val="000000"/>
          <w:lang w:val="uk-UA"/>
        </w:rPr>
      </w:pPr>
    </w:p>
    <w:p w14:paraId="327D5A2D" w14:textId="77777777" w:rsidR="007D4AF0" w:rsidRDefault="007D4AF0">
      <w:pPr>
        <w:spacing w:after="240"/>
        <w:rPr>
          <w:color w:val="000000"/>
          <w:lang w:val="uk-UA"/>
        </w:rPr>
      </w:pPr>
    </w:p>
    <w:p w14:paraId="0DF93463" w14:textId="77777777" w:rsidR="007D4AF0" w:rsidRDefault="00C3759D">
      <w:pPr>
        <w:spacing w:after="240"/>
        <w:rPr>
          <w:color w:val="000000"/>
        </w:rPr>
      </w:pPr>
      <w:r>
        <w:rPr>
          <w:color w:val="000000"/>
        </w:rPr>
        <w:br/>
      </w:r>
    </w:p>
    <w:p w14:paraId="2C5B6ABF" w14:textId="77777777" w:rsidR="007D4AF0" w:rsidRDefault="00944122">
      <w:pPr>
        <w:jc w:val="center"/>
        <w:rPr>
          <w:lang w:val="uk-UA"/>
        </w:rPr>
      </w:pPr>
      <w:r>
        <w:rPr>
          <w:color w:val="000000"/>
          <w:sz w:val="28"/>
          <w:szCs w:val="28"/>
          <w:lang w:val="en-US"/>
        </w:rPr>
        <w:t>MAUP</w:t>
      </w:r>
      <w:r w:rsidR="00C3759D">
        <w:rPr>
          <w:color w:val="000000"/>
          <w:sz w:val="28"/>
          <w:szCs w:val="28"/>
        </w:rPr>
        <w:t xml:space="preserve"> 2025</w:t>
      </w:r>
    </w:p>
    <w:p w14:paraId="4A1ADE61" w14:textId="77777777" w:rsidR="007D4AF0" w:rsidRDefault="007D4AF0">
      <w:pPr>
        <w:jc w:val="both"/>
        <w:rPr>
          <w:sz w:val="28"/>
          <w:szCs w:val="28"/>
          <w:lang w:val="uk-UA"/>
        </w:rPr>
      </w:pPr>
    </w:p>
    <w:p w14:paraId="03D20389" w14:textId="77777777" w:rsidR="007D4AF0" w:rsidRDefault="007D4AF0">
      <w:pPr>
        <w:jc w:val="both"/>
        <w:rPr>
          <w:sz w:val="28"/>
          <w:szCs w:val="28"/>
          <w:lang w:val="uk-UA"/>
        </w:rPr>
      </w:pPr>
    </w:p>
    <w:p w14:paraId="2ADE5F82" w14:textId="77777777" w:rsidR="007D4AF0" w:rsidRDefault="00C3759D">
      <w:pPr>
        <w:jc w:val="both"/>
        <w:rPr>
          <w:sz w:val="28"/>
          <w:szCs w:val="28"/>
          <w:lang w:val="uk-UA"/>
        </w:rPr>
      </w:pPr>
      <w:r>
        <w:br w:type="page"/>
      </w:r>
    </w:p>
    <w:p w14:paraId="3002D5AB" w14:textId="77777777" w:rsidR="007D4AF0" w:rsidRPr="00944122" w:rsidRDefault="00C3759D">
      <w:pPr>
        <w:jc w:val="center"/>
        <w:rPr>
          <w:b/>
          <w:bCs/>
          <w:sz w:val="28"/>
          <w:szCs w:val="28"/>
          <w:lang w:val="en-GB"/>
        </w:rPr>
      </w:pPr>
      <w:r w:rsidRPr="00944122">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7D4AF0" w:rsidRPr="00944122" w14:paraId="7781B584"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77CBD9FC" w14:textId="77777777" w:rsidR="007D4AF0" w:rsidRPr="00944122" w:rsidRDefault="00C3759D">
            <w:pPr>
              <w:rPr>
                <w:bCs/>
                <w:sz w:val="28"/>
                <w:szCs w:val="28"/>
                <w:lang w:val="en-GB"/>
              </w:rPr>
            </w:pPr>
            <w:r w:rsidRPr="00944122">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627682B8" w14:textId="77777777" w:rsidR="007D4AF0" w:rsidRPr="00944122" w:rsidRDefault="00C3759D">
            <w:pPr>
              <w:jc w:val="center"/>
              <w:rPr>
                <w:sz w:val="28"/>
                <w:szCs w:val="28"/>
                <w:lang w:val="en-GB"/>
              </w:rPr>
            </w:pPr>
            <w:r w:rsidRPr="00944122">
              <w:rPr>
                <w:iCs/>
                <w:sz w:val="28"/>
                <w:szCs w:val="28"/>
                <w:lang w:val="en-GB"/>
              </w:rPr>
              <w:t>Management Psychology</w:t>
            </w:r>
          </w:p>
        </w:tc>
      </w:tr>
      <w:tr w:rsidR="007D4AF0" w:rsidRPr="00944122" w14:paraId="19313D2B"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461D7FA4" w14:textId="77777777" w:rsidR="007D4AF0" w:rsidRPr="00944122" w:rsidRDefault="00C3759D">
            <w:pPr>
              <w:rPr>
                <w:bCs/>
                <w:sz w:val="28"/>
                <w:szCs w:val="28"/>
                <w:lang w:val="en-GB"/>
              </w:rPr>
            </w:pPr>
            <w:r w:rsidRPr="00944122">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74B685A0" w14:textId="77777777" w:rsidR="007D4AF0" w:rsidRPr="00944122" w:rsidRDefault="00C3759D">
            <w:pPr>
              <w:jc w:val="center"/>
              <w:rPr>
                <w:b/>
                <w:bCs/>
                <w:sz w:val="28"/>
                <w:szCs w:val="28"/>
                <w:lang w:val="en-GB"/>
              </w:rPr>
            </w:pPr>
            <w:r w:rsidRPr="00944122">
              <w:rPr>
                <w:b/>
                <w:bCs/>
                <w:sz w:val="28"/>
                <w:szCs w:val="28"/>
                <w:lang w:val="en-GB"/>
              </w:rPr>
              <w:t>D3 "Management"</w:t>
            </w:r>
          </w:p>
        </w:tc>
      </w:tr>
      <w:tr w:rsidR="007D4AF0" w:rsidRPr="00780CBA" w14:paraId="4A6EF1B3"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11045FC8" w14:textId="77777777" w:rsidR="007D4AF0" w:rsidRPr="00944122" w:rsidRDefault="00C3759D">
            <w:pPr>
              <w:rPr>
                <w:bCs/>
                <w:sz w:val="28"/>
                <w:szCs w:val="28"/>
                <w:lang w:val="en-GB"/>
              </w:rPr>
            </w:pPr>
            <w:r w:rsidRPr="00944122">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6FDB483B" w14:textId="77777777" w:rsidR="007D4AF0" w:rsidRPr="00944122" w:rsidRDefault="00C3759D">
            <w:pPr>
              <w:jc w:val="center"/>
              <w:rPr>
                <w:bCs/>
                <w:sz w:val="28"/>
                <w:szCs w:val="28"/>
                <w:lang w:val="en-GB"/>
              </w:rPr>
            </w:pPr>
            <w:r w:rsidRPr="00944122">
              <w:rPr>
                <w:bCs/>
                <w:sz w:val="28"/>
                <w:szCs w:val="28"/>
                <w:lang w:val="en-GB"/>
              </w:rPr>
              <w:t>first bachelor's) level of higher education</w:t>
            </w:r>
          </w:p>
        </w:tc>
      </w:tr>
      <w:tr w:rsidR="007D4AF0" w:rsidRPr="00944122" w14:paraId="623CB5F5"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1D3B3A05" w14:textId="77777777" w:rsidR="007D4AF0" w:rsidRPr="00944122" w:rsidRDefault="00C3759D">
            <w:pPr>
              <w:rPr>
                <w:bCs/>
                <w:sz w:val="28"/>
                <w:szCs w:val="28"/>
                <w:lang w:val="en-GB"/>
              </w:rPr>
            </w:pPr>
            <w:r w:rsidRPr="00944122">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042D8B11" w14:textId="02616482" w:rsidR="007D4AF0" w:rsidRPr="00780CBA" w:rsidRDefault="00780CBA">
            <w:pPr>
              <w:jc w:val="center"/>
              <w:rPr>
                <w:bCs/>
                <w:sz w:val="28"/>
                <w:szCs w:val="28"/>
                <w:lang w:val="en-GB"/>
              </w:rPr>
            </w:pPr>
            <w:bookmarkStart w:id="0" w:name="_GoBack"/>
            <w:r w:rsidRPr="00780CBA">
              <w:rPr>
                <w:bCs/>
                <w:sz w:val="28"/>
                <w:szCs w:val="28"/>
                <w:lang w:val="en-GB"/>
              </w:rPr>
              <w:t>Optional</w:t>
            </w:r>
            <w:bookmarkEnd w:id="0"/>
          </w:p>
        </w:tc>
      </w:tr>
      <w:tr w:rsidR="007D4AF0" w:rsidRPr="00944122" w14:paraId="7A0544A2"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4E1D6D57" w14:textId="77777777" w:rsidR="007D4AF0" w:rsidRPr="00944122" w:rsidRDefault="00C3759D">
            <w:pPr>
              <w:rPr>
                <w:bCs/>
                <w:sz w:val="28"/>
                <w:szCs w:val="28"/>
                <w:lang w:val="en-GB"/>
              </w:rPr>
            </w:pPr>
            <w:r w:rsidRPr="00944122">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59F88DAD" w14:textId="77777777" w:rsidR="007D4AF0" w:rsidRPr="00944122" w:rsidRDefault="00C3759D">
            <w:pPr>
              <w:jc w:val="center"/>
              <w:rPr>
                <w:sz w:val="28"/>
                <w:szCs w:val="28"/>
                <w:lang w:val="en-GB"/>
              </w:rPr>
            </w:pPr>
            <w:r w:rsidRPr="00944122">
              <w:rPr>
                <w:b/>
                <w:sz w:val="28"/>
                <w:szCs w:val="28"/>
                <w:lang w:val="en-GB"/>
              </w:rPr>
              <w:t>3 credits / 90 hours.</w:t>
            </w:r>
          </w:p>
          <w:p w14:paraId="2F601558" w14:textId="77777777" w:rsidR="007D4AF0" w:rsidRPr="00944122" w:rsidRDefault="00C3759D">
            <w:pPr>
              <w:tabs>
                <w:tab w:val="left" w:pos="8931"/>
                <w:tab w:val="left" w:pos="9356"/>
              </w:tabs>
              <w:ind w:right="103"/>
              <w:jc w:val="both"/>
              <w:rPr>
                <w:sz w:val="28"/>
                <w:szCs w:val="28"/>
                <w:lang w:val="en-GB"/>
              </w:rPr>
            </w:pPr>
            <w:r w:rsidRPr="00944122">
              <w:rPr>
                <w:sz w:val="28"/>
                <w:szCs w:val="28"/>
                <w:lang w:val="en-GB"/>
              </w:rPr>
              <w:t>Lectures:</w:t>
            </w:r>
          </w:p>
          <w:p w14:paraId="141F8F3D" w14:textId="77777777" w:rsidR="007D4AF0" w:rsidRPr="00944122" w:rsidRDefault="00C3759D">
            <w:pPr>
              <w:tabs>
                <w:tab w:val="left" w:pos="8931"/>
                <w:tab w:val="left" w:pos="9356"/>
              </w:tabs>
              <w:ind w:right="103"/>
              <w:jc w:val="both"/>
              <w:rPr>
                <w:sz w:val="28"/>
                <w:szCs w:val="28"/>
                <w:lang w:val="en-GB"/>
              </w:rPr>
            </w:pPr>
            <w:r w:rsidRPr="00944122">
              <w:rPr>
                <w:sz w:val="28"/>
                <w:szCs w:val="28"/>
                <w:lang w:val="en-GB"/>
              </w:rPr>
              <w:t>Seminar classes:</w:t>
            </w:r>
          </w:p>
          <w:p w14:paraId="19C6C877" w14:textId="77777777" w:rsidR="007D4AF0" w:rsidRPr="00944122" w:rsidRDefault="00C3759D">
            <w:pPr>
              <w:tabs>
                <w:tab w:val="left" w:pos="8931"/>
                <w:tab w:val="left" w:pos="9356"/>
              </w:tabs>
              <w:ind w:right="103"/>
              <w:jc w:val="both"/>
              <w:rPr>
                <w:sz w:val="28"/>
                <w:szCs w:val="28"/>
                <w:lang w:val="en-GB"/>
              </w:rPr>
            </w:pPr>
            <w:r w:rsidRPr="00944122">
              <w:rPr>
                <w:sz w:val="28"/>
                <w:szCs w:val="28"/>
                <w:lang w:val="en-GB"/>
              </w:rPr>
              <w:t>Independent work of students:</w:t>
            </w:r>
          </w:p>
        </w:tc>
      </w:tr>
      <w:tr w:rsidR="007D4AF0" w:rsidRPr="00780CBA" w14:paraId="54CEED12"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3726FF07" w14:textId="77777777" w:rsidR="007D4AF0" w:rsidRPr="00944122" w:rsidRDefault="00C3759D">
            <w:pPr>
              <w:rPr>
                <w:bCs/>
                <w:sz w:val="28"/>
                <w:szCs w:val="28"/>
                <w:lang w:val="en-GB"/>
              </w:rPr>
            </w:pPr>
            <w:r w:rsidRPr="00944122">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6E1272E7" w14:textId="77777777" w:rsidR="007D4AF0" w:rsidRPr="00944122" w:rsidRDefault="00C3759D">
            <w:pPr>
              <w:jc w:val="center"/>
              <w:rPr>
                <w:sz w:val="28"/>
                <w:szCs w:val="28"/>
                <w:lang w:val="en-GB"/>
              </w:rPr>
            </w:pPr>
            <w:r w:rsidRPr="00944122">
              <w:rPr>
                <w:sz w:val="28"/>
                <w:szCs w:val="28"/>
                <w:lang w:val="en-GB"/>
              </w:rPr>
              <w:t xml:space="preserve">   </w:t>
            </w:r>
          </w:p>
        </w:tc>
      </w:tr>
      <w:tr w:rsidR="007D4AF0" w:rsidRPr="00944122" w14:paraId="180D56CB"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2169ADC6" w14:textId="77777777" w:rsidR="007D4AF0" w:rsidRPr="00944122" w:rsidRDefault="00C3759D">
            <w:pPr>
              <w:rPr>
                <w:sz w:val="28"/>
                <w:szCs w:val="28"/>
                <w:lang w:val="en-GB"/>
              </w:rPr>
            </w:pPr>
            <w:r w:rsidRPr="00944122">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6E3C3D6C" w14:textId="77777777" w:rsidR="007D4AF0" w:rsidRPr="00944122" w:rsidRDefault="00C3759D">
            <w:pPr>
              <w:jc w:val="center"/>
              <w:rPr>
                <w:sz w:val="28"/>
                <w:szCs w:val="28"/>
                <w:lang w:val="en-GB"/>
              </w:rPr>
            </w:pPr>
            <w:r w:rsidRPr="00944122">
              <w:rPr>
                <w:bCs/>
                <w:sz w:val="28"/>
                <w:szCs w:val="28"/>
                <w:lang w:val="en-GB"/>
              </w:rPr>
              <w:t>Ukrainian</w:t>
            </w:r>
          </w:p>
        </w:tc>
      </w:tr>
      <w:tr w:rsidR="007D4AF0" w:rsidRPr="00944122" w14:paraId="058EFB39"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52C75547" w14:textId="77777777" w:rsidR="007D4AF0" w:rsidRPr="00944122" w:rsidRDefault="00C3759D">
            <w:pPr>
              <w:rPr>
                <w:sz w:val="28"/>
                <w:szCs w:val="28"/>
                <w:lang w:val="en-GB"/>
              </w:rPr>
            </w:pPr>
            <w:r w:rsidRPr="00944122">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441F7316" w14:textId="77777777" w:rsidR="007D4AF0" w:rsidRPr="00944122" w:rsidRDefault="00C3759D">
            <w:pPr>
              <w:jc w:val="center"/>
              <w:rPr>
                <w:sz w:val="28"/>
                <w:szCs w:val="28"/>
                <w:lang w:val="en-GB"/>
              </w:rPr>
            </w:pPr>
            <w:r w:rsidRPr="00944122">
              <w:rPr>
                <w:b/>
                <w:sz w:val="28"/>
                <w:szCs w:val="28"/>
                <w:lang w:val="en-GB"/>
              </w:rPr>
              <w:t>test</w:t>
            </w:r>
          </w:p>
        </w:tc>
      </w:tr>
      <w:tr w:rsidR="007D4AF0" w:rsidRPr="00780CBA" w14:paraId="43C96AB1"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59486038" w14:textId="77777777" w:rsidR="007D4AF0" w:rsidRPr="00944122" w:rsidRDefault="00C3759D">
            <w:pPr>
              <w:rPr>
                <w:sz w:val="28"/>
                <w:szCs w:val="28"/>
                <w:lang w:val="en-GB"/>
              </w:rPr>
            </w:pPr>
            <w:r w:rsidRPr="00944122">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48A02C1F" w14:textId="77777777" w:rsidR="007D4AF0" w:rsidRPr="00944122" w:rsidRDefault="007D4AF0">
            <w:pPr>
              <w:snapToGrid w:val="0"/>
              <w:jc w:val="center"/>
              <w:rPr>
                <w:sz w:val="28"/>
                <w:szCs w:val="28"/>
                <w:lang w:val="en-GB"/>
              </w:rPr>
            </w:pPr>
          </w:p>
        </w:tc>
      </w:tr>
    </w:tbl>
    <w:p w14:paraId="210EE271" w14:textId="77777777" w:rsidR="007D4AF0" w:rsidRPr="00944122" w:rsidRDefault="007D4AF0">
      <w:pPr>
        <w:jc w:val="center"/>
        <w:rPr>
          <w:b/>
          <w:sz w:val="28"/>
          <w:szCs w:val="28"/>
          <w:lang w:val="en-GB"/>
        </w:rPr>
      </w:pPr>
    </w:p>
    <w:p w14:paraId="5311D03B" w14:textId="77777777" w:rsidR="007D4AF0" w:rsidRPr="00944122" w:rsidRDefault="00C3759D">
      <w:pPr>
        <w:jc w:val="center"/>
        <w:rPr>
          <w:b/>
          <w:bCs/>
          <w:i/>
          <w:iCs/>
          <w:sz w:val="28"/>
          <w:szCs w:val="28"/>
          <w:lang w:val="en-GB"/>
        </w:rPr>
      </w:pPr>
      <w:r w:rsidRPr="00944122">
        <w:rPr>
          <w:b/>
          <w:bCs/>
          <w:i/>
          <w:iCs/>
          <w:sz w:val="28"/>
          <w:szCs w:val="28"/>
          <w:lang w:val="en-GB"/>
        </w:rPr>
        <w:t>General information about the teacher. Contact information.</w:t>
      </w:r>
    </w:p>
    <w:tbl>
      <w:tblPr>
        <w:tblW w:w="5000" w:type="pct"/>
        <w:tblInd w:w="-18" w:type="dxa"/>
        <w:tblLayout w:type="fixed"/>
        <w:tblLook w:val="0000" w:firstRow="0" w:lastRow="0" w:firstColumn="0" w:lastColumn="0" w:noHBand="0" w:noVBand="0"/>
      </w:tblPr>
      <w:tblGrid>
        <w:gridCol w:w="2940"/>
        <w:gridCol w:w="7476"/>
      </w:tblGrid>
      <w:tr w:rsidR="007D4AF0" w:rsidRPr="00944122" w14:paraId="3D01071D" w14:textId="77777777">
        <w:trPr>
          <w:trHeight w:val="390"/>
        </w:trPr>
        <w:tc>
          <w:tcPr>
            <w:tcW w:w="10200" w:type="dxa"/>
            <w:gridSpan w:val="2"/>
            <w:tcBorders>
              <w:top w:val="single" w:sz="4" w:space="0" w:color="000000"/>
              <w:left w:val="single" w:sz="4" w:space="0" w:color="000000"/>
              <w:bottom w:val="single" w:sz="4" w:space="0" w:color="000000"/>
              <w:right w:val="single" w:sz="4" w:space="0" w:color="000000"/>
            </w:tcBorders>
          </w:tcPr>
          <w:p w14:paraId="6D6E56B3" w14:textId="77777777" w:rsidR="007D4AF0" w:rsidRPr="00944122" w:rsidRDefault="00C3759D">
            <w:pPr>
              <w:jc w:val="center"/>
              <w:rPr>
                <w:bCs/>
                <w:i/>
                <w:color w:val="000000"/>
                <w:sz w:val="28"/>
                <w:szCs w:val="28"/>
                <w:lang w:val="en-GB"/>
              </w:rPr>
            </w:pPr>
            <w:r w:rsidRPr="00944122">
              <w:rPr>
                <w:bCs/>
                <w:i/>
                <w:color w:val="000000"/>
                <w:sz w:val="28"/>
                <w:szCs w:val="28"/>
                <w:lang w:val="en-GB"/>
              </w:rPr>
              <w:t>Natalia Vasylivna Holovach</w:t>
            </w:r>
          </w:p>
        </w:tc>
      </w:tr>
      <w:tr w:rsidR="007D4AF0" w:rsidRPr="00944122" w14:paraId="170B5E88" w14:textId="77777777">
        <w:trPr>
          <w:trHeight w:val="478"/>
        </w:trPr>
        <w:tc>
          <w:tcPr>
            <w:tcW w:w="2879" w:type="dxa"/>
            <w:tcBorders>
              <w:top w:val="single" w:sz="4" w:space="0" w:color="000000"/>
              <w:left w:val="single" w:sz="4" w:space="0" w:color="000000"/>
              <w:bottom w:val="single" w:sz="4" w:space="0" w:color="000000"/>
              <w:right w:val="single" w:sz="4" w:space="0" w:color="000000"/>
            </w:tcBorders>
          </w:tcPr>
          <w:p w14:paraId="6B7AC790" w14:textId="77777777" w:rsidR="007D4AF0" w:rsidRPr="00944122" w:rsidRDefault="00C3759D">
            <w:pPr>
              <w:rPr>
                <w:b/>
                <w:bCs/>
                <w:sz w:val="28"/>
                <w:szCs w:val="28"/>
                <w:lang w:val="en-GB"/>
              </w:rPr>
            </w:pPr>
            <w:r w:rsidRPr="00944122">
              <w:rPr>
                <w:b/>
                <w:bCs/>
                <w:sz w:val="28"/>
                <w:szCs w:val="28"/>
                <w:lang w:val="en-GB"/>
              </w:rPr>
              <w:t>Academic degree</w:t>
            </w:r>
          </w:p>
        </w:tc>
        <w:tc>
          <w:tcPr>
            <w:tcW w:w="7321" w:type="dxa"/>
            <w:tcBorders>
              <w:top w:val="single" w:sz="4" w:space="0" w:color="000000"/>
              <w:left w:val="single" w:sz="4" w:space="0" w:color="000000"/>
              <w:bottom w:val="single" w:sz="4" w:space="0" w:color="000000"/>
              <w:right w:val="single" w:sz="4" w:space="0" w:color="000000"/>
            </w:tcBorders>
          </w:tcPr>
          <w:p w14:paraId="6046CBF5" w14:textId="77777777" w:rsidR="007D4AF0" w:rsidRPr="00944122" w:rsidRDefault="00C3759D">
            <w:pPr>
              <w:jc w:val="both"/>
              <w:rPr>
                <w:sz w:val="28"/>
                <w:szCs w:val="28"/>
                <w:lang w:val="en-GB"/>
              </w:rPr>
            </w:pPr>
            <w:r w:rsidRPr="00944122">
              <w:rPr>
                <w:bCs/>
                <w:color w:val="000000"/>
                <w:sz w:val="28"/>
                <w:szCs w:val="28"/>
                <w:lang w:val="en-GB"/>
              </w:rPr>
              <w:t>Candidate of Pedagogical Sciences</w:t>
            </w:r>
          </w:p>
        </w:tc>
      </w:tr>
      <w:tr w:rsidR="007D4AF0" w:rsidRPr="00944122" w14:paraId="153BF290" w14:textId="77777777">
        <w:trPr>
          <w:trHeight w:val="328"/>
        </w:trPr>
        <w:tc>
          <w:tcPr>
            <w:tcW w:w="2879" w:type="dxa"/>
            <w:tcBorders>
              <w:left w:val="single" w:sz="4" w:space="0" w:color="000000"/>
              <w:bottom w:val="single" w:sz="4" w:space="0" w:color="000000"/>
              <w:right w:val="single" w:sz="4" w:space="0" w:color="000000"/>
            </w:tcBorders>
          </w:tcPr>
          <w:p w14:paraId="2A3649CB" w14:textId="77777777" w:rsidR="007D4AF0" w:rsidRPr="00944122" w:rsidRDefault="00C3759D">
            <w:pPr>
              <w:rPr>
                <w:b/>
                <w:bCs/>
                <w:sz w:val="28"/>
                <w:szCs w:val="28"/>
                <w:lang w:val="en-GB"/>
              </w:rPr>
            </w:pPr>
            <w:r w:rsidRPr="00944122">
              <w:rPr>
                <w:b/>
                <w:bCs/>
                <w:sz w:val="28"/>
                <w:szCs w:val="28"/>
                <w:lang w:val="en-GB"/>
              </w:rPr>
              <w:t>Academic title</w:t>
            </w:r>
          </w:p>
        </w:tc>
        <w:tc>
          <w:tcPr>
            <w:tcW w:w="7321" w:type="dxa"/>
            <w:tcBorders>
              <w:left w:val="single" w:sz="4" w:space="0" w:color="000000"/>
              <w:bottom w:val="single" w:sz="4" w:space="0" w:color="000000"/>
              <w:right w:val="single" w:sz="4" w:space="0" w:color="000000"/>
            </w:tcBorders>
          </w:tcPr>
          <w:p w14:paraId="7FB9C809" w14:textId="024DD165" w:rsidR="007D4AF0" w:rsidRPr="00944122" w:rsidRDefault="00C80427">
            <w:pPr>
              <w:jc w:val="both"/>
              <w:rPr>
                <w:color w:val="000000"/>
                <w:sz w:val="28"/>
                <w:szCs w:val="28"/>
                <w:lang w:val="en-GB"/>
              </w:rPr>
            </w:pPr>
            <w:r>
              <w:rPr>
                <w:bCs/>
                <w:color w:val="000000"/>
                <w:sz w:val="28"/>
                <w:szCs w:val="28"/>
                <w:lang w:val="en-GB"/>
              </w:rPr>
              <w:t>Associate Professor</w:t>
            </w:r>
          </w:p>
        </w:tc>
      </w:tr>
      <w:tr w:rsidR="007D4AF0" w:rsidRPr="00780CBA" w14:paraId="73E8729C" w14:textId="77777777">
        <w:trPr>
          <w:trHeight w:val="328"/>
        </w:trPr>
        <w:tc>
          <w:tcPr>
            <w:tcW w:w="2879" w:type="dxa"/>
            <w:tcBorders>
              <w:top w:val="single" w:sz="4" w:space="0" w:color="000000"/>
              <w:left w:val="single" w:sz="4" w:space="0" w:color="000000"/>
              <w:bottom w:val="single" w:sz="4" w:space="0" w:color="000000"/>
              <w:right w:val="single" w:sz="4" w:space="0" w:color="000000"/>
            </w:tcBorders>
          </w:tcPr>
          <w:p w14:paraId="37D54A5E" w14:textId="77777777" w:rsidR="007D4AF0" w:rsidRPr="00944122" w:rsidRDefault="00C3759D">
            <w:pPr>
              <w:rPr>
                <w:b/>
                <w:bCs/>
                <w:sz w:val="28"/>
                <w:szCs w:val="28"/>
                <w:lang w:val="en-GB"/>
              </w:rPr>
            </w:pPr>
            <w:r w:rsidRPr="00944122">
              <w:rPr>
                <w:b/>
                <w:bCs/>
                <w:sz w:val="28"/>
                <w:szCs w:val="28"/>
                <w:lang w:val="en-GB"/>
              </w:rPr>
              <w:t>Position</w:t>
            </w:r>
          </w:p>
        </w:tc>
        <w:tc>
          <w:tcPr>
            <w:tcW w:w="7321" w:type="dxa"/>
            <w:tcBorders>
              <w:top w:val="single" w:sz="4" w:space="0" w:color="000000"/>
              <w:left w:val="single" w:sz="4" w:space="0" w:color="000000"/>
              <w:bottom w:val="single" w:sz="4" w:space="0" w:color="000000"/>
              <w:right w:val="single" w:sz="4" w:space="0" w:color="000000"/>
            </w:tcBorders>
          </w:tcPr>
          <w:p w14:paraId="0C92B9A4" w14:textId="77777777" w:rsidR="007D4AF0" w:rsidRPr="00944122" w:rsidRDefault="00C3759D">
            <w:pPr>
              <w:jc w:val="both"/>
              <w:rPr>
                <w:color w:val="000000"/>
                <w:sz w:val="28"/>
                <w:szCs w:val="28"/>
                <w:lang w:val="en-GB"/>
              </w:rPr>
            </w:pPr>
            <w:r w:rsidRPr="00944122">
              <w:rPr>
                <w:bCs/>
                <w:color w:val="000000"/>
                <w:sz w:val="28"/>
                <w:szCs w:val="28"/>
                <w:lang w:val="en-GB"/>
              </w:rPr>
              <w:t>Head of the Department of Human Capital and Leadership</w:t>
            </w:r>
          </w:p>
        </w:tc>
      </w:tr>
      <w:tr w:rsidR="007D4AF0" w:rsidRPr="00780CBA" w14:paraId="029D1E54" w14:textId="77777777">
        <w:tc>
          <w:tcPr>
            <w:tcW w:w="2879" w:type="dxa"/>
            <w:tcBorders>
              <w:top w:val="single" w:sz="4" w:space="0" w:color="000000"/>
              <w:left w:val="single" w:sz="4" w:space="0" w:color="000000"/>
              <w:bottom w:val="single" w:sz="4" w:space="0" w:color="000000"/>
              <w:right w:val="single" w:sz="4" w:space="0" w:color="000000"/>
            </w:tcBorders>
          </w:tcPr>
          <w:p w14:paraId="3781C70E" w14:textId="77777777" w:rsidR="007D4AF0" w:rsidRPr="00944122" w:rsidRDefault="00C3759D">
            <w:pPr>
              <w:rPr>
                <w:b/>
                <w:sz w:val="28"/>
                <w:szCs w:val="28"/>
                <w:lang w:val="en-GB"/>
              </w:rPr>
            </w:pPr>
            <w:r w:rsidRPr="00944122">
              <w:rPr>
                <w:b/>
                <w:sz w:val="28"/>
                <w:szCs w:val="28"/>
                <w:lang w:val="en-GB"/>
              </w:rPr>
              <w:t>Disciplines taught by the NPP</w:t>
            </w:r>
          </w:p>
        </w:tc>
        <w:tc>
          <w:tcPr>
            <w:tcW w:w="7321" w:type="dxa"/>
            <w:tcBorders>
              <w:top w:val="single" w:sz="4" w:space="0" w:color="000000"/>
              <w:left w:val="single" w:sz="4" w:space="0" w:color="000000"/>
              <w:bottom w:val="single" w:sz="4" w:space="0" w:color="000000"/>
              <w:right w:val="single" w:sz="4" w:space="0" w:color="000000"/>
            </w:tcBorders>
          </w:tcPr>
          <w:p w14:paraId="08BE2BA5" w14:textId="77777777" w:rsidR="007D4AF0" w:rsidRPr="00944122" w:rsidRDefault="00C3759D">
            <w:pPr>
              <w:jc w:val="both"/>
              <w:rPr>
                <w:sz w:val="28"/>
                <w:szCs w:val="28"/>
                <w:lang w:val="en-GB"/>
              </w:rPr>
            </w:pPr>
            <w:r w:rsidRPr="00944122">
              <w:rPr>
                <w:color w:val="000000"/>
                <w:sz w:val="28"/>
                <w:szCs w:val="28"/>
                <w:lang w:val="en-GB"/>
              </w:rPr>
              <w:t>Personnel Management, E</w:t>
            </w:r>
            <w:r w:rsidRPr="00944122">
              <w:rPr>
                <w:sz w:val="28"/>
                <w:szCs w:val="28"/>
                <w:lang w:val="en-GB"/>
              </w:rPr>
              <w:t>labor economics and social and labor relations,</w:t>
            </w:r>
            <w:r w:rsidRPr="00944122">
              <w:rPr>
                <w:color w:val="000000"/>
                <w:sz w:val="28"/>
                <w:szCs w:val="28"/>
                <w:shd w:val="clear" w:color="auto" w:fill="FFFFFF"/>
                <w:lang w:val="en-GB"/>
              </w:rPr>
              <w:t>Seminar on economics and personnel management, Psychology of production groups, Theory and organization of management, Theory and practice of self-management, Training in management psychology</w:t>
            </w:r>
          </w:p>
        </w:tc>
      </w:tr>
      <w:tr w:rsidR="007D4AF0" w:rsidRPr="00780CBA" w14:paraId="69620927" w14:textId="77777777">
        <w:tc>
          <w:tcPr>
            <w:tcW w:w="2879" w:type="dxa"/>
            <w:tcBorders>
              <w:top w:val="single" w:sz="4" w:space="0" w:color="000000"/>
              <w:left w:val="single" w:sz="4" w:space="0" w:color="000000"/>
              <w:bottom w:val="single" w:sz="4" w:space="0" w:color="000000"/>
              <w:right w:val="single" w:sz="4" w:space="0" w:color="000000"/>
            </w:tcBorders>
          </w:tcPr>
          <w:p w14:paraId="60A137A2" w14:textId="77777777" w:rsidR="007D4AF0" w:rsidRPr="00944122" w:rsidRDefault="00C3759D">
            <w:pPr>
              <w:rPr>
                <w:b/>
                <w:sz w:val="28"/>
                <w:szCs w:val="28"/>
                <w:lang w:val="en-GB"/>
              </w:rPr>
            </w:pPr>
            <w:r w:rsidRPr="00944122">
              <w:rPr>
                <w:b/>
                <w:sz w:val="28"/>
                <w:szCs w:val="28"/>
                <w:lang w:val="en-GB"/>
              </w:rPr>
              <w:t>Areas of scientific research</w:t>
            </w:r>
          </w:p>
        </w:tc>
        <w:tc>
          <w:tcPr>
            <w:tcW w:w="7321" w:type="dxa"/>
            <w:tcBorders>
              <w:top w:val="single" w:sz="4" w:space="0" w:color="000000"/>
              <w:left w:val="single" w:sz="4" w:space="0" w:color="000000"/>
              <w:bottom w:val="single" w:sz="4" w:space="0" w:color="000000"/>
              <w:right w:val="single" w:sz="4" w:space="0" w:color="000000"/>
            </w:tcBorders>
          </w:tcPr>
          <w:p w14:paraId="23E027C2" w14:textId="77777777" w:rsidR="007D4AF0" w:rsidRPr="00944122" w:rsidRDefault="00C3759D">
            <w:pPr>
              <w:jc w:val="both"/>
              <w:rPr>
                <w:sz w:val="28"/>
                <w:szCs w:val="28"/>
                <w:lang w:val="en-GB"/>
              </w:rPr>
            </w:pPr>
            <w:r w:rsidRPr="00944122">
              <w:rPr>
                <w:sz w:val="28"/>
                <w:szCs w:val="28"/>
                <w:lang w:val="en-GB"/>
              </w:rPr>
              <w:t>HR management, human capital and leadership, education development strategy, formation and development of civil society</w:t>
            </w:r>
          </w:p>
        </w:tc>
      </w:tr>
      <w:tr w:rsidR="007D4AF0" w:rsidRPr="00780CBA" w14:paraId="6CD9A1AC" w14:textId="77777777">
        <w:tc>
          <w:tcPr>
            <w:tcW w:w="2879" w:type="dxa"/>
            <w:tcBorders>
              <w:top w:val="single" w:sz="4" w:space="0" w:color="000000"/>
              <w:left w:val="single" w:sz="4" w:space="0" w:color="000000"/>
              <w:bottom w:val="single" w:sz="4" w:space="0" w:color="000000"/>
              <w:right w:val="single" w:sz="4" w:space="0" w:color="000000"/>
            </w:tcBorders>
          </w:tcPr>
          <w:p w14:paraId="7106088A" w14:textId="77777777" w:rsidR="007D4AF0" w:rsidRPr="00944122" w:rsidRDefault="00C3759D">
            <w:pPr>
              <w:rPr>
                <w:b/>
                <w:sz w:val="28"/>
                <w:szCs w:val="28"/>
                <w:lang w:val="en-GB"/>
              </w:rPr>
            </w:pPr>
            <w:r w:rsidRPr="00944122">
              <w:rPr>
                <w:b/>
                <w:sz w:val="28"/>
                <w:szCs w:val="28"/>
                <w:lang w:val="en-GB"/>
              </w:rPr>
              <w:t>Links to identifier registries for scientists</w:t>
            </w:r>
          </w:p>
        </w:tc>
        <w:tc>
          <w:tcPr>
            <w:tcW w:w="7321" w:type="dxa"/>
            <w:tcBorders>
              <w:top w:val="single" w:sz="4" w:space="0" w:color="000000"/>
              <w:left w:val="single" w:sz="4" w:space="0" w:color="000000"/>
              <w:bottom w:val="single" w:sz="4" w:space="0" w:color="000000"/>
              <w:right w:val="single" w:sz="4" w:space="0" w:color="000000"/>
            </w:tcBorders>
          </w:tcPr>
          <w:p w14:paraId="0F827B24" w14:textId="77777777" w:rsidR="007D4AF0" w:rsidRPr="00944122" w:rsidRDefault="00C3759D">
            <w:pPr>
              <w:suppressAutoHyphens w:val="0"/>
              <w:autoSpaceDE w:val="0"/>
              <w:rPr>
                <w:color w:val="000000"/>
                <w:sz w:val="28"/>
                <w:szCs w:val="28"/>
                <w:lang w:val="en-GB"/>
              </w:rPr>
            </w:pPr>
            <w:r w:rsidRPr="00944122">
              <w:rPr>
                <w:i/>
                <w:iCs/>
                <w:color w:val="000000"/>
                <w:sz w:val="28"/>
                <w:szCs w:val="28"/>
                <w:lang w:val="en-GB"/>
              </w:rPr>
              <w:t>Google Scholar:</w:t>
            </w:r>
            <w:r w:rsidRPr="00944122">
              <w:rPr>
                <w:color w:val="0000FF"/>
                <w:sz w:val="28"/>
                <w:szCs w:val="28"/>
                <w:lang w:val="en-GB"/>
              </w:rPr>
              <w:t>https://scholar.google.com.ua/citations?hl=uk&amp;user=HYF-CfMAAAAJ&amp;view_op=list_works&amp;sortby=pubdate</w:t>
            </w:r>
          </w:p>
          <w:p w14:paraId="1BBAC1DD" w14:textId="77777777" w:rsidR="007D4AF0" w:rsidRPr="00944122" w:rsidRDefault="00C3759D">
            <w:pPr>
              <w:suppressAutoHyphens w:val="0"/>
              <w:autoSpaceDE w:val="0"/>
              <w:rPr>
                <w:color w:val="000000"/>
                <w:sz w:val="28"/>
                <w:szCs w:val="28"/>
                <w:lang w:val="en-GB"/>
              </w:rPr>
            </w:pPr>
            <w:r w:rsidRPr="00944122">
              <w:rPr>
                <w:color w:val="000000"/>
                <w:sz w:val="28"/>
                <w:szCs w:val="28"/>
                <w:lang w:val="en-GB"/>
              </w:rPr>
              <w:t>ORCID: https://orcid.org/0000-0002-6215-6575</w:t>
            </w:r>
          </w:p>
          <w:p w14:paraId="66ABEE16" w14:textId="77777777" w:rsidR="007D4AF0" w:rsidRPr="00944122" w:rsidRDefault="00C3759D">
            <w:pPr>
              <w:rPr>
                <w:sz w:val="28"/>
                <w:szCs w:val="28"/>
                <w:lang w:val="en-GB"/>
              </w:rPr>
            </w:pPr>
            <w:r w:rsidRPr="00944122">
              <w:rPr>
                <w:color w:val="000000"/>
                <w:sz w:val="28"/>
                <w:szCs w:val="28"/>
                <w:lang w:val="en-GB"/>
              </w:rPr>
              <w:t>Scopus: https://www.scopus.com/authid/detail.uri?authorId=57214320373</w:t>
            </w:r>
          </w:p>
        </w:tc>
      </w:tr>
      <w:tr w:rsidR="007D4AF0" w:rsidRPr="00944122" w14:paraId="7B1B6B95"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741C41F6" w14:textId="77777777" w:rsidR="007D4AF0" w:rsidRPr="00944122" w:rsidRDefault="00C3759D">
            <w:pPr>
              <w:jc w:val="center"/>
              <w:rPr>
                <w:sz w:val="28"/>
                <w:szCs w:val="28"/>
                <w:lang w:val="en-GB"/>
              </w:rPr>
            </w:pPr>
            <w:r w:rsidRPr="00944122">
              <w:rPr>
                <w:sz w:val="28"/>
                <w:szCs w:val="28"/>
                <w:lang w:val="en-GB"/>
              </w:rPr>
              <w:t>Teacher contact information:</w:t>
            </w:r>
          </w:p>
        </w:tc>
      </w:tr>
      <w:tr w:rsidR="007D4AF0" w:rsidRPr="00944122" w14:paraId="6E7951A8" w14:textId="77777777">
        <w:trPr>
          <w:trHeight w:val="376"/>
        </w:trPr>
        <w:tc>
          <w:tcPr>
            <w:tcW w:w="2879" w:type="dxa"/>
            <w:tcBorders>
              <w:top w:val="single" w:sz="4" w:space="0" w:color="000000"/>
              <w:left w:val="single" w:sz="4" w:space="0" w:color="000000"/>
              <w:bottom w:val="single" w:sz="4" w:space="0" w:color="000000"/>
              <w:right w:val="single" w:sz="4" w:space="0" w:color="000000"/>
            </w:tcBorders>
          </w:tcPr>
          <w:p w14:paraId="65FB1EA6" w14:textId="77777777" w:rsidR="007D4AF0" w:rsidRPr="00944122" w:rsidRDefault="00C3759D">
            <w:pPr>
              <w:rPr>
                <w:b/>
                <w:sz w:val="28"/>
                <w:szCs w:val="28"/>
                <w:lang w:val="en-GB"/>
              </w:rPr>
            </w:pPr>
            <w:r w:rsidRPr="00944122">
              <w:rPr>
                <w:b/>
                <w:sz w:val="28"/>
                <w:szCs w:val="28"/>
                <w:lang w:val="en-GB"/>
              </w:rPr>
              <w:t>Email:</w:t>
            </w:r>
          </w:p>
        </w:tc>
        <w:tc>
          <w:tcPr>
            <w:tcW w:w="7321" w:type="dxa"/>
            <w:tcBorders>
              <w:top w:val="single" w:sz="4" w:space="0" w:color="000000"/>
              <w:left w:val="single" w:sz="4" w:space="0" w:color="000000"/>
              <w:bottom w:val="single" w:sz="4" w:space="0" w:color="000000"/>
              <w:right w:val="single" w:sz="4" w:space="0" w:color="000000"/>
            </w:tcBorders>
          </w:tcPr>
          <w:p w14:paraId="6DD3B951" w14:textId="77777777" w:rsidR="007D4AF0" w:rsidRPr="00944122" w:rsidRDefault="00C3759D">
            <w:pPr>
              <w:jc w:val="both"/>
              <w:rPr>
                <w:sz w:val="28"/>
                <w:szCs w:val="28"/>
                <w:lang w:val="en-GB"/>
              </w:rPr>
            </w:pPr>
            <w:r w:rsidRPr="00944122">
              <w:rPr>
                <w:rFonts w:eastAsia="Arial"/>
                <w:sz w:val="28"/>
                <w:szCs w:val="28"/>
                <w:shd w:val="clear" w:color="auto" w:fill="FFFFFF"/>
                <w:lang w:val="en-GB"/>
              </w:rPr>
              <w:t>n_golovach@ukr.net</w:t>
            </w:r>
          </w:p>
        </w:tc>
      </w:tr>
      <w:tr w:rsidR="007D4AF0" w:rsidRPr="00944122" w14:paraId="0E534F8B" w14:textId="77777777">
        <w:trPr>
          <w:trHeight w:val="320"/>
        </w:trPr>
        <w:tc>
          <w:tcPr>
            <w:tcW w:w="2879" w:type="dxa"/>
            <w:tcBorders>
              <w:top w:val="single" w:sz="4" w:space="0" w:color="000000"/>
              <w:left w:val="single" w:sz="4" w:space="0" w:color="000000"/>
              <w:bottom w:val="single" w:sz="4" w:space="0" w:color="000000"/>
              <w:right w:val="single" w:sz="4" w:space="0" w:color="000000"/>
            </w:tcBorders>
          </w:tcPr>
          <w:p w14:paraId="3F3E9656" w14:textId="77777777" w:rsidR="007D4AF0" w:rsidRPr="00944122" w:rsidRDefault="00C3759D">
            <w:pPr>
              <w:rPr>
                <w:b/>
                <w:sz w:val="28"/>
                <w:szCs w:val="28"/>
                <w:lang w:val="en-GB"/>
              </w:rPr>
            </w:pPr>
            <w:r w:rsidRPr="00944122">
              <w:rPr>
                <w:b/>
                <w:sz w:val="28"/>
                <w:szCs w:val="28"/>
                <w:lang w:val="en-GB"/>
              </w:rPr>
              <w:t>Contact phone number</w:t>
            </w:r>
          </w:p>
        </w:tc>
        <w:tc>
          <w:tcPr>
            <w:tcW w:w="7321" w:type="dxa"/>
            <w:tcBorders>
              <w:top w:val="single" w:sz="4" w:space="0" w:color="000000"/>
              <w:left w:val="single" w:sz="4" w:space="0" w:color="000000"/>
              <w:bottom w:val="single" w:sz="4" w:space="0" w:color="000000"/>
              <w:right w:val="single" w:sz="4" w:space="0" w:color="000000"/>
            </w:tcBorders>
          </w:tcPr>
          <w:p w14:paraId="5F1A4844" w14:textId="77777777" w:rsidR="007D4AF0" w:rsidRPr="00944122" w:rsidRDefault="00C3759D">
            <w:pPr>
              <w:jc w:val="both"/>
              <w:rPr>
                <w:sz w:val="28"/>
                <w:szCs w:val="28"/>
                <w:lang w:val="en-GB"/>
              </w:rPr>
            </w:pPr>
            <w:r w:rsidRPr="00944122">
              <w:rPr>
                <w:sz w:val="28"/>
                <w:szCs w:val="28"/>
                <w:lang w:val="en-GB"/>
              </w:rPr>
              <w:t>+38(097)8855323</w:t>
            </w:r>
          </w:p>
        </w:tc>
      </w:tr>
      <w:tr w:rsidR="007D4AF0" w:rsidRPr="00780CBA" w14:paraId="46380EC9" w14:textId="77777777">
        <w:tc>
          <w:tcPr>
            <w:tcW w:w="2879" w:type="dxa"/>
            <w:tcBorders>
              <w:top w:val="single" w:sz="4" w:space="0" w:color="000000"/>
              <w:left w:val="single" w:sz="4" w:space="0" w:color="000000"/>
              <w:bottom w:val="single" w:sz="4" w:space="0" w:color="000000"/>
              <w:right w:val="single" w:sz="4" w:space="0" w:color="000000"/>
            </w:tcBorders>
          </w:tcPr>
          <w:p w14:paraId="2D1F3E1F" w14:textId="77777777" w:rsidR="007D4AF0" w:rsidRPr="00944122" w:rsidRDefault="00C3759D">
            <w:pPr>
              <w:rPr>
                <w:b/>
                <w:sz w:val="28"/>
                <w:szCs w:val="28"/>
                <w:lang w:val="en-GB"/>
              </w:rPr>
            </w:pPr>
            <w:r w:rsidRPr="00944122">
              <w:rPr>
                <w:b/>
                <w:sz w:val="28"/>
                <w:szCs w:val="28"/>
                <w:lang w:val="en-GB"/>
              </w:rPr>
              <w:t xml:space="preserve">Teacher's portfolio on </w:t>
            </w:r>
            <w:r w:rsidRPr="00944122">
              <w:rPr>
                <w:b/>
                <w:sz w:val="28"/>
                <w:szCs w:val="28"/>
                <w:lang w:val="en-GB"/>
              </w:rPr>
              <w:lastRenderedPageBreak/>
              <w:t>the website of the department / institute / academy</w:t>
            </w:r>
          </w:p>
        </w:tc>
        <w:tc>
          <w:tcPr>
            <w:tcW w:w="7321" w:type="dxa"/>
            <w:tcBorders>
              <w:top w:val="single" w:sz="4" w:space="0" w:color="000000"/>
              <w:left w:val="single" w:sz="4" w:space="0" w:color="000000"/>
              <w:bottom w:val="single" w:sz="4" w:space="0" w:color="000000"/>
              <w:right w:val="single" w:sz="4" w:space="0" w:color="000000"/>
            </w:tcBorders>
          </w:tcPr>
          <w:p w14:paraId="229EEEB3" w14:textId="77777777" w:rsidR="007D4AF0" w:rsidRPr="00944122" w:rsidRDefault="00C3759D">
            <w:pPr>
              <w:jc w:val="both"/>
              <w:rPr>
                <w:sz w:val="28"/>
                <w:szCs w:val="28"/>
                <w:lang w:val="en-GB"/>
              </w:rPr>
            </w:pPr>
            <w:r w:rsidRPr="00944122">
              <w:rPr>
                <w:sz w:val="28"/>
                <w:szCs w:val="28"/>
                <w:lang w:val="en-GB"/>
              </w:rPr>
              <w:lastRenderedPageBreak/>
              <w:t>https://maup.com.ua/ua/pro-akademiyu/instituti/institut-</w:t>
            </w:r>
            <w:r w:rsidRPr="00944122">
              <w:rPr>
                <w:sz w:val="28"/>
                <w:szCs w:val="28"/>
                <w:lang w:val="en-GB"/>
              </w:rPr>
              <w:lastRenderedPageBreak/>
              <w:t>ekonomiki/kafedra-upravlinnya-personalom-ekonomiki-praci.html</w:t>
            </w:r>
          </w:p>
        </w:tc>
      </w:tr>
    </w:tbl>
    <w:p w14:paraId="6F9C12FA" w14:textId="77777777" w:rsidR="007D4AF0" w:rsidRPr="00944122" w:rsidRDefault="007D4AF0">
      <w:pPr>
        <w:ind w:firstLine="450"/>
        <w:jc w:val="both"/>
        <w:rPr>
          <w:b/>
          <w:sz w:val="28"/>
          <w:szCs w:val="28"/>
          <w:lang w:val="en-GB"/>
        </w:rPr>
      </w:pPr>
    </w:p>
    <w:p w14:paraId="5190F87B" w14:textId="77777777" w:rsidR="007D4AF0" w:rsidRPr="00944122" w:rsidRDefault="007D4AF0">
      <w:pPr>
        <w:pStyle w:val="ae"/>
        <w:spacing w:before="0" w:after="0"/>
        <w:ind w:firstLine="567"/>
        <w:jc w:val="both"/>
        <w:rPr>
          <w:b/>
          <w:sz w:val="28"/>
          <w:szCs w:val="28"/>
          <w:highlight w:val="cyan"/>
          <w:lang w:val="en-GB"/>
        </w:rPr>
      </w:pPr>
    </w:p>
    <w:p w14:paraId="419963AB" w14:textId="77777777" w:rsidR="007D4AF0" w:rsidRPr="00944122" w:rsidRDefault="00C3759D" w:rsidP="00944122">
      <w:pPr>
        <w:pStyle w:val="ae"/>
        <w:spacing w:before="0" w:after="0"/>
        <w:ind w:firstLine="709"/>
        <w:jc w:val="both"/>
        <w:rPr>
          <w:sz w:val="28"/>
          <w:szCs w:val="28"/>
          <w:lang w:val="en-GB"/>
        </w:rPr>
      </w:pPr>
      <w:r w:rsidRPr="00944122">
        <w:rPr>
          <w:rStyle w:val="StrongEmphasis"/>
          <w:sz w:val="28"/>
          <w:szCs w:val="28"/>
          <w:lang w:val="en-GB"/>
        </w:rPr>
        <w:t>Course abstract.</w:t>
      </w:r>
      <w:r w:rsidRPr="00944122">
        <w:rPr>
          <w:sz w:val="28"/>
          <w:szCs w:val="28"/>
          <w:lang w:val="en-GB"/>
        </w:rPr>
        <w:t>The program of the discipline "Management Psychology" is intended for higher education applicants and students of training and advanced training programs in the field of management, economics and enterprise management. The course forms a holistic understanding of the psychological patterns of managerial activity and behavior of people in an organization, reveals the role of psychological factors in making managerial decisions, leadership, motivation, communications and team interaction. The personal characteristics of the manager, leadership styles, psychological mechanisms of influence and persuasion, group dynamics, trust, as well as the causes and strategies for resolving conflicts are considered. Special attention is paid to stress management and prevention of professional burnout, the development of organizational culture and psychological climate, as well as the psychology of change and support for personnel during transformations. The course analyzes the features of managing people in conditions of high uncertainty and crises, in particular in conditions of war, when the importance of resilience, psychological safety, effective communication and supportive leadership increases. Learning outcomes are achieved through the analysis of management situations, work with cases, diagnostic exercises, modeling of communications, and practicing management influence and feedback practices.</w:t>
      </w:r>
    </w:p>
    <w:p w14:paraId="349180EC" w14:textId="77777777" w:rsidR="007D4AF0" w:rsidRPr="00944122" w:rsidRDefault="00C3759D" w:rsidP="00944122">
      <w:pPr>
        <w:pStyle w:val="ae"/>
        <w:spacing w:before="0" w:after="0"/>
        <w:ind w:firstLine="709"/>
        <w:jc w:val="both"/>
        <w:rPr>
          <w:sz w:val="28"/>
          <w:szCs w:val="28"/>
          <w:lang w:val="en-GB"/>
        </w:rPr>
      </w:pPr>
      <w:r w:rsidRPr="00944122">
        <w:rPr>
          <w:rStyle w:val="StrongEmphasis"/>
          <w:sz w:val="28"/>
          <w:szCs w:val="28"/>
          <w:lang w:val="en-GB"/>
        </w:rPr>
        <w:t>The subject of the academic discipline "Management Psychology"</w:t>
      </w:r>
      <w:r w:rsidRPr="00944122">
        <w:rPr>
          <w:sz w:val="28"/>
          <w:szCs w:val="28"/>
          <w:lang w:val="en-GB"/>
        </w:rPr>
        <w:t>is the study of the psychological mechanisms of management and organizational behavior, including decision-making processes, motivation, leadership, communication, group dynamics, conflicts, the formation of organizational culture, stress management, and staff support in times of change and crisis.</w:t>
      </w:r>
    </w:p>
    <w:p w14:paraId="4D0BA37E" w14:textId="77777777" w:rsidR="007D4AF0" w:rsidRPr="00944122" w:rsidRDefault="00C3759D" w:rsidP="00944122">
      <w:pPr>
        <w:pStyle w:val="ae"/>
        <w:spacing w:before="0" w:after="0"/>
        <w:ind w:firstLine="709"/>
        <w:jc w:val="both"/>
        <w:rPr>
          <w:sz w:val="28"/>
          <w:szCs w:val="28"/>
          <w:lang w:val="en-GB"/>
        </w:rPr>
      </w:pPr>
      <w:r w:rsidRPr="00944122">
        <w:rPr>
          <w:rStyle w:val="StrongEmphasis"/>
          <w:sz w:val="28"/>
          <w:szCs w:val="28"/>
          <w:lang w:val="en-GB"/>
        </w:rPr>
        <w:t>The purpose of studying the discipline</w:t>
      </w:r>
      <w:r w:rsidRPr="00944122">
        <w:rPr>
          <w:sz w:val="28"/>
          <w:szCs w:val="28"/>
          <w:lang w:val="en-GB"/>
        </w:rPr>
        <w:t>is the formation of theoretical knowledge and practical skills among higher education students in the application of psychological approaches and tools to increase the effectiveness of management decisions, develop leadership, effective communication, team cohesion, and maintain the psychological stability of personnel, particularly in times of war and prolonged transformations.</w:t>
      </w:r>
    </w:p>
    <w:p w14:paraId="528BF6BC" w14:textId="77777777" w:rsidR="007D4AF0" w:rsidRPr="00944122" w:rsidRDefault="00C3759D" w:rsidP="00944122">
      <w:pPr>
        <w:pStyle w:val="ae"/>
        <w:spacing w:before="0" w:after="0"/>
        <w:ind w:firstLine="709"/>
        <w:jc w:val="both"/>
        <w:rPr>
          <w:sz w:val="28"/>
          <w:szCs w:val="28"/>
          <w:lang w:val="en-GB"/>
        </w:rPr>
      </w:pPr>
      <w:r w:rsidRPr="00944122">
        <w:rPr>
          <w:rStyle w:val="StrongEmphasis"/>
          <w:sz w:val="28"/>
          <w:szCs w:val="28"/>
          <w:lang w:val="en-GB"/>
        </w:rPr>
        <w:t>Objectives of the academic discipline:</w:t>
      </w:r>
    </w:p>
    <w:p w14:paraId="5E855B98"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to form an understanding of the subject of management psychology, its methods and place in the system of management sciences;</w:t>
      </w:r>
    </w:p>
    <w:p w14:paraId="3D17B321"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to reveal the psychological foundations of leadership, management styles, and managerial responsibility;</w:t>
      </w:r>
    </w:p>
    <w:p w14:paraId="513FDBD1"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master the psychological aspects of managerial decision-making, including risks and cognitive biases;</w:t>
      </w:r>
    </w:p>
    <w:p w14:paraId="19E0D12C"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to form an idea of ​​the motivation, engagement and psychological factors of productive behavior of employees;</w:t>
      </w:r>
    </w:p>
    <w:p w14:paraId="60C53C34"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develop skills in managerial communication, influence, persuasion, and providing feedback;</w:t>
      </w:r>
    </w:p>
    <w:p w14:paraId="09A39214"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to develop an understanding of team interaction, group dynamics, trust, and psychological safety;</w:t>
      </w:r>
    </w:p>
    <w:p w14:paraId="6327AE0E"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lastRenderedPageBreak/>
        <w:t>learn to diagnose and resolve conflicts, apply negotiation and mediation approaches;</w:t>
      </w:r>
    </w:p>
    <w:p w14:paraId="044D300C"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master approaches to stress management and prevention of professional burnout in management activities, taking into account war conditions;</w:t>
      </w:r>
    </w:p>
    <w:p w14:paraId="2038F17C"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to learn approaches to the formation and development of organizational culture and psychological climate in crisis conditions;</w:t>
      </w:r>
    </w:p>
    <w:p w14:paraId="4394F392" w14:textId="77777777" w:rsidR="007D4AF0" w:rsidRPr="00944122" w:rsidRDefault="00C3759D" w:rsidP="00944122">
      <w:pPr>
        <w:pStyle w:val="ae"/>
        <w:numPr>
          <w:ilvl w:val="0"/>
          <w:numId w:val="2"/>
        </w:numPr>
        <w:tabs>
          <w:tab w:val="left" w:pos="720"/>
        </w:tabs>
        <w:spacing w:before="0" w:after="0"/>
        <w:ind w:left="0" w:firstLine="709"/>
        <w:jc w:val="both"/>
        <w:rPr>
          <w:sz w:val="28"/>
          <w:szCs w:val="28"/>
          <w:lang w:val="en-GB"/>
        </w:rPr>
      </w:pPr>
      <w:r w:rsidRPr="00944122">
        <w:rPr>
          <w:sz w:val="28"/>
          <w:szCs w:val="28"/>
          <w:lang w:val="en-GB"/>
        </w:rPr>
        <w:t>master the psychology of change, resistance mechanisms, and personnel support tools during transformations and war.</w:t>
      </w:r>
    </w:p>
    <w:p w14:paraId="4450F37E" w14:textId="77777777" w:rsidR="007D4AF0" w:rsidRPr="00944122" w:rsidRDefault="00C3759D" w:rsidP="00944122">
      <w:pPr>
        <w:pStyle w:val="ae"/>
        <w:spacing w:before="0" w:after="0"/>
        <w:ind w:firstLine="709"/>
        <w:jc w:val="both"/>
        <w:rPr>
          <w:sz w:val="28"/>
          <w:szCs w:val="28"/>
          <w:lang w:val="en-GB"/>
        </w:rPr>
      </w:pPr>
      <w:r w:rsidRPr="00944122">
        <w:rPr>
          <w:rStyle w:val="StrongEmphasis"/>
          <w:sz w:val="28"/>
          <w:szCs w:val="28"/>
          <w:lang w:val="en-GB"/>
        </w:rPr>
        <w:t>Prerequisites of the academic discipline.</w:t>
      </w:r>
      <w:r w:rsidRPr="00944122">
        <w:rPr>
          <w:sz w:val="28"/>
          <w:szCs w:val="28"/>
          <w:lang w:val="en-GB"/>
        </w:rPr>
        <w:t>The study of the discipline "Management Psychology" is based on the knowledge and skills acquired at the master's level in the following educational components: "Information Systems and Technologies in Management", "Research Methodology and Academic Integrity", "Diagnostics and Modeling of Economic Processes", as well as management disciplines that form a strategic, project and business-oriented vision ("Innovation and Investment Management", "Personnel Coaching", "Strategic Management", "Project Management", "Business Management").</w:t>
      </w:r>
    </w:p>
    <w:p w14:paraId="7099FF3D" w14:textId="77777777" w:rsidR="007D4AF0" w:rsidRPr="00944122" w:rsidRDefault="00C3759D" w:rsidP="00944122">
      <w:pPr>
        <w:pStyle w:val="ae"/>
        <w:spacing w:before="0" w:after="0"/>
        <w:ind w:firstLine="709"/>
        <w:jc w:val="both"/>
        <w:rPr>
          <w:sz w:val="28"/>
          <w:szCs w:val="28"/>
          <w:lang w:val="en-GB"/>
        </w:rPr>
      </w:pPr>
      <w:r w:rsidRPr="00944122">
        <w:rPr>
          <w:rStyle w:val="StrongEmphasis"/>
          <w:sz w:val="28"/>
          <w:szCs w:val="28"/>
          <w:lang w:val="en-GB"/>
        </w:rPr>
        <w:t>Postrequisites of the academic discipline.</w:t>
      </w:r>
      <w:r w:rsidRPr="00944122">
        <w:rPr>
          <w:sz w:val="28"/>
          <w:szCs w:val="28"/>
          <w:lang w:val="en-GB"/>
        </w:rPr>
        <w:t>The competencies formed during the mastery of the discipline "Management Psychology" are the basis for further study of disciplines and implementation of practical and qualification training, in particular: "Risk Management", "Change Management", as well as selective disciplines of professional training focused on improving management efficiency, developing leadership, managing teams and ensuring the stability of the organization in conditions of uncertainty.</w:t>
      </w:r>
    </w:p>
    <w:p w14:paraId="5EE1B886" w14:textId="77777777" w:rsidR="007D4AF0" w:rsidRPr="00944122" w:rsidRDefault="00C3759D" w:rsidP="00944122">
      <w:pPr>
        <w:pStyle w:val="ae"/>
        <w:spacing w:before="0" w:after="0"/>
        <w:ind w:firstLine="709"/>
        <w:jc w:val="both"/>
        <w:rPr>
          <w:sz w:val="28"/>
          <w:szCs w:val="28"/>
          <w:lang w:val="en-GB"/>
        </w:rPr>
      </w:pPr>
      <w:r w:rsidRPr="00944122">
        <w:rPr>
          <w:sz w:val="28"/>
          <w:szCs w:val="28"/>
          <w:lang w:val="en-GB"/>
        </w:rPr>
        <w:br w:type="page"/>
      </w:r>
    </w:p>
    <w:p w14:paraId="1470E624" w14:textId="77777777" w:rsidR="007D4AF0" w:rsidRPr="00944122" w:rsidRDefault="00C3759D">
      <w:pPr>
        <w:jc w:val="center"/>
        <w:rPr>
          <w:b/>
          <w:sz w:val="28"/>
          <w:szCs w:val="28"/>
          <w:lang w:val="en-GB"/>
        </w:rPr>
      </w:pPr>
      <w:r w:rsidRPr="00944122">
        <w:rPr>
          <w:b/>
          <w:sz w:val="28"/>
          <w:szCs w:val="28"/>
          <w:lang w:val="en-GB"/>
        </w:rPr>
        <w:lastRenderedPageBreak/>
        <w:t>Content of the acad</w:t>
      </w:r>
      <w:r w:rsidR="00944122" w:rsidRPr="00944122">
        <w:rPr>
          <w:b/>
          <w:sz w:val="28"/>
          <w:szCs w:val="28"/>
          <w:lang w:val="en-GB"/>
        </w:rPr>
        <w:t>emic discipline (full-time education</w:t>
      </w:r>
      <w:r w:rsidRPr="00944122">
        <w:rPr>
          <w:b/>
          <w:sz w:val="28"/>
          <w:szCs w:val="28"/>
          <w:lang w:val="en-GB"/>
        </w:rPr>
        <w:t>)</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992"/>
        <w:gridCol w:w="5805"/>
        <w:gridCol w:w="3513"/>
      </w:tblGrid>
      <w:tr w:rsidR="007D4AF0" w:rsidRPr="00944122" w14:paraId="2888E9FF" w14:textId="77777777">
        <w:trPr>
          <w:trHeight w:val="1896"/>
        </w:trPr>
        <w:tc>
          <w:tcPr>
            <w:tcW w:w="981" w:type="dxa"/>
            <w:tcBorders>
              <w:top w:val="single" w:sz="4" w:space="0" w:color="000000"/>
              <w:left w:val="single" w:sz="4" w:space="0" w:color="000000"/>
              <w:bottom w:val="single" w:sz="4" w:space="0" w:color="000000"/>
            </w:tcBorders>
          </w:tcPr>
          <w:p w14:paraId="4A39B76A" w14:textId="77777777" w:rsidR="007D4AF0" w:rsidRPr="00944122" w:rsidRDefault="00C3759D">
            <w:pPr>
              <w:ind w:left="57" w:right="57"/>
              <w:jc w:val="center"/>
              <w:rPr>
                <w:b/>
                <w:bCs/>
                <w:sz w:val="28"/>
                <w:szCs w:val="28"/>
                <w:lang w:val="en-GB"/>
              </w:rPr>
            </w:pPr>
            <w:r w:rsidRPr="00944122">
              <w:rPr>
                <w:b/>
                <w:bCs/>
                <w:sz w:val="28"/>
                <w:szCs w:val="28"/>
                <w:lang w:val="en-GB"/>
              </w:rPr>
              <w:t>No.</w:t>
            </w:r>
          </w:p>
        </w:tc>
        <w:tc>
          <w:tcPr>
            <w:tcW w:w="5743" w:type="dxa"/>
            <w:tcBorders>
              <w:top w:val="single" w:sz="4" w:space="0" w:color="000000"/>
              <w:left w:val="single" w:sz="4" w:space="0" w:color="000000"/>
              <w:bottom w:val="single" w:sz="4" w:space="0" w:color="000000"/>
            </w:tcBorders>
          </w:tcPr>
          <w:p w14:paraId="233E2A29" w14:textId="77777777" w:rsidR="007D4AF0" w:rsidRPr="00944122" w:rsidRDefault="00C3759D">
            <w:pPr>
              <w:ind w:left="57" w:right="57"/>
              <w:jc w:val="center"/>
              <w:rPr>
                <w:b/>
                <w:bCs/>
                <w:sz w:val="28"/>
                <w:szCs w:val="28"/>
                <w:lang w:val="en-GB"/>
              </w:rPr>
            </w:pPr>
            <w:r w:rsidRPr="00944122">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22E439C4" w14:textId="77777777" w:rsidR="007D4AF0" w:rsidRPr="00944122" w:rsidRDefault="00C3759D">
            <w:pPr>
              <w:pStyle w:val="ac"/>
              <w:keepNext/>
              <w:tabs>
                <w:tab w:val="center" w:pos="4153"/>
                <w:tab w:val="right" w:pos="8306"/>
              </w:tabs>
              <w:ind w:left="57" w:right="57"/>
              <w:jc w:val="center"/>
              <w:rPr>
                <w:b/>
                <w:bCs/>
                <w:sz w:val="28"/>
                <w:szCs w:val="28"/>
                <w:lang w:val="en-GB"/>
              </w:rPr>
            </w:pPr>
            <w:r w:rsidRPr="00944122">
              <w:rPr>
                <w:b/>
                <w:bCs/>
                <w:sz w:val="28"/>
                <w:szCs w:val="28"/>
                <w:lang w:val="en-GB"/>
              </w:rPr>
              <w:t>Teaching methods/assessment methods</w:t>
            </w:r>
          </w:p>
        </w:tc>
      </w:tr>
      <w:tr w:rsidR="007D4AF0" w:rsidRPr="00780CBA" w14:paraId="6F88D5B7" w14:textId="77777777">
        <w:tc>
          <w:tcPr>
            <w:tcW w:w="6724" w:type="dxa"/>
            <w:gridSpan w:val="2"/>
            <w:tcBorders>
              <w:left w:val="single" w:sz="4" w:space="0" w:color="000000"/>
              <w:bottom w:val="single" w:sz="4" w:space="0" w:color="000000"/>
            </w:tcBorders>
          </w:tcPr>
          <w:p w14:paraId="2785B4A7" w14:textId="77777777" w:rsidR="007D4AF0" w:rsidRPr="00944122" w:rsidRDefault="00C3759D">
            <w:pPr>
              <w:jc w:val="center"/>
              <w:rPr>
                <w:b/>
                <w:sz w:val="28"/>
                <w:szCs w:val="28"/>
                <w:lang w:val="en-GB"/>
              </w:rPr>
            </w:pPr>
            <w:r w:rsidRPr="00944122">
              <w:rPr>
                <w:b/>
                <w:sz w:val="28"/>
                <w:szCs w:val="28"/>
                <w:lang w:val="en-GB"/>
              </w:rPr>
              <w:t>Content module 1. Psychological foundations of management</w:t>
            </w:r>
          </w:p>
        </w:tc>
        <w:tc>
          <w:tcPr>
            <w:tcW w:w="3476" w:type="dxa"/>
            <w:vMerge w:val="restart"/>
            <w:tcBorders>
              <w:left w:val="single" w:sz="4" w:space="0" w:color="000000"/>
              <w:right w:val="single" w:sz="4" w:space="0" w:color="000000"/>
            </w:tcBorders>
          </w:tcPr>
          <w:p w14:paraId="4F703C6A" w14:textId="77777777" w:rsidR="007D4AF0" w:rsidRPr="00944122" w:rsidRDefault="00C3759D">
            <w:pPr>
              <w:snapToGrid w:val="0"/>
              <w:ind w:left="57" w:right="57"/>
              <w:jc w:val="both"/>
              <w:rPr>
                <w:bCs/>
                <w:sz w:val="28"/>
                <w:szCs w:val="28"/>
                <w:lang w:val="en-GB"/>
              </w:rPr>
            </w:pPr>
            <w:r w:rsidRPr="00944122">
              <w:rPr>
                <w:b/>
                <w:bCs/>
                <w:sz w:val="28"/>
                <w:szCs w:val="28"/>
                <w:lang w:val="en-GB"/>
              </w:rPr>
              <w:t>Teaching methods:</w:t>
            </w:r>
            <w:r w:rsidRPr="00944122">
              <w:rPr>
                <w:bCs/>
                <w:sz w:val="28"/>
                <w:szCs w:val="28"/>
                <w:lang w:val="en-GB"/>
              </w:rPr>
              <w:t>verbal (educational lecture; conversation; educational discussion);</w:t>
            </w:r>
          </w:p>
          <w:p w14:paraId="1FCA8EDE" w14:textId="77777777" w:rsidR="007D4AF0" w:rsidRPr="00944122" w:rsidRDefault="00C3759D">
            <w:pPr>
              <w:snapToGrid w:val="0"/>
              <w:ind w:left="57" w:right="57"/>
              <w:jc w:val="both"/>
              <w:rPr>
                <w:bCs/>
                <w:sz w:val="28"/>
                <w:szCs w:val="28"/>
                <w:lang w:val="en-GB"/>
              </w:rPr>
            </w:pPr>
            <w:r w:rsidRPr="00944122">
              <w:rPr>
                <w:bCs/>
                <w:sz w:val="28"/>
                <w:szCs w:val="28"/>
                <w:lang w:val="en-GB"/>
              </w:rPr>
              <w:t>inductive method; deductive method;</w:t>
            </w:r>
          </w:p>
          <w:p w14:paraId="38D7A4C1" w14:textId="77777777" w:rsidR="007D4AF0" w:rsidRPr="00944122" w:rsidRDefault="00C3759D">
            <w:pPr>
              <w:snapToGrid w:val="0"/>
              <w:ind w:left="57" w:right="57"/>
              <w:jc w:val="both"/>
              <w:rPr>
                <w:bCs/>
                <w:sz w:val="28"/>
                <w:szCs w:val="28"/>
                <w:lang w:val="en-GB"/>
              </w:rPr>
            </w:pPr>
            <w:r w:rsidRPr="00944122">
              <w:rPr>
                <w:bCs/>
                <w:sz w:val="28"/>
                <w:szCs w:val="28"/>
                <w:lang w:val="en-GB"/>
              </w:rPr>
              <w:t>analytical method; synthetic method;</w:t>
            </w:r>
          </w:p>
          <w:p w14:paraId="43D84C3E" w14:textId="77777777" w:rsidR="007D4AF0" w:rsidRPr="00944122" w:rsidRDefault="00C3759D">
            <w:pPr>
              <w:snapToGrid w:val="0"/>
              <w:ind w:left="57" w:right="57"/>
              <w:jc w:val="both"/>
              <w:rPr>
                <w:bCs/>
                <w:sz w:val="28"/>
                <w:szCs w:val="28"/>
                <w:lang w:val="en-GB"/>
              </w:rPr>
            </w:pPr>
            <w:r w:rsidRPr="00944122">
              <w:rPr>
                <w:bCs/>
                <w:sz w:val="28"/>
                <w:szCs w:val="28"/>
                <w:lang w:val="en-GB"/>
              </w:rPr>
              <w:t>practical (working with economic models, statistical data, graphs);</w:t>
            </w:r>
          </w:p>
          <w:p w14:paraId="5BF1AEFA" w14:textId="77777777" w:rsidR="007D4AF0" w:rsidRPr="00944122" w:rsidRDefault="00C3759D">
            <w:pPr>
              <w:snapToGrid w:val="0"/>
              <w:ind w:left="57" w:right="57"/>
              <w:jc w:val="both"/>
              <w:rPr>
                <w:bCs/>
                <w:sz w:val="28"/>
                <w:szCs w:val="28"/>
                <w:lang w:val="en-GB"/>
              </w:rPr>
            </w:pPr>
            <w:r w:rsidRPr="00944122">
              <w:rPr>
                <w:bCs/>
                <w:sz w:val="28"/>
                <w:szCs w:val="28"/>
                <w:lang w:val="en-GB"/>
              </w:rPr>
              <w:t>explanatory and illustrative; reproductive;</w:t>
            </w:r>
          </w:p>
          <w:p w14:paraId="61D29F75" w14:textId="77777777" w:rsidR="007D4AF0" w:rsidRPr="00944122" w:rsidRDefault="00C3759D">
            <w:pPr>
              <w:snapToGrid w:val="0"/>
              <w:ind w:left="57" w:right="57"/>
              <w:jc w:val="both"/>
              <w:rPr>
                <w:bCs/>
                <w:sz w:val="28"/>
                <w:szCs w:val="28"/>
                <w:lang w:val="en-GB"/>
              </w:rPr>
            </w:pPr>
            <w:r w:rsidRPr="00944122">
              <w:rPr>
                <w:bCs/>
                <w:sz w:val="28"/>
                <w:szCs w:val="28"/>
                <w:lang w:val="en-GB"/>
              </w:rPr>
              <w:t>problem-based presentation method;</w:t>
            </w:r>
          </w:p>
          <w:p w14:paraId="683C4842" w14:textId="77777777" w:rsidR="007D4AF0" w:rsidRPr="00944122" w:rsidRDefault="00C3759D">
            <w:pPr>
              <w:snapToGrid w:val="0"/>
              <w:ind w:left="57" w:right="57"/>
              <w:jc w:val="both"/>
              <w:rPr>
                <w:bCs/>
                <w:sz w:val="28"/>
                <w:szCs w:val="28"/>
                <w:lang w:val="en-GB"/>
              </w:rPr>
            </w:pPr>
            <w:r w:rsidRPr="00944122">
              <w:rPr>
                <w:bCs/>
                <w:sz w:val="28"/>
                <w:szCs w:val="28"/>
                <w:lang w:val="en-GB"/>
              </w:rPr>
              <w:t>partially searchable;</w:t>
            </w:r>
          </w:p>
          <w:p w14:paraId="6BACF65F" w14:textId="77777777" w:rsidR="007D4AF0" w:rsidRPr="00944122" w:rsidRDefault="00C3759D">
            <w:pPr>
              <w:snapToGrid w:val="0"/>
              <w:ind w:left="57" w:right="57"/>
              <w:jc w:val="both"/>
              <w:rPr>
                <w:bCs/>
                <w:sz w:val="28"/>
                <w:szCs w:val="28"/>
                <w:lang w:val="en-GB"/>
              </w:rPr>
            </w:pPr>
            <w:r w:rsidRPr="00944122">
              <w:rPr>
                <w:bCs/>
                <w:sz w:val="28"/>
                <w:szCs w:val="28"/>
                <w:lang w:val="en-GB"/>
              </w:rPr>
              <w:t>research;</w:t>
            </w:r>
          </w:p>
          <w:p w14:paraId="65749804" w14:textId="77777777" w:rsidR="007D4AF0" w:rsidRPr="00944122" w:rsidRDefault="00C3759D">
            <w:pPr>
              <w:snapToGrid w:val="0"/>
              <w:ind w:left="57" w:right="57"/>
              <w:jc w:val="both"/>
              <w:rPr>
                <w:bCs/>
                <w:sz w:val="28"/>
                <w:szCs w:val="28"/>
                <w:lang w:val="en-GB"/>
              </w:rPr>
            </w:pPr>
            <w:r w:rsidRPr="00944122">
              <w:rPr>
                <w:bCs/>
                <w:sz w:val="28"/>
                <w:szCs w:val="28"/>
                <w:lang w:val="en-GB"/>
              </w:rPr>
              <w:t>interactive methods (analysis of economic situations; discussions, debates; brainstorming; situational modeling; practicing modeling skills);</w:t>
            </w:r>
          </w:p>
          <w:p w14:paraId="44F8B4E2" w14:textId="77777777" w:rsidR="007D4AF0" w:rsidRPr="00944122" w:rsidRDefault="00C3759D">
            <w:pPr>
              <w:snapToGrid w:val="0"/>
              <w:ind w:left="57" w:right="57"/>
              <w:jc w:val="both"/>
              <w:rPr>
                <w:bCs/>
                <w:sz w:val="28"/>
                <w:szCs w:val="28"/>
                <w:lang w:val="en-GB"/>
              </w:rPr>
            </w:pPr>
            <w:r w:rsidRPr="00944122">
              <w:rPr>
                <w:bCs/>
                <w:sz w:val="28"/>
                <w:szCs w:val="28"/>
                <w:lang w:val="en-GB"/>
              </w:rPr>
              <w:t>case method (analysis of real economic situations, problem finding, proposal of solutions, construction of models);</w:t>
            </w:r>
          </w:p>
          <w:p w14:paraId="14401D5E" w14:textId="77777777" w:rsidR="007D4AF0" w:rsidRPr="00944122" w:rsidRDefault="00C3759D">
            <w:pPr>
              <w:snapToGrid w:val="0"/>
              <w:ind w:left="57" w:right="57"/>
              <w:jc w:val="both"/>
              <w:rPr>
                <w:bCs/>
                <w:sz w:val="28"/>
                <w:szCs w:val="28"/>
                <w:lang w:val="en-GB"/>
              </w:rPr>
            </w:pPr>
            <w:r w:rsidRPr="00944122">
              <w:rPr>
                <w:bCs/>
                <w:sz w:val="28"/>
                <w:szCs w:val="28"/>
                <w:lang w:val="en-GB"/>
              </w:rPr>
              <w:t>modeling of professional activities (building economic models, forecasting, scenario modeling).</w:t>
            </w:r>
          </w:p>
          <w:p w14:paraId="7AB35BC3" w14:textId="77777777" w:rsidR="007D4AF0" w:rsidRPr="00944122" w:rsidRDefault="007D4AF0">
            <w:pPr>
              <w:snapToGrid w:val="0"/>
              <w:ind w:left="57" w:right="57"/>
              <w:jc w:val="both"/>
              <w:rPr>
                <w:bCs/>
                <w:sz w:val="28"/>
                <w:szCs w:val="28"/>
                <w:lang w:val="en-GB"/>
              </w:rPr>
            </w:pPr>
          </w:p>
          <w:p w14:paraId="4DD44605" w14:textId="77777777" w:rsidR="007D4AF0" w:rsidRPr="00944122" w:rsidRDefault="00C3759D">
            <w:pPr>
              <w:snapToGrid w:val="0"/>
              <w:ind w:left="57" w:right="57"/>
              <w:jc w:val="both"/>
              <w:rPr>
                <w:bCs/>
                <w:sz w:val="28"/>
                <w:szCs w:val="28"/>
                <w:lang w:val="en-GB"/>
              </w:rPr>
            </w:pPr>
            <w:r w:rsidRPr="00944122">
              <w:rPr>
                <w:b/>
                <w:bCs/>
                <w:sz w:val="28"/>
                <w:szCs w:val="28"/>
                <w:lang w:val="en-GB"/>
              </w:rPr>
              <w:t>Evaluation methods:</w:t>
            </w:r>
            <w:r w:rsidRPr="00944122">
              <w:rPr>
                <w:bCs/>
                <w:sz w:val="28"/>
                <w:szCs w:val="28"/>
                <w:lang w:val="en-GB"/>
              </w:rPr>
              <w:t xml:space="preserve">oral control (oral questioning, evaluation of participation in discussions, other interactive </w:t>
            </w:r>
            <w:r w:rsidRPr="00944122">
              <w:rPr>
                <w:bCs/>
                <w:sz w:val="28"/>
                <w:szCs w:val="28"/>
                <w:lang w:val="en-GB"/>
              </w:rPr>
              <w:lastRenderedPageBreak/>
              <w:t>learning methods); written control (tests, independent work, analytical tasks, essays);</w:t>
            </w:r>
          </w:p>
          <w:p w14:paraId="638F0328" w14:textId="77777777" w:rsidR="007D4AF0" w:rsidRPr="00944122" w:rsidRDefault="00C3759D">
            <w:pPr>
              <w:snapToGrid w:val="0"/>
              <w:ind w:left="57" w:right="57"/>
              <w:jc w:val="both"/>
              <w:rPr>
                <w:bCs/>
                <w:sz w:val="28"/>
                <w:szCs w:val="28"/>
                <w:lang w:val="en-GB"/>
              </w:rPr>
            </w:pPr>
            <w:r w:rsidRPr="00944122">
              <w:rPr>
                <w:bCs/>
                <w:sz w:val="28"/>
                <w:szCs w:val="28"/>
                <w:lang w:val="en-GB"/>
              </w:rPr>
              <w:t>test control (closed-form tests: test-alternative, test-correspondence, tasks for data and model analysis); method of self-control and self-assessment;</w:t>
            </w:r>
          </w:p>
          <w:p w14:paraId="00791178" w14:textId="77777777" w:rsidR="007D4AF0" w:rsidRPr="00944122" w:rsidRDefault="00C3759D">
            <w:pPr>
              <w:snapToGrid w:val="0"/>
              <w:ind w:left="57" w:right="57"/>
              <w:jc w:val="both"/>
              <w:rPr>
                <w:bCs/>
                <w:sz w:val="28"/>
                <w:szCs w:val="28"/>
                <w:lang w:val="en-GB"/>
              </w:rPr>
            </w:pPr>
            <w:r w:rsidRPr="00944122">
              <w:rPr>
                <w:bCs/>
                <w:sz w:val="28"/>
                <w:szCs w:val="28"/>
                <w:lang w:val="en-GB"/>
              </w:rPr>
              <w:t>case study evaluation;</w:t>
            </w:r>
          </w:p>
          <w:p w14:paraId="3F9FC657" w14:textId="77777777" w:rsidR="007D4AF0" w:rsidRPr="00944122" w:rsidRDefault="00C3759D">
            <w:pPr>
              <w:snapToGrid w:val="0"/>
              <w:ind w:left="57" w:right="57"/>
              <w:jc w:val="both"/>
              <w:rPr>
                <w:sz w:val="28"/>
                <w:szCs w:val="28"/>
                <w:lang w:val="en-GB"/>
              </w:rPr>
            </w:pPr>
            <w:r w:rsidRPr="00944122">
              <w:rPr>
                <w:bCs/>
                <w:sz w:val="28"/>
                <w:szCs w:val="28"/>
                <w:lang w:val="en-GB"/>
              </w:rPr>
              <w:t>evaluation of project and laboratory work (modeling of economic processes, forecasting).</w:t>
            </w:r>
          </w:p>
        </w:tc>
      </w:tr>
      <w:tr w:rsidR="007D4AF0" w:rsidRPr="00780CBA" w14:paraId="44FAEDC5" w14:textId="77777777">
        <w:tc>
          <w:tcPr>
            <w:tcW w:w="981" w:type="dxa"/>
            <w:tcBorders>
              <w:left w:val="single" w:sz="4" w:space="0" w:color="000000"/>
              <w:bottom w:val="single" w:sz="4" w:space="0" w:color="000000"/>
            </w:tcBorders>
          </w:tcPr>
          <w:p w14:paraId="6F7BB82D" w14:textId="77777777" w:rsidR="007D4AF0" w:rsidRPr="00944122" w:rsidRDefault="00C3759D">
            <w:pPr>
              <w:jc w:val="both"/>
              <w:rPr>
                <w:sz w:val="28"/>
                <w:szCs w:val="28"/>
                <w:lang w:val="en-GB"/>
              </w:rPr>
            </w:pPr>
            <w:r w:rsidRPr="00944122">
              <w:rPr>
                <w:sz w:val="28"/>
                <w:szCs w:val="28"/>
                <w:lang w:val="en-GB"/>
              </w:rPr>
              <w:t>Topic 1.</w:t>
            </w:r>
          </w:p>
        </w:tc>
        <w:tc>
          <w:tcPr>
            <w:tcW w:w="5743" w:type="dxa"/>
            <w:tcBorders>
              <w:left w:val="single" w:sz="4" w:space="0" w:color="000000"/>
              <w:bottom w:val="single" w:sz="4" w:space="0" w:color="000000"/>
            </w:tcBorders>
          </w:tcPr>
          <w:p w14:paraId="7855895C" w14:textId="77777777" w:rsidR="007D4AF0" w:rsidRPr="00944122" w:rsidRDefault="00C3759D">
            <w:pPr>
              <w:pStyle w:val="ae"/>
              <w:spacing w:before="0" w:after="0"/>
              <w:rPr>
                <w:sz w:val="28"/>
                <w:szCs w:val="28"/>
                <w:lang w:val="en-GB"/>
              </w:rPr>
            </w:pPr>
            <w:r w:rsidRPr="00944122">
              <w:rPr>
                <w:sz w:val="28"/>
                <w:szCs w:val="28"/>
                <w:lang w:val="en-GB"/>
              </w:rPr>
              <w:t>Management psychology, subject, methods, role in management</w:t>
            </w:r>
          </w:p>
        </w:tc>
        <w:tc>
          <w:tcPr>
            <w:tcW w:w="3476" w:type="dxa"/>
            <w:vMerge/>
            <w:tcBorders>
              <w:left w:val="single" w:sz="4" w:space="0" w:color="000000"/>
              <w:right w:val="single" w:sz="4" w:space="0" w:color="000000"/>
            </w:tcBorders>
          </w:tcPr>
          <w:p w14:paraId="048387BC" w14:textId="77777777" w:rsidR="007D4AF0" w:rsidRPr="00944122" w:rsidRDefault="007D4AF0">
            <w:pPr>
              <w:pStyle w:val="af1"/>
              <w:snapToGrid w:val="0"/>
              <w:ind w:left="57" w:right="57"/>
              <w:jc w:val="both"/>
              <w:rPr>
                <w:sz w:val="28"/>
                <w:szCs w:val="28"/>
                <w:lang w:val="en-GB"/>
              </w:rPr>
            </w:pPr>
          </w:p>
        </w:tc>
      </w:tr>
      <w:tr w:rsidR="007D4AF0" w:rsidRPr="00780CBA" w14:paraId="3A854B1C" w14:textId="77777777">
        <w:tc>
          <w:tcPr>
            <w:tcW w:w="981" w:type="dxa"/>
            <w:tcBorders>
              <w:left w:val="single" w:sz="4" w:space="0" w:color="000000"/>
              <w:bottom w:val="single" w:sz="4" w:space="0" w:color="000000"/>
            </w:tcBorders>
          </w:tcPr>
          <w:p w14:paraId="69807A6D" w14:textId="77777777" w:rsidR="007D4AF0" w:rsidRPr="00944122" w:rsidRDefault="00C3759D">
            <w:pPr>
              <w:jc w:val="both"/>
              <w:rPr>
                <w:sz w:val="28"/>
                <w:szCs w:val="28"/>
                <w:lang w:val="en-GB"/>
              </w:rPr>
            </w:pPr>
            <w:r w:rsidRPr="00944122">
              <w:rPr>
                <w:sz w:val="28"/>
                <w:szCs w:val="28"/>
                <w:lang w:val="en-GB"/>
              </w:rPr>
              <w:t>Topic 2.</w:t>
            </w:r>
          </w:p>
        </w:tc>
        <w:tc>
          <w:tcPr>
            <w:tcW w:w="5743" w:type="dxa"/>
            <w:tcBorders>
              <w:left w:val="single" w:sz="4" w:space="0" w:color="000000"/>
              <w:bottom w:val="single" w:sz="4" w:space="0" w:color="000000"/>
            </w:tcBorders>
          </w:tcPr>
          <w:p w14:paraId="00E59BF7" w14:textId="77777777" w:rsidR="007D4AF0" w:rsidRPr="00944122" w:rsidRDefault="00C3759D">
            <w:pPr>
              <w:pStyle w:val="ae"/>
              <w:spacing w:before="0" w:after="0"/>
              <w:rPr>
                <w:sz w:val="28"/>
                <w:szCs w:val="28"/>
                <w:lang w:val="en-GB"/>
              </w:rPr>
            </w:pPr>
            <w:r w:rsidRPr="00944122">
              <w:rPr>
                <w:sz w:val="28"/>
                <w:szCs w:val="28"/>
                <w:lang w:val="en-GB"/>
              </w:rPr>
              <w:t>Manager personality, leadership styles and managerial responsibility</w:t>
            </w:r>
          </w:p>
        </w:tc>
        <w:tc>
          <w:tcPr>
            <w:tcW w:w="3476" w:type="dxa"/>
            <w:vMerge/>
            <w:tcBorders>
              <w:left w:val="single" w:sz="4" w:space="0" w:color="000000"/>
              <w:right w:val="single" w:sz="4" w:space="0" w:color="000000"/>
            </w:tcBorders>
          </w:tcPr>
          <w:p w14:paraId="039D0995" w14:textId="77777777" w:rsidR="007D4AF0" w:rsidRPr="00944122" w:rsidRDefault="007D4AF0">
            <w:pPr>
              <w:pStyle w:val="af1"/>
              <w:snapToGrid w:val="0"/>
              <w:ind w:left="57" w:right="57"/>
              <w:jc w:val="both"/>
              <w:rPr>
                <w:sz w:val="28"/>
                <w:szCs w:val="28"/>
                <w:lang w:val="en-GB"/>
              </w:rPr>
            </w:pPr>
          </w:p>
        </w:tc>
      </w:tr>
      <w:tr w:rsidR="007D4AF0" w:rsidRPr="00780CBA" w14:paraId="61CCB610" w14:textId="77777777">
        <w:tc>
          <w:tcPr>
            <w:tcW w:w="981" w:type="dxa"/>
            <w:tcBorders>
              <w:left w:val="single" w:sz="4" w:space="0" w:color="000000"/>
              <w:bottom w:val="single" w:sz="4" w:space="0" w:color="000000"/>
            </w:tcBorders>
          </w:tcPr>
          <w:p w14:paraId="269F3611" w14:textId="77777777" w:rsidR="007D4AF0" w:rsidRPr="00944122" w:rsidRDefault="00C3759D">
            <w:pPr>
              <w:jc w:val="both"/>
              <w:rPr>
                <w:sz w:val="28"/>
                <w:szCs w:val="28"/>
                <w:lang w:val="en-GB"/>
              </w:rPr>
            </w:pPr>
            <w:r w:rsidRPr="00944122">
              <w:rPr>
                <w:sz w:val="28"/>
                <w:szCs w:val="28"/>
                <w:lang w:val="en-GB"/>
              </w:rPr>
              <w:t>Topic 3.</w:t>
            </w:r>
          </w:p>
        </w:tc>
        <w:tc>
          <w:tcPr>
            <w:tcW w:w="5743" w:type="dxa"/>
            <w:tcBorders>
              <w:left w:val="single" w:sz="4" w:space="0" w:color="000000"/>
              <w:bottom w:val="single" w:sz="4" w:space="0" w:color="000000"/>
            </w:tcBorders>
          </w:tcPr>
          <w:p w14:paraId="44E9E9F1" w14:textId="77777777" w:rsidR="007D4AF0" w:rsidRPr="00944122" w:rsidRDefault="00C3759D">
            <w:pPr>
              <w:pStyle w:val="ae"/>
              <w:spacing w:before="0" w:after="0"/>
              <w:rPr>
                <w:sz w:val="28"/>
                <w:szCs w:val="28"/>
                <w:lang w:val="en-GB"/>
              </w:rPr>
            </w:pPr>
            <w:r w:rsidRPr="00944122">
              <w:rPr>
                <w:sz w:val="28"/>
                <w:szCs w:val="28"/>
                <w:lang w:val="en-GB"/>
              </w:rPr>
              <w:t>Psychology of managerial decisions, thinking, risks, cognitive biases</w:t>
            </w:r>
          </w:p>
        </w:tc>
        <w:tc>
          <w:tcPr>
            <w:tcW w:w="3476" w:type="dxa"/>
            <w:vMerge/>
            <w:tcBorders>
              <w:left w:val="single" w:sz="4" w:space="0" w:color="000000"/>
              <w:right w:val="single" w:sz="4" w:space="0" w:color="000000"/>
            </w:tcBorders>
          </w:tcPr>
          <w:p w14:paraId="5CC08C21" w14:textId="77777777" w:rsidR="007D4AF0" w:rsidRPr="00944122" w:rsidRDefault="007D4AF0">
            <w:pPr>
              <w:pStyle w:val="af1"/>
              <w:snapToGrid w:val="0"/>
              <w:ind w:left="57" w:right="57"/>
              <w:jc w:val="both"/>
              <w:rPr>
                <w:sz w:val="28"/>
                <w:szCs w:val="28"/>
                <w:lang w:val="en-GB"/>
              </w:rPr>
            </w:pPr>
          </w:p>
        </w:tc>
      </w:tr>
      <w:tr w:rsidR="007D4AF0" w:rsidRPr="00780CBA" w14:paraId="7FCF7708" w14:textId="77777777">
        <w:tc>
          <w:tcPr>
            <w:tcW w:w="981" w:type="dxa"/>
            <w:tcBorders>
              <w:left w:val="single" w:sz="4" w:space="0" w:color="000000"/>
              <w:bottom w:val="single" w:sz="4" w:space="0" w:color="000000"/>
            </w:tcBorders>
          </w:tcPr>
          <w:p w14:paraId="0571691F" w14:textId="77777777" w:rsidR="007D4AF0" w:rsidRPr="00944122" w:rsidRDefault="00C3759D">
            <w:pPr>
              <w:jc w:val="both"/>
              <w:rPr>
                <w:sz w:val="28"/>
                <w:szCs w:val="28"/>
                <w:lang w:val="en-GB"/>
              </w:rPr>
            </w:pPr>
            <w:r w:rsidRPr="00944122">
              <w:rPr>
                <w:sz w:val="28"/>
                <w:szCs w:val="28"/>
                <w:lang w:val="en-GB"/>
              </w:rPr>
              <w:t>Topic 4.</w:t>
            </w:r>
          </w:p>
        </w:tc>
        <w:tc>
          <w:tcPr>
            <w:tcW w:w="5743" w:type="dxa"/>
            <w:tcBorders>
              <w:left w:val="single" w:sz="4" w:space="0" w:color="000000"/>
              <w:bottom w:val="single" w:sz="4" w:space="0" w:color="000000"/>
            </w:tcBorders>
          </w:tcPr>
          <w:p w14:paraId="6ADA6D8D" w14:textId="77777777" w:rsidR="007D4AF0" w:rsidRPr="00944122" w:rsidRDefault="00C3759D">
            <w:pPr>
              <w:pStyle w:val="ae"/>
              <w:spacing w:after="0"/>
              <w:rPr>
                <w:sz w:val="28"/>
                <w:szCs w:val="28"/>
                <w:lang w:val="en-GB"/>
              </w:rPr>
            </w:pPr>
            <w:r w:rsidRPr="00944122">
              <w:rPr>
                <w:sz w:val="28"/>
                <w:szCs w:val="28"/>
                <w:lang w:val="en-GB"/>
              </w:rPr>
              <w:t>Staff motivation and engagement, employee experience and productivity drivers</w:t>
            </w:r>
          </w:p>
        </w:tc>
        <w:tc>
          <w:tcPr>
            <w:tcW w:w="3476" w:type="dxa"/>
            <w:vMerge/>
            <w:tcBorders>
              <w:left w:val="single" w:sz="4" w:space="0" w:color="000000"/>
              <w:right w:val="single" w:sz="4" w:space="0" w:color="000000"/>
            </w:tcBorders>
          </w:tcPr>
          <w:p w14:paraId="58A9A944" w14:textId="77777777" w:rsidR="007D4AF0" w:rsidRPr="00944122" w:rsidRDefault="007D4AF0">
            <w:pPr>
              <w:pStyle w:val="af1"/>
              <w:snapToGrid w:val="0"/>
              <w:ind w:left="57" w:right="57"/>
              <w:jc w:val="both"/>
              <w:rPr>
                <w:sz w:val="28"/>
                <w:szCs w:val="28"/>
                <w:lang w:val="en-GB"/>
              </w:rPr>
            </w:pPr>
          </w:p>
        </w:tc>
      </w:tr>
      <w:tr w:rsidR="007D4AF0" w:rsidRPr="00780CBA" w14:paraId="21C51556" w14:textId="77777777">
        <w:tc>
          <w:tcPr>
            <w:tcW w:w="6724" w:type="dxa"/>
            <w:gridSpan w:val="2"/>
            <w:tcBorders>
              <w:left w:val="single" w:sz="4" w:space="0" w:color="000000"/>
              <w:bottom w:val="single" w:sz="4" w:space="0" w:color="000000"/>
            </w:tcBorders>
          </w:tcPr>
          <w:p w14:paraId="55166C3C" w14:textId="77777777" w:rsidR="007D4AF0" w:rsidRPr="00944122" w:rsidRDefault="00C3759D">
            <w:pPr>
              <w:pStyle w:val="ae"/>
              <w:spacing w:before="0" w:after="0"/>
              <w:jc w:val="center"/>
              <w:rPr>
                <w:b/>
                <w:sz w:val="28"/>
                <w:szCs w:val="28"/>
                <w:lang w:val="en-GB"/>
              </w:rPr>
            </w:pPr>
            <w:r w:rsidRPr="00944122">
              <w:rPr>
                <w:b/>
                <w:sz w:val="28"/>
                <w:szCs w:val="28"/>
                <w:lang w:val="en-GB"/>
              </w:rPr>
              <w:t>Content module 2. Communications and behavior in the organization</w:t>
            </w:r>
          </w:p>
        </w:tc>
        <w:tc>
          <w:tcPr>
            <w:tcW w:w="3476" w:type="dxa"/>
            <w:vMerge/>
            <w:tcBorders>
              <w:left w:val="single" w:sz="4" w:space="0" w:color="000000"/>
              <w:right w:val="single" w:sz="4" w:space="0" w:color="000000"/>
            </w:tcBorders>
          </w:tcPr>
          <w:p w14:paraId="58431D3A" w14:textId="77777777" w:rsidR="007D4AF0" w:rsidRPr="00944122" w:rsidRDefault="007D4AF0">
            <w:pPr>
              <w:pStyle w:val="af1"/>
              <w:snapToGrid w:val="0"/>
              <w:ind w:left="57" w:right="57"/>
              <w:jc w:val="both"/>
              <w:rPr>
                <w:b/>
                <w:sz w:val="28"/>
                <w:szCs w:val="28"/>
                <w:lang w:val="en-GB"/>
              </w:rPr>
            </w:pPr>
          </w:p>
        </w:tc>
      </w:tr>
      <w:tr w:rsidR="007D4AF0" w:rsidRPr="00780CBA" w14:paraId="44CC4B02" w14:textId="77777777">
        <w:tc>
          <w:tcPr>
            <w:tcW w:w="981" w:type="dxa"/>
            <w:tcBorders>
              <w:left w:val="single" w:sz="4" w:space="0" w:color="000000"/>
              <w:bottom w:val="single" w:sz="4" w:space="0" w:color="000000"/>
            </w:tcBorders>
          </w:tcPr>
          <w:p w14:paraId="20D040DD" w14:textId="77777777" w:rsidR="007D4AF0" w:rsidRPr="00944122" w:rsidRDefault="00C3759D">
            <w:pPr>
              <w:jc w:val="both"/>
              <w:rPr>
                <w:sz w:val="28"/>
                <w:szCs w:val="28"/>
                <w:lang w:val="en-GB"/>
              </w:rPr>
            </w:pPr>
            <w:r w:rsidRPr="00944122">
              <w:rPr>
                <w:sz w:val="28"/>
                <w:szCs w:val="28"/>
                <w:lang w:val="en-GB"/>
              </w:rPr>
              <w:t>Topic 5.</w:t>
            </w:r>
          </w:p>
        </w:tc>
        <w:tc>
          <w:tcPr>
            <w:tcW w:w="5743" w:type="dxa"/>
            <w:tcBorders>
              <w:left w:val="single" w:sz="4" w:space="0" w:color="000000"/>
              <w:bottom w:val="single" w:sz="4" w:space="0" w:color="000000"/>
            </w:tcBorders>
          </w:tcPr>
          <w:p w14:paraId="70550FBC" w14:textId="77777777" w:rsidR="007D4AF0" w:rsidRPr="00944122" w:rsidRDefault="00C3759D">
            <w:pPr>
              <w:pStyle w:val="ae"/>
              <w:spacing w:before="0" w:after="0"/>
              <w:rPr>
                <w:sz w:val="28"/>
                <w:szCs w:val="28"/>
                <w:lang w:val="en-GB"/>
              </w:rPr>
            </w:pPr>
            <w:r w:rsidRPr="00944122">
              <w:rPr>
                <w:sz w:val="28"/>
                <w:szCs w:val="28"/>
                <w:lang w:val="en-GB"/>
              </w:rPr>
              <w:t>Management communication, influence, persuasion, feedback</w:t>
            </w:r>
          </w:p>
        </w:tc>
        <w:tc>
          <w:tcPr>
            <w:tcW w:w="3476" w:type="dxa"/>
            <w:vMerge/>
            <w:tcBorders>
              <w:left w:val="single" w:sz="4" w:space="0" w:color="000000"/>
              <w:right w:val="single" w:sz="4" w:space="0" w:color="000000"/>
            </w:tcBorders>
          </w:tcPr>
          <w:p w14:paraId="0A499B02" w14:textId="77777777" w:rsidR="007D4AF0" w:rsidRPr="00944122" w:rsidRDefault="007D4AF0">
            <w:pPr>
              <w:pStyle w:val="af1"/>
              <w:snapToGrid w:val="0"/>
              <w:ind w:left="57" w:right="57"/>
              <w:jc w:val="both"/>
              <w:rPr>
                <w:sz w:val="28"/>
                <w:szCs w:val="28"/>
                <w:lang w:val="en-GB"/>
              </w:rPr>
            </w:pPr>
          </w:p>
        </w:tc>
      </w:tr>
      <w:tr w:rsidR="007D4AF0" w:rsidRPr="00780CBA" w14:paraId="6C52A75B" w14:textId="77777777">
        <w:tc>
          <w:tcPr>
            <w:tcW w:w="981" w:type="dxa"/>
            <w:tcBorders>
              <w:left w:val="single" w:sz="4" w:space="0" w:color="000000"/>
              <w:bottom w:val="single" w:sz="4" w:space="0" w:color="000000"/>
            </w:tcBorders>
          </w:tcPr>
          <w:p w14:paraId="6C6656CD" w14:textId="77777777" w:rsidR="007D4AF0" w:rsidRPr="00944122" w:rsidRDefault="00C3759D">
            <w:pPr>
              <w:jc w:val="both"/>
              <w:rPr>
                <w:sz w:val="28"/>
                <w:szCs w:val="28"/>
                <w:lang w:val="en-GB"/>
              </w:rPr>
            </w:pPr>
            <w:r w:rsidRPr="00944122">
              <w:rPr>
                <w:bCs/>
                <w:spacing w:val="-4"/>
                <w:sz w:val="28"/>
                <w:szCs w:val="28"/>
                <w:lang w:val="en-GB"/>
              </w:rPr>
              <w:t>Topic 6.</w:t>
            </w:r>
          </w:p>
        </w:tc>
        <w:tc>
          <w:tcPr>
            <w:tcW w:w="5743" w:type="dxa"/>
            <w:tcBorders>
              <w:left w:val="single" w:sz="4" w:space="0" w:color="000000"/>
              <w:bottom w:val="single" w:sz="4" w:space="0" w:color="000000"/>
            </w:tcBorders>
          </w:tcPr>
          <w:p w14:paraId="2D1CF6D4" w14:textId="77777777" w:rsidR="007D4AF0" w:rsidRPr="00944122" w:rsidRDefault="00C3759D">
            <w:pPr>
              <w:pStyle w:val="ae"/>
              <w:spacing w:before="0" w:after="0"/>
              <w:rPr>
                <w:sz w:val="28"/>
                <w:szCs w:val="28"/>
                <w:lang w:val="en-GB"/>
              </w:rPr>
            </w:pPr>
            <w:r w:rsidRPr="00944122">
              <w:rPr>
                <w:sz w:val="28"/>
                <w:szCs w:val="28"/>
                <w:lang w:val="en-GB"/>
              </w:rPr>
              <w:t>Team interaction, roles, group dynamics, trust</w:t>
            </w:r>
          </w:p>
        </w:tc>
        <w:tc>
          <w:tcPr>
            <w:tcW w:w="3476" w:type="dxa"/>
            <w:vMerge/>
            <w:tcBorders>
              <w:left w:val="single" w:sz="4" w:space="0" w:color="000000"/>
              <w:right w:val="single" w:sz="4" w:space="0" w:color="000000"/>
            </w:tcBorders>
          </w:tcPr>
          <w:p w14:paraId="4B35DC56" w14:textId="77777777" w:rsidR="007D4AF0" w:rsidRPr="00944122" w:rsidRDefault="007D4AF0">
            <w:pPr>
              <w:pStyle w:val="af1"/>
              <w:snapToGrid w:val="0"/>
              <w:ind w:left="57" w:right="57"/>
              <w:jc w:val="both"/>
              <w:rPr>
                <w:sz w:val="28"/>
                <w:szCs w:val="28"/>
                <w:lang w:val="en-GB"/>
              </w:rPr>
            </w:pPr>
          </w:p>
        </w:tc>
      </w:tr>
      <w:tr w:rsidR="007D4AF0" w:rsidRPr="00780CBA" w14:paraId="4CCADC3F" w14:textId="77777777">
        <w:tc>
          <w:tcPr>
            <w:tcW w:w="981" w:type="dxa"/>
            <w:tcBorders>
              <w:left w:val="single" w:sz="4" w:space="0" w:color="000000"/>
              <w:bottom w:val="single" w:sz="4" w:space="0" w:color="000000"/>
            </w:tcBorders>
          </w:tcPr>
          <w:p w14:paraId="39EB3F47" w14:textId="77777777" w:rsidR="007D4AF0" w:rsidRPr="00944122" w:rsidRDefault="00C3759D">
            <w:pPr>
              <w:rPr>
                <w:sz w:val="28"/>
                <w:szCs w:val="28"/>
                <w:lang w:val="en-GB"/>
              </w:rPr>
            </w:pPr>
            <w:r w:rsidRPr="00944122">
              <w:rPr>
                <w:sz w:val="28"/>
                <w:szCs w:val="28"/>
                <w:lang w:val="en-GB"/>
              </w:rPr>
              <w:t>Topic 7.</w:t>
            </w:r>
          </w:p>
        </w:tc>
        <w:tc>
          <w:tcPr>
            <w:tcW w:w="5743" w:type="dxa"/>
            <w:tcBorders>
              <w:left w:val="single" w:sz="4" w:space="0" w:color="000000"/>
              <w:bottom w:val="single" w:sz="4" w:space="0" w:color="000000"/>
            </w:tcBorders>
          </w:tcPr>
          <w:p w14:paraId="10E74BF4" w14:textId="77777777" w:rsidR="007D4AF0" w:rsidRPr="00944122" w:rsidRDefault="00C3759D">
            <w:pPr>
              <w:pStyle w:val="ae"/>
              <w:spacing w:before="0" w:after="0"/>
              <w:rPr>
                <w:sz w:val="28"/>
                <w:szCs w:val="28"/>
                <w:lang w:val="en-GB"/>
              </w:rPr>
            </w:pPr>
            <w:r w:rsidRPr="00944122">
              <w:rPr>
                <w:sz w:val="28"/>
                <w:szCs w:val="28"/>
                <w:lang w:val="en-GB"/>
              </w:rPr>
              <w:t>Conflicts in the organization, causes, strategies, mediation</w:t>
            </w:r>
          </w:p>
        </w:tc>
        <w:tc>
          <w:tcPr>
            <w:tcW w:w="3476" w:type="dxa"/>
            <w:vMerge/>
            <w:tcBorders>
              <w:left w:val="single" w:sz="4" w:space="0" w:color="000000"/>
              <w:right w:val="single" w:sz="4" w:space="0" w:color="000000"/>
            </w:tcBorders>
          </w:tcPr>
          <w:p w14:paraId="14599C38" w14:textId="77777777" w:rsidR="007D4AF0" w:rsidRPr="00944122" w:rsidRDefault="007D4AF0">
            <w:pPr>
              <w:pStyle w:val="af1"/>
              <w:snapToGrid w:val="0"/>
              <w:ind w:left="57" w:right="57"/>
              <w:jc w:val="both"/>
              <w:rPr>
                <w:sz w:val="28"/>
                <w:szCs w:val="28"/>
                <w:lang w:val="en-GB"/>
              </w:rPr>
            </w:pPr>
          </w:p>
        </w:tc>
      </w:tr>
      <w:tr w:rsidR="007D4AF0" w:rsidRPr="00780CBA" w14:paraId="306340CE" w14:textId="77777777">
        <w:trPr>
          <w:trHeight w:val="638"/>
        </w:trPr>
        <w:tc>
          <w:tcPr>
            <w:tcW w:w="6724" w:type="dxa"/>
            <w:gridSpan w:val="2"/>
            <w:tcBorders>
              <w:top w:val="single" w:sz="4" w:space="0" w:color="000000"/>
              <w:left w:val="single" w:sz="4" w:space="0" w:color="000000"/>
              <w:bottom w:val="single" w:sz="4" w:space="0" w:color="000000"/>
            </w:tcBorders>
          </w:tcPr>
          <w:p w14:paraId="1D7036CE" w14:textId="77777777" w:rsidR="007D4AF0" w:rsidRPr="00944122" w:rsidRDefault="00C3759D">
            <w:pPr>
              <w:snapToGrid w:val="0"/>
              <w:jc w:val="center"/>
              <w:rPr>
                <w:sz w:val="28"/>
                <w:szCs w:val="28"/>
                <w:lang w:val="en-GB"/>
              </w:rPr>
            </w:pPr>
            <w:r w:rsidRPr="00944122">
              <w:rPr>
                <w:b/>
                <w:sz w:val="28"/>
                <w:szCs w:val="28"/>
                <w:lang w:val="en-GB"/>
              </w:rPr>
              <w:t>Content module 3. Psychology of organizational and personnel development in wartime</w:t>
            </w:r>
          </w:p>
        </w:tc>
        <w:tc>
          <w:tcPr>
            <w:tcW w:w="3476" w:type="dxa"/>
            <w:vMerge/>
            <w:tcBorders>
              <w:left w:val="single" w:sz="4" w:space="0" w:color="000000"/>
              <w:right w:val="single" w:sz="4" w:space="0" w:color="000000"/>
            </w:tcBorders>
          </w:tcPr>
          <w:p w14:paraId="74F32F1C" w14:textId="77777777" w:rsidR="007D4AF0" w:rsidRPr="00944122" w:rsidRDefault="007D4AF0">
            <w:pPr>
              <w:pStyle w:val="af1"/>
              <w:snapToGrid w:val="0"/>
              <w:ind w:left="57" w:right="57"/>
              <w:jc w:val="both"/>
              <w:rPr>
                <w:sz w:val="28"/>
                <w:szCs w:val="28"/>
                <w:lang w:val="en-GB"/>
              </w:rPr>
            </w:pPr>
          </w:p>
        </w:tc>
      </w:tr>
      <w:tr w:rsidR="007D4AF0" w:rsidRPr="00780CBA" w14:paraId="608EE10B" w14:textId="77777777">
        <w:tc>
          <w:tcPr>
            <w:tcW w:w="981" w:type="dxa"/>
            <w:tcBorders>
              <w:top w:val="single" w:sz="4" w:space="0" w:color="000000"/>
              <w:left w:val="single" w:sz="4" w:space="0" w:color="000000"/>
              <w:bottom w:val="single" w:sz="4" w:space="0" w:color="000000"/>
            </w:tcBorders>
          </w:tcPr>
          <w:p w14:paraId="6AB9ED95" w14:textId="77777777" w:rsidR="007D4AF0" w:rsidRPr="00944122" w:rsidRDefault="00C3759D">
            <w:pPr>
              <w:rPr>
                <w:sz w:val="28"/>
                <w:szCs w:val="28"/>
                <w:lang w:val="en-GB"/>
              </w:rPr>
            </w:pPr>
            <w:r w:rsidRPr="00944122">
              <w:rPr>
                <w:sz w:val="28"/>
                <w:szCs w:val="28"/>
                <w:lang w:val="en-GB"/>
              </w:rPr>
              <w:t>Topic 8.</w:t>
            </w:r>
          </w:p>
        </w:tc>
        <w:tc>
          <w:tcPr>
            <w:tcW w:w="5743" w:type="dxa"/>
            <w:tcBorders>
              <w:top w:val="single" w:sz="4" w:space="0" w:color="000000"/>
              <w:left w:val="single" w:sz="4" w:space="0" w:color="000000"/>
              <w:bottom w:val="single" w:sz="4" w:space="0" w:color="000000"/>
            </w:tcBorders>
          </w:tcPr>
          <w:p w14:paraId="79DC69A8" w14:textId="77777777" w:rsidR="007D4AF0" w:rsidRPr="00944122" w:rsidRDefault="00C3759D">
            <w:pPr>
              <w:widowControl w:val="0"/>
              <w:jc w:val="both"/>
              <w:rPr>
                <w:bCs/>
                <w:sz w:val="28"/>
                <w:szCs w:val="28"/>
                <w:lang w:val="en-GB"/>
              </w:rPr>
            </w:pPr>
            <w:r w:rsidRPr="00944122">
              <w:rPr>
                <w:sz w:val="28"/>
                <w:szCs w:val="28"/>
                <w:lang w:val="en-GB"/>
              </w:rPr>
              <w:t>Stress management and burnout in management during wartime</w:t>
            </w:r>
          </w:p>
        </w:tc>
        <w:tc>
          <w:tcPr>
            <w:tcW w:w="3476" w:type="dxa"/>
            <w:vMerge/>
            <w:tcBorders>
              <w:left w:val="single" w:sz="4" w:space="0" w:color="000000"/>
              <w:right w:val="single" w:sz="4" w:space="0" w:color="000000"/>
            </w:tcBorders>
          </w:tcPr>
          <w:p w14:paraId="17CE4DE4" w14:textId="77777777" w:rsidR="007D4AF0" w:rsidRPr="00944122" w:rsidRDefault="007D4AF0">
            <w:pPr>
              <w:pStyle w:val="af1"/>
              <w:snapToGrid w:val="0"/>
              <w:ind w:left="57" w:right="57"/>
              <w:jc w:val="both"/>
              <w:rPr>
                <w:bCs/>
                <w:sz w:val="28"/>
                <w:szCs w:val="28"/>
                <w:lang w:val="en-GB"/>
              </w:rPr>
            </w:pPr>
          </w:p>
        </w:tc>
      </w:tr>
      <w:tr w:rsidR="007D4AF0" w:rsidRPr="00780CBA" w14:paraId="2BFFD559" w14:textId="77777777">
        <w:tc>
          <w:tcPr>
            <w:tcW w:w="981" w:type="dxa"/>
            <w:tcBorders>
              <w:left w:val="single" w:sz="4" w:space="0" w:color="000000"/>
              <w:bottom w:val="single" w:sz="4" w:space="0" w:color="000000"/>
            </w:tcBorders>
          </w:tcPr>
          <w:p w14:paraId="645C4C32" w14:textId="77777777" w:rsidR="007D4AF0" w:rsidRPr="00944122" w:rsidRDefault="00C3759D">
            <w:pPr>
              <w:rPr>
                <w:sz w:val="28"/>
                <w:szCs w:val="28"/>
                <w:lang w:val="en-GB"/>
              </w:rPr>
            </w:pPr>
            <w:r w:rsidRPr="00944122">
              <w:rPr>
                <w:sz w:val="28"/>
                <w:szCs w:val="28"/>
                <w:lang w:val="en-GB"/>
              </w:rPr>
              <w:t>Topic 9.</w:t>
            </w:r>
          </w:p>
        </w:tc>
        <w:tc>
          <w:tcPr>
            <w:tcW w:w="5743" w:type="dxa"/>
            <w:tcBorders>
              <w:left w:val="single" w:sz="4" w:space="0" w:color="000000"/>
              <w:bottom w:val="single" w:sz="4" w:space="0" w:color="000000"/>
            </w:tcBorders>
          </w:tcPr>
          <w:p w14:paraId="43E3F4E7" w14:textId="77777777" w:rsidR="007D4AF0" w:rsidRPr="00944122" w:rsidRDefault="00C3759D">
            <w:pPr>
              <w:widowControl w:val="0"/>
              <w:jc w:val="both"/>
              <w:rPr>
                <w:bCs/>
                <w:sz w:val="28"/>
                <w:szCs w:val="28"/>
                <w:lang w:val="en-GB"/>
              </w:rPr>
            </w:pPr>
            <w:r w:rsidRPr="00944122">
              <w:rPr>
                <w:sz w:val="28"/>
                <w:szCs w:val="28"/>
                <w:lang w:val="en-GB"/>
              </w:rPr>
              <w:t>Organizational culture and psychological climate, diagnostics and development in crisis conditions</w:t>
            </w:r>
          </w:p>
        </w:tc>
        <w:tc>
          <w:tcPr>
            <w:tcW w:w="3476" w:type="dxa"/>
            <w:vMerge/>
            <w:tcBorders>
              <w:left w:val="single" w:sz="4" w:space="0" w:color="000000"/>
              <w:right w:val="single" w:sz="4" w:space="0" w:color="000000"/>
            </w:tcBorders>
          </w:tcPr>
          <w:p w14:paraId="1B371A7C" w14:textId="77777777" w:rsidR="007D4AF0" w:rsidRPr="00944122" w:rsidRDefault="007D4AF0">
            <w:pPr>
              <w:pStyle w:val="af1"/>
              <w:snapToGrid w:val="0"/>
              <w:ind w:left="57" w:right="57"/>
              <w:jc w:val="both"/>
              <w:rPr>
                <w:bCs/>
                <w:sz w:val="28"/>
                <w:szCs w:val="28"/>
                <w:lang w:val="en-GB"/>
              </w:rPr>
            </w:pPr>
          </w:p>
        </w:tc>
      </w:tr>
      <w:tr w:rsidR="007D4AF0" w:rsidRPr="00780CBA" w14:paraId="58D4AE32" w14:textId="77777777">
        <w:tc>
          <w:tcPr>
            <w:tcW w:w="981" w:type="dxa"/>
            <w:tcBorders>
              <w:top w:val="single" w:sz="4" w:space="0" w:color="000000"/>
              <w:left w:val="single" w:sz="4" w:space="0" w:color="000000"/>
            </w:tcBorders>
          </w:tcPr>
          <w:p w14:paraId="10A88A0E" w14:textId="77777777" w:rsidR="007D4AF0" w:rsidRPr="00944122" w:rsidRDefault="00C3759D">
            <w:pPr>
              <w:rPr>
                <w:sz w:val="28"/>
                <w:szCs w:val="28"/>
                <w:lang w:val="en-GB"/>
              </w:rPr>
            </w:pPr>
            <w:r w:rsidRPr="00944122">
              <w:rPr>
                <w:sz w:val="28"/>
                <w:szCs w:val="28"/>
                <w:lang w:val="en-GB"/>
              </w:rPr>
              <w:t>Topic 10.</w:t>
            </w:r>
          </w:p>
        </w:tc>
        <w:tc>
          <w:tcPr>
            <w:tcW w:w="5743" w:type="dxa"/>
            <w:tcBorders>
              <w:top w:val="single" w:sz="4" w:space="0" w:color="000000"/>
              <w:left w:val="single" w:sz="4" w:space="0" w:color="000000"/>
            </w:tcBorders>
          </w:tcPr>
          <w:p w14:paraId="2CC502F2" w14:textId="77777777" w:rsidR="007D4AF0" w:rsidRPr="00944122" w:rsidRDefault="00C3759D">
            <w:pPr>
              <w:pStyle w:val="ae"/>
              <w:spacing w:before="0" w:after="0"/>
              <w:rPr>
                <w:bCs/>
                <w:sz w:val="28"/>
                <w:szCs w:val="28"/>
                <w:lang w:val="en-GB"/>
              </w:rPr>
            </w:pPr>
            <w:r w:rsidRPr="00944122">
              <w:rPr>
                <w:sz w:val="28"/>
                <w:szCs w:val="28"/>
                <w:lang w:val="en-GB"/>
              </w:rPr>
              <w:t>Psychology of change, resistance, adaptation, personnel support during transformations and war</w:t>
            </w:r>
          </w:p>
        </w:tc>
        <w:tc>
          <w:tcPr>
            <w:tcW w:w="3476" w:type="dxa"/>
            <w:vMerge/>
            <w:tcBorders>
              <w:left w:val="single" w:sz="4" w:space="0" w:color="000000"/>
              <w:right w:val="single" w:sz="4" w:space="0" w:color="000000"/>
            </w:tcBorders>
          </w:tcPr>
          <w:p w14:paraId="1D0EB8CF" w14:textId="77777777" w:rsidR="007D4AF0" w:rsidRPr="00944122" w:rsidRDefault="007D4AF0">
            <w:pPr>
              <w:pStyle w:val="af1"/>
              <w:snapToGrid w:val="0"/>
              <w:ind w:left="57" w:right="57"/>
              <w:jc w:val="both"/>
              <w:rPr>
                <w:bCs/>
                <w:sz w:val="28"/>
                <w:szCs w:val="28"/>
                <w:lang w:val="en-GB"/>
              </w:rPr>
            </w:pPr>
          </w:p>
        </w:tc>
      </w:tr>
      <w:tr w:rsidR="007D4AF0" w:rsidRPr="00780CBA" w14:paraId="1165A6F2" w14:textId="77777777">
        <w:tc>
          <w:tcPr>
            <w:tcW w:w="6724" w:type="dxa"/>
            <w:gridSpan w:val="2"/>
            <w:tcBorders>
              <w:top w:val="single" w:sz="4" w:space="0" w:color="000000"/>
              <w:left w:val="single" w:sz="4" w:space="0" w:color="000000"/>
              <w:bottom w:val="single" w:sz="4" w:space="0" w:color="000000"/>
            </w:tcBorders>
          </w:tcPr>
          <w:p w14:paraId="722B9B90" w14:textId="77777777" w:rsidR="007D4AF0" w:rsidRPr="00944122" w:rsidRDefault="007D4AF0">
            <w:pPr>
              <w:pStyle w:val="ae"/>
              <w:snapToGrid w:val="0"/>
              <w:spacing w:after="0"/>
              <w:rPr>
                <w:bCs/>
                <w:sz w:val="28"/>
                <w:szCs w:val="28"/>
                <w:lang w:val="en-GB"/>
              </w:rPr>
            </w:pPr>
          </w:p>
        </w:tc>
        <w:tc>
          <w:tcPr>
            <w:tcW w:w="3476" w:type="dxa"/>
            <w:vMerge/>
            <w:tcBorders>
              <w:left w:val="single" w:sz="4" w:space="0" w:color="000000"/>
              <w:right w:val="single" w:sz="4" w:space="0" w:color="000000"/>
            </w:tcBorders>
          </w:tcPr>
          <w:p w14:paraId="0DFBD6A1" w14:textId="77777777" w:rsidR="007D4AF0" w:rsidRPr="00944122" w:rsidRDefault="007D4AF0">
            <w:pPr>
              <w:pStyle w:val="af1"/>
              <w:snapToGrid w:val="0"/>
              <w:ind w:left="57" w:right="57"/>
              <w:jc w:val="both"/>
              <w:rPr>
                <w:bCs/>
                <w:sz w:val="28"/>
                <w:szCs w:val="28"/>
                <w:lang w:val="en-GB"/>
              </w:rPr>
            </w:pPr>
          </w:p>
        </w:tc>
      </w:tr>
      <w:tr w:rsidR="007D4AF0" w:rsidRPr="00944122" w14:paraId="52A45431" w14:textId="77777777">
        <w:trPr>
          <w:trHeight w:val="204"/>
        </w:trPr>
        <w:tc>
          <w:tcPr>
            <w:tcW w:w="10200" w:type="dxa"/>
            <w:gridSpan w:val="3"/>
            <w:tcBorders>
              <w:top w:val="single" w:sz="4" w:space="0" w:color="000000"/>
              <w:left w:val="single" w:sz="4" w:space="0" w:color="000000"/>
              <w:bottom w:val="single" w:sz="4" w:space="0" w:color="000000"/>
              <w:right w:val="single" w:sz="4" w:space="0" w:color="000000"/>
            </w:tcBorders>
          </w:tcPr>
          <w:p w14:paraId="03C25E32" w14:textId="77777777" w:rsidR="007D4AF0" w:rsidRPr="00944122" w:rsidRDefault="00944122" w:rsidP="00944122">
            <w:pPr>
              <w:ind w:left="57" w:right="57"/>
              <w:jc w:val="center"/>
              <w:rPr>
                <w:bCs/>
                <w:sz w:val="28"/>
                <w:szCs w:val="28"/>
                <w:lang w:val="en-GB"/>
              </w:rPr>
            </w:pPr>
            <w:r w:rsidRPr="00944122">
              <w:rPr>
                <w:bCs/>
                <w:sz w:val="28"/>
                <w:szCs w:val="28"/>
                <w:lang w:val="en-GB"/>
              </w:rPr>
              <w:t>Modular test</w:t>
            </w:r>
          </w:p>
        </w:tc>
      </w:tr>
      <w:tr w:rsidR="007D4AF0" w:rsidRPr="00944122" w14:paraId="544669AB" w14:textId="77777777">
        <w:trPr>
          <w:trHeight w:val="204"/>
        </w:trPr>
        <w:tc>
          <w:tcPr>
            <w:tcW w:w="10200" w:type="dxa"/>
            <w:gridSpan w:val="3"/>
            <w:tcBorders>
              <w:left w:val="single" w:sz="4" w:space="0" w:color="000000"/>
              <w:bottom w:val="single" w:sz="4" w:space="0" w:color="000000"/>
              <w:right w:val="single" w:sz="4" w:space="0" w:color="000000"/>
            </w:tcBorders>
          </w:tcPr>
          <w:p w14:paraId="053EC634" w14:textId="77777777" w:rsidR="007D4AF0" w:rsidRPr="00944122" w:rsidRDefault="00C3759D">
            <w:pPr>
              <w:ind w:left="57" w:right="57"/>
              <w:jc w:val="center"/>
              <w:rPr>
                <w:b/>
                <w:bCs/>
                <w:sz w:val="28"/>
                <w:szCs w:val="28"/>
                <w:lang w:val="en-GB"/>
              </w:rPr>
            </w:pPr>
            <w:r w:rsidRPr="00944122">
              <w:rPr>
                <w:b/>
                <w:bCs/>
                <w:sz w:val="28"/>
                <w:szCs w:val="28"/>
                <w:lang w:val="en-GB"/>
              </w:rPr>
              <w:t>Form of control: credit</w:t>
            </w:r>
          </w:p>
        </w:tc>
      </w:tr>
    </w:tbl>
    <w:p w14:paraId="2C50A87A" w14:textId="77777777" w:rsidR="007D4AF0" w:rsidRPr="00944122" w:rsidRDefault="007D4AF0">
      <w:pPr>
        <w:jc w:val="both"/>
        <w:rPr>
          <w:sz w:val="28"/>
          <w:szCs w:val="28"/>
          <w:lang w:val="en-GB"/>
        </w:rPr>
      </w:pPr>
    </w:p>
    <w:p w14:paraId="2D5C249E" w14:textId="77777777" w:rsidR="007D4AF0" w:rsidRPr="00944122" w:rsidRDefault="007D4AF0">
      <w:pPr>
        <w:ind w:firstLine="450"/>
        <w:jc w:val="both"/>
        <w:rPr>
          <w:b/>
          <w:bCs/>
          <w:sz w:val="28"/>
          <w:szCs w:val="28"/>
          <w:lang w:val="en-GB"/>
        </w:rPr>
      </w:pPr>
    </w:p>
    <w:p w14:paraId="42F58223" w14:textId="77777777" w:rsidR="007D4AF0" w:rsidRPr="00944122" w:rsidRDefault="00C3759D" w:rsidP="00944122">
      <w:pPr>
        <w:ind w:firstLine="709"/>
        <w:jc w:val="both"/>
        <w:rPr>
          <w:sz w:val="28"/>
          <w:szCs w:val="28"/>
          <w:lang w:val="en-GB"/>
        </w:rPr>
      </w:pPr>
      <w:r w:rsidRPr="00944122">
        <w:rPr>
          <w:b/>
          <w:bCs/>
          <w:sz w:val="28"/>
          <w:szCs w:val="28"/>
          <w:lang w:val="en-GB"/>
        </w:rPr>
        <w:t>Technical equipment and/or software.</w:t>
      </w:r>
      <w:r w:rsidRPr="00944122">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5F8E5028" w14:textId="77777777" w:rsidR="007D4AF0" w:rsidRPr="00944122" w:rsidRDefault="00C3759D" w:rsidP="00944122">
      <w:pPr>
        <w:ind w:firstLine="709"/>
        <w:jc w:val="both"/>
        <w:rPr>
          <w:color w:val="000000"/>
          <w:sz w:val="28"/>
          <w:szCs w:val="28"/>
          <w:lang w:val="en-GB"/>
        </w:rPr>
      </w:pPr>
      <w:r w:rsidRPr="00944122">
        <w:rPr>
          <w:b/>
          <w:bCs/>
          <w:sz w:val="28"/>
          <w:szCs w:val="28"/>
          <w:lang w:val="en-GB"/>
        </w:rPr>
        <w:t>Forms of control methods.</w:t>
      </w:r>
    </w:p>
    <w:p w14:paraId="71A5E765" w14:textId="77777777" w:rsidR="007D4AF0" w:rsidRPr="00944122" w:rsidRDefault="00C3759D" w:rsidP="00944122">
      <w:pPr>
        <w:ind w:firstLine="709"/>
        <w:jc w:val="both"/>
        <w:rPr>
          <w:color w:val="000000"/>
          <w:sz w:val="28"/>
          <w:szCs w:val="28"/>
          <w:lang w:val="en-GB"/>
        </w:rPr>
      </w:pPr>
      <w:r w:rsidRPr="00944122">
        <w:rPr>
          <w:color w:val="000000"/>
          <w:sz w:val="28"/>
          <w:szCs w:val="28"/>
          <w:lang w:val="en-GB"/>
        </w:rPr>
        <w:t>Monitoring the progress of students is divided into current and final (semester).</w:t>
      </w:r>
    </w:p>
    <w:p w14:paraId="04AAF7DE" w14:textId="77777777" w:rsidR="007D4AF0" w:rsidRPr="00944122" w:rsidRDefault="00C3759D" w:rsidP="00944122">
      <w:pPr>
        <w:ind w:firstLine="709"/>
        <w:jc w:val="both"/>
        <w:rPr>
          <w:color w:val="000000"/>
          <w:sz w:val="28"/>
          <w:szCs w:val="28"/>
          <w:lang w:val="en-GB"/>
        </w:rPr>
      </w:pPr>
      <w:r w:rsidRPr="00944122">
        <w:rPr>
          <w:b/>
          <w:bCs/>
          <w:color w:val="000000"/>
          <w:sz w:val="28"/>
          <w:szCs w:val="28"/>
          <w:lang w:val="en-GB"/>
        </w:rPr>
        <w:t>Current control</w:t>
      </w:r>
      <w:r w:rsidRPr="00944122">
        <w:rPr>
          <w:color w:val="000000"/>
          <w:sz w:val="28"/>
          <w:szCs w:val="28"/>
          <w:lang w:val="en-GB"/>
        </w:rPr>
        <w:t>carried out during practical and seminar classes. Its purpose is to systematically check:</w:t>
      </w:r>
    </w:p>
    <w:p w14:paraId="2DF3C1F6" w14:textId="77777777" w:rsidR="007D4AF0" w:rsidRPr="00944122" w:rsidRDefault="00C3759D" w:rsidP="00944122">
      <w:pPr>
        <w:numPr>
          <w:ilvl w:val="0"/>
          <w:numId w:val="4"/>
        </w:numPr>
        <w:tabs>
          <w:tab w:val="left" w:pos="720"/>
        </w:tabs>
        <w:ind w:firstLine="709"/>
        <w:jc w:val="both"/>
        <w:rPr>
          <w:color w:val="000000"/>
          <w:sz w:val="28"/>
          <w:szCs w:val="28"/>
          <w:lang w:val="en-GB"/>
        </w:rPr>
      </w:pPr>
      <w:r w:rsidRPr="00944122">
        <w:rPr>
          <w:color w:val="000000"/>
          <w:sz w:val="28"/>
          <w:szCs w:val="28"/>
          <w:lang w:val="en-GB"/>
        </w:rPr>
        <w:t>understanding and mastering the theoretical foundations of economic processes;</w:t>
      </w:r>
    </w:p>
    <w:p w14:paraId="7B64CAB0" w14:textId="77777777" w:rsidR="007D4AF0" w:rsidRPr="00944122" w:rsidRDefault="00C3759D" w:rsidP="00944122">
      <w:pPr>
        <w:numPr>
          <w:ilvl w:val="0"/>
          <w:numId w:val="4"/>
        </w:numPr>
        <w:tabs>
          <w:tab w:val="left" w:pos="720"/>
        </w:tabs>
        <w:ind w:firstLine="709"/>
        <w:jc w:val="both"/>
        <w:rPr>
          <w:color w:val="000000"/>
          <w:sz w:val="28"/>
          <w:szCs w:val="28"/>
          <w:lang w:val="en-GB"/>
        </w:rPr>
      </w:pPr>
      <w:r w:rsidRPr="00944122">
        <w:rPr>
          <w:color w:val="000000"/>
          <w:sz w:val="28"/>
          <w:szCs w:val="28"/>
          <w:lang w:val="en-GB"/>
        </w:rPr>
        <w:t>the ability to apply knowledge to build models and analyze economic data;</w:t>
      </w:r>
    </w:p>
    <w:p w14:paraId="64C0B759" w14:textId="77777777" w:rsidR="007D4AF0" w:rsidRPr="00944122" w:rsidRDefault="00C3759D" w:rsidP="00944122">
      <w:pPr>
        <w:numPr>
          <w:ilvl w:val="0"/>
          <w:numId w:val="4"/>
        </w:numPr>
        <w:tabs>
          <w:tab w:val="left" w:pos="720"/>
        </w:tabs>
        <w:ind w:firstLine="709"/>
        <w:jc w:val="both"/>
        <w:rPr>
          <w:color w:val="000000"/>
          <w:sz w:val="28"/>
          <w:szCs w:val="28"/>
          <w:lang w:val="en-GB"/>
        </w:rPr>
      </w:pPr>
      <w:r w:rsidRPr="00944122">
        <w:rPr>
          <w:color w:val="000000"/>
          <w:sz w:val="28"/>
          <w:szCs w:val="28"/>
          <w:lang w:val="en-GB"/>
        </w:rPr>
        <w:t>skills in diagnosing and forecasting economic processes;</w:t>
      </w:r>
    </w:p>
    <w:p w14:paraId="5046C372" w14:textId="77777777" w:rsidR="007D4AF0" w:rsidRPr="00944122" w:rsidRDefault="00C3759D" w:rsidP="00944122">
      <w:pPr>
        <w:numPr>
          <w:ilvl w:val="0"/>
          <w:numId w:val="4"/>
        </w:numPr>
        <w:tabs>
          <w:tab w:val="left" w:pos="720"/>
        </w:tabs>
        <w:ind w:firstLine="709"/>
        <w:jc w:val="both"/>
        <w:rPr>
          <w:color w:val="000000"/>
          <w:sz w:val="28"/>
          <w:szCs w:val="28"/>
          <w:lang w:val="en-GB"/>
        </w:rPr>
      </w:pPr>
      <w:r w:rsidRPr="00944122">
        <w:rPr>
          <w:color w:val="000000"/>
          <w:sz w:val="28"/>
          <w:szCs w:val="28"/>
          <w:lang w:val="en-GB"/>
        </w:rPr>
        <w:t>using specialized software for modeling and processing statistical data.</w:t>
      </w:r>
    </w:p>
    <w:p w14:paraId="45C4DEC1" w14:textId="77777777" w:rsidR="007D4AF0" w:rsidRPr="00944122" w:rsidRDefault="00944122" w:rsidP="00944122">
      <w:pPr>
        <w:ind w:firstLine="709"/>
        <w:jc w:val="both"/>
        <w:rPr>
          <w:color w:val="000000"/>
          <w:sz w:val="28"/>
          <w:szCs w:val="28"/>
          <w:lang w:val="en-GB"/>
        </w:rPr>
      </w:pPr>
      <w:r w:rsidRPr="00944122">
        <w:rPr>
          <w:b/>
          <w:bCs/>
          <w:sz w:val="28"/>
          <w:szCs w:val="28"/>
          <w:lang w:val="en-GB"/>
        </w:rPr>
        <w:t>Forms of control methods</w:t>
      </w:r>
      <w:r w:rsidR="00C3759D" w:rsidRPr="00944122">
        <w:rPr>
          <w:b/>
          <w:bCs/>
          <w:color w:val="000000"/>
          <w:sz w:val="28"/>
          <w:szCs w:val="28"/>
          <w:lang w:val="en-GB"/>
        </w:rPr>
        <w:t>:</w:t>
      </w:r>
    </w:p>
    <w:p w14:paraId="2CA272FF" w14:textId="77777777" w:rsidR="007D4AF0" w:rsidRPr="00944122" w:rsidRDefault="00C3759D" w:rsidP="00944122">
      <w:pPr>
        <w:numPr>
          <w:ilvl w:val="0"/>
          <w:numId w:val="6"/>
        </w:numPr>
        <w:tabs>
          <w:tab w:val="left" w:pos="720"/>
        </w:tabs>
        <w:ind w:firstLine="709"/>
        <w:jc w:val="both"/>
        <w:rPr>
          <w:color w:val="000000"/>
          <w:sz w:val="28"/>
          <w:szCs w:val="28"/>
          <w:lang w:val="en-GB"/>
        </w:rPr>
      </w:pPr>
      <w:r w:rsidRPr="00944122">
        <w:rPr>
          <w:color w:val="000000"/>
          <w:sz w:val="28"/>
          <w:szCs w:val="28"/>
          <w:lang w:val="en-GB"/>
        </w:rPr>
        <w:t>speeches and presentations on the analysis of economic processes;</w:t>
      </w:r>
    </w:p>
    <w:p w14:paraId="6F227527"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oral reports on the analysis of economic cases;</w:t>
      </w:r>
    </w:p>
    <w:p w14:paraId="17F5552D"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addition, question to the person answering;</w:t>
      </w:r>
    </w:p>
    <w:p w14:paraId="39D16A80"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systematic work in seminar classes and activity during discussions;</w:t>
      </w:r>
    </w:p>
    <w:p w14:paraId="31EF9175"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participation in discussions, brainstorming, interactive forms of classes;</w:t>
      </w:r>
    </w:p>
    <w:p w14:paraId="4EAC10FE"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analysis of economic data, statistical indicators, economic and mathematical models;</w:t>
      </w:r>
    </w:p>
    <w:p w14:paraId="3A14B1CC"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written assignments (tests, tests, analytical and abstract papers);</w:t>
      </w:r>
    </w:p>
    <w:p w14:paraId="46F5AA90"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t>preparation of abstracts, theses, analytical notes;</w:t>
      </w:r>
    </w:p>
    <w:p w14:paraId="599D2CC7" w14:textId="77777777" w:rsidR="007D4AF0" w:rsidRPr="00944122" w:rsidRDefault="00C3759D" w:rsidP="00944122">
      <w:pPr>
        <w:numPr>
          <w:ilvl w:val="0"/>
          <w:numId w:val="3"/>
        </w:numPr>
        <w:tabs>
          <w:tab w:val="left" w:pos="720"/>
        </w:tabs>
        <w:ind w:firstLine="709"/>
        <w:jc w:val="both"/>
        <w:rPr>
          <w:color w:val="000000"/>
          <w:sz w:val="28"/>
          <w:szCs w:val="28"/>
          <w:lang w:val="en-GB"/>
        </w:rPr>
      </w:pPr>
      <w:r w:rsidRPr="00944122">
        <w:rPr>
          <w:color w:val="000000"/>
          <w:sz w:val="28"/>
          <w:szCs w:val="28"/>
          <w:lang w:val="en-GB"/>
        </w:rPr>
        <w:lastRenderedPageBreak/>
        <w:t>independent study of discipline topics and lecture materials.</w:t>
      </w:r>
    </w:p>
    <w:p w14:paraId="7DCBBFA8" w14:textId="77777777" w:rsidR="007D4AF0" w:rsidRPr="00944122" w:rsidRDefault="00C3759D" w:rsidP="00944122">
      <w:pPr>
        <w:ind w:firstLine="709"/>
        <w:jc w:val="both"/>
        <w:rPr>
          <w:color w:val="000000"/>
          <w:sz w:val="28"/>
          <w:szCs w:val="28"/>
          <w:lang w:val="en-GB"/>
        </w:rPr>
      </w:pPr>
      <w:r w:rsidRPr="00944122">
        <w:rPr>
          <w:b/>
          <w:bCs/>
          <w:color w:val="000000"/>
          <w:sz w:val="28"/>
          <w:szCs w:val="28"/>
          <w:lang w:val="en-GB"/>
        </w:rPr>
        <w:t>Current control methods:</w:t>
      </w:r>
    </w:p>
    <w:p w14:paraId="0C84896B"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oral control (survey, conversation, report, message);</w:t>
      </w:r>
    </w:p>
    <w:p w14:paraId="53988B3D"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written control (test work, analytical report, essay, completion of tasks for building models or processing statistics);</w:t>
      </w:r>
    </w:p>
    <w:p w14:paraId="1E2273EF"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combined control (oral and written combination to assess understanding and practical skills);</w:t>
      </w:r>
    </w:p>
    <w:p w14:paraId="2AC66A52"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presentation of independent work or case analysis;</w:t>
      </w:r>
    </w:p>
    <w:p w14:paraId="18E9A51B"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monitoring activity and participation in practical classes;</w:t>
      </w:r>
    </w:p>
    <w:p w14:paraId="566FC410"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test control (closed and open tasks, analysis of graphs and models);</w:t>
      </w:r>
    </w:p>
    <w:p w14:paraId="18C1900D" w14:textId="77777777" w:rsidR="007D4AF0" w:rsidRPr="00944122" w:rsidRDefault="00C3759D" w:rsidP="00944122">
      <w:pPr>
        <w:numPr>
          <w:ilvl w:val="0"/>
          <w:numId w:val="7"/>
        </w:numPr>
        <w:tabs>
          <w:tab w:val="left" w:pos="720"/>
        </w:tabs>
        <w:ind w:firstLine="709"/>
        <w:jc w:val="both"/>
        <w:rPr>
          <w:color w:val="000000"/>
          <w:sz w:val="28"/>
          <w:szCs w:val="28"/>
          <w:lang w:val="en-GB"/>
        </w:rPr>
      </w:pPr>
      <w:r w:rsidRPr="00944122">
        <w:rPr>
          <w:color w:val="000000"/>
          <w:sz w:val="28"/>
          <w:szCs w:val="28"/>
          <w:lang w:val="en-GB"/>
        </w:rPr>
        <w:t>working with problem situations (analytical cases, scenario modeling of economic processes).</w:t>
      </w:r>
    </w:p>
    <w:p w14:paraId="54C00E53" w14:textId="77777777" w:rsidR="007D4AF0" w:rsidRPr="00944122" w:rsidRDefault="007D4AF0" w:rsidP="00944122">
      <w:pPr>
        <w:ind w:firstLine="709"/>
        <w:jc w:val="both"/>
        <w:rPr>
          <w:b/>
          <w:bCs/>
          <w:color w:val="000000"/>
          <w:sz w:val="28"/>
          <w:szCs w:val="28"/>
          <w:lang w:val="en-GB"/>
        </w:rPr>
      </w:pPr>
    </w:p>
    <w:p w14:paraId="66F26A8E" w14:textId="77777777" w:rsidR="007D4AF0" w:rsidRPr="00944122" w:rsidRDefault="007D4AF0" w:rsidP="00944122">
      <w:pPr>
        <w:ind w:firstLine="709"/>
        <w:jc w:val="both"/>
        <w:rPr>
          <w:b/>
          <w:bCs/>
          <w:sz w:val="28"/>
          <w:szCs w:val="28"/>
          <w:lang w:val="en-GB"/>
        </w:rPr>
      </w:pPr>
    </w:p>
    <w:p w14:paraId="7CEEB2B5" w14:textId="77777777" w:rsidR="007D4AF0" w:rsidRPr="00944122" w:rsidRDefault="007D4AF0" w:rsidP="00944122">
      <w:pPr>
        <w:ind w:firstLine="709"/>
        <w:jc w:val="both"/>
        <w:rPr>
          <w:b/>
          <w:bCs/>
          <w:sz w:val="28"/>
          <w:szCs w:val="28"/>
          <w:lang w:val="en-GB"/>
        </w:rPr>
      </w:pPr>
    </w:p>
    <w:p w14:paraId="6C4AC3E2" w14:textId="77777777" w:rsidR="007D4AF0" w:rsidRPr="00944122" w:rsidRDefault="007D4AF0" w:rsidP="00944122">
      <w:pPr>
        <w:ind w:firstLine="709"/>
        <w:jc w:val="both"/>
        <w:rPr>
          <w:b/>
          <w:bCs/>
          <w:sz w:val="28"/>
          <w:szCs w:val="28"/>
          <w:lang w:val="en-GB"/>
        </w:rPr>
      </w:pPr>
    </w:p>
    <w:p w14:paraId="0B49B84E" w14:textId="77777777" w:rsidR="007D4AF0" w:rsidRPr="00944122" w:rsidRDefault="007D4AF0" w:rsidP="00944122">
      <w:pPr>
        <w:ind w:firstLine="709"/>
        <w:jc w:val="both"/>
        <w:rPr>
          <w:b/>
          <w:bCs/>
          <w:sz w:val="28"/>
          <w:szCs w:val="28"/>
          <w:lang w:val="en-GB"/>
        </w:rPr>
      </w:pPr>
    </w:p>
    <w:p w14:paraId="26303DE9" w14:textId="77777777" w:rsidR="007D4AF0" w:rsidRPr="00944122" w:rsidRDefault="007D4AF0" w:rsidP="00944122">
      <w:pPr>
        <w:ind w:firstLine="709"/>
        <w:jc w:val="both"/>
        <w:rPr>
          <w:b/>
          <w:bCs/>
          <w:sz w:val="28"/>
          <w:szCs w:val="28"/>
          <w:lang w:val="en-GB"/>
        </w:rPr>
      </w:pPr>
    </w:p>
    <w:p w14:paraId="23C3E89E" w14:textId="77777777" w:rsidR="007D4AF0" w:rsidRPr="00944122" w:rsidRDefault="007D4AF0" w:rsidP="00944122">
      <w:pPr>
        <w:ind w:firstLine="709"/>
        <w:jc w:val="both"/>
        <w:rPr>
          <w:b/>
          <w:bCs/>
          <w:sz w:val="28"/>
          <w:szCs w:val="28"/>
          <w:lang w:val="en-GB"/>
        </w:rPr>
      </w:pPr>
    </w:p>
    <w:p w14:paraId="2DBFA820" w14:textId="77777777" w:rsidR="007D4AF0" w:rsidRPr="00944122" w:rsidRDefault="007D4AF0" w:rsidP="00944122">
      <w:pPr>
        <w:ind w:firstLine="709"/>
        <w:jc w:val="both"/>
        <w:rPr>
          <w:b/>
          <w:bCs/>
          <w:sz w:val="28"/>
          <w:szCs w:val="28"/>
          <w:lang w:val="en-GB"/>
        </w:rPr>
      </w:pPr>
    </w:p>
    <w:p w14:paraId="2CA1AC57" w14:textId="77777777" w:rsidR="007D4AF0" w:rsidRPr="00944122" w:rsidRDefault="007D4AF0" w:rsidP="00944122">
      <w:pPr>
        <w:ind w:firstLine="709"/>
        <w:jc w:val="both"/>
        <w:rPr>
          <w:b/>
          <w:bCs/>
          <w:sz w:val="28"/>
          <w:szCs w:val="28"/>
          <w:lang w:val="en-GB"/>
        </w:rPr>
      </w:pPr>
    </w:p>
    <w:p w14:paraId="515D61D7" w14:textId="77777777" w:rsidR="007D4AF0" w:rsidRPr="00944122" w:rsidRDefault="007D4AF0" w:rsidP="00944122">
      <w:pPr>
        <w:ind w:firstLine="709"/>
        <w:jc w:val="both"/>
        <w:rPr>
          <w:b/>
          <w:bCs/>
          <w:sz w:val="28"/>
          <w:szCs w:val="28"/>
          <w:lang w:val="en-GB"/>
        </w:rPr>
      </w:pPr>
    </w:p>
    <w:p w14:paraId="067F65F4" w14:textId="77777777" w:rsidR="007D4AF0" w:rsidRPr="00944122" w:rsidRDefault="007D4AF0" w:rsidP="00944122">
      <w:pPr>
        <w:ind w:firstLine="709"/>
        <w:jc w:val="both"/>
        <w:rPr>
          <w:b/>
          <w:bCs/>
          <w:sz w:val="28"/>
          <w:szCs w:val="28"/>
          <w:lang w:val="en-GB"/>
        </w:rPr>
      </w:pPr>
    </w:p>
    <w:p w14:paraId="6076E3E2" w14:textId="77777777" w:rsidR="007D4AF0" w:rsidRPr="00944122" w:rsidRDefault="007D4AF0" w:rsidP="00944122">
      <w:pPr>
        <w:ind w:firstLine="709"/>
        <w:jc w:val="both"/>
        <w:rPr>
          <w:b/>
          <w:bCs/>
          <w:sz w:val="28"/>
          <w:szCs w:val="28"/>
          <w:lang w:val="en-GB"/>
        </w:rPr>
      </w:pPr>
    </w:p>
    <w:p w14:paraId="4C112F51" w14:textId="77777777" w:rsidR="007D4AF0" w:rsidRPr="00944122" w:rsidRDefault="007D4AF0" w:rsidP="00944122">
      <w:pPr>
        <w:ind w:firstLine="709"/>
        <w:jc w:val="both"/>
        <w:rPr>
          <w:b/>
          <w:bCs/>
          <w:sz w:val="28"/>
          <w:szCs w:val="28"/>
          <w:lang w:val="en-GB"/>
        </w:rPr>
      </w:pPr>
    </w:p>
    <w:p w14:paraId="4A510493" w14:textId="77777777" w:rsidR="007D4AF0" w:rsidRPr="00944122" w:rsidRDefault="00C3759D" w:rsidP="00944122">
      <w:pPr>
        <w:ind w:firstLine="709"/>
        <w:jc w:val="both"/>
        <w:rPr>
          <w:sz w:val="28"/>
          <w:szCs w:val="28"/>
          <w:lang w:val="en-GB"/>
        </w:rPr>
      </w:pPr>
      <w:r w:rsidRPr="00944122">
        <w:rPr>
          <w:b/>
          <w:bCs/>
          <w:sz w:val="28"/>
          <w:szCs w:val="28"/>
          <w:lang w:val="en-GB"/>
        </w:rPr>
        <w:t>Evaluation system and requirements.</w:t>
      </w:r>
    </w:p>
    <w:p w14:paraId="2129668D" w14:textId="77777777" w:rsidR="007D4AF0" w:rsidRPr="00944122" w:rsidRDefault="00C3759D" w:rsidP="00944122">
      <w:pPr>
        <w:ind w:firstLine="709"/>
        <w:jc w:val="both"/>
        <w:rPr>
          <w:b/>
          <w:bCs/>
          <w:sz w:val="28"/>
          <w:szCs w:val="28"/>
          <w:lang w:val="en-GB"/>
        </w:rPr>
      </w:pPr>
      <w:r w:rsidRPr="00944122">
        <w:rPr>
          <w:b/>
          <w:bCs/>
          <w:sz w:val="28"/>
          <w:szCs w:val="28"/>
          <w:lang w:val="en-GB"/>
        </w:rPr>
        <w:t>Table of distribution of points received by higher education applicants*</w:t>
      </w:r>
    </w:p>
    <w:p w14:paraId="4C4FFF52" w14:textId="77777777" w:rsidR="007D4AF0" w:rsidRPr="00944122" w:rsidRDefault="007D4AF0">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7D4AF0" w:rsidRPr="00944122" w14:paraId="1BC756BB" w14:textId="77777777">
        <w:tc>
          <w:tcPr>
            <w:tcW w:w="1701" w:type="dxa"/>
            <w:vMerge w:val="restart"/>
            <w:tcBorders>
              <w:top w:val="single" w:sz="4" w:space="0" w:color="000000"/>
              <w:left w:val="single" w:sz="4" w:space="0" w:color="000000"/>
            </w:tcBorders>
          </w:tcPr>
          <w:p w14:paraId="3402CD4C" w14:textId="77777777" w:rsidR="007D4AF0" w:rsidRPr="00944122" w:rsidRDefault="00C3759D">
            <w:pPr>
              <w:pStyle w:val="af1"/>
              <w:snapToGrid w:val="0"/>
              <w:jc w:val="both"/>
              <w:rPr>
                <w:sz w:val="28"/>
                <w:szCs w:val="28"/>
                <w:lang w:val="en-GB"/>
              </w:rPr>
            </w:pPr>
            <w:r w:rsidRPr="00944122">
              <w:rPr>
                <w:sz w:val="28"/>
                <w:szCs w:val="28"/>
                <w:lang w:val="en-GB"/>
              </w:rPr>
              <w:t>Topics</w:t>
            </w:r>
          </w:p>
        </w:tc>
        <w:tc>
          <w:tcPr>
            <w:tcW w:w="4744" w:type="dxa"/>
            <w:gridSpan w:val="13"/>
            <w:vMerge w:val="restart"/>
            <w:tcBorders>
              <w:top w:val="single" w:sz="4" w:space="0" w:color="000000"/>
              <w:left w:val="single" w:sz="4" w:space="0" w:color="000000"/>
            </w:tcBorders>
          </w:tcPr>
          <w:p w14:paraId="6A8AB4A6" w14:textId="77777777" w:rsidR="007D4AF0" w:rsidRPr="00944122" w:rsidRDefault="007D4AF0">
            <w:pPr>
              <w:pStyle w:val="af1"/>
              <w:snapToGrid w:val="0"/>
              <w:jc w:val="center"/>
              <w:rPr>
                <w:b/>
                <w:bCs/>
                <w:sz w:val="28"/>
                <w:szCs w:val="28"/>
                <w:lang w:val="en-GB"/>
              </w:rPr>
            </w:pPr>
          </w:p>
          <w:p w14:paraId="66412E8D" w14:textId="77777777" w:rsidR="007D4AF0" w:rsidRPr="00944122" w:rsidRDefault="00944122">
            <w:pPr>
              <w:pStyle w:val="af1"/>
              <w:jc w:val="center"/>
              <w:rPr>
                <w:b/>
                <w:bCs/>
                <w:sz w:val="28"/>
                <w:szCs w:val="28"/>
                <w:lang w:val="en-GB"/>
              </w:rPr>
            </w:pPr>
            <w:r w:rsidRPr="00944122">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6DA3C6CA" w14:textId="77777777" w:rsidR="007D4AF0" w:rsidRPr="00944122" w:rsidRDefault="00C3759D">
            <w:pPr>
              <w:pStyle w:val="af1"/>
              <w:jc w:val="both"/>
              <w:rPr>
                <w:b/>
                <w:bCs/>
                <w:sz w:val="28"/>
                <w:szCs w:val="28"/>
                <w:lang w:val="en-GB"/>
              </w:rPr>
            </w:pPr>
            <w:r w:rsidRPr="00944122">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3F0E1EFB" w14:textId="77777777" w:rsidR="007D4AF0" w:rsidRPr="00944122" w:rsidRDefault="007D4AF0">
            <w:pPr>
              <w:pStyle w:val="af1"/>
              <w:snapToGrid w:val="0"/>
              <w:jc w:val="both"/>
              <w:rPr>
                <w:b/>
                <w:bCs/>
                <w:sz w:val="28"/>
                <w:szCs w:val="28"/>
                <w:lang w:val="en-GB"/>
              </w:rPr>
            </w:pPr>
          </w:p>
        </w:tc>
      </w:tr>
      <w:tr w:rsidR="007D4AF0" w:rsidRPr="00944122" w14:paraId="172EFC5D" w14:textId="77777777">
        <w:tc>
          <w:tcPr>
            <w:tcW w:w="1701" w:type="dxa"/>
            <w:vMerge/>
            <w:tcBorders>
              <w:top w:val="single" w:sz="4" w:space="0" w:color="000000"/>
              <w:left w:val="single" w:sz="4" w:space="0" w:color="000000"/>
            </w:tcBorders>
          </w:tcPr>
          <w:p w14:paraId="49570BB7" w14:textId="77777777" w:rsidR="007D4AF0" w:rsidRPr="00944122" w:rsidRDefault="007D4AF0">
            <w:pPr>
              <w:pStyle w:val="af1"/>
              <w:snapToGrid w:val="0"/>
              <w:jc w:val="both"/>
              <w:rPr>
                <w:b/>
                <w:bCs/>
                <w:sz w:val="28"/>
                <w:szCs w:val="28"/>
                <w:lang w:val="en-GB"/>
              </w:rPr>
            </w:pPr>
          </w:p>
        </w:tc>
        <w:tc>
          <w:tcPr>
            <w:tcW w:w="4744" w:type="dxa"/>
            <w:gridSpan w:val="13"/>
            <w:vMerge/>
            <w:tcBorders>
              <w:top w:val="single" w:sz="4" w:space="0" w:color="000000"/>
              <w:left w:val="single" w:sz="4" w:space="0" w:color="000000"/>
            </w:tcBorders>
          </w:tcPr>
          <w:p w14:paraId="2B6945C5" w14:textId="77777777" w:rsidR="007D4AF0" w:rsidRPr="00944122" w:rsidRDefault="007D4AF0">
            <w:pPr>
              <w:pStyle w:val="af1"/>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14:paraId="00A66BB0" w14:textId="77777777" w:rsidR="007D4AF0" w:rsidRPr="00944122" w:rsidRDefault="00944122" w:rsidP="00944122">
            <w:pPr>
              <w:pStyle w:val="af1"/>
              <w:jc w:val="both"/>
              <w:rPr>
                <w:b/>
                <w:bCs/>
                <w:sz w:val="28"/>
                <w:szCs w:val="28"/>
                <w:lang w:val="en-GB"/>
              </w:rPr>
            </w:pPr>
            <w:r w:rsidRPr="00944122">
              <w:rPr>
                <w:b/>
                <w:bCs/>
                <w:sz w:val="28"/>
                <w:szCs w:val="28"/>
                <w:lang w:val="en-GB"/>
              </w:rPr>
              <w:t>Modular task</w:t>
            </w:r>
          </w:p>
        </w:tc>
        <w:tc>
          <w:tcPr>
            <w:tcW w:w="1357" w:type="dxa"/>
            <w:tcBorders>
              <w:top w:val="single" w:sz="4" w:space="0" w:color="000000"/>
              <w:left w:val="single" w:sz="4" w:space="0" w:color="000000"/>
              <w:bottom w:val="single" w:sz="4" w:space="0" w:color="000000"/>
            </w:tcBorders>
          </w:tcPr>
          <w:p w14:paraId="0B7DFF9B" w14:textId="77777777" w:rsidR="007D4AF0" w:rsidRPr="00944122" w:rsidRDefault="00944122">
            <w:pPr>
              <w:pStyle w:val="af1"/>
              <w:jc w:val="both"/>
              <w:rPr>
                <w:b/>
                <w:bCs/>
                <w:sz w:val="28"/>
                <w:szCs w:val="28"/>
                <w:lang w:val="en-GB"/>
              </w:rPr>
            </w:pPr>
            <w:r w:rsidRPr="00944122">
              <w:rPr>
                <w:b/>
                <w:bCs/>
                <w:sz w:val="28"/>
                <w:szCs w:val="28"/>
                <w:lang w:val="en-GB"/>
              </w:rPr>
              <w:t>Credit</w:t>
            </w:r>
          </w:p>
        </w:tc>
        <w:tc>
          <w:tcPr>
            <w:tcW w:w="1137" w:type="dxa"/>
            <w:tcBorders>
              <w:top w:val="single" w:sz="4" w:space="0" w:color="000000"/>
              <w:left w:val="single" w:sz="4" w:space="0" w:color="000000"/>
              <w:bottom w:val="single" w:sz="4" w:space="0" w:color="000000"/>
              <w:right w:val="single" w:sz="4" w:space="0" w:color="000000"/>
            </w:tcBorders>
          </w:tcPr>
          <w:p w14:paraId="7BC3876B" w14:textId="77777777" w:rsidR="007D4AF0" w:rsidRPr="00944122" w:rsidRDefault="00C3759D">
            <w:pPr>
              <w:pStyle w:val="af1"/>
              <w:jc w:val="both"/>
              <w:rPr>
                <w:b/>
                <w:bCs/>
                <w:sz w:val="28"/>
                <w:szCs w:val="28"/>
                <w:lang w:val="en-GB"/>
              </w:rPr>
            </w:pPr>
            <w:r w:rsidRPr="00944122">
              <w:rPr>
                <w:b/>
                <w:bCs/>
                <w:sz w:val="28"/>
                <w:szCs w:val="28"/>
                <w:lang w:val="en-GB"/>
              </w:rPr>
              <w:t>Total points</w:t>
            </w:r>
          </w:p>
        </w:tc>
      </w:tr>
      <w:tr w:rsidR="007D4AF0" w:rsidRPr="00944122" w14:paraId="2C9BD877" w14:textId="77777777">
        <w:trPr>
          <w:trHeight w:val="831"/>
        </w:trPr>
        <w:tc>
          <w:tcPr>
            <w:tcW w:w="1701" w:type="dxa"/>
            <w:vMerge/>
            <w:tcBorders>
              <w:top w:val="single" w:sz="4" w:space="0" w:color="000000"/>
              <w:left w:val="single" w:sz="4" w:space="0" w:color="000000"/>
            </w:tcBorders>
          </w:tcPr>
          <w:p w14:paraId="0094279F" w14:textId="77777777" w:rsidR="007D4AF0" w:rsidRPr="00944122" w:rsidRDefault="007D4AF0">
            <w:pPr>
              <w:pStyle w:val="af1"/>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14:paraId="4EC0BC34" w14:textId="77777777" w:rsidR="007D4AF0" w:rsidRPr="00944122" w:rsidRDefault="00C3759D">
            <w:pPr>
              <w:pStyle w:val="af1"/>
              <w:jc w:val="center"/>
              <w:rPr>
                <w:sz w:val="28"/>
                <w:szCs w:val="28"/>
                <w:lang w:val="en-GB"/>
              </w:rPr>
            </w:pPr>
            <w:r w:rsidRPr="00944122">
              <w:rPr>
                <w:sz w:val="28"/>
                <w:szCs w:val="28"/>
                <w:lang w:val="en-GB"/>
              </w:rPr>
              <w:t>Topic 1</w:t>
            </w:r>
          </w:p>
        </w:tc>
        <w:tc>
          <w:tcPr>
            <w:tcW w:w="503" w:type="dxa"/>
            <w:tcBorders>
              <w:left w:val="single" w:sz="4" w:space="0" w:color="000000"/>
              <w:bottom w:val="single" w:sz="4" w:space="0" w:color="000000"/>
            </w:tcBorders>
            <w:textDirection w:val="btLr"/>
          </w:tcPr>
          <w:p w14:paraId="5300EEA2" w14:textId="77777777" w:rsidR="007D4AF0" w:rsidRPr="00944122" w:rsidRDefault="00C3759D">
            <w:pPr>
              <w:jc w:val="center"/>
              <w:rPr>
                <w:sz w:val="28"/>
                <w:szCs w:val="28"/>
                <w:lang w:val="en-GB"/>
              </w:rPr>
            </w:pPr>
            <w:r w:rsidRPr="00944122">
              <w:rPr>
                <w:sz w:val="28"/>
                <w:szCs w:val="28"/>
                <w:lang w:val="en-GB"/>
              </w:rPr>
              <w:t>Topic 2</w:t>
            </w:r>
          </w:p>
        </w:tc>
        <w:tc>
          <w:tcPr>
            <w:tcW w:w="516" w:type="dxa"/>
            <w:gridSpan w:val="2"/>
            <w:tcBorders>
              <w:left w:val="single" w:sz="4" w:space="0" w:color="000000"/>
              <w:bottom w:val="single" w:sz="4" w:space="0" w:color="000000"/>
            </w:tcBorders>
            <w:textDirection w:val="btLr"/>
          </w:tcPr>
          <w:p w14:paraId="65CF96B0" w14:textId="77777777" w:rsidR="007D4AF0" w:rsidRPr="00944122" w:rsidRDefault="00C3759D">
            <w:pPr>
              <w:jc w:val="center"/>
              <w:rPr>
                <w:sz w:val="28"/>
                <w:szCs w:val="28"/>
                <w:lang w:val="en-GB"/>
              </w:rPr>
            </w:pPr>
            <w:r w:rsidRPr="00944122">
              <w:rPr>
                <w:sz w:val="28"/>
                <w:szCs w:val="28"/>
                <w:lang w:val="en-GB"/>
              </w:rPr>
              <w:t>Topic 3</w:t>
            </w:r>
          </w:p>
        </w:tc>
        <w:tc>
          <w:tcPr>
            <w:tcW w:w="504" w:type="dxa"/>
            <w:tcBorders>
              <w:left w:val="single" w:sz="4" w:space="0" w:color="000000"/>
              <w:bottom w:val="single" w:sz="4" w:space="0" w:color="000000"/>
            </w:tcBorders>
            <w:textDirection w:val="btLr"/>
          </w:tcPr>
          <w:p w14:paraId="67D4D5F8" w14:textId="77777777" w:rsidR="007D4AF0" w:rsidRPr="00944122" w:rsidRDefault="00C3759D">
            <w:pPr>
              <w:jc w:val="center"/>
              <w:rPr>
                <w:sz w:val="28"/>
                <w:szCs w:val="28"/>
                <w:lang w:val="en-GB"/>
              </w:rPr>
            </w:pPr>
            <w:r w:rsidRPr="00944122">
              <w:rPr>
                <w:sz w:val="28"/>
                <w:szCs w:val="28"/>
                <w:lang w:val="en-GB"/>
              </w:rPr>
              <w:t>Topic 4</w:t>
            </w:r>
          </w:p>
        </w:tc>
        <w:tc>
          <w:tcPr>
            <w:tcW w:w="515" w:type="dxa"/>
            <w:tcBorders>
              <w:left w:val="single" w:sz="4" w:space="0" w:color="000000"/>
              <w:bottom w:val="single" w:sz="4" w:space="0" w:color="000000"/>
            </w:tcBorders>
            <w:textDirection w:val="btLr"/>
          </w:tcPr>
          <w:p w14:paraId="6B218AD8" w14:textId="77777777" w:rsidR="007D4AF0" w:rsidRPr="00944122" w:rsidRDefault="00C3759D">
            <w:pPr>
              <w:jc w:val="center"/>
              <w:rPr>
                <w:sz w:val="28"/>
                <w:szCs w:val="28"/>
                <w:lang w:val="en-GB"/>
              </w:rPr>
            </w:pPr>
            <w:r w:rsidRPr="00944122">
              <w:rPr>
                <w:sz w:val="28"/>
                <w:szCs w:val="28"/>
                <w:lang w:val="en-GB"/>
              </w:rPr>
              <w:t>Topic 5</w:t>
            </w:r>
          </w:p>
        </w:tc>
        <w:tc>
          <w:tcPr>
            <w:tcW w:w="465" w:type="dxa"/>
            <w:tcBorders>
              <w:left w:val="single" w:sz="4" w:space="0" w:color="000000"/>
              <w:bottom w:val="single" w:sz="4" w:space="0" w:color="000000"/>
            </w:tcBorders>
            <w:textDirection w:val="btLr"/>
          </w:tcPr>
          <w:p w14:paraId="00D87510" w14:textId="77777777" w:rsidR="007D4AF0" w:rsidRPr="00944122" w:rsidRDefault="00C3759D">
            <w:pPr>
              <w:jc w:val="center"/>
              <w:rPr>
                <w:sz w:val="28"/>
                <w:szCs w:val="28"/>
                <w:lang w:val="en-GB"/>
              </w:rPr>
            </w:pPr>
            <w:r w:rsidRPr="00944122">
              <w:rPr>
                <w:sz w:val="28"/>
                <w:szCs w:val="28"/>
                <w:lang w:val="en-GB"/>
              </w:rPr>
              <w:t>Topic 6</w:t>
            </w:r>
          </w:p>
        </w:tc>
        <w:tc>
          <w:tcPr>
            <w:tcW w:w="465" w:type="dxa"/>
            <w:tcBorders>
              <w:left w:val="single" w:sz="4" w:space="0" w:color="000000"/>
              <w:bottom w:val="single" w:sz="4" w:space="0" w:color="000000"/>
            </w:tcBorders>
            <w:textDirection w:val="btLr"/>
          </w:tcPr>
          <w:p w14:paraId="0B0F8C35" w14:textId="77777777" w:rsidR="007D4AF0" w:rsidRPr="00944122" w:rsidRDefault="00C3759D">
            <w:pPr>
              <w:jc w:val="center"/>
              <w:rPr>
                <w:sz w:val="28"/>
                <w:szCs w:val="28"/>
                <w:lang w:val="en-GB"/>
              </w:rPr>
            </w:pPr>
            <w:r w:rsidRPr="00944122">
              <w:rPr>
                <w:sz w:val="28"/>
                <w:szCs w:val="28"/>
                <w:lang w:val="en-GB"/>
              </w:rPr>
              <w:t>Topic 7</w:t>
            </w:r>
          </w:p>
        </w:tc>
        <w:tc>
          <w:tcPr>
            <w:tcW w:w="464" w:type="dxa"/>
            <w:tcBorders>
              <w:left w:val="single" w:sz="4" w:space="0" w:color="000000"/>
              <w:bottom w:val="single" w:sz="4" w:space="0" w:color="000000"/>
            </w:tcBorders>
            <w:textDirection w:val="btLr"/>
          </w:tcPr>
          <w:p w14:paraId="6E8272DE" w14:textId="77777777" w:rsidR="007D4AF0" w:rsidRPr="00944122" w:rsidRDefault="00C3759D">
            <w:pPr>
              <w:jc w:val="center"/>
              <w:rPr>
                <w:sz w:val="28"/>
                <w:szCs w:val="28"/>
                <w:lang w:val="en-GB"/>
              </w:rPr>
            </w:pPr>
            <w:r w:rsidRPr="00944122">
              <w:rPr>
                <w:sz w:val="28"/>
                <w:szCs w:val="28"/>
                <w:lang w:val="en-GB"/>
              </w:rPr>
              <w:t>Topic 8</w:t>
            </w:r>
          </w:p>
        </w:tc>
        <w:tc>
          <w:tcPr>
            <w:tcW w:w="465" w:type="dxa"/>
            <w:tcBorders>
              <w:left w:val="single" w:sz="4" w:space="0" w:color="000000"/>
              <w:bottom w:val="single" w:sz="4" w:space="0" w:color="000000"/>
            </w:tcBorders>
            <w:textDirection w:val="btLr"/>
          </w:tcPr>
          <w:p w14:paraId="1D7D9B09" w14:textId="77777777" w:rsidR="007D4AF0" w:rsidRPr="00944122" w:rsidRDefault="00C3759D">
            <w:pPr>
              <w:jc w:val="center"/>
              <w:rPr>
                <w:sz w:val="28"/>
                <w:szCs w:val="28"/>
                <w:lang w:val="en-GB"/>
              </w:rPr>
            </w:pPr>
            <w:r w:rsidRPr="00944122">
              <w:rPr>
                <w:sz w:val="28"/>
                <w:szCs w:val="28"/>
                <w:lang w:val="en-GB"/>
              </w:rPr>
              <w:t>Topic 9</w:t>
            </w:r>
          </w:p>
        </w:tc>
        <w:tc>
          <w:tcPr>
            <w:tcW w:w="331" w:type="dxa"/>
            <w:gridSpan w:val="2"/>
            <w:tcBorders>
              <w:left w:val="single" w:sz="4" w:space="0" w:color="000000"/>
              <w:bottom w:val="single" w:sz="4" w:space="0" w:color="000000"/>
            </w:tcBorders>
            <w:textDirection w:val="btLr"/>
          </w:tcPr>
          <w:p w14:paraId="76B1652F" w14:textId="77777777" w:rsidR="007D4AF0" w:rsidRPr="00944122" w:rsidRDefault="00C3759D">
            <w:pPr>
              <w:jc w:val="center"/>
              <w:rPr>
                <w:sz w:val="28"/>
                <w:szCs w:val="28"/>
                <w:lang w:val="en-GB"/>
              </w:rPr>
            </w:pPr>
            <w:r w:rsidRPr="00944122">
              <w:rPr>
                <w:sz w:val="28"/>
                <w:szCs w:val="28"/>
                <w:lang w:val="en-GB"/>
              </w:rPr>
              <w:t>Topic 10</w:t>
            </w:r>
          </w:p>
        </w:tc>
        <w:tc>
          <w:tcPr>
            <w:tcW w:w="1261" w:type="dxa"/>
            <w:vMerge w:val="restart"/>
            <w:tcBorders>
              <w:left w:val="single" w:sz="4" w:space="0" w:color="000000"/>
              <w:bottom w:val="single" w:sz="4" w:space="0" w:color="000000"/>
            </w:tcBorders>
          </w:tcPr>
          <w:p w14:paraId="0E83AFC4" w14:textId="77777777" w:rsidR="007D4AF0" w:rsidRPr="00944122" w:rsidRDefault="007D4AF0">
            <w:pPr>
              <w:snapToGrid w:val="0"/>
              <w:jc w:val="center"/>
              <w:rPr>
                <w:sz w:val="28"/>
                <w:szCs w:val="28"/>
                <w:lang w:val="en-GB"/>
              </w:rPr>
            </w:pPr>
          </w:p>
          <w:p w14:paraId="6CFAB70F" w14:textId="77777777" w:rsidR="007D4AF0" w:rsidRPr="00944122" w:rsidRDefault="007D4AF0">
            <w:pPr>
              <w:snapToGrid w:val="0"/>
              <w:jc w:val="center"/>
              <w:rPr>
                <w:sz w:val="28"/>
                <w:szCs w:val="28"/>
                <w:lang w:val="en-GB"/>
              </w:rPr>
            </w:pPr>
          </w:p>
          <w:p w14:paraId="694DB7E1" w14:textId="77777777" w:rsidR="007D4AF0" w:rsidRPr="00944122" w:rsidRDefault="00C3759D">
            <w:pPr>
              <w:snapToGrid w:val="0"/>
              <w:jc w:val="center"/>
              <w:rPr>
                <w:sz w:val="28"/>
                <w:szCs w:val="28"/>
                <w:lang w:val="en-GB"/>
              </w:rPr>
            </w:pPr>
            <w:r w:rsidRPr="00944122">
              <w:rPr>
                <w:sz w:val="28"/>
                <w:szCs w:val="28"/>
                <w:lang w:val="en-GB"/>
              </w:rPr>
              <w:t>20</w:t>
            </w:r>
          </w:p>
        </w:tc>
        <w:tc>
          <w:tcPr>
            <w:tcW w:w="1357" w:type="dxa"/>
            <w:vMerge w:val="restart"/>
            <w:tcBorders>
              <w:left w:val="single" w:sz="4" w:space="0" w:color="000000"/>
              <w:bottom w:val="single" w:sz="4" w:space="0" w:color="000000"/>
            </w:tcBorders>
          </w:tcPr>
          <w:p w14:paraId="65940F46" w14:textId="77777777" w:rsidR="007D4AF0" w:rsidRPr="00944122" w:rsidRDefault="007D4AF0">
            <w:pPr>
              <w:pStyle w:val="af1"/>
              <w:snapToGrid w:val="0"/>
              <w:jc w:val="center"/>
              <w:rPr>
                <w:sz w:val="28"/>
                <w:szCs w:val="28"/>
                <w:lang w:val="en-GB"/>
              </w:rPr>
            </w:pPr>
          </w:p>
          <w:p w14:paraId="7C1AD6C7" w14:textId="77777777" w:rsidR="007D4AF0" w:rsidRPr="00944122" w:rsidRDefault="007D4AF0">
            <w:pPr>
              <w:pStyle w:val="af1"/>
              <w:snapToGrid w:val="0"/>
              <w:jc w:val="center"/>
              <w:rPr>
                <w:sz w:val="28"/>
                <w:szCs w:val="28"/>
                <w:lang w:val="en-GB"/>
              </w:rPr>
            </w:pPr>
          </w:p>
          <w:p w14:paraId="2CAE9524" w14:textId="77777777" w:rsidR="007D4AF0" w:rsidRPr="00944122" w:rsidRDefault="00C3759D">
            <w:pPr>
              <w:pStyle w:val="af1"/>
              <w:snapToGrid w:val="0"/>
              <w:jc w:val="center"/>
              <w:rPr>
                <w:sz w:val="28"/>
                <w:szCs w:val="28"/>
                <w:lang w:val="en-GB"/>
              </w:rPr>
            </w:pPr>
            <w:r w:rsidRPr="00944122">
              <w:rPr>
                <w:sz w:val="28"/>
                <w:szCs w:val="28"/>
                <w:lang w:val="en-GB"/>
              </w:rPr>
              <w:t>20</w:t>
            </w:r>
            <w:r w:rsidRPr="00944122">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14:paraId="409C61DE" w14:textId="77777777" w:rsidR="007D4AF0" w:rsidRPr="00944122" w:rsidRDefault="007D4AF0">
            <w:pPr>
              <w:pStyle w:val="af1"/>
              <w:snapToGrid w:val="0"/>
              <w:jc w:val="center"/>
              <w:rPr>
                <w:sz w:val="28"/>
                <w:szCs w:val="28"/>
                <w:lang w:val="en-GB"/>
              </w:rPr>
            </w:pPr>
          </w:p>
          <w:p w14:paraId="4A6348AE" w14:textId="77777777" w:rsidR="007D4AF0" w:rsidRPr="00944122" w:rsidRDefault="007D4AF0">
            <w:pPr>
              <w:pStyle w:val="af1"/>
              <w:snapToGrid w:val="0"/>
              <w:jc w:val="center"/>
              <w:rPr>
                <w:sz w:val="28"/>
                <w:szCs w:val="28"/>
                <w:lang w:val="en-GB"/>
              </w:rPr>
            </w:pPr>
          </w:p>
          <w:p w14:paraId="5DE81C8B" w14:textId="77777777" w:rsidR="007D4AF0" w:rsidRPr="00944122" w:rsidRDefault="00C3759D">
            <w:pPr>
              <w:pStyle w:val="af1"/>
              <w:snapToGrid w:val="0"/>
              <w:jc w:val="center"/>
              <w:rPr>
                <w:sz w:val="28"/>
                <w:szCs w:val="28"/>
                <w:lang w:val="en-GB"/>
              </w:rPr>
            </w:pPr>
            <w:r w:rsidRPr="00944122">
              <w:rPr>
                <w:sz w:val="28"/>
                <w:szCs w:val="28"/>
                <w:lang w:val="en-GB"/>
              </w:rPr>
              <w:t>100</w:t>
            </w:r>
          </w:p>
        </w:tc>
      </w:tr>
      <w:tr w:rsidR="007D4AF0" w:rsidRPr="00944122" w14:paraId="318D946E" w14:textId="77777777">
        <w:tc>
          <w:tcPr>
            <w:tcW w:w="1701" w:type="dxa"/>
            <w:tcBorders>
              <w:left w:val="single" w:sz="4" w:space="0" w:color="000000"/>
              <w:bottom w:val="single" w:sz="4" w:space="0" w:color="000000"/>
            </w:tcBorders>
          </w:tcPr>
          <w:p w14:paraId="71CC0A25" w14:textId="77777777" w:rsidR="007D4AF0" w:rsidRPr="00944122" w:rsidRDefault="00C3759D">
            <w:pPr>
              <w:pStyle w:val="af1"/>
              <w:jc w:val="both"/>
              <w:rPr>
                <w:sz w:val="28"/>
                <w:szCs w:val="28"/>
                <w:lang w:val="en-GB"/>
              </w:rPr>
            </w:pPr>
            <w:r w:rsidRPr="00944122">
              <w:rPr>
                <w:sz w:val="28"/>
                <w:szCs w:val="28"/>
                <w:lang w:val="en-GB"/>
              </w:rPr>
              <w:t>Work in a seminar class</w:t>
            </w:r>
          </w:p>
        </w:tc>
        <w:tc>
          <w:tcPr>
            <w:tcW w:w="509" w:type="dxa"/>
            <w:tcBorders>
              <w:left w:val="single" w:sz="4" w:space="0" w:color="000000"/>
              <w:bottom w:val="single" w:sz="4" w:space="0" w:color="000000"/>
            </w:tcBorders>
          </w:tcPr>
          <w:p w14:paraId="3BAE2122" w14:textId="77777777" w:rsidR="007D4AF0" w:rsidRPr="00944122" w:rsidRDefault="00C3759D">
            <w:pPr>
              <w:pStyle w:val="af1"/>
              <w:snapToGrid w:val="0"/>
              <w:jc w:val="center"/>
              <w:rPr>
                <w:sz w:val="28"/>
                <w:szCs w:val="28"/>
                <w:lang w:val="en-GB"/>
              </w:rPr>
            </w:pPr>
            <w:r w:rsidRPr="00944122">
              <w:rPr>
                <w:sz w:val="28"/>
                <w:szCs w:val="28"/>
                <w:lang w:val="en-GB"/>
              </w:rPr>
              <w:t>3</w:t>
            </w:r>
          </w:p>
        </w:tc>
        <w:tc>
          <w:tcPr>
            <w:tcW w:w="510" w:type="dxa"/>
            <w:gridSpan w:val="2"/>
            <w:tcBorders>
              <w:left w:val="single" w:sz="4" w:space="0" w:color="000000"/>
              <w:bottom w:val="single" w:sz="4" w:space="0" w:color="000000"/>
            </w:tcBorders>
          </w:tcPr>
          <w:p w14:paraId="2239DA36" w14:textId="77777777" w:rsidR="007D4AF0" w:rsidRPr="00944122" w:rsidRDefault="00C3759D">
            <w:pPr>
              <w:pStyle w:val="af1"/>
              <w:snapToGrid w:val="0"/>
              <w:jc w:val="center"/>
              <w:rPr>
                <w:sz w:val="28"/>
                <w:szCs w:val="28"/>
                <w:lang w:val="en-GB"/>
              </w:rPr>
            </w:pPr>
            <w:r w:rsidRPr="00944122">
              <w:rPr>
                <w:sz w:val="28"/>
                <w:szCs w:val="28"/>
                <w:lang w:val="en-GB"/>
              </w:rPr>
              <w:t>3</w:t>
            </w:r>
          </w:p>
        </w:tc>
        <w:tc>
          <w:tcPr>
            <w:tcW w:w="510" w:type="dxa"/>
            <w:tcBorders>
              <w:left w:val="single" w:sz="4" w:space="0" w:color="000000"/>
              <w:bottom w:val="single" w:sz="4" w:space="0" w:color="000000"/>
            </w:tcBorders>
          </w:tcPr>
          <w:p w14:paraId="207520B0" w14:textId="77777777" w:rsidR="007D4AF0" w:rsidRPr="00944122" w:rsidRDefault="00C3759D">
            <w:pPr>
              <w:snapToGrid w:val="0"/>
              <w:jc w:val="center"/>
              <w:rPr>
                <w:sz w:val="28"/>
                <w:szCs w:val="28"/>
                <w:lang w:val="en-GB"/>
              </w:rPr>
            </w:pPr>
            <w:r w:rsidRPr="00944122">
              <w:rPr>
                <w:sz w:val="28"/>
                <w:szCs w:val="28"/>
                <w:lang w:val="en-GB"/>
              </w:rPr>
              <w:t>3</w:t>
            </w:r>
          </w:p>
        </w:tc>
        <w:tc>
          <w:tcPr>
            <w:tcW w:w="510" w:type="dxa"/>
            <w:gridSpan w:val="2"/>
            <w:tcBorders>
              <w:left w:val="single" w:sz="4" w:space="0" w:color="000000"/>
              <w:bottom w:val="single" w:sz="4" w:space="0" w:color="000000"/>
            </w:tcBorders>
          </w:tcPr>
          <w:p w14:paraId="4873B5F6" w14:textId="77777777" w:rsidR="007D4AF0" w:rsidRPr="00944122" w:rsidRDefault="00C3759D">
            <w:pPr>
              <w:snapToGrid w:val="0"/>
              <w:jc w:val="center"/>
              <w:rPr>
                <w:sz w:val="28"/>
                <w:szCs w:val="28"/>
                <w:lang w:val="en-GB"/>
              </w:rPr>
            </w:pPr>
            <w:r w:rsidRPr="00944122">
              <w:rPr>
                <w:sz w:val="28"/>
                <w:szCs w:val="28"/>
                <w:lang w:val="en-GB"/>
              </w:rPr>
              <w:t>3</w:t>
            </w:r>
          </w:p>
        </w:tc>
        <w:tc>
          <w:tcPr>
            <w:tcW w:w="515" w:type="dxa"/>
            <w:tcBorders>
              <w:left w:val="single" w:sz="4" w:space="0" w:color="000000"/>
              <w:bottom w:val="single" w:sz="4" w:space="0" w:color="000000"/>
            </w:tcBorders>
          </w:tcPr>
          <w:p w14:paraId="1A1876C9" w14:textId="77777777" w:rsidR="007D4AF0" w:rsidRPr="00944122" w:rsidRDefault="00C3759D">
            <w:pPr>
              <w:snapToGrid w:val="0"/>
              <w:jc w:val="center"/>
              <w:rPr>
                <w:sz w:val="28"/>
                <w:szCs w:val="28"/>
                <w:lang w:val="en-GB"/>
              </w:rPr>
            </w:pPr>
            <w:r w:rsidRPr="00944122">
              <w:rPr>
                <w:sz w:val="28"/>
                <w:szCs w:val="28"/>
                <w:lang w:val="en-GB"/>
              </w:rPr>
              <w:t>3</w:t>
            </w:r>
          </w:p>
        </w:tc>
        <w:tc>
          <w:tcPr>
            <w:tcW w:w="465" w:type="dxa"/>
            <w:tcBorders>
              <w:left w:val="single" w:sz="4" w:space="0" w:color="000000"/>
              <w:bottom w:val="single" w:sz="4" w:space="0" w:color="000000"/>
            </w:tcBorders>
          </w:tcPr>
          <w:p w14:paraId="3791BD62" w14:textId="77777777" w:rsidR="007D4AF0" w:rsidRPr="00944122" w:rsidRDefault="00C3759D">
            <w:pPr>
              <w:snapToGrid w:val="0"/>
              <w:jc w:val="center"/>
              <w:rPr>
                <w:sz w:val="28"/>
                <w:szCs w:val="28"/>
                <w:lang w:val="en-GB"/>
              </w:rPr>
            </w:pPr>
            <w:r w:rsidRPr="00944122">
              <w:rPr>
                <w:sz w:val="28"/>
                <w:szCs w:val="28"/>
                <w:lang w:val="en-GB"/>
              </w:rPr>
              <w:t>3</w:t>
            </w:r>
          </w:p>
        </w:tc>
        <w:tc>
          <w:tcPr>
            <w:tcW w:w="465" w:type="dxa"/>
            <w:tcBorders>
              <w:left w:val="single" w:sz="4" w:space="0" w:color="000000"/>
              <w:bottom w:val="single" w:sz="4" w:space="0" w:color="000000"/>
            </w:tcBorders>
          </w:tcPr>
          <w:p w14:paraId="6D1B3390" w14:textId="77777777" w:rsidR="007D4AF0" w:rsidRPr="00944122" w:rsidRDefault="00C3759D">
            <w:pPr>
              <w:snapToGrid w:val="0"/>
              <w:jc w:val="center"/>
              <w:rPr>
                <w:sz w:val="28"/>
                <w:szCs w:val="28"/>
                <w:lang w:val="en-GB"/>
              </w:rPr>
            </w:pPr>
            <w:r w:rsidRPr="00944122">
              <w:rPr>
                <w:sz w:val="28"/>
                <w:szCs w:val="28"/>
                <w:lang w:val="en-GB"/>
              </w:rPr>
              <w:t>3</w:t>
            </w:r>
          </w:p>
        </w:tc>
        <w:tc>
          <w:tcPr>
            <w:tcW w:w="464" w:type="dxa"/>
            <w:tcBorders>
              <w:left w:val="single" w:sz="4" w:space="0" w:color="000000"/>
              <w:bottom w:val="single" w:sz="4" w:space="0" w:color="000000"/>
            </w:tcBorders>
          </w:tcPr>
          <w:p w14:paraId="479608C8" w14:textId="77777777" w:rsidR="007D4AF0" w:rsidRPr="00944122" w:rsidRDefault="00C3759D">
            <w:pPr>
              <w:snapToGrid w:val="0"/>
              <w:jc w:val="center"/>
              <w:rPr>
                <w:sz w:val="28"/>
                <w:szCs w:val="28"/>
                <w:lang w:val="en-GB"/>
              </w:rPr>
            </w:pPr>
            <w:r w:rsidRPr="00944122">
              <w:rPr>
                <w:sz w:val="28"/>
                <w:szCs w:val="28"/>
                <w:lang w:val="en-GB"/>
              </w:rPr>
              <w:t>3</w:t>
            </w:r>
          </w:p>
        </w:tc>
        <w:tc>
          <w:tcPr>
            <w:tcW w:w="490" w:type="dxa"/>
            <w:gridSpan w:val="2"/>
            <w:tcBorders>
              <w:left w:val="single" w:sz="4" w:space="0" w:color="000000"/>
              <w:bottom w:val="single" w:sz="4" w:space="0" w:color="000000"/>
            </w:tcBorders>
          </w:tcPr>
          <w:p w14:paraId="61DBC908" w14:textId="77777777" w:rsidR="007D4AF0" w:rsidRPr="00944122" w:rsidRDefault="00C3759D">
            <w:pPr>
              <w:snapToGrid w:val="0"/>
              <w:jc w:val="center"/>
              <w:rPr>
                <w:sz w:val="28"/>
                <w:szCs w:val="28"/>
                <w:lang w:val="en-GB"/>
              </w:rPr>
            </w:pPr>
            <w:r w:rsidRPr="00944122">
              <w:rPr>
                <w:sz w:val="28"/>
                <w:szCs w:val="28"/>
                <w:lang w:val="en-GB"/>
              </w:rPr>
              <w:t>3</w:t>
            </w:r>
          </w:p>
        </w:tc>
        <w:tc>
          <w:tcPr>
            <w:tcW w:w="306" w:type="dxa"/>
            <w:tcBorders>
              <w:left w:val="single" w:sz="4" w:space="0" w:color="000000"/>
              <w:bottom w:val="single" w:sz="4" w:space="0" w:color="000000"/>
            </w:tcBorders>
          </w:tcPr>
          <w:p w14:paraId="47BC12B8" w14:textId="77777777" w:rsidR="007D4AF0" w:rsidRPr="00944122" w:rsidRDefault="00C3759D">
            <w:pPr>
              <w:snapToGrid w:val="0"/>
              <w:jc w:val="center"/>
              <w:rPr>
                <w:sz w:val="28"/>
                <w:szCs w:val="28"/>
                <w:lang w:val="en-GB"/>
              </w:rPr>
            </w:pPr>
            <w:r w:rsidRPr="00944122">
              <w:rPr>
                <w:sz w:val="28"/>
                <w:szCs w:val="28"/>
                <w:lang w:val="en-GB"/>
              </w:rPr>
              <w:t>3</w:t>
            </w:r>
          </w:p>
        </w:tc>
        <w:tc>
          <w:tcPr>
            <w:tcW w:w="1261" w:type="dxa"/>
            <w:vMerge/>
            <w:tcBorders>
              <w:left w:val="single" w:sz="4" w:space="0" w:color="000000"/>
              <w:bottom w:val="single" w:sz="4" w:space="0" w:color="000000"/>
            </w:tcBorders>
          </w:tcPr>
          <w:p w14:paraId="1526FC61" w14:textId="77777777" w:rsidR="007D4AF0" w:rsidRPr="00944122" w:rsidRDefault="007D4AF0">
            <w:pPr>
              <w:snapToGrid w:val="0"/>
              <w:jc w:val="center"/>
              <w:rPr>
                <w:sz w:val="28"/>
                <w:szCs w:val="28"/>
                <w:lang w:val="en-GB"/>
              </w:rPr>
            </w:pPr>
          </w:p>
        </w:tc>
        <w:tc>
          <w:tcPr>
            <w:tcW w:w="1357" w:type="dxa"/>
            <w:vMerge/>
            <w:tcBorders>
              <w:left w:val="single" w:sz="4" w:space="0" w:color="000000"/>
              <w:bottom w:val="single" w:sz="4" w:space="0" w:color="000000"/>
            </w:tcBorders>
          </w:tcPr>
          <w:p w14:paraId="13ACDF6C" w14:textId="77777777" w:rsidR="007D4AF0" w:rsidRPr="00944122" w:rsidRDefault="007D4AF0">
            <w:pPr>
              <w:pStyle w:val="af1"/>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14:paraId="6A03DEF7" w14:textId="77777777" w:rsidR="007D4AF0" w:rsidRPr="00944122" w:rsidRDefault="007D4AF0">
            <w:pPr>
              <w:pStyle w:val="af1"/>
              <w:snapToGrid w:val="0"/>
              <w:jc w:val="center"/>
              <w:rPr>
                <w:sz w:val="28"/>
                <w:szCs w:val="28"/>
                <w:lang w:val="en-GB"/>
              </w:rPr>
            </w:pPr>
          </w:p>
        </w:tc>
      </w:tr>
      <w:tr w:rsidR="007D4AF0" w:rsidRPr="00944122" w14:paraId="6AEC1F86" w14:textId="77777777">
        <w:tc>
          <w:tcPr>
            <w:tcW w:w="1701" w:type="dxa"/>
            <w:tcBorders>
              <w:left w:val="single" w:sz="4" w:space="0" w:color="000000"/>
              <w:bottom w:val="single" w:sz="4" w:space="0" w:color="000000"/>
            </w:tcBorders>
          </w:tcPr>
          <w:p w14:paraId="1F840C9D" w14:textId="77777777" w:rsidR="007D4AF0" w:rsidRPr="00944122" w:rsidRDefault="00C3759D">
            <w:pPr>
              <w:pStyle w:val="af1"/>
              <w:jc w:val="both"/>
              <w:rPr>
                <w:sz w:val="28"/>
                <w:szCs w:val="28"/>
                <w:lang w:val="en-GB"/>
              </w:rPr>
            </w:pPr>
            <w:r w:rsidRPr="00944122">
              <w:rPr>
                <w:sz w:val="28"/>
                <w:szCs w:val="28"/>
                <w:lang w:val="en-GB"/>
              </w:rPr>
              <w:t>Independent work</w:t>
            </w:r>
          </w:p>
        </w:tc>
        <w:tc>
          <w:tcPr>
            <w:tcW w:w="516" w:type="dxa"/>
            <w:gridSpan w:val="2"/>
            <w:tcBorders>
              <w:left w:val="single" w:sz="4" w:space="0" w:color="000000"/>
              <w:bottom w:val="single" w:sz="4" w:space="0" w:color="000000"/>
            </w:tcBorders>
          </w:tcPr>
          <w:p w14:paraId="27E4B5E8" w14:textId="77777777" w:rsidR="007D4AF0" w:rsidRPr="00944122" w:rsidRDefault="00C3759D">
            <w:pPr>
              <w:pStyle w:val="af1"/>
              <w:snapToGrid w:val="0"/>
              <w:jc w:val="center"/>
              <w:rPr>
                <w:sz w:val="28"/>
                <w:szCs w:val="28"/>
                <w:lang w:val="en-GB"/>
              </w:rPr>
            </w:pPr>
            <w:r w:rsidRPr="00944122">
              <w:rPr>
                <w:sz w:val="28"/>
                <w:szCs w:val="28"/>
                <w:lang w:val="en-GB"/>
              </w:rPr>
              <w:t>3</w:t>
            </w:r>
          </w:p>
        </w:tc>
        <w:tc>
          <w:tcPr>
            <w:tcW w:w="503" w:type="dxa"/>
            <w:tcBorders>
              <w:left w:val="single" w:sz="4" w:space="0" w:color="000000"/>
              <w:bottom w:val="single" w:sz="4" w:space="0" w:color="000000"/>
            </w:tcBorders>
          </w:tcPr>
          <w:p w14:paraId="0C235B14" w14:textId="77777777" w:rsidR="007D4AF0" w:rsidRPr="00944122" w:rsidRDefault="00C3759D">
            <w:pPr>
              <w:pStyle w:val="af1"/>
              <w:snapToGrid w:val="0"/>
              <w:jc w:val="center"/>
              <w:rPr>
                <w:sz w:val="28"/>
                <w:szCs w:val="28"/>
                <w:lang w:val="en-GB"/>
              </w:rPr>
            </w:pPr>
            <w:r w:rsidRPr="00944122">
              <w:rPr>
                <w:sz w:val="28"/>
                <w:szCs w:val="28"/>
                <w:lang w:val="en-GB"/>
              </w:rPr>
              <w:t>3</w:t>
            </w:r>
          </w:p>
        </w:tc>
        <w:tc>
          <w:tcPr>
            <w:tcW w:w="516" w:type="dxa"/>
            <w:gridSpan w:val="2"/>
            <w:tcBorders>
              <w:left w:val="single" w:sz="4" w:space="0" w:color="000000"/>
              <w:bottom w:val="single" w:sz="4" w:space="0" w:color="000000"/>
            </w:tcBorders>
          </w:tcPr>
          <w:p w14:paraId="4369C0EB" w14:textId="77777777" w:rsidR="007D4AF0" w:rsidRPr="00944122" w:rsidRDefault="00C3759D">
            <w:pPr>
              <w:snapToGrid w:val="0"/>
              <w:jc w:val="center"/>
              <w:rPr>
                <w:sz w:val="28"/>
                <w:szCs w:val="28"/>
                <w:lang w:val="en-GB"/>
              </w:rPr>
            </w:pPr>
            <w:r w:rsidRPr="00944122">
              <w:rPr>
                <w:sz w:val="28"/>
                <w:szCs w:val="28"/>
                <w:lang w:val="en-GB"/>
              </w:rPr>
              <w:t>3</w:t>
            </w:r>
          </w:p>
        </w:tc>
        <w:tc>
          <w:tcPr>
            <w:tcW w:w="504" w:type="dxa"/>
            <w:tcBorders>
              <w:left w:val="single" w:sz="4" w:space="0" w:color="000000"/>
              <w:bottom w:val="single" w:sz="4" w:space="0" w:color="000000"/>
            </w:tcBorders>
          </w:tcPr>
          <w:p w14:paraId="4B1AC91E" w14:textId="77777777" w:rsidR="007D4AF0" w:rsidRPr="00944122" w:rsidRDefault="00C3759D">
            <w:pPr>
              <w:snapToGrid w:val="0"/>
              <w:jc w:val="center"/>
              <w:rPr>
                <w:sz w:val="28"/>
                <w:szCs w:val="28"/>
                <w:lang w:val="en-GB"/>
              </w:rPr>
            </w:pPr>
            <w:r w:rsidRPr="00944122">
              <w:rPr>
                <w:sz w:val="28"/>
                <w:szCs w:val="28"/>
                <w:lang w:val="en-GB"/>
              </w:rPr>
              <w:t>3</w:t>
            </w:r>
          </w:p>
        </w:tc>
        <w:tc>
          <w:tcPr>
            <w:tcW w:w="515" w:type="dxa"/>
            <w:tcBorders>
              <w:left w:val="single" w:sz="4" w:space="0" w:color="000000"/>
              <w:bottom w:val="single" w:sz="4" w:space="0" w:color="000000"/>
            </w:tcBorders>
          </w:tcPr>
          <w:p w14:paraId="5DA26441" w14:textId="77777777" w:rsidR="007D4AF0" w:rsidRPr="00944122" w:rsidRDefault="00C3759D">
            <w:pPr>
              <w:snapToGrid w:val="0"/>
              <w:jc w:val="center"/>
              <w:rPr>
                <w:sz w:val="28"/>
                <w:szCs w:val="28"/>
                <w:lang w:val="en-GB"/>
              </w:rPr>
            </w:pPr>
            <w:r w:rsidRPr="00944122">
              <w:rPr>
                <w:sz w:val="28"/>
                <w:szCs w:val="28"/>
                <w:lang w:val="en-GB"/>
              </w:rPr>
              <w:t>3</w:t>
            </w:r>
          </w:p>
        </w:tc>
        <w:tc>
          <w:tcPr>
            <w:tcW w:w="465" w:type="dxa"/>
            <w:tcBorders>
              <w:left w:val="single" w:sz="4" w:space="0" w:color="000000"/>
              <w:bottom w:val="single" w:sz="4" w:space="0" w:color="000000"/>
            </w:tcBorders>
          </w:tcPr>
          <w:p w14:paraId="39ED0215" w14:textId="77777777" w:rsidR="007D4AF0" w:rsidRPr="00944122" w:rsidRDefault="00C3759D">
            <w:pPr>
              <w:snapToGrid w:val="0"/>
              <w:jc w:val="center"/>
              <w:rPr>
                <w:sz w:val="28"/>
                <w:szCs w:val="28"/>
                <w:lang w:val="en-GB"/>
              </w:rPr>
            </w:pPr>
            <w:r w:rsidRPr="00944122">
              <w:rPr>
                <w:sz w:val="28"/>
                <w:szCs w:val="28"/>
                <w:lang w:val="en-GB"/>
              </w:rPr>
              <w:t>3</w:t>
            </w:r>
          </w:p>
        </w:tc>
        <w:tc>
          <w:tcPr>
            <w:tcW w:w="465" w:type="dxa"/>
            <w:tcBorders>
              <w:left w:val="single" w:sz="4" w:space="0" w:color="000000"/>
              <w:bottom w:val="single" w:sz="4" w:space="0" w:color="000000"/>
            </w:tcBorders>
          </w:tcPr>
          <w:p w14:paraId="5475ABC1" w14:textId="77777777" w:rsidR="007D4AF0" w:rsidRPr="00944122" w:rsidRDefault="00C3759D">
            <w:pPr>
              <w:snapToGrid w:val="0"/>
              <w:jc w:val="center"/>
              <w:rPr>
                <w:sz w:val="28"/>
                <w:szCs w:val="28"/>
                <w:lang w:val="en-GB"/>
              </w:rPr>
            </w:pPr>
            <w:r w:rsidRPr="00944122">
              <w:rPr>
                <w:sz w:val="28"/>
                <w:szCs w:val="28"/>
                <w:lang w:val="en-GB"/>
              </w:rPr>
              <w:t>3</w:t>
            </w:r>
          </w:p>
        </w:tc>
        <w:tc>
          <w:tcPr>
            <w:tcW w:w="464" w:type="dxa"/>
            <w:tcBorders>
              <w:left w:val="single" w:sz="4" w:space="0" w:color="000000"/>
              <w:bottom w:val="single" w:sz="4" w:space="0" w:color="000000"/>
            </w:tcBorders>
          </w:tcPr>
          <w:p w14:paraId="414AF9EF" w14:textId="77777777" w:rsidR="007D4AF0" w:rsidRPr="00944122" w:rsidRDefault="00C3759D">
            <w:pPr>
              <w:snapToGrid w:val="0"/>
              <w:jc w:val="center"/>
              <w:rPr>
                <w:sz w:val="28"/>
                <w:szCs w:val="28"/>
                <w:lang w:val="en-GB"/>
              </w:rPr>
            </w:pPr>
            <w:r w:rsidRPr="00944122">
              <w:rPr>
                <w:sz w:val="28"/>
                <w:szCs w:val="28"/>
                <w:lang w:val="en-GB"/>
              </w:rPr>
              <w:t>3</w:t>
            </w:r>
          </w:p>
        </w:tc>
        <w:tc>
          <w:tcPr>
            <w:tcW w:w="465" w:type="dxa"/>
            <w:tcBorders>
              <w:left w:val="single" w:sz="4" w:space="0" w:color="000000"/>
              <w:bottom w:val="single" w:sz="4" w:space="0" w:color="000000"/>
            </w:tcBorders>
          </w:tcPr>
          <w:p w14:paraId="74631219" w14:textId="77777777" w:rsidR="007D4AF0" w:rsidRPr="00944122" w:rsidRDefault="00C3759D">
            <w:pPr>
              <w:snapToGrid w:val="0"/>
              <w:jc w:val="center"/>
              <w:rPr>
                <w:sz w:val="28"/>
                <w:szCs w:val="28"/>
                <w:lang w:val="en-GB"/>
              </w:rPr>
            </w:pPr>
            <w:r w:rsidRPr="00944122">
              <w:rPr>
                <w:sz w:val="28"/>
                <w:szCs w:val="28"/>
                <w:lang w:val="en-GB"/>
              </w:rPr>
              <w:t>3</w:t>
            </w:r>
          </w:p>
        </w:tc>
        <w:tc>
          <w:tcPr>
            <w:tcW w:w="331" w:type="dxa"/>
            <w:gridSpan w:val="2"/>
            <w:tcBorders>
              <w:left w:val="single" w:sz="4" w:space="0" w:color="000000"/>
              <w:bottom w:val="single" w:sz="4" w:space="0" w:color="000000"/>
            </w:tcBorders>
          </w:tcPr>
          <w:p w14:paraId="17BA45D7" w14:textId="77777777" w:rsidR="007D4AF0" w:rsidRPr="00944122" w:rsidRDefault="00C3759D">
            <w:pPr>
              <w:snapToGrid w:val="0"/>
              <w:jc w:val="center"/>
              <w:rPr>
                <w:sz w:val="28"/>
                <w:szCs w:val="28"/>
                <w:lang w:val="en-GB"/>
              </w:rPr>
            </w:pPr>
            <w:r w:rsidRPr="00944122">
              <w:rPr>
                <w:sz w:val="28"/>
                <w:szCs w:val="28"/>
                <w:lang w:val="en-GB"/>
              </w:rPr>
              <w:t>3</w:t>
            </w:r>
          </w:p>
        </w:tc>
        <w:tc>
          <w:tcPr>
            <w:tcW w:w="1261" w:type="dxa"/>
            <w:vMerge/>
            <w:tcBorders>
              <w:left w:val="single" w:sz="4" w:space="0" w:color="000000"/>
              <w:bottom w:val="single" w:sz="4" w:space="0" w:color="000000"/>
            </w:tcBorders>
          </w:tcPr>
          <w:p w14:paraId="60160D37" w14:textId="77777777" w:rsidR="007D4AF0" w:rsidRPr="00944122" w:rsidRDefault="007D4AF0">
            <w:pPr>
              <w:snapToGrid w:val="0"/>
              <w:jc w:val="center"/>
              <w:rPr>
                <w:sz w:val="28"/>
                <w:szCs w:val="28"/>
                <w:lang w:val="en-GB"/>
              </w:rPr>
            </w:pPr>
          </w:p>
        </w:tc>
        <w:tc>
          <w:tcPr>
            <w:tcW w:w="1357" w:type="dxa"/>
            <w:vMerge/>
            <w:tcBorders>
              <w:left w:val="single" w:sz="4" w:space="0" w:color="000000"/>
              <w:bottom w:val="single" w:sz="4" w:space="0" w:color="000000"/>
            </w:tcBorders>
          </w:tcPr>
          <w:p w14:paraId="4905D517" w14:textId="77777777" w:rsidR="007D4AF0" w:rsidRPr="00944122" w:rsidRDefault="007D4AF0">
            <w:pPr>
              <w:pStyle w:val="af1"/>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14:paraId="7FCCB296" w14:textId="77777777" w:rsidR="007D4AF0" w:rsidRPr="00944122" w:rsidRDefault="007D4AF0">
            <w:pPr>
              <w:pStyle w:val="af1"/>
              <w:snapToGrid w:val="0"/>
              <w:jc w:val="center"/>
              <w:rPr>
                <w:sz w:val="28"/>
                <w:szCs w:val="28"/>
                <w:lang w:val="en-GB"/>
              </w:rPr>
            </w:pPr>
          </w:p>
        </w:tc>
      </w:tr>
    </w:tbl>
    <w:p w14:paraId="7F823B68" w14:textId="77777777" w:rsidR="007D4AF0" w:rsidRPr="00944122" w:rsidRDefault="007D4AF0">
      <w:pPr>
        <w:spacing w:line="276" w:lineRule="auto"/>
        <w:ind w:firstLine="567"/>
        <w:jc w:val="both"/>
        <w:rPr>
          <w:color w:val="000000"/>
          <w:sz w:val="28"/>
          <w:szCs w:val="28"/>
          <w:lang w:val="en-GB"/>
        </w:rPr>
      </w:pPr>
    </w:p>
    <w:p w14:paraId="422DFBFE" w14:textId="77777777" w:rsidR="007D4AF0" w:rsidRPr="00944122" w:rsidRDefault="00C3759D" w:rsidP="00944122">
      <w:pPr>
        <w:ind w:firstLine="709"/>
        <w:jc w:val="both"/>
        <w:rPr>
          <w:color w:val="000000"/>
          <w:sz w:val="28"/>
          <w:szCs w:val="28"/>
          <w:lang w:val="en-GB"/>
        </w:rPr>
      </w:pPr>
      <w:r w:rsidRPr="00944122">
        <w:rPr>
          <w:color w:val="000000"/>
          <w:sz w:val="28"/>
          <w:szCs w:val="28"/>
          <w:lang w:val="en-GB"/>
        </w:rPr>
        <w:t>*The table contains information about the maximum points for each type of academic work of a higher education applicant.</w:t>
      </w:r>
    </w:p>
    <w:p w14:paraId="792918CF" w14:textId="77777777" w:rsidR="007D4AF0" w:rsidRPr="00944122" w:rsidRDefault="00C3759D" w:rsidP="00944122">
      <w:pPr>
        <w:widowControl w:val="0"/>
        <w:ind w:firstLine="709"/>
        <w:jc w:val="both"/>
        <w:rPr>
          <w:rFonts w:eastAsia="Calibri"/>
          <w:sz w:val="28"/>
          <w:szCs w:val="28"/>
          <w:lang w:val="en-GB"/>
        </w:rPr>
      </w:pPr>
      <w:r w:rsidRPr="00944122">
        <w:rPr>
          <w:rFonts w:eastAsia="Calibri"/>
          <w:sz w:val="28"/>
          <w:szCs w:val="28"/>
          <w:lang w:val="en-GB"/>
        </w:rPr>
        <w:t xml:space="preserve">When assessing the mastery of each topic for current educational activities, the student is given grades taking into account the approved assessment criteria for the </w:t>
      </w:r>
      <w:r w:rsidRPr="00944122">
        <w:rPr>
          <w:rFonts w:eastAsia="Calibri"/>
          <w:sz w:val="28"/>
          <w:szCs w:val="28"/>
          <w:lang w:val="en-GB"/>
        </w:rPr>
        <w:lastRenderedPageBreak/>
        <w:t>relevant discipline.</w:t>
      </w:r>
    </w:p>
    <w:p w14:paraId="38A9BFBA" w14:textId="77777777" w:rsidR="007D4AF0" w:rsidRPr="00944122" w:rsidRDefault="00C3759D" w:rsidP="00944122">
      <w:pPr>
        <w:widowControl w:val="0"/>
        <w:ind w:firstLine="709"/>
        <w:jc w:val="both"/>
        <w:rPr>
          <w:rFonts w:eastAsia="Calibri"/>
          <w:sz w:val="28"/>
          <w:szCs w:val="28"/>
          <w:lang w:val="en-GB"/>
        </w:rPr>
      </w:pPr>
      <w:r w:rsidRPr="00944122">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632D063B" w14:textId="77777777" w:rsidR="007D4AF0" w:rsidRPr="00944122" w:rsidRDefault="00C3759D" w:rsidP="00944122">
      <w:pPr>
        <w:widowControl w:val="0"/>
        <w:ind w:firstLine="709"/>
        <w:jc w:val="both"/>
        <w:rPr>
          <w:rFonts w:eastAsia="Calibri"/>
          <w:sz w:val="28"/>
          <w:szCs w:val="28"/>
          <w:lang w:val="en-GB"/>
        </w:rPr>
      </w:pPr>
      <w:r w:rsidRPr="00944122">
        <w:rPr>
          <w:rFonts w:eastAsia="Calibri"/>
          <w:sz w:val="28"/>
          <w:szCs w:val="28"/>
          <w:lang w:val="en-GB"/>
        </w:rPr>
        <w:t>Module control is carried out in the last lesson of the module in written form, in the form of testing.</w:t>
      </w:r>
    </w:p>
    <w:p w14:paraId="5154E019"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Evaluation criteria for the module test in the academic discipline "Management Psychology":</w:t>
      </w:r>
    </w:p>
    <w:p w14:paraId="4025F0AE"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When evaluating a module test, the volume and correctness of the tasks are taken into account:</w:t>
      </w:r>
    </w:p>
    <w:p w14:paraId="0A8F15A3"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 the grade "excellent" (A) is given for the correct completion of all tasks (or more than 90% of all tasks);</w:t>
      </w:r>
    </w:p>
    <w:p w14:paraId="2E3DBA33"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 a grade of "good" (B) is given for completing 80% of all tasks;</w:t>
      </w:r>
    </w:p>
    <w:p w14:paraId="111D01E9"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 a grade of "good" (C) is given for completing 70% of all tasks;</w:t>
      </w:r>
    </w:p>
    <w:p w14:paraId="20DEF0C8"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 a grade of "satisfactory" (D) is given for the correct completion of 60% of the proposed tasks;</w:t>
      </w:r>
    </w:p>
    <w:p w14:paraId="23C7F7C8"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 the grade "satisfactory" (E) is given if more than 50% of the proposed tasks are completed correctly;</w:t>
      </w:r>
    </w:p>
    <w:p w14:paraId="4979864D"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 an "unsatisfactory" (FX) grade is given if less than 50% of the tasks are completed.</w:t>
      </w:r>
    </w:p>
    <w:p w14:paraId="56221F39"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Failure to appear for a module test - 0 points.</w:t>
      </w:r>
    </w:p>
    <w:p w14:paraId="7614B315"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The above scores are converted into rating points as follows:</w:t>
      </w:r>
    </w:p>
    <w:p w14:paraId="1327239E"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"A" - 18-20 points;</w:t>
      </w:r>
    </w:p>
    <w:p w14:paraId="5F8E28F5"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"B" - 16-17 points;</w:t>
      </w:r>
    </w:p>
    <w:p w14:paraId="6BC6208F"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"C" - 14-15 points;</w:t>
      </w:r>
    </w:p>
    <w:p w14:paraId="2ADBFAD2"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"D" - 12-13 points.</w:t>
      </w:r>
    </w:p>
    <w:p w14:paraId="54322148"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"E" - 10-11 points;</w:t>
      </w:r>
    </w:p>
    <w:p w14:paraId="22339C94" w14:textId="77777777" w:rsidR="007D4AF0" w:rsidRPr="00944122" w:rsidRDefault="00C3759D" w:rsidP="00944122">
      <w:pPr>
        <w:ind w:firstLine="709"/>
        <w:jc w:val="both"/>
        <w:rPr>
          <w:rFonts w:eastAsia="Calibri"/>
          <w:b/>
          <w:bCs/>
          <w:sz w:val="28"/>
          <w:szCs w:val="28"/>
          <w:lang w:val="en-GB"/>
        </w:rPr>
      </w:pPr>
      <w:r w:rsidRPr="00944122">
        <w:rPr>
          <w:rFonts w:eastAsia="Calibri"/>
          <w:sz w:val="28"/>
          <w:szCs w:val="28"/>
          <w:lang w:val="en-GB"/>
        </w:rPr>
        <w:t>"FX" - less than 10 points.</w:t>
      </w:r>
    </w:p>
    <w:p w14:paraId="310A8FF1"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The final semester assessment in the discipline "Management Psychology" is a mandatory form of assessing students' learning outcomes. It is conducted within the time frame specified in the curriculum and covers the scope of material specified in the course program.</w:t>
      </w:r>
    </w:p>
    <w:p w14:paraId="7D40D089"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The final assessment is carried out in the form of a test. A student who has completed all the required work is allowed to take the semester assessment.</w:t>
      </w:r>
    </w:p>
    <w:p w14:paraId="3A8D1C9E"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The final grade is based on the student's performance during the semester. The student's grade consists of points accumulated from the results of the current assessment and incentive points.</w:t>
      </w:r>
    </w:p>
    <w:p w14:paraId="528FB52F"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Students who have completed all required assignments and received a score of 60 points or higher receive a grade corresponding to the grade received without additional testing.</w:t>
      </w:r>
    </w:p>
    <w:p w14:paraId="6E26B978" w14:textId="77777777" w:rsidR="007D4AF0" w:rsidRPr="00944122" w:rsidRDefault="00C3759D" w:rsidP="00944122">
      <w:pPr>
        <w:ind w:firstLine="709"/>
        <w:jc w:val="both"/>
        <w:rPr>
          <w:rFonts w:eastAsia="Calibri"/>
          <w:sz w:val="28"/>
          <w:szCs w:val="28"/>
          <w:lang w:val="en-GB"/>
        </w:rPr>
      </w:pPr>
      <w:r w:rsidRPr="00944122">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5EA611ED" w14:textId="77777777" w:rsidR="007D4AF0" w:rsidRPr="00944122" w:rsidRDefault="00C3759D" w:rsidP="00944122">
      <w:pPr>
        <w:ind w:firstLine="709"/>
        <w:jc w:val="both"/>
        <w:rPr>
          <w:color w:val="000000"/>
          <w:sz w:val="28"/>
          <w:szCs w:val="28"/>
          <w:lang w:val="en-GB"/>
        </w:rPr>
      </w:pPr>
      <w:r w:rsidRPr="00944122">
        <w:rPr>
          <w:rFonts w:eastAsia="Calibri"/>
          <w:b/>
          <w:bCs/>
          <w:sz w:val="28"/>
          <w:szCs w:val="28"/>
          <w:lang w:val="en-GB"/>
        </w:rPr>
        <w:lastRenderedPageBreak/>
        <w:t>Evaluation of additional (individual) types of educational activities.</w:t>
      </w:r>
      <w:r w:rsidRPr="00944122">
        <w:rPr>
          <w:b/>
          <w:bCs/>
          <w:color w:val="000000"/>
          <w:sz w:val="28"/>
          <w:szCs w:val="28"/>
          <w:lang w:val="en-GB"/>
        </w:rPr>
        <w:t>Evaluation of additional (individual) types of educational activities.</w:t>
      </w:r>
      <w:r w:rsidRPr="00944122">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240A8924" w14:textId="77777777" w:rsidR="007D4AF0" w:rsidRPr="00944122" w:rsidRDefault="00C3759D" w:rsidP="00944122">
      <w:pPr>
        <w:ind w:firstLine="709"/>
        <w:jc w:val="both"/>
        <w:rPr>
          <w:color w:val="000000"/>
          <w:sz w:val="28"/>
          <w:szCs w:val="28"/>
          <w:lang w:val="en-GB"/>
        </w:rPr>
      </w:pPr>
      <w:r w:rsidRPr="00944122">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14:paraId="433BEDF7" w14:textId="77777777" w:rsidR="007D4AF0" w:rsidRPr="00944122" w:rsidRDefault="00C3759D" w:rsidP="00944122">
      <w:pPr>
        <w:ind w:firstLine="709"/>
        <w:jc w:val="both"/>
        <w:rPr>
          <w:b/>
          <w:bCs/>
          <w:color w:val="000000"/>
          <w:sz w:val="28"/>
          <w:szCs w:val="28"/>
          <w:lang w:val="en-GB"/>
        </w:rPr>
      </w:pPr>
      <w:r w:rsidRPr="00944122">
        <w:rPr>
          <w:b/>
          <w:bCs/>
          <w:color w:val="000000"/>
          <w:sz w:val="28"/>
          <w:szCs w:val="28"/>
          <w:lang w:val="en-GB"/>
        </w:rPr>
        <w:t>Assessment of independent work</w:t>
      </w:r>
    </w:p>
    <w:p w14:paraId="6D24E5EF" w14:textId="77777777" w:rsidR="007D4AF0" w:rsidRPr="00944122" w:rsidRDefault="00C3759D" w:rsidP="00944122">
      <w:pPr>
        <w:ind w:firstLine="709"/>
        <w:jc w:val="both"/>
        <w:rPr>
          <w:color w:val="000000"/>
          <w:sz w:val="28"/>
          <w:szCs w:val="28"/>
          <w:lang w:val="en-GB"/>
        </w:rPr>
      </w:pPr>
      <w:r w:rsidRPr="00944122">
        <w:rPr>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3B95ED6C" w14:textId="77777777" w:rsidR="00944122" w:rsidRPr="00944122" w:rsidRDefault="00944122" w:rsidP="00944122">
      <w:pPr>
        <w:widowControl w:val="0"/>
        <w:tabs>
          <w:tab w:val="left" w:pos="1134"/>
        </w:tabs>
        <w:suppressAutoHyphens w:val="0"/>
        <w:ind w:right="-6" w:firstLine="709"/>
        <w:jc w:val="both"/>
        <w:rPr>
          <w:b/>
          <w:bCs/>
          <w:color w:val="000000"/>
          <w:sz w:val="28"/>
          <w:szCs w:val="28"/>
          <w:lang w:val="en-GB"/>
        </w:rPr>
      </w:pPr>
      <w:r w:rsidRPr="00944122">
        <w:rPr>
          <w:b/>
          <w:bCs/>
          <w:color w:val="000000"/>
          <w:sz w:val="28"/>
          <w:szCs w:val="28"/>
          <w:lang w:val="en-GB"/>
        </w:rPr>
        <w:t>Assessment scale for independent work (individual assignments) assessment criteria</w:t>
      </w:r>
      <w:r w:rsidRPr="00944122">
        <w:rPr>
          <w:color w:val="000000"/>
          <w:sz w:val="28"/>
          <w:szCs w:val="28"/>
          <w:lang w:val="en-GB"/>
        </w:rPr>
        <w:t>.</w:t>
      </w:r>
    </w:p>
    <w:p w14:paraId="01C21BC9" w14:textId="77777777" w:rsidR="007D4AF0" w:rsidRPr="00944122" w:rsidRDefault="007D4AF0">
      <w:pPr>
        <w:spacing w:line="276" w:lineRule="auto"/>
        <w:jc w:val="both"/>
        <w:rPr>
          <w:b/>
          <w:bCs/>
          <w:color w:val="000000"/>
          <w:sz w:val="28"/>
          <w:szCs w:val="28"/>
          <w:lang w:val="en-GB"/>
        </w:rPr>
      </w:pP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7D4AF0" w:rsidRPr="00944122" w14:paraId="6E3583F0" w14:textId="77777777">
        <w:tc>
          <w:tcPr>
            <w:tcW w:w="2592" w:type="dxa"/>
            <w:vMerge w:val="restart"/>
            <w:tcBorders>
              <w:top w:val="single" w:sz="4" w:space="0" w:color="000000"/>
              <w:left w:val="single" w:sz="4" w:space="0" w:color="000000"/>
              <w:bottom w:val="single" w:sz="4" w:space="0" w:color="000000"/>
            </w:tcBorders>
          </w:tcPr>
          <w:p w14:paraId="0EB08F71" w14:textId="77777777" w:rsidR="007D4AF0" w:rsidRPr="00944122" w:rsidRDefault="00C3759D">
            <w:pPr>
              <w:jc w:val="center"/>
              <w:rPr>
                <w:sz w:val="28"/>
                <w:szCs w:val="28"/>
                <w:lang w:val="en-GB"/>
              </w:rPr>
            </w:pPr>
            <w:r w:rsidRPr="00944122">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267B95FB" w14:textId="77777777" w:rsidR="007D4AF0" w:rsidRPr="00944122" w:rsidRDefault="00C3759D">
            <w:pPr>
              <w:jc w:val="center"/>
              <w:rPr>
                <w:color w:val="000000"/>
                <w:sz w:val="28"/>
                <w:szCs w:val="28"/>
                <w:lang w:val="en-GB"/>
              </w:rPr>
            </w:pPr>
            <w:r w:rsidRPr="00944122">
              <w:rPr>
                <w:sz w:val="28"/>
                <w:szCs w:val="28"/>
                <w:lang w:val="en-GB"/>
              </w:rPr>
              <w:t>Execution level</w:t>
            </w:r>
          </w:p>
        </w:tc>
      </w:tr>
      <w:tr w:rsidR="007D4AF0" w:rsidRPr="00944122" w14:paraId="713D260B" w14:textId="77777777">
        <w:tc>
          <w:tcPr>
            <w:tcW w:w="2592" w:type="dxa"/>
            <w:vMerge/>
            <w:tcBorders>
              <w:top w:val="single" w:sz="4" w:space="0" w:color="000000"/>
              <w:left w:val="single" w:sz="4" w:space="0" w:color="000000"/>
              <w:bottom w:val="single" w:sz="4" w:space="0" w:color="000000"/>
            </w:tcBorders>
          </w:tcPr>
          <w:p w14:paraId="16139284" w14:textId="77777777" w:rsidR="007D4AF0" w:rsidRPr="00944122" w:rsidRDefault="007D4AF0">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14:paraId="07E87D0A" w14:textId="77777777" w:rsidR="007D4AF0" w:rsidRPr="00944122" w:rsidRDefault="00C3759D">
            <w:pPr>
              <w:jc w:val="both"/>
              <w:rPr>
                <w:color w:val="000000"/>
                <w:sz w:val="28"/>
                <w:szCs w:val="28"/>
                <w:lang w:val="en-GB"/>
              </w:rPr>
            </w:pPr>
            <w:r w:rsidRPr="00944122">
              <w:rPr>
                <w:sz w:val="28"/>
                <w:szCs w:val="28"/>
                <w:lang w:val="en-GB"/>
              </w:rPr>
              <w:t>Perfectly</w:t>
            </w:r>
          </w:p>
        </w:tc>
        <w:tc>
          <w:tcPr>
            <w:tcW w:w="1509" w:type="dxa"/>
            <w:tcBorders>
              <w:left w:val="single" w:sz="4" w:space="0" w:color="000000"/>
              <w:bottom w:val="single" w:sz="4" w:space="0" w:color="000000"/>
            </w:tcBorders>
            <w:vAlign w:val="center"/>
          </w:tcPr>
          <w:p w14:paraId="7D11AD1D" w14:textId="77777777" w:rsidR="007D4AF0" w:rsidRPr="00944122" w:rsidRDefault="00C3759D">
            <w:pPr>
              <w:jc w:val="both"/>
              <w:rPr>
                <w:color w:val="000000"/>
                <w:sz w:val="28"/>
                <w:szCs w:val="28"/>
                <w:lang w:val="en-GB"/>
              </w:rPr>
            </w:pPr>
            <w:r w:rsidRPr="00944122">
              <w:rPr>
                <w:sz w:val="28"/>
                <w:szCs w:val="28"/>
                <w:lang w:val="en-GB"/>
              </w:rPr>
              <w:t>Good</w:t>
            </w:r>
          </w:p>
        </w:tc>
        <w:tc>
          <w:tcPr>
            <w:tcW w:w="1710" w:type="dxa"/>
            <w:tcBorders>
              <w:left w:val="single" w:sz="4" w:space="0" w:color="000000"/>
              <w:bottom w:val="single" w:sz="4" w:space="0" w:color="000000"/>
            </w:tcBorders>
            <w:vAlign w:val="center"/>
          </w:tcPr>
          <w:p w14:paraId="2A2B327D" w14:textId="77777777" w:rsidR="007D4AF0" w:rsidRPr="00944122" w:rsidRDefault="00C3759D">
            <w:pPr>
              <w:jc w:val="both"/>
              <w:rPr>
                <w:color w:val="000000"/>
                <w:sz w:val="28"/>
                <w:szCs w:val="28"/>
                <w:lang w:val="en-GB"/>
              </w:rPr>
            </w:pPr>
            <w:r w:rsidRPr="00944122">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14:paraId="563CB01D" w14:textId="77777777" w:rsidR="007D4AF0" w:rsidRPr="00944122" w:rsidRDefault="00C3759D">
            <w:pPr>
              <w:jc w:val="both"/>
              <w:rPr>
                <w:color w:val="000000"/>
                <w:sz w:val="28"/>
                <w:szCs w:val="28"/>
                <w:lang w:val="en-GB"/>
              </w:rPr>
            </w:pPr>
            <w:r w:rsidRPr="00944122">
              <w:rPr>
                <w:sz w:val="28"/>
                <w:szCs w:val="28"/>
                <w:lang w:val="en-GB"/>
              </w:rPr>
              <w:t>Unsatisfactorily</w:t>
            </w:r>
          </w:p>
        </w:tc>
      </w:tr>
      <w:tr w:rsidR="007D4AF0" w:rsidRPr="00944122" w14:paraId="5BA57ADB" w14:textId="77777777">
        <w:tc>
          <w:tcPr>
            <w:tcW w:w="2592" w:type="dxa"/>
            <w:tcBorders>
              <w:left w:val="single" w:sz="4" w:space="0" w:color="000000"/>
              <w:bottom w:val="single" w:sz="4" w:space="0" w:color="000000"/>
            </w:tcBorders>
          </w:tcPr>
          <w:p w14:paraId="51E96836" w14:textId="77777777" w:rsidR="007D4AF0" w:rsidRPr="00944122" w:rsidRDefault="00C3759D">
            <w:pPr>
              <w:jc w:val="center"/>
              <w:rPr>
                <w:color w:val="000000"/>
                <w:sz w:val="28"/>
                <w:szCs w:val="28"/>
                <w:lang w:val="en-GB"/>
              </w:rPr>
            </w:pPr>
            <w:r w:rsidRPr="00944122">
              <w:rPr>
                <w:color w:val="000000"/>
                <w:sz w:val="28"/>
                <w:szCs w:val="28"/>
                <w:lang w:val="en-GB"/>
              </w:rPr>
              <w:t>3</w:t>
            </w:r>
          </w:p>
        </w:tc>
        <w:tc>
          <w:tcPr>
            <w:tcW w:w="1689" w:type="dxa"/>
            <w:tcBorders>
              <w:left w:val="single" w:sz="4" w:space="0" w:color="000000"/>
              <w:bottom w:val="single" w:sz="4" w:space="0" w:color="000000"/>
            </w:tcBorders>
          </w:tcPr>
          <w:p w14:paraId="024FAEF8" w14:textId="77777777" w:rsidR="007D4AF0" w:rsidRPr="00944122" w:rsidRDefault="00C3759D">
            <w:pPr>
              <w:jc w:val="center"/>
              <w:rPr>
                <w:color w:val="000000"/>
                <w:sz w:val="28"/>
                <w:szCs w:val="28"/>
                <w:lang w:val="en-GB"/>
              </w:rPr>
            </w:pPr>
            <w:r w:rsidRPr="00944122">
              <w:rPr>
                <w:color w:val="000000"/>
                <w:sz w:val="28"/>
                <w:szCs w:val="28"/>
                <w:lang w:val="en-GB"/>
              </w:rPr>
              <w:t>3</w:t>
            </w:r>
          </w:p>
        </w:tc>
        <w:tc>
          <w:tcPr>
            <w:tcW w:w="1509" w:type="dxa"/>
            <w:tcBorders>
              <w:left w:val="single" w:sz="4" w:space="0" w:color="000000"/>
              <w:bottom w:val="single" w:sz="4" w:space="0" w:color="000000"/>
            </w:tcBorders>
          </w:tcPr>
          <w:p w14:paraId="45F82148" w14:textId="77777777" w:rsidR="007D4AF0" w:rsidRPr="00944122" w:rsidRDefault="00C3759D">
            <w:pPr>
              <w:jc w:val="center"/>
              <w:rPr>
                <w:color w:val="000000"/>
                <w:sz w:val="28"/>
                <w:szCs w:val="28"/>
                <w:lang w:val="en-GB"/>
              </w:rPr>
            </w:pPr>
            <w:r w:rsidRPr="00944122">
              <w:rPr>
                <w:color w:val="000000"/>
                <w:sz w:val="28"/>
                <w:szCs w:val="28"/>
                <w:lang w:val="en-GB"/>
              </w:rPr>
              <w:t>2</w:t>
            </w:r>
          </w:p>
        </w:tc>
        <w:tc>
          <w:tcPr>
            <w:tcW w:w="1710" w:type="dxa"/>
            <w:tcBorders>
              <w:left w:val="single" w:sz="4" w:space="0" w:color="000000"/>
              <w:bottom w:val="single" w:sz="4" w:space="0" w:color="000000"/>
            </w:tcBorders>
          </w:tcPr>
          <w:p w14:paraId="5B21A20C" w14:textId="77777777" w:rsidR="007D4AF0" w:rsidRPr="00944122" w:rsidRDefault="00C3759D">
            <w:pPr>
              <w:jc w:val="center"/>
              <w:rPr>
                <w:color w:val="000000"/>
                <w:sz w:val="28"/>
                <w:szCs w:val="28"/>
                <w:lang w:val="en-GB"/>
              </w:rPr>
            </w:pPr>
            <w:r w:rsidRPr="00944122">
              <w:rPr>
                <w:color w:val="000000"/>
                <w:sz w:val="28"/>
                <w:szCs w:val="28"/>
                <w:lang w:val="en-GB"/>
              </w:rPr>
              <w:t>1</w:t>
            </w:r>
          </w:p>
        </w:tc>
        <w:tc>
          <w:tcPr>
            <w:tcW w:w="1991" w:type="dxa"/>
            <w:tcBorders>
              <w:left w:val="single" w:sz="4" w:space="0" w:color="000000"/>
              <w:bottom w:val="single" w:sz="4" w:space="0" w:color="000000"/>
              <w:right w:val="single" w:sz="4" w:space="0" w:color="000000"/>
            </w:tcBorders>
          </w:tcPr>
          <w:p w14:paraId="34527D81" w14:textId="77777777" w:rsidR="007D4AF0" w:rsidRPr="00944122" w:rsidRDefault="00C3759D">
            <w:pPr>
              <w:jc w:val="center"/>
              <w:rPr>
                <w:color w:val="000000"/>
                <w:sz w:val="28"/>
                <w:szCs w:val="28"/>
                <w:lang w:val="en-GB"/>
              </w:rPr>
            </w:pPr>
            <w:r w:rsidRPr="00944122">
              <w:rPr>
                <w:color w:val="000000"/>
                <w:sz w:val="28"/>
                <w:szCs w:val="28"/>
                <w:lang w:val="en-GB"/>
              </w:rPr>
              <w:t>0</w:t>
            </w:r>
          </w:p>
        </w:tc>
      </w:tr>
    </w:tbl>
    <w:p w14:paraId="7666F7DA" w14:textId="77777777" w:rsidR="007D4AF0" w:rsidRPr="00944122" w:rsidRDefault="007D4AF0">
      <w:pPr>
        <w:widowControl w:val="0"/>
        <w:spacing w:line="256" w:lineRule="auto"/>
        <w:ind w:firstLine="708"/>
        <w:jc w:val="both"/>
        <w:rPr>
          <w:rFonts w:eastAsia="Calibri"/>
          <w:sz w:val="28"/>
          <w:szCs w:val="28"/>
          <w:lang w:val="en-GB"/>
        </w:rPr>
      </w:pPr>
    </w:p>
    <w:p w14:paraId="673F4D4B" w14:textId="77777777" w:rsidR="007D4AF0" w:rsidRPr="00944122" w:rsidRDefault="00C3759D" w:rsidP="00944122">
      <w:pPr>
        <w:widowControl w:val="0"/>
        <w:ind w:firstLine="709"/>
        <w:jc w:val="both"/>
        <w:rPr>
          <w:rFonts w:eastAsia="Calibri"/>
          <w:sz w:val="28"/>
          <w:szCs w:val="28"/>
          <w:lang w:val="en-GB"/>
        </w:rPr>
      </w:pPr>
      <w:r w:rsidRPr="00944122">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285340E" w14:textId="77777777" w:rsidR="007D4AF0" w:rsidRPr="00944122" w:rsidRDefault="007D4AF0" w:rsidP="00944122">
      <w:pPr>
        <w:ind w:firstLine="709"/>
        <w:jc w:val="both"/>
        <w:rPr>
          <w:rFonts w:eastAsia="Calibri"/>
          <w:b/>
          <w:iCs/>
          <w:sz w:val="28"/>
          <w:szCs w:val="28"/>
          <w:lang w:val="en-GB"/>
        </w:rPr>
      </w:pPr>
    </w:p>
    <w:p w14:paraId="4B2AAF96" w14:textId="77777777" w:rsidR="007D4AF0" w:rsidRPr="00944122" w:rsidRDefault="007D4AF0" w:rsidP="00944122">
      <w:pPr>
        <w:ind w:firstLine="709"/>
        <w:jc w:val="both"/>
        <w:rPr>
          <w:b/>
          <w:iCs/>
          <w:sz w:val="28"/>
          <w:szCs w:val="28"/>
          <w:lang w:val="en-GB"/>
        </w:rPr>
      </w:pPr>
    </w:p>
    <w:p w14:paraId="3F9EF7AB" w14:textId="77777777" w:rsidR="007D4AF0" w:rsidRPr="00944122" w:rsidRDefault="007D4AF0" w:rsidP="00944122">
      <w:pPr>
        <w:ind w:firstLine="709"/>
        <w:jc w:val="both"/>
        <w:rPr>
          <w:b/>
          <w:iCs/>
          <w:sz w:val="28"/>
          <w:szCs w:val="28"/>
          <w:lang w:val="en-GB"/>
        </w:rPr>
      </w:pPr>
    </w:p>
    <w:p w14:paraId="5090345C" w14:textId="77777777" w:rsidR="007D4AF0" w:rsidRPr="00944122" w:rsidRDefault="007D4AF0" w:rsidP="00944122">
      <w:pPr>
        <w:ind w:firstLine="709"/>
        <w:jc w:val="both"/>
        <w:rPr>
          <w:b/>
          <w:iCs/>
          <w:sz w:val="28"/>
          <w:szCs w:val="28"/>
          <w:lang w:val="en-GB"/>
        </w:rPr>
      </w:pPr>
    </w:p>
    <w:p w14:paraId="47359413" w14:textId="77777777" w:rsidR="007D4AF0" w:rsidRPr="00944122" w:rsidRDefault="007D4AF0" w:rsidP="00944122">
      <w:pPr>
        <w:ind w:firstLine="709"/>
        <w:jc w:val="both"/>
        <w:rPr>
          <w:b/>
          <w:iCs/>
          <w:sz w:val="28"/>
          <w:szCs w:val="28"/>
          <w:lang w:val="en-GB"/>
        </w:rPr>
      </w:pPr>
    </w:p>
    <w:p w14:paraId="6D7E70E5" w14:textId="77777777" w:rsidR="007D4AF0" w:rsidRPr="00944122" w:rsidRDefault="00C3759D" w:rsidP="00944122">
      <w:pPr>
        <w:ind w:firstLine="709"/>
        <w:jc w:val="both"/>
        <w:rPr>
          <w:rStyle w:val="31"/>
          <w:bCs/>
          <w:sz w:val="28"/>
          <w:szCs w:val="28"/>
          <w:lang w:val="en-GB"/>
        </w:rPr>
      </w:pPr>
      <w:r w:rsidRPr="00944122">
        <w:rPr>
          <w:color w:val="000000"/>
          <w:sz w:val="28"/>
          <w:szCs w:val="28"/>
          <w:lang w:val="en-GB"/>
        </w:rPr>
        <w:t>To assess the learning outcomes of a higher education applicant during the semester, a 100-point, national and ECTS assessment scale is used.</w:t>
      </w:r>
    </w:p>
    <w:p w14:paraId="26BDF2C9" w14:textId="77777777" w:rsidR="007D4AF0" w:rsidRPr="00944122" w:rsidRDefault="00C3759D" w:rsidP="00944122">
      <w:pPr>
        <w:ind w:firstLine="709"/>
        <w:jc w:val="center"/>
        <w:rPr>
          <w:sz w:val="28"/>
          <w:szCs w:val="28"/>
          <w:lang w:val="en-GB"/>
        </w:rPr>
      </w:pPr>
      <w:r w:rsidRPr="00944122">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7D4AF0" w:rsidRPr="00944122" w14:paraId="7E9F0832" w14:textId="77777777">
        <w:trPr>
          <w:trHeight w:hRule="exact" w:val="850"/>
        </w:trPr>
        <w:tc>
          <w:tcPr>
            <w:tcW w:w="2147" w:type="dxa"/>
            <w:vMerge w:val="restart"/>
            <w:tcBorders>
              <w:top w:val="single" w:sz="4" w:space="0" w:color="000000"/>
              <w:left w:val="single" w:sz="4" w:space="0" w:color="000000"/>
            </w:tcBorders>
            <w:shd w:val="clear" w:color="auto" w:fill="FFFFFF"/>
          </w:tcPr>
          <w:p w14:paraId="6017CA95" w14:textId="77777777" w:rsidR="007D4AF0" w:rsidRPr="00944122" w:rsidRDefault="00C3759D">
            <w:pPr>
              <w:pStyle w:val="a9"/>
              <w:jc w:val="center"/>
              <w:rPr>
                <w:b/>
                <w:sz w:val="28"/>
                <w:szCs w:val="28"/>
                <w:lang w:val="en-GB"/>
              </w:rPr>
            </w:pPr>
            <w:r w:rsidRPr="00944122">
              <w:rPr>
                <w:b/>
                <w:sz w:val="28"/>
                <w:szCs w:val="28"/>
                <w:lang w:val="en-GB"/>
              </w:rPr>
              <w:t xml:space="preserve">Total points for all types of </w:t>
            </w:r>
            <w:r w:rsidRPr="00944122">
              <w:rPr>
                <w:b/>
                <w:sz w:val="28"/>
                <w:szCs w:val="28"/>
                <w:lang w:val="en-GB"/>
              </w:rPr>
              <w:lastRenderedPageBreak/>
              <w:t>learning activities</w:t>
            </w:r>
          </w:p>
        </w:tc>
        <w:tc>
          <w:tcPr>
            <w:tcW w:w="1363" w:type="dxa"/>
            <w:vMerge w:val="restart"/>
            <w:tcBorders>
              <w:top w:val="single" w:sz="4" w:space="0" w:color="000000"/>
              <w:left w:val="single" w:sz="4" w:space="0" w:color="000000"/>
            </w:tcBorders>
            <w:shd w:val="clear" w:color="auto" w:fill="FFFFFF"/>
          </w:tcPr>
          <w:p w14:paraId="0BC38D80" w14:textId="77777777" w:rsidR="007D4AF0" w:rsidRPr="00944122" w:rsidRDefault="00C3759D">
            <w:pPr>
              <w:pStyle w:val="a9"/>
              <w:jc w:val="center"/>
              <w:rPr>
                <w:b/>
                <w:sz w:val="28"/>
                <w:szCs w:val="28"/>
                <w:lang w:val="en-GB"/>
              </w:rPr>
            </w:pPr>
            <w:r w:rsidRPr="00944122">
              <w:rPr>
                <w:b/>
                <w:sz w:val="28"/>
                <w:szCs w:val="28"/>
                <w:lang w:val="en-GB"/>
              </w:rPr>
              <w:lastRenderedPageBreak/>
              <w:t>ECT8 assessment</w:t>
            </w:r>
          </w:p>
        </w:tc>
        <w:tc>
          <w:tcPr>
            <w:tcW w:w="6795" w:type="dxa"/>
            <w:gridSpan w:val="2"/>
            <w:tcBorders>
              <w:top w:val="single" w:sz="4" w:space="0" w:color="000000"/>
              <w:left w:val="single" w:sz="4" w:space="0" w:color="000000"/>
              <w:right w:val="single" w:sz="4" w:space="0" w:color="000000"/>
            </w:tcBorders>
            <w:shd w:val="clear" w:color="auto" w:fill="FFFFFF"/>
          </w:tcPr>
          <w:p w14:paraId="68181308" w14:textId="77777777" w:rsidR="007D4AF0" w:rsidRPr="00944122" w:rsidRDefault="00C3759D">
            <w:pPr>
              <w:pStyle w:val="a9"/>
              <w:jc w:val="center"/>
              <w:rPr>
                <w:b/>
                <w:sz w:val="28"/>
                <w:szCs w:val="28"/>
                <w:lang w:val="en-GB"/>
              </w:rPr>
            </w:pPr>
            <w:r w:rsidRPr="00944122">
              <w:rPr>
                <w:b/>
                <w:sz w:val="28"/>
                <w:szCs w:val="28"/>
                <w:lang w:val="en-GB"/>
              </w:rPr>
              <w:t>National scale assessment</w:t>
            </w:r>
          </w:p>
        </w:tc>
      </w:tr>
      <w:tr w:rsidR="007D4AF0" w:rsidRPr="00944122" w14:paraId="34AF8A7E" w14:textId="77777777">
        <w:trPr>
          <w:trHeight w:hRule="exact" w:val="581"/>
        </w:trPr>
        <w:tc>
          <w:tcPr>
            <w:tcW w:w="2147" w:type="dxa"/>
            <w:vMerge/>
            <w:tcBorders>
              <w:top w:val="single" w:sz="4" w:space="0" w:color="000000"/>
              <w:left w:val="single" w:sz="4" w:space="0" w:color="000000"/>
            </w:tcBorders>
            <w:shd w:val="clear" w:color="auto" w:fill="FFFFFF"/>
          </w:tcPr>
          <w:p w14:paraId="360A74C1" w14:textId="77777777" w:rsidR="007D4AF0" w:rsidRPr="00944122" w:rsidRDefault="007D4AF0">
            <w:pPr>
              <w:pStyle w:val="a9"/>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14:paraId="4A2DDD10" w14:textId="77777777" w:rsidR="007D4AF0" w:rsidRPr="00944122" w:rsidRDefault="007D4AF0">
            <w:pPr>
              <w:pStyle w:val="a9"/>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14:paraId="5C869D8E" w14:textId="77777777" w:rsidR="007D4AF0" w:rsidRPr="00944122" w:rsidRDefault="00C3759D">
            <w:pPr>
              <w:pStyle w:val="a9"/>
              <w:ind w:left="160"/>
              <w:jc w:val="center"/>
              <w:rPr>
                <w:b/>
                <w:sz w:val="28"/>
                <w:szCs w:val="28"/>
                <w:lang w:val="en-GB"/>
              </w:rPr>
            </w:pPr>
            <w:r w:rsidRPr="00944122">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33573C42" w14:textId="77777777" w:rsidR="007D4AF0" w:rsidRPr="00944122" w:rsidRDefault="00C3759D">
            <w:pPr>
              <w:pStyle w:val="a9"/>
              <w:jc w:val="center"/>
              <w:rPr>
                <w:b/>
                <w:sz w:val="28"/>
                <w:szCs w:val="28"/>
                <w:lang w:val="en-GB"/>
              </w:rPr>
            </w:pPr>
            <w:r w:rsidRPr="00944122">
              <w:rPr>
                <w:b/>
                <w:sz w:val="28"/>
                <w:szCs w:val="28"/>
                <w:lang w:val="en-GB"/>
              </w:rPr>
              <w:t>for credit</w:t>
            </w:r>
          </w:p>
        </w:tc>
      </w:tr>
      <w:tr w:rsidR="007D4AF0" w:rsidRPr="00944122" w14:paraId="55BA61A7" w14:textId="77777777">
        <w:trPr>
          <w:trHeight w:hRule="exact" w:val="362"/>
        </w:trPr>
        <w:tc>
          <w:tcPr>
            <w:tcW w:w="2147" w:type="dxa"/>
            <w:tcBorders>
              <w:top w:val="single" w:sz="4" w:space="0" w:color="000000"/>
              <w:left w:val="single" w:sz="4" w:space="0" w:color="000000"/>
            </w:tcBorders>
            <w:shd w:val="clear" w:color="auto" w:fill="FFFFFF"/>
          </w:tcPr>
          <w:p w14:paraId="4D60C76F" w14:textId="77777777" w:rsidR="007D4AF0" w:rsidRPr="00944122" w:rsidRDefault="00C3759D">
            <w:pPr>
              <w:pStyle w:val="a9"/>
              <w:jc w:val="center"/>
              <w:rPr>
                <w:sz w:val="28"/>
                <w:szCs w:val="28"/>
                <w:lang w:val="en-GB"/>
              </w:rPr>
            </w:pPr>
            <w:r w:rsidRPr="00944122">
              <w:rPr>
                <w:sz w:val="28"/>
                <w:szCs w:val="28"/>
                <w:lang w:val="en-GB"/>
              </w:rPr>
              <w:t>90 – 100</w:t>
            </w:r>
          </w:p>
        </w:tc>
        <w:tc>
          <w:tcPr>
            <w:tcW w:w="1363" w:type="dxa"/>
            <w:tcBorders>
              <w:top w:val="single" w:sz="4" w:space="0" w:color="000000"/>
              <w:left w:val="single" w:sz="4" w:space="0" w:color="000000"/>
            </w:tcBorders>
            <w:shd w:val="clear" w:color="auto" w:fill="FFFFFF"/>
          </w:tcPr>
          <w:p w14:paraId="14CFC7FE" w14:textId="77777777" w:rsidR="007D4AF0" w:rsidRPr="00944122" w:rsidRDefault="00C3759D">
            <w:pPr>
              <w:pStyle w:val="a9"/>
              <w:jc w:val="center"/>
              <w:rPr>
                <w:sz w:val="28"/>
                <w:szCs w:val="28"/>
                <w:lang w:val="en-GB"/>
              </w:rPr>
            </w:pPr>
            <w:r w:rsidRPr="00944122">
              <w:rPr>
                <w:sz w:val="28"/>
                <w:szCs w:val="28"/>
                <w:lang w:val="en-GB"/>
              </w:rPr>
              <w:t>AND</w:t>
            </w:r>
          </w:p>
        </w:tc>
        <w:tc>
          <w:tcPr>
            <w:tcW w:w="3581" w:type="dxa"/>
            <w:tcBorders>
              <w:top w:val="single" w:sz="4" w:space="0" w:color="000000"/>
              <w:left w:val="single" w:sz="4" w:space="0" w:color="000000"/>
            </w:tcBorders>
            <w:shd w:val="clear" w:color="auto" w:fill="FFFFFF"/>
          </w:tcPr>
          <w:p w14:paraId="02380683" w14:textId="77777777" w:rsidR="007D4AF0" w:rsidRPr="00944122" w:rsidRDefault="00C3759D">
            <w:pPr>
              <w:pStyle w:val="a9"/>
              <w:jc w:val="center"/>
              <w:rPr>
                <w:sz w:val="28"/>
                <w:szCs w:val="28"/>
                <w:lang w:val="en-GB"/>
              </w:rPr>
            </w:pPr>
            <w:r w:rsidRPr="00944122">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14:paraId="3A5E7BA6" w14:textId="77777777" w:rsidR="007D4AF0" w:rsidRPr="00944122" w:rsidRDefault="00C3759D">
            <w:pPr>
              <w:pStyle w:val="a9"/>
              <w:jc w:val="center"/>
              <w:rPr>
                <w:sz w:val="28"/>
                <w:szCs w:val="28"/>
                <w:lang w:val="en-GB"/>
              </w:rPr>
            </w:pPr>
            <w:r w:rsidRPr="00944122">
              <w:rPr>
                <w:sz w:val="28"/>
                <w:szCs w:val="28"/>
                <w:lang w:val="en-GB"/>
              </w:rPr>
              <w:t>Enrolled</w:t>
            </w:r>
          </w:p>
        </w:tc>
      </w:tr>
      <w:tr w:rsidR="007D4AF0" w:rsidRPr="00944122" w14:paraId="273C9C0C" w14:textId="77777777">
        <w:trPr>
          <w:trHeight w:hRule="exact" w:val="357"/>
        </w:trPr>
        <w:tc>
          <w:tcPr>
            <w:tcW w:w="2147" w:type="dxa"/>
            <w:tcBorders>
              <w:top w:val="single" w:sz="4" w:space="0" w:color="000000"/>
              <w:left w:val="single" w:sz="4" w:space="0" w:color="000000"/>
            </w:tcBorders>
            <w:shd w:val="clear" w:color="auto" w:fill="FFFFFF"/>
          </w:tcPr>
          <w:p w14:paraId="6A41260C" w14:textId="77777777" w:rsidR="007D4AF0" w:rsidRPr="00944122" w:rsidRDefault="00C3759D">
            <w:pPr>
              <w:pStyle w:val="a9"/>
              <w:jc w:val="center"/>
              <w:rPr>
                <w:sz w:val="28"/>
                <w:szCs w:val="28"/>
                <w:lang w:val="en-GB"/>
              </w:rPr>
            </w:pPr>
            <w:r w:rsidRPr="00944122">
              <w:rPr>
                <w:sz w:val="28"/>
                <w:szCs w:val="28"/>
                <w:lang w:val="en-GB"/>
              </w:rPr>
              <w:t>82 – 89</w:t>
            </w:r>
          </w:p>
        </w:tc>
        <w:tc>
          <w:tcPr>
            <w:tcW w:w="1363" w:type="dxa"/>
            <w:tcBorders>
              <w:top w:val="single" w:sz="4" w:space="0" w:color="000000"/>
              <w:left w:val="single" w:sz="4" w:space="0" w:color="000000"/>
            </w:tcBorders>
            <w:shd w:val="clear" w:color="auto" w:fill="FFFFFF"/>
          </w:tcPr>
          <w:p w14:paraId="605D8727" w14:textId="77777777" w:rsidR="007D4AF0" w:rsidRPr="00944122" w:rsidRDefault="00C3759D">
            <w:pPr>
              <w:pStyle w:val="a9"/>
              <w:jc w:val="center"/>
              <w:rPr>
                <w:sz w:val="28"/>
                <w:szCs w:val="28"/>
                <w:lang w:val="en-GB"/>
              </w:rPr>
            </w:pPr>
            <w:r w:rsidRPr="00944122">
              <w:rPr>
                <w:sz w:val="28"/>
                <w:szCs w:val="28"/>
                <w:lang w:val="en-GB"/>
              </w:rPr>
              <w:t>IN</w:t>
            </w:r>
          </w:p>
        </w:tc>
        <w:tc>
          <w:tcPr>
            <w:tcW w:w="3581" w:type="dxa"/>
            <w:vMerge w:val="restart"/>
            <w:tcBorders>
              <w:top w:val="single" w:sz="4" w:space="0" w:color="000000"/>
              <w:left w:val="single" w:sz="4" w:space="0" w:color="000000"/>
            </w:tcBorders>
            <w:shd w:val="clear" w:color="auto" w:fill="FFFFFF"/>
          </w:tcPr>
          <w:p w14:paraId="7F16D97A" w14:textId="77777777" w:rsidR="007D4AF0" w:rsidRPr="00944122" w:rsidRDefault="00C3759D">
            <w:pPr>
              <w:pStyle w:val="a9"/>
              <w:jc w:val="center"/>
              <w:rPr>
                <w:sz w:val="28"/>
                <w:szCs w:val="28"/>
                <w:lang w:val="en-GB"/>
              </w:rPr>
            </w:pPr>
            <w:r w:rsidRPr="00944122">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2AA21642" w14:textId="77777777" w:rsidR="007D4AF0" w:rsidRPr="00944122" w:rsidRDefault="007D4AF0">
            <w:pPr>
              <w:pStyle w:val="a9"/>
              <w:snapToGrid w:val="0"/>
              <w:jc w:val="center"/>
              <w:rPr>
                <w:sz w:val="28"/>
                <w:szCs w:val="28"/>
                <w:lang w:val="en-GB"/>
              </w:rPr>
            </w:pPr>
          </w:p>
        </w:tc>
      </w:tr>
      <w:tr w:rsidR="007D4AF0" w:rsidRPr="00944122" w14:paraId="1A32812A" w14:textId="77777777">
        <w:trPr>
          <w:trHeight w:hRule="exact" w:val="353"/>
        </w:trPr>
        <w:tc>
          <w:tcPr>
            <w:tcW w:w="2147" w:type="dxa"/>
            <w:tcBorders>
              <w:top w:val="single" w:sz="4" w:space="0" w:color="000000"/>
              <w:left w:val="single" w:sz="4" w:space="0" w:color="000000"/>
            </w:tcBorders>
            <w:shd w:val="clear" w:color="auto" w:fill="FFFFFF"/>
          </w:tcPr>
          <w:p w14:paraId="5B3B496E" w14:textId="77777777" w:rsidR="007D4AF0" w:rsidRPr="00944122" w:rsidRDefault="00C3759D">
            <w:pPr>
              <w:pStyle w:val="a9"/>
              <w:jc w:val="center"/>
              <w:rPr>
                <w:sz w:val="28"/>
                <w:szCs w:val="28"/>
                <w:lang w:val="en-GB"/>
              </w:rPr>
            </w:pPr>
            <w:r w:rsidRPr="00944122">
              <w:rPr>
                <w:sz w:val="28"/>
                <w:szCs w:val="28"/>
                <w:lang w:val="en-GB"/>
              </w:rPr>
              <w:t>75 – 81</w:t>
            </w:r>
          </w:p>
        </w:tc>
        <w:tc>
          <w:tcPr>
            <w:tcW w:w="1363" w:type="dxa"/>
            <w:tcBorders>
              <w:top w:val="single" w:sz="4" w:space="0" w:color="000000"/>
              <w:left w:val="single" w:sz="4" w:space="0" w:color="000000"/>
            </w:tcBorders>
            <w:shd w:val="clear" w:color="auto" w:fill="FFFFFF"/>
          </w:tcPr>
          <w:p w14:paraId="0C7CEF55" w14:textId="77777777" w:rsidR="007D4AF0" w:rsidRPr="00944122" w:rsidRDefault="00C3759D">
            <w:pPr>
              <w:pStyle w:val="a9"/>
              <w:jc w:val="center"/>
              <w:rPr>
                <w:sz w:val="28"/>
                <w:szCs w:val="28"/>
                <w:lang w:val="en-GB"/>
              </w:rPr>
            </w:pPr>
            <w:r w:rsidRPr="00944122">
              <w:rPr>
                <w:sz w:val="28"/>
                <w:szCs w:val="28"/>
                <w:lang w:val="en-GB"/>
              </w:rPr>
              <w:t>WITH</w:t>
            </w:r>
          </w:p>
        </w:tc>
        <w:tc>
          <w:tcPr>
            <w:tcW w:w="3581" w:type="dxa"/>
            <w:vMerge/>
            <w:tcBorders>
              <w:top w:val="single" w:sz="4" w:space="0" w:color="000000"/>
              <w:left w:val="single" w:sz="4" w:space="0" w:color="000000"/>
            </w:tcBorders>
            <w:shd w:val="clear" w:color="auto" w:fill="FFFFFF"/>
          </w:tcPr>
          <w:p w14:paraId="2FF658B6" w14:textId="77777777" w:rsidR="007D4AF0" w:rsidRPr="00944122" w:rsidRDefault="007D4AF0">
            <w:pPr>
              <w:pStyle w:val="a9"/>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14:paraId="18B606E0" w14:textId="77777777" w:rsidR="007D4AF0" w:rsidRPr="00944122" w:rsidRDefault="007D4AF0">
            <w:pPr>
              <w:pStyle w:val="a9"/>
              <w:snapToGrid w:val="0"/>
              <w:jc w:val="center"/>
              <w:rPr>
                <w:sz w:val="28"/>
                <w:szCs w:val="28"/>
                <w:lang w:val="en-GB"/>
              </w:rPr>
            </w:pPr>
          </w:p>
        </w:tc>
      </w:tr>
      <w:tr w:rsidR="007D4AF0" w:rsidRPr="00944122" w14:paraId="18E04BF5" w14:textId="77777777">
        <w:trPr>
          <w:trHeight w:hRule="exact" w:val="364"/>
        </w:trPr>
        <w:tc>
          <w:tcPr>
            <w:tcW w:w="2147" w:type="dxa"/>
            <w:tcBorders>
              <w:top w:val="single" w:sz="4" w:space="0" w:color="000000"/>
              <w:left w:val="single" w:sz="4" w:space="0" w:color="000000"/>
            </w:tcBorders>
            <w:shd w:val="clear" w:color="auto" w:fill="FFFFFF"/>
          </w:tcPr>
          <w:p w14:paraId="1E91EE2B" w14:textId="77777777" w:rsidR="007D4AF0" w:rsidRPr="00944122" w:rsidRDefault="00C3759D">
            <w:pPr>
              <w:pStyle w:val="a9"/>
              <w:jc w:val="center"/>
              <w:rPr>
                <w:sz w:val="28"/>
                <w:szCs w:val="28"/>
                <w:lang w:val="en-GB"/>
              </w:rPr>
            </w:pPr>
            <w:r w:rsidRPr="00944122">
              <w:rPr>
                <w:sz w:val="28"/>
                <w:szCs w:val="28"/>
                <w:lang w:val="en-GB"/>
              </w:rPr>
              <w:t>68 – 74</w:t>
            </w:r>
          </w:p>
        </w:tc>
        <w:tc>
          <w:tcPr>
            <w:tcW w:w="1363" w:type="dxa"/>
            <w:tcBorders>
              <w:top w:val="single" w:sz="4" w:space="0" w:color="000000"/>
              <w:left w:val="single" w:sz="4" w:space="0" w:color="000000"/>
            </w:tcBorders>
            <w:shd w:val="clear" w:color="auto" w:fill="FFFFFF"/>
          </w:tcPr>
          <w:p w14:paraId="5F6AAD27" w14:textId="77777777" w:rsidR="007D4AF0" w:rsidRPr="00944122" w:rsidRDefault="00C3759D">
            <w:pPr>
              <w:jc w:val="center"/>
              <w:rPr>
                <w:sz w:val="28"/>
                <w:szCs w:val="28"/>
                <w:lang w:val="en-GB"/>
              </w:rPr>
            </w:pPr>
            <w:r w:rsidRPr="00944122">
              <w:rPr>
                <w:sz w:val="28"/>
                <w:szCs w:val="28"/>
                <w:lang w:val="en-GB"/>
              </w:rPr>
              <w:t>D</w:t>
            </w:r>
          </w:p>
        </w:tc>
        <w:tc>
          <w:tcPr>
            <w:tcW w:w="3581" w:type="dxa"/>
            <w:vMerge w:val="restart"/>
            <w:tcBorders>
              <w:top w:val="single" w:sz="4" w:space="0" w:color="000000"/>
              <w:left w:val="single" w:sz="4" w:space="0" w:color="000000"/>
            </w:tcBorders>
            <w:shd w:val="clear" w:color="auto" w:fill="FFFFFF"/>
          </w:tcPr>
          <w:p w14:paraId="1A81A097" w14:textId="77777777" w:rsidR="007D4AF0" w:rsidRPr="00944122" w:rsidRDefault="00C3759D">
            <w:pPr>
              <w:pStyle w:val="a9"/>
              <w:jc w:val="center"/>
              <w:rPr>
                <w:sz w:val="28"/>
                <w:szCs w:val="28"/>
                <w:lang w:val="en-GB"/>
              </w:rPr>
            </w:pPr>
            <w:r w:rsidRPr="00944122">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14:paraId="79FA7826" w14:textId="77777777" w:rsidR="007D4AF0" w:rsidRPr="00944122" w:rsidRDefault="007D4AF0">
            <w:pPr>
              <w:pStyle w:val="a9"/>
              <w:snapToGrid w:val="0"/>
              <w:jc w:val="center"/>
              <w:rPr>
                <w:sz w:val="28"/>
                <w:szCs w:val="28"/>
                <w:lang w:val="en-GB"/>
              </w:rPr>
            </w:pPr>
          </w:p>
        </w:tc>
      </w:tr>
      <w:tr w:rsidR="007D4AF0" w:rsidRPr="00944122" w14:paraId="4BB993CB" w14:textId="77777777">
        <w:trPr>
          <w:trHeight w:hRule="exact" w:val="344"/>
        </w:trPr>
        <w:tc>
          <w:tcPr>
            <w:tcW w:w="2147" w:type="dxa"/>
            <w:tcBorders>
              <w:top w:val="single" w:sz="4" w:space="0" w:color="000000"/>
              <w:left w:val="single" w:sz="4" w:space="0" w:color="000000"/>
            </w:tcBorders>
            <w:shd w:val="clear" w:color="auto" w:fill="FFFFFF"/>
          </w:tcPr>
          <w:p w14:paraId="6FCEBD1C" w14:textId="77777777" w:rsidR="007D4AF0" w:rsidRPr="00944122" w:rsidRDefault="00C3759D">
            <w:pPr>
              <w:pStyle w:val="a9"/>
              <w:jc w:val="center"/>
              <w:rPr>
                <w:sz w:val="28"/>
                <w:szCs w:val="28"/>
                <w:lang w:val="en-GB"/>
              </w:rPr>
            </w:pPr>
            <w:r w:rsidRPr="00944122">
              <w:rPr>
                <w:sz w:val="28"/>
                <w:szCs w:val="28"/>
                <w:lang w:val="en-GB"/>
              </w:rPr>
              <w:t>60 – 67</w:t>
            </w:r>
          </w:p>
        </w:tc>
        <w:tc>
          <w:tcPr>
            <w:tcW w:w="1363" w:type="dxa"/>
            <w:tcBorders>
              <w:top w:val="single" w:sz="4" w:space="0" w:color="000000"/>
              <w:left w:val="single" w:sz="4" w:space="0" w:color="000000"/>
            </w:tcBorders>
            <w:shd w:val="clear" w:color="auto" w:fill="FFFFFF"/>
          </w:tcPr>
          <w:p w14:paraId="6939C378" w14:textId="77777777" w:rsidR="007D4AF0" w:rsidRPr="00944122" w:rsidRDefault="00C3759D">
            <w:pPr>
              <w:pStyle w:val="a9"/>
              <w:jc w:val="center"/>
              <w:rPr>
                <w:sz w:val="28"/>
                <w:szCs w:val="28"/>
                <w:lang w:val="en-GB"/>
              </w:rPr>
            </w:pPr>
            <w:r w:rsidRPr="00944122">
              <w:rPr>
                <w:sz w:val="28"/>
                <w:szCs w:val="28"/>
                <w:lang w:val="en-GB"/>
              </w:rPr>
              <w:t>THERE ARE</w:t>
            </w:r>
          </w:p>
        </w:tc>
        <w:tc>
          <w:tcPr>
            <w:tcW w:w="3581" w:type="dxa"/>
            <w:vMerge/>
            <w:tcBorders>
              <w:top w:val="single" w:sz="4" w:space="0" w:color="000000"/>
              <w:left w:val="single" w:sz="4" w:space="0" w:color="000000"/>
            </w:tcBorders>
            <w:shd w:val="clear" w:color="auto" w:fill="FFFFFF"/>
          </w:tcPr>
          <w:p w14:paraId="680CCCCD" w14:textId="77777777" w:rsidR="007D4AF0" w:rsidRPr="00944122" w:rsidRDefault="007D4AF0">
            <w:pPr>
              <w:pStyle w:val="a9"/>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14:paraId="4E19B820" w14:textId="77777777" w:rsidR="007D4AF0" w:rsidRPr="00944122" w:rsidRDefault="007D4AF0">
            <w:pPr>
              <w:pStyle w:val="a9"/>
              <w:snapToGrid w:val="0"/>
              <w:jc w:val="center"/>
              <w:rPr>
                <w:sz w:val="28"/>
                <w:szCs w:val="28"/>
                <w:lang w:val="en-GB"/>
              </w:rPr>
            </w:pPr>
          </w:p>
        </w:tc>
      </w:tr>
      <w:tr w:rsidR="007D4AF0" w:rsidRPr="00780CBA" w14:paraId="7524624A" w14:textId="77777777">
        <w:trPr>
          <w:trHeight w:hRule="exact" w:val="608"/>
        </w:trPr>
        <w:tc>
          <w:tcPr>
            <w:tcW w:w="2147" w:type="dxa"/>
            <w:tcBorders>
              <w:top w:val="single" w:sz="4" w:space="0" w:color="000000"/>
              <w:left w:val="single" w:sz="4" w:space="0" w:color="000000"/>
            </w:tcBorders>
            <w:shd w:val="clear" w:color="auto" w:fill="FFFFFF"/>
          </w:tcPr>
          <w:p w14:paraId="2967A95D" w14:textId="77777777" w:rsidR="007D4AF0" w:rsidRPr="00944122" w:rsidRDefault="00C3759D">
            <w:pPr>
              <w:pStyle w:val="a9"/>
              <w:jc w:val="center"/>
              <w:rPr>
                <w:sz w:val="28"/>
                <w:szCs w:val="28"/>
                <w:lang w:val="en-GB"/>
              </w:rPr>
            </w:pPr>
            <w:r w:rsidRPr="00944122">
              <w:rPr>
                <w:sz w:val="28"/>
                <w:szCs w:val="28"/>
                <w:lang w:val="en-GB"/>
              </w:rPr>
              <w:t>35 – 59</w:t>
            </w:r>
          </w:p>
        </w:tc>
        <w:tc>
          <w:tcPr>
            <w:tcW w:w="1363" w:type="dxa"/>
            <w:tcBorders>
              <w:top w:val="single" w:sz="4" w:space="0" w:color="000000"/>
              <w:left w:val="single" w:sz="4" w:space="0" w:color="000000"/>
            </w:tcBorders>
            <w:shd w:val="clear" w:color="auto" w:fill="FFFFFF"/>
          </w:tcPr>
          <w:p w14:paraId="08D92DBB" w14:textId="77777777" w:rsidR="007D4AF0" w:rsidRPr="00944122" w:rsidRDefault="00C3759D">
            <w:pPr>
              <w:pStyle w:val="a9"/>
              <w:jc w:val="center"/>
              <w:rPr>
                <w:sz w:val="28"/>
                <w:szCs w:val="28"/>
                <w:lang w:val="en-GB"/>
              </w:rPr>
            </w:pPr>
            <w:r w:rsidRPr="00944122">
              <w:rPr>
                <w:sz w:val="28"/>
                <w:szCs w:val="28"/>
                <w:lang w:val="en-GB"/>
              </w:rPr>
              <w:t>FX</w:t>
            </w:r>
          </w:p>
        </w:tc>
        <w:tc>
          <w:tcPr>
            <w:tcW w:w="3581" w:type="dxa"/>
            <w:tcBorders>
              <w:top w:val="single" w:sz="4" w:space="0" w:color="000000"/>
              <w:left w:val="single" w:sz="4" w:space="0" w:color="000000"/>
            </w:tcBorders>
            <w:shd w:val="clear" w:color="auto" w:fill="FFFFFF"/>
          </w:tcPr>
          <w:p w14:paraId="0EBC035A" w14:textId="77777777" w:rsidR="007D4AF0" w:rsidRPr="00944122" w:rsidRDefault="00C3759D">
            <w:pPr>
              <w:pStyle w:val="a9"/>
              <w:jc w:val="center"/>
              <w:rPr>
                <w:sz w:val="28"/>
                <w:szCs w:val="28"/>
                <w:lang w:val="en-GB"/>
              </w:rPr>
            </w:pPr>
            <w:r w:rsidRPr="00944122">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5DD951CF" w14:textId="77777777" w:rsidR="007D4AF0" w:rsidRPr="00944122" w:rsidRDefault="00C3759D">
            <w:pPr>
              <w:pStyle w:val="a9"/>
              <w:jc w:val="center"/>
              <w:rPr>
                <w:sz w:val="28"/>
                <w:szCs w:val="28"/>
                <w:lang w:val="en-GB"/>
              </w:rPr>
            </w:pPr>
            <w:r w:rsidRPr="00944122">
              <w:rPr>
                <w:sz w:val="28"/>
                <w:szCs w:val="28"/>
                <w:lang w:val="en-GB"/>
              </w:rPr>
              <w:t>not accepted with the possibility of retaking</w:t>
            </w:r>
          </w:p>
        </w:tc>
      </w:tr>
      <w:tr w:rsidR="007D4AF0" w:rsidRPr="00780CBA" w14:paraId="328F617F"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0FDBA6E6" w14:textId="77777777" w:rsidR="007D4AF0" w:rsidRPr="00944122" w:rsidRDefault="00C3759D">
            <w:pPr>
              <w:pStyle w:val="a9"/>
              <w:jc w:val="center"/>
              <w:rPr>
                <w:sz w:val="28"/>
                <w:szCs w:val="28"/>
                <w:lang w:val="en-GB"/>
              </w:rPr>
            </w:pPr>
            <w:r w:rsidRPr="00944122">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789E7C53" w14:textId="77777777" w:rsidR="007D4AF0" w:rsidRPr="00944122" w:rsidRDefault="00C3759D">
            <w:pPr>
              <w:pStyle w:val="a9"/>
              <w:jc w:val="center"/>
              <w:rPr>
                <w:sz w:val="28"/>
                <w:szCs w:val="28"/>
                <w:lang w:val="en-GB"/>
              </w:rPr>
            </w:pPr>
            <w:r w:rsidRPr="00944122">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14:paraId="731473E3" w14:textId="77777777" w:rsidR="007D4AF0" w:rsidRPr="00944122" w:rsidRDefault="00C3759D">
            <w:pPr>
              <w:pStyle w:val="a9"/>
              <w:jc w:val="center"/>
              <w:rPr>
                <w:sz w:val="28"/>
                <w:szCs w:val="28"/>
                <w:lang w:val="en-GB"/>
              </w:rPr>
            </w:pPr>
            <w:r w:rsidRPr="00944122">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72AEAF7E" w14:textId="77777777" w:rsidR="007D4AF0" w:rsidRPr="00944122" w:rsidRDefault="00C3759D">
            <w:pPr>
              <w:pStyle w:val="a9"/>
              <w:jc w:val="center"/>
              <w:rPr>
                <w:sz w:val="28"/>
                <w:szCs w:val="28"/>
                <w:lang w:val="en-GB"/>
              </w:rPr>
            </w:pPr>
            <w:r w:rsidRPr="00944122">
              <w:rPr>
                <w:sz w:val="28"/>
                <w:szCs w:val="28"/>
                <w:lang w:val="en-GB"/>
              </w:rPr>
              <w:t>not passed with mandatory re-study of the discipline</w:t>
            </w:r>
          </w:p>
        </w:tc>
      </w:tr>
    </w:tbl>
    <w:p w14:paraId="419C0E31" w14:textId="77777777" w:rsidR="007D4AF0" w:rsidRPr="00944122" w:rsidRDefault="007D4AF0">
      <w:pPr>
        <w:ind w:firstLine="450"/>
        <w:jc w:val="both"/>
        <w:rPr>
          <w:b/>
          <w:bCs/>
          <w:sz w:val="28"/>
          <w:szCs w:val="28"/>
          <w:lang w:val="en-GB"/>
        </w:rPr>
      </w:pPr>
    </w:p>
    <w:p w14:paraId="1AD94B77" w14:textId="77777777" w:rsidR="007D4AF0" w:rsidRPr="00944122" w:rsidRDefault="00C3759D" w:rsidP="00944122">
      <w:pPr>
        <w:ind w:firstLine="709"/>
        <w:jc w:val="both"/>
        <w:rPr>
          <w:sz w:val="28"/>
          <w:szCs w:val="28"/>
          <w:lang w:val="en-GB"/>
        </w:rPr>
      </w:pPr>
      <w:r w:rsidRPr="00944122">
        <w:rPr>
          <w:b/>
          <w:bCs/>
          <w:sz w:val="28"/>
          <w:szCs w:val="28"/>
          <w:lang w:val="en-GB"/>
        </w:rPr>
        <w:t>Course policy.</w:t>
      </w:r>
    </w:p>
    <w:p w14:paraId="1D30C9A8" w14:textId="77777777" w:rsidR="007D4AF0" w:rsidRPr="00944122" w:rsidRDefault="00C3759D" w:rsidP="00944122">
      <w:pPr>
        <w:ind w:firstLine="709"/>
        <w:jc w:val="both"/>
        <w:rPr>
          <w:sz w:val="28"/>
          <w:szCs w:val="28"/>
          <w:lang w:val="en-GB"/>
        </w:rPr>
      </w:pPr>
      <w:r w:rsidRPr="00944122">
        <w:rPr>
          <w:sz w:val="28"/>
          <w:szCs w:val="28"/>
          <w:lang w:val="en-GB"/>
        </w:rPr>
        <w:t>To successfully complete the course "Management Psychology", the student must:</w:t>
      </w:r>
    </w:p>
    <w:p w14:paraId="73B4F90F" w14:textId="77777777" w:rsidR="007D4AF0" w:rsidRPr="00944122" w:rsidRDefault="00C3759D" w:rsidP="00944122">
      <w:pPr>
        <w:ind w:firstLine="709"/>
        <w:jc w:val="both"/>
        <w:rPr>
          <w:sz w:val="28"/>
          <w:szCs w:val="28"/>
          <w:lang w:val="en-GB"/>
        </w:rPr>
      </w:pPr>
      <w:r w:rsidRPr="00944122">
        <w:rPr>
          <w:sz w:val="28"/>
          <w:szCs w:val="28"/>
          <w:lang w:val="en-GB"/>
        </w:rPr>
        <w:t>- regularly attend lectures and practical classes;</w:t>
      </w:r>
    </w:p>
    <w:p w14:paraId="00C3BC26" w14:textId="77777777" w:rsidR="007D4AF0" w:rsidRPr="00944122" w:rsidRDefault="00C3759D" w:rsidP="00944122">
      <w:pPr>
        <w:ind w:firstLine="709"/>
        <w:jc w:val="both"/>
        <w:rPr>
          <w:sz w:val="28"/>
          <w:szCs w:val="28"/>
          <w:lang w:val="en-GB"/>
        </w:rPr>
      </w:pPr>
      <w:r w:rsidRPr="00944122">
        <w:rPr>
          <w:sz w:val="28"/>
          <w:szCs w:val="28"/>
          <w:lang w:val="en-GB"/>
        </w:rPr>
        <w:t>- work systematically, systematically and actively in lectures and practical classes;</w:t>
      </w:r>
    </w:p>
    <w:p w14:paraId="7015AF7B" w14:textId="77777777" w:rsidR="007D4AF0" w:rsidRPr="00944122" w:rsidRDefault="00C3759D" w:rsidP="00944122">
      <w:pPr>
        <w:ind w:firstLine="709"/>
        <w:jc w:val="both"/>
        <w:rPr>
          <w:sz w:val="28"/>
          <w:szCs w:val="28"/>
          <w:lang w:val="en-GB"/>
        </w:rPr>
      </w:pPr>
      <w:r w:rsidRPr="00944122">
        <w:rPr>
          <w:sz w:val="28"/>
          <w:szCs w:val="28"/>
          <w:lang w:val="en-GB"/>
        </w:rPr>
        <w:t>- make up for missed classes or unsatisfactory grades received in classes;</w:t>
      </w:r>
    </w:p>
    <w:p w14:paraId="0AF9EBF0" w14:textId="77777777" w:rsidR="007D4AF0" w:rsidRPr="00944122" w:rsidRDefault="00C3759D" w:rsidP="00944122">
      <w:pPr>
        <w:ind w:firstLine="709"/>
        <w:jc w:val="both"/>
        <w:rPr>
          <w:sz w:val="28"/>
          <w:szCs w:val="28"/>
          <w:lang w:val="en-GB"/>
        </w:rPr>
      </w:pPr>
      <w:r w:rsidRPr="00944122">
        <w:rPr>
          <w:sz w:val="28"/>
          <w:szCs w:val="28"/>
          <w:lang w:val="en-GB"/>
        </w:rPr>
        <w:t>- to fully perform the tasks that the teacher requires to prepare, their quality is appropriate;</w:t>
      </w:r>
    </w:p>
    <w:p w14:paraId="30DD0492" w14:textId="77777777" w:rsidR="007D4AF0" w:rsidRPr="00944122" w:rsidRDefault="00C3759D" w:rsidP="00944122">
      <w:pPr>
        <w:ind w:firstLine="709"/>
        <w:jc w:val="both"/>
        <w:rPr>
          <w:sz w:val="28"/>
          <w:szCs w:val="28"/>
          <w:lang w:val="en-GB"/>
        </w:rPr>
      </w:pPr>
      <w:r w:rsidRPr="00944122">
        <w:rPr>
          <w:sz w:val="28"/>
          <w:szCs w:val="28"/>
          <w:lang w:val="en-GB"/>
        </w:rPr>
        <w:t>- perform control and other independent work;</w:t>
      </w:r>
    </w:p>
    <w:p w14:paraId="2A05193A" w14:textId="77777777" w:rsidR="007D4AF0" w:rsidRPr="00944122" w:rsidRDefault="00C3759D" w:rsidP="00944122">
      <w:pPr>
        <w:ind w:firstLine="709"/>
        <w:jc w:val="both"/>
        <w:rPr>
          <w:sz w:val="28"/>
          <w:szCs w:val="28"/>
          <w:lang w:val="en-GB"/>
        </w:rPr>
      </w:pPr>
      <w:r w:rsidRPr="00944122">
        <w:rPr>
          <w:sz w:val="28"/>
          <w:szCs w:val="28"/>
          <w:lang w:val="en-GB"/>
        </w:rPr>
        <w:t>- adhere to the norms of academic conduct and ethics.</w:t>
      </w:r>
    </w:p>
    <w:p w14:paraId="20A584CA" w14:textId="77777777" w:rsidR="007D4AF0" w:rsidRPr="00944122" w:rsidRDefault="00C3759D" w:rsidP="00944122">
      <w:pPr>
        <w:ind w:firstLine="709"/>
        <w:jc w:val="both"/>
        <w:rPr>
          <w:rFonts w:eastAsia="SimSun"/>
          <w:sz w:val="28"/>
          <w:szCs w:val="28"/>
          <w:lang w:val="en-GB"/>
        </w:rPr>
      </w:pPr>
      <w:r w:rsidRPr="00944122">
        <w:rPr>
          <w:sz w:val="28"/>
          <w:szCs w:val="28"/>
          <w:lang w:val="en-GB"/>
        </w:rPr>
        <w:t>The course "Management Psychology" involves the assimilation and observance of the principles of ethics and academic integrity, in particular, an orientation towards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14:paraId="08E3EE23" w14:textId="77777777" w:rsidR="007D4AF0" w:rsidRPr="00944122" w:rsidRDefault="007D4AF0" w:rsidP="00944122">
      <w:pPr>
        <w:ind w:firstLine="709"/>
        <w:jc w:val="both"/>
        <w:rPr>
          <w:rFonts w:eastAsia="SimSun"/>
          <w:sz w:val="28"/>
          <w:szCs w:val="28"/>
          <w:lang w:val="en-GB"/>
        </w:rPr>
      </w:pPr>
    </w:p>
    <w:p w14:paraId="2B336366" w14:textId="77777777" w:rsidR="007D4AF0" w:rsidRPr="00944122" w:rsidRDefault="00C3759D" w:rsidP="00944122">
      <w:pPr>
        <w:ind w:firstLine="709"/>
        <w:jc w:val="both"/>
        <w:rPr>
          <w:b/>
          <w:bCs/>
          <w:sz w:val="28"/>
          <w:szCs w:val="28"/>
          <w:lang w:val="en-GB"/>
        </w:rPr>
      </w:pPr>
      <w:r w:rsidRPr="00944122">
        <w:rPr>
          <w:b/>
          <w:bCs/>
          <w:sz w:val="28"/>
          <w:szCs w:val="28"/>
          <w:lang w:val="en-GB"/>
        </w:rPr>
        <w:t>Recommended sources of information.</w:t>
      </w:r>
    </w:p>
    <w:p w14:paraId="6D78F9BF" w14:textId="77777777" w:rsidR="007D4AF0" w:rsidRPr="00944122" w:rsidRDefault="00C3759D" w:rsidP="00944122">
      <w:pPr>
        <w:widowControl w:val="0"/>
        <w:shd w:val="clear" w:color="auto" w:fill="FFFFFF"/>
        <w:tabs>
          <w:tab w:val="left" w:pos="993"/>
        </w:tabs>
        <w:ind w:right="6" w:firstLine="709"/>
        <w:jc w:val="center"/>
        <w:rPr>
          <w:bCs/>
          <w:i/>
          <w:sz w:val="28"/>
          <w:szCs w:val="28"/>
          <w:lang w:val="en-GB"/>
        </w:rPr>
      </w:pPr>
      <w:r w:rsidRPr="00944122">
        <w:rPr>
          <w:bCs/>
          <w:i/>
          <w:sz w:val="28"/>
          <w:szCs w:val="28"/>
          <w:lang w:val="en-GB"/>
        </w:rPr>
        <w:t>Main (basic):</w:t>
      </w:r>
    </w:p>
    <w:p w14:paraId="55120F5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Androsyuk V. G., Voloshina O. V.</w:t>
      </w:r>
      <w:r w:rsidRPr="00944122">
        <w:rPr>
          <w:sz w:val="28"/>
          <w:szCs w:val="28"/>
          <w:lang w:val="en-GB"/>
        </w:rPr>
        <w:t>Psychology of management: course of lectures. Kyiv: NAVS, 2018. 136 p. URL:</w:t>
      </w:r>
      <w:hyperlink r:id="rId8" w:tgtFrame="_blank">
        <w:r w:rsidRPr="00944122">
          <w:rPr>
            <w:rStyle w:val="a4"/>
            <w:sz w:val="28"/>
            <w:szCs w:val="28"/>
            <w:lang w:val="en-GB"/>
          </w:rPr>
          <w:t>https://elar.navs.edu.ua/bitstreams/109b852b-3b1a-4501-93c3-cf4936be580a/download</w:t>
        </w:r>
      </w:hyperlink>
    </w:p>
    <w:p w14:paraId="30E37FA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Belen O. V.</w:t>
      </w:r>
      <w:r w:rsidRPr="00944122">
        <w:rPr>
          <w:sz w:val="28"/>
          <w:szCs w:val="28"/>
          <w:lang w:val="en-GB"/>
        </w:rPr>
        <w:t>Psychological aspects of adaptation to changes in organizations. Organizational psychology. Economic psychology. 2023. No. 2(29). P. 123–132. DOI:</w:t>
      </w:r>
      <w:hyperlink r:id="rId9" w:tgtFrame="_blank">
        <w:r w:rsidRPr="00944122">
          <w:rPr>
            <w:rStyle w:val="a4"/>
            <w:sz w:val="28"/>
            <w:szCs w:val="28"/>
            <w:lang w:val="en-GB"/>
          </w:rPr>
          <w:t>https://doi.org/10.31108/2.2023.2.29.11</w:t>
        </w:r>
      </w:hyperlink>
    </w:p>
    <w:p w14:paraId="22A51DF5"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Belen O. V., Kovalchuk O. M.</w:t>
      </w:r>
      <w:r w:rsidRPr="00944122">
        <w:rPr>
          <w:sz w:val="28"/>
          <w:szCs w:val="28"/>
          <w:lang w:val="en-GB"/>
        </w:rPr>
        <w:t>Psychological features of adaptation to stressful situations in the modern work environment. Organizational psychology. Economic psychology. 2023. No. 1(28). P. 6–16. DOI:</w:t>
      </w:r>
      <w:hyperlink r:id="rId10" w:tgtFrame="_blank">
        <w:r w:rsidRPr="00944122">
          <w:rPr>
            <w:rStyle w:val="a4"/>
            <w:sz w:val="28"/>
            <w:szCs w:val="28"/>
            <w:lang w:val="en-GB"/>
          </w:rPr>
          <w:t>https://doi.org/10.31108/2.2023.1.28.1</w:t>
        </w:r>
      </w:hyperlink>
    </w:p>
    <w:p w14:paraId="337B163F"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Golovach N. V., Dmytrenko G. A.</w:t>
      </w:r>
      <w:r w:rsidRPr="00944122">
        <w:rPr>
          <w:sz w:val="28"/>
          <w:szCs w:val="28"/>
          <w:lang w:val="en-GB"/>
        </w:rPr>
        <w:t xml:space="preserve">Improving the quality of labor potential of organizations taking into account the needs of the employer and employee. Scientific notes of the V. I. Vernadsky TNU. Series: Economics and Management. 2019. Vol. 30(69), No. </w:t>
      </w:r>
      <w:r w:rsidRPr="00944122">
        <w:rPr>
          <w:sz w:val="28"/>
          <w:szCs w:val="28"/>
          <w:lang w:val="en-GB"/>
        </w:rPr>
        <w:lastRenderedPageBreak/>
        <w:t>6. Pp. 43–48. URL:</w:t>
      </w:r>
      <w:hyperlink r:id="rId11" w:tgtFrame="_blank">
        <w:r w:rsidRPr="00944122">
          <w:rPr>
            <w:rStyle w:val="a4"/>
            <w:sz w:val="28"/>
            <w:szCs w:val="28"/>
            <w:lang w:val="en-GB"/>
          </w:rPr>
          <w:t>http://www.econ.vernadskyjournals.in.ua/journals/2019/30_69_6/30_69_6_2/10.pdf</w:t>
        </w:r>
      </w:hyperlink>
    </w:p>
    <w:p w14:paraId="14114B5A"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Dzvinchuk D. I. and others.</w:t>
      </w:r>
      <w:r w:rsidRPr="00944122">
        <w:rPr>
          <w:sz w:val="28"/>
          <w:szCs w:val="28"/>
          <w:lang w:val="en-GB"/>
        </w:rPr>
        <w:t>Psychology of management: a textbook / edited by D. I. Dzvinchuk. Updated edition. Ivano-Frankivsk: IFNTUNG, 2021. 320 p. URL:</w:t>
      </w:r>
      <w:hyperlink r:id="rId12" w:tgtFrame="_blank">
        <w:r w:rsidRPr="00944122">
          <w:rPr>
            <w:rStyle w:val="a4"/>
            <w:sz w:val="28"/>
            <w:szCs w:val="28"/>
            <w:lang w:val="en-GB"/>
          </w:rPr>
          <w:t>https://nung.edu.ua/sites/default/files/2021-01/Psuhologia%20ypravl_05.04.2013.pdf</w:t>
        </w:r>
      </w:hyperlink>
    </w:p>
    <w:p w14:paraId="768474B6"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Dmytrenko G. A. and others.</w:t>
      </w:r>
      <w:r w:rsidRPr="00944122">
        <w:rPr>
          <w:sz w:val="28"/>
          <w:szCs w:val="28"/>
          <w:lang w:val="en-GB"/>
        </w:rPr>
        <w:t>Innovative development of humanity at the turn of time: Ukrainian systematic path: scientific-publication edition / edited by G. A. Dmytrenko, V. V. Oliynyk. Kyiv: DKS-Center, 2024. 242 p.</w:t>
      </w:r>
    </w:p>
    <w:p w14:paraId="527E7316"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Dmytrenko G. A. and others.</w:t>
      </w:r>
      <w:r w:rsidRPr="00944122">
        <w:rPr>
          <w:sz w:val="28"/>
          <w:szCs w:val="28"/>
          <w:lang w:val="en-GB"/>
        </w:rPr>
        <w:t>Qualimetry in management: humanistic context: teaching manual / edited by G. A. Dmytrenko. Kyiv: Agrarian education, 2016. 335 p.</w:t>
      </w:r>
    </w:p>
    <w:p w14:paraId="5811EE54"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Dmytrenko G. A., Holovach N. V., Zgalat-Lozynska L. O.</w:t>
      </w:r>
      <w:r w:rsidRPr="00944122">
        <w:rPr>
          <w:sz w:val="28"/>
          <w:szCs w:val="28"/>
          <w:lang w:val="en-GB"/>
        </w:rPr>
        <w:t>Human-centered economics: the role of the quality of human potential in the economic growth and decline of Ukraine and the world. Scientific works of the IAPM. Economic Sciences. 2025. No. 3(79). P. 19–27. DOI: 10.32689/2523-4536/79-2</w:t>
      </w:r>
    </w:p>
    <w:p w14:paraId="42F0F677"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Dmytrenko G. A. and others.</w:t>
      </w:r>
      <w:r w:rsidRPr="00944122">
        <w:rPr>
          <w:sz w:val="28"/>
          <w:szCs w:val="28"/>
          <w:lang w:val="en-GB"/>
        </w:rPr>
        <w:t>Scientific and technological principles of forming competitive human capital in the education system in the direction of new humanism: monograph / edited by G. A. Dmytrenko. Kyiv: MAUP, 2024. 300 p.</w:t>
      </w:r>
    </w:p>
    <w:p w14:paraId="312C06ED"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Dmytrenko G. A., Holovach N. V., Zgalat-Lozynska L. O.</w:t>
      </w:r>
      <w:r w:rsidRPr="00944122">
        <w:rPr>
          <w:sz w:val="28"/>
          <w:szCs w:val="28"/>
          <w:lang w:val="en-GB"/>
        </w:rPr>
        <w:t>Strategy of Human Development. New Humanism in Education: Scientific-Publication Edition / General Editor G. A. Dmytrenko. Kyiv: DKS-Center, 2021. 257 p.</w:t>
      </w:r>
    </w:p>
    <w:p w14:paraId="011287D2"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Yevsyukov O. F.</w:t>
      </w:r>
      <w:r w:rsidRPr="00944122">
        <w:rPr>
          <w:sz w:val="28"/>
          <w:szCs w:val="28"/>
          <w:lang w:val="en-GB"/>
        </w:rPr>
        <w:t>Psychology of management: textbook. Kharkiv: KhNAU, 2020. 180 p. URL:</w:t>
      </w:r>
      <w:hyperlink r:id="rId13" w:tgtFrame="_blank">
        <w:r w:rsidRPr="00944122">
          <w:rPr>
            <w:rStyle w:val="a4"/>
            <w:sz w:val="28"/>
            <w:szCs w:val="28"/>
            <w:lang w:val="en-GB"/>
          </w:rPr>
          <w:t>https://learn.ztu.edu.ua/mod/resource/view.php?id=216999</w:t>
        </w:r>
      </w:hyperlink>
    </w:p>
    <w:p w14:paraId="3EF12EF9"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Klimenko I.</w:t>
      </w:r>
      <w:r w:rsidRPr="00944122">
        <w:rPr>
          <w:sz w:val="28"/>
          <w:szCs w:val="28"/>
          <w:lang w:val="en-GB"/>
        </w:rPr>
        <w:t>How to cope with stress in wartime: a guide. Kyiv: KSE, 2025. URL:</w:t>
      </w:r>
      <w:hyperlink r:id="rId14" w:tgtFrame="_blank">
        <w:r w:rsidRPr="00944122">
          <w:rPr>
            <w:rStyle w:val="a4"/>
            <w:sz w:val="28"/>
            <w:szCs w:val="28"/>
            <w:lang w:val="en-GB"/>
          </w:rPr>
          <w:t>https://kse.ua/wp-content/uploads/2025/10/KSE_YAk_vporatisya_zi_stresom_pid_chas_viyni_finalna-versiya-Iryna-Klymenko.pdf</w:t>
        </w:r>
      </w:hyperlink>
    </w:p>
    <w:p w14:paraId="45A3DC53"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Kovalchuk O. M.</w:t>
      </w:r>
      <w:r w:rsidRPr="00944122">
        <w:rPr>
          <w:sz w:val="28"/>
          <w:szCs w:val="28"/>
          <w:lang w:val="en-GB"/>
        </w:rPr>
        <w:t>The influence of organizational culture on employee motivation: an empirical study. Organizational Psychology. Economic Psychology. 2023. No. 1(28). Pp. 17–25. DOI:</w:t>
      </w:r>
      <w:hyperlink r:id="rId15" w:tgtFrame="_blank">
        <w:r w:rsidRPr="00944122">
          <w:rPr>
            <w:rStyle w:val="a4"/>
            <w:sz w:val="28"/>
            <w:szCs w:val="28"/>
            <w:lang w:val="en-GB"/>
          </w:rPr>
          <w:t>https://doi.org/10.31108/2.2023.1.28.2</w:t>
        </w:r>
      </w:hyperlink>
    </w:p>
    <w:p w14:paraId="3A48479A"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Kovalchuk O. M.</w:t>
      </w:r>
      <w:r w:rsidRPr="00944122">
        <w:rPr>
          <w:sz w:val="28"/>
          <w:szCs w:val="28"/>
          <w:lang w:val="en-GB"/>
        </w:rPr>
        <w:t>The impact of stress on labor productivity in organizations. Organizational Psychology. Economic Psychology. 2023. No. 4(30). Pp. 84–95. DOI:</w:t>
      </w:r>
      <w:hyperlink r:id="rId16" w:tgtFrame="_blank">
        <w:r w:rsidRPr="00944122">
          <w:rPr>
            <w:rStyle w:val="a4"/>
            <w:sz w:val="28"/>
            <w:szCs w:val="28"/>
            <w:lang w:val="en-GB"/>
          </w:rPr>
          <w:t>https://doi.org/10.31108/2.2023.4.30.8</w:t>
        </w:r>
      </w:hyperlink>
    </w:p>
    <w:p w14:paraId="01EFA48F"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Kovalchuk O. M., Tkachuk I. V.</w:t>
      </w:r>
      <w:r w:rsidRPr="00944122">
        <w:rPr>
          <w:sz w:val="28"/>
          <w:szCs w:val="28"/>
          <w:lang w:val="en-GB"/>
        </w:rPr>
        <w:t>Psychological features of conflicts in organizations. Organizational psychology. Economic psychology. 2023. No. 1(28). P. 95–105. DOI:</w:t>
      </w:r>
      <w:hyperlink r:id="rId17" w:tgtFrame="_blank">
        <w:r w:rsidRPr="00944122">
          <w:rPr>
            <w:rStyle w:val="a4"/>
            <w:sz w:val="28"/>
            <w:szCs w:val="28"/>
            <w:lang w:val="en-GB"/>
          </w:rPr>
          <w:t>https://doi.org/10.31108/2.2023.1.28.10</w:t>
        </w:r>
      </w:hyperlink>
    </w:p>
    <w:p w14:paraId="6188AB9C"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Kovalchuk O. M.</w:t>
      </w:r>
      <w:r w:rsidRPr="00944122">
        <w:rPr>
          <w:sz w:val="28"/>
          <w:szCs w:val="28"/>
          <w:lang w:val="en-GB"/>
        </w:rPr>
        <w:t>Psychological features of leadership in times of crisis. Organizational psychology. Economic psychology. 2023. No. 2(29). P. 6–14. DOI:</w:t>
      </w:r>
      <w:hyperlink r:id="rId18" w:tgtFrame="_blank">
        <w:r w:rsidRPr="00944122">
          <w:rPr>
            <w:rStyle w:val="a4"/>
            <w:sz w:val="28"/>
            <w:szCs w:val="28"/>
            <w:lang w:val="en-GB"/>
          </w:rPr>
          <w:t>https://doi.org/10.31108/2.2023.2.29.1</w:t>
        </w:r>
      </w:hyperlink>
    </w:p>
    <w:p w14:paraId="532C5936"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Kovalchuk O. M., Sydorenko O. P.</w:t>
      </w:r>
      <w:r w:rsidRPr="00944122">
        <w:rPr>
          <w:sz w:val="28"/>
          <w:szCs w:val="28"/>
          <w:lang w:val="en-GB"/>
        </w:rPr>
        <w:t>Psychological factors of successful leadership in organizations. Organizational psychology. Economic psychology. 2023. No. 1(28). P. 64–75. DOI:</w:t>
      </w:r>
      <w:hyperlink r:id="rId19" w:tgtFrame="_blank">
        <w:r w:rsidRPr="00944122">
          <w:rPr>
            <w:rStyle w:val="a4"/>
            <w:sz w:val="28"/>
            <w:szCs w:val="28"/>
            <w:lang w:val="en-GB"/>
          </w:rPr>
          <w:t>https://doi.org/10.31108/2.2023.1.28.7</w:t>
        </w:r>
      </w:hyperlink>
    </w:p>
    <w:p w14:paraId="67675FC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Kucherenko S. M.</w:t>
      </w:r>
      <w:r w:rsidRPr="00944122">
        <w:rPr>
          <w:sz w:val="28"/>
          <w:szCs w:val="28"/>
          <w:lang w:val="en-GB"/>
        </w:rPr>
        <w:t>Organizational psychology, economic psychology: psychological consequences of war. Organizational psychology. Economic psychology. 2022. No. 1(25). P. 1–10. URL:</w:t>
      </w:r>
      <w:hyperlink r:id="rId20" w:tgtFrame="_blank">
        <w:r w:rsidRPr="00944122">
          <w:rPr>
            <w:rStyle w:val="a4"/>
            <w:sz w:val="28"/>
            <w:szCs w:val="28"/>
            <w:lang w:val="en-GB"/>
          </w:rPr>
          <w:t>https://lib.iitta.gov.ua/id/eprint/731362/1/document.pdf</w:t>
        </w:r>
      </w:hyperlink>
    </w:p>
    <w:p w14:paraId="03D25C7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lastRenderedPageBreak/>
        <w:t>Levchuk N. M.</w:t>
      </w:r>
      <w:r w:rsidRPr="00944122">
        <w:rPr>
          <w:sz w:val="28"/>
          <w:szCs w:val="28"/>
          <w:lang w:val="en-GB"/>
        </w:rPr>
        <w:t>Artificial Intelligence and Automation in Personnel Management. Young Scientist. 2025. No. 1. P. 45–52. URL:</w:t>
      </w:r>
      <w:hyperlink r:id="rId21" w:tgtFrame="_blank">
        <w:r w:rsidRPr="00944122">
          <w:rPr>
            <w:rStyle w:val="a4"/>
            <w:sz w:val="28"/>
            <w:szCs w:val="28"/>
            <w:lang w:val="en-GB"/>
          </w:rPr>
          <w:t>https://www.molodyivchenyi.ua/index.php/journal/article/view/6326</w:t>
        </w:r>
      </w:hyperlink>
    </w:p>
    <w:p w14:paraId="38320EC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Ovcharenko O.</w:t>
      </w:r>
      <w:r w:rsidRPr="00944122">
        <w:rPr>
          <w:sz w:val="28"/>
          <w:szCs w:val="28"/>
          <w:lang w:val="en-GB"/>
        </w:rPr>
        <w:t>Stress Management. Practical Tools: A Manual. Kyiv: Ukrainian University, 2023. URL:</w:t>
      </w:r>
      <w:hyperlink r:id="rId22" w:tgtFrame="_blank">
        <w:r w:rsidRPr="00944122">
          <w:rPr>
            <w:rStyle w:val="a4"/>
            <w:sz w:val="28"/>
            <w:szCs w:val="28"/>
            <w:lang w:val="en-GB"/>
          </w:rPr>
          <w:t>https://uu.edu.ua/upload/Nauka/naukovi_vydannia/ypravlinya_Olena%20Ovcharenko.pdf</w:t>
        </w:r>
      </w:hyperlink>
    </w:p>
    <w:p w14:paraId="736DE86B"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Sydorenko O. P.</w:t>
      </w:r>
      <w:r w:rsidRPr="00944122">
        <w:rPr>
          <w:sz w:val="28"/>
          <w:szCs w:val="28"/>
          <w:lang w:val="en-GB"/>
        </w:rPr>
        <w:t>Psychological aspects of leadership in economic organizations. Organizational psychology. Economic psychology. 2023. No. 4(30). Pp. 6–15. DOI:</w:t>
      </w:r>
      <w:hyperlink r:id="rId23" w:tgtFrame="_blank">
        <w:r w:rsidRPr="00944122">
          <w:rPr>
            <w:rStyle w:val="a4"/>
            <w:sz w:val="28"/>
            <w:szCs w:val="28"/>
            <w:lang w:val="en-GB"/>
          </w:rPr>
          <w:t>https://doi.org/10.31108/2.2023.4.30.1</w:t>
        </w:r>
      </w:hyperlink>
    </w:p>
    <w:p w14:paraId="5A7A41F0"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Sydorenko O. P.</w:t>
      </w:r>
      <w:r w:rsidRPr="00944122">
        <w:rPr>
          <w:sz w:val="28"/>
          <w:szCs w:val="28"/>
          <w:lang w:val="en-GB"/>
        </w:rPr>
        <w:t>Psychological aspects of managerial decision-making in economic organizations. Organizational psychology. Economic psychology. 2023. No. 1(28). Pp. 37–44. DOI:</w:t>
      </w:r>
      <w:hyperlink r:id="rId24" w:tgtFrame="_blank">
        <w:r w:rsidRPr="00944122">
          <w:rPr>
            <w:rStyle w:val="a4"/>
            <w:sz w:val="28"/>
            <w:szCs w:val="28"/>
            <w:lang w:val="en-GB"/>
          </w:rPr>
          <w:t>https://doi.org/10.31108/2.2023.1.28.4</w:t>
        </w:r>
      </w:hyperlink>
    </w:p>
    <w:p w14:paraId="1F4071C6"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Sydorenko O. P.</w:t>
      </w:r>
      <w:r w:rsidRPr="00944122">
        <w:rPr>
          <w:sz w:val="28"/>
          <w:szCs w:val="28"/>
          <w:lang w:val="en-GB"/>
        </w:rPr>
        <w:t>Psychological factors of motivation in modern organizations. Organizational psychology. Economic psychology. 2023. No. 2(29). P. 65–76. DOI:</w:t>
      </w:r>
      <w:hyperlink r:id="rId25" w:tgtFrame="_blank">
        <w:r w:rsidRPr="00944122">
          <w:rPr>
            <w:rStyle w:val="a4"/>
            <w:sz w:val="28"/>
            <w:szCs w:val="28"/>
            <w:lang w:val="en-GB"/>
          </w:rPr>
          <w:t>https://doi.org/10.31108/2.2023.2.29.6</w:t>
        </w:r>
      </w:hyperlink>
    </w:p>
    <w:p w14:paraId="06598DC1"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Sirenko S. et al.</w:t>
      </w:r>
      <w:r w:rsidRPr="00944122">
        <w:rPr>
          <w:sz w:val="28"/>
          <w:szCs w:val="28"/>
          <w:lang w:val="en-GB"/>
        </w:rPr>
        <w:t>A Guide to Stress Management and Self-Help During Combat. Kyiv: PHC, 2023. URL:</w:t>
      </w:r>
      <w:hyperlink r:id="rId26" w:tgtFrame="_blank">
        <w:r w:rsidRPr="00944122">
          <w:rPr>
            <w:rStyle w:val="a4"/>
            <w:sz w:val="28"/>
            <w:szCs w:val="28"/>
            <w:lang w:val="en-GB"/>
          </w:rPr>
          <w:t>https://phc.org.ua/sites/default/files/users/user92/Posibnyk_Upravlinnya_Stresom_Sirenko.pdf</w:t>
        </w:r>
      </w:hyperlink>
    </w:p>
    <w:p w14:paraId="349FC9E7"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Tkachuk I. V.</w:t>
      </w:r>
      <w:r w:rsidRPr="00944122">
        <w:rPr>
          <w:sz w:val="28"/>
          <w:szCs w:val="28"/>
          <w:lang w:val="en-GB"/>
        </w:rPr>
        <w:t>Healthy Organizations: Psychological Approaches to Creating a Healthy Work Environment. Organizational Psychology. Economic Psychology. 2023. No. 2(29). Pp. 25–38. DOI:</w:t>
      </w:r>
      <w:hyperlink r:id="rId27" w:tgtFrame="_blank">
        <w:r w:rsidRPr="00944122">
          <w:rPr>
            <w:rStyle w:val="a4"/>
            <w:sz w:val="28"/>
            <w:szCs w:val="28"/>
            <w:lang w:val="en-GB"/>
          </w:rPr>
          <w:t>https://doi.org/10.31108/2.2023.2.29.3</w:t>
        </w:r>
      </w:hyperlink>
    </w:p>
    <w:p w14:paraId="711183DF"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Tkachuk I. V. and others.</w:t>
      </w:r>
      <w:r w:rsidRPr="00944122">
        <w:rPr>
          <w:sz w:val="28"/>
          <w:szCs w:val="28"/>
          <w:lang w:val="en-GB"/>
        </w:rPr>
        <w:t>The impact of stress on labor productivity: analysis and recommendations. Organizational psychology. Economic psychology. 2023. No. 1(28). P. 76–84. DOI:</w:t>
      </w:r>
      <w:hyperlink r:id="rId28" w:tgtFrame="_blank">
        <w:r w:rsidRPr="00944122">
          <w:rPr>
            <w:rStyle w:val="a4"/>
            <w:sz w:val="28"/>
            <w:szCs w:val="28"/>
            <w:lang w:val="en-GB"/>
          </w:rPr>
          <w:t>https://doi.org/10.31108/2.2023.1.28.8</w:t>
        </w:r>
      </w:hyperlink>
    </w:p>
    <w:p w14:paraId="47FD03DD"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Tkachuk I. V.</w:t>
      </w:r>
      <w:r w:rsidRPr="00944122">
        <w:rPr>
          <w:sz w:val="28"/>
          <w:szCs w:val="28"/>
          <w:lang w:val="en-GB"/>
        </w:rPr>
        <w:t>Organizational Psychology and Motivation in Modern Organizations. Organizational Psychology. Economic Psychology. 2023. No. 4(30). P. 112–123. URL:</w:t>
      </w:r>
      <w:hyperlink r:id="rId29" w:tgtFrame="_blank">
        <w:r w:rsidRPr="00944122">
          <w:rPr>
            <w:rStyle w:val="a4"/>
            <w:sz w:val="28"/>
            <w:szCs w:val="28"/>
            <w:lang w:val="en-GB"/>
          </w:rPr>
          <w:t>http://orgpsy-journal.in.ua/index.php/opep/article/view/415</w:t>
        </w:r>
      </w:hyperlink>
    </w:p>
    <w:p w14:paraId="508A06E2"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Tkachuk I. V., Belen O. V.</w:t>
      </w:r>
      <w:r w:rsidRPr="00944122">
        <w:rPr>
          <w:sz w:val="28"/>
          <w:szCs w:val="28"/>
          <w:lang w:val="en-GB"/>
        </w:rPr>
        <w:t>The role of soft skills in forming an effective team in conditions of economic instability. Organizational Psychology. Economic Psychology. 2023. No. 1(28). Pp. 56–63. DOI:</w:t>
      </w:r>
      <w:hyperlink r:id="rId30" w:tgtFrame="_blank">
        <w:r w:rsidRPr="00944122">
          <w:rPr>
            <w:rStyle w:val="a4"/>
            <w:sz w:val="28"/>
            <w:szCs w:val="28"/>
            <w:lang w:val="en-GB"/>
          </w:rPr>
          <w:t>https://doi.org/10.31108/2.2023.1.28.6</w:t>
        </w:r>
      </w:hyperlink>
    </w:p>
    <w:p w14:paraId="5A36DE85"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Ugrin O. G.</w:t>
      </w:r>
      <w:r w:rsidRPr="00944122">
        <w:rPr>
          <w:sz w:val="28"/>
          <w:szCs w:val="28"/>
          <w:lang w:val="en-GB"/>
        </w:rPr>
        <w:t>Psychology of management: practical manual. Lviv: Lviv State University of Internal Affairs, 2017. 164 p. URL:</w:t>
      </w:r>
      <w:hyperlink r:id="rId31" w:tgtFrame="_blank">
        <w:r w:rsidRPr="00944122">
          <w:rPr>
            <w:rStyle w:val="a4"/>
            <w:sz w:val="28"/>
            <w:szCs w:val="28"/>
            <w:lang w:val="en-GB"/>
          </w:rPr>
          <w:t>https://dspace.lvduvs.edu.ua/bitstream/1234567890/448/1/</w:t>
        </w:r>
      </w:hyperlink>
    </w:p>
    <w:p w14:paraId="06038D0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Khodakivskyi E. I.</w:t>
      </w:r>
      <w:r w:rsidRPr="00944122">
        <w:rPr>
          <w:sz w:val="28"/>
          <w:szCs w:val="28"/>
          <w:lang w:val="en-GB"/>
        </w:rPr>
        <w:t>Psychology of management: textbook. Revised edition. Kyiv: Center for Educational Literature, 2020. URL:</w:t>
      </w:r>
      <w:hyperlink r:id="rId32" w:tgtFrame="_blank">
        <w:r w:rsidRPr="00944122">
          <w:rPr>
            <w:rStyle w:val="a4"/>
            <w:sz w:val="28"/>
            <w:szCs w:val="28"/>
            <w:lang w:val="en-GB"/>
          </w:rPr>
          <w:t>https://shron1.chtyvo.org.ua/Khodakivskyi_Yevhen/Psykholohiia_upravlinnia.pdf</w:t>
        </w:r>
      </w:hyperlink>
    </w:p>
    <w:p w14:paraId="514610EC"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sz w:val="28"/>
          <w:szCs w:val="28"/>
          <w:lang w:val="en-GB"/>
        </w:rPr>
        <w:t>Khodakivskyi E. I., Bogoyavlenska Yu., Grabar T. P. Psychology of management: textbook. Kyiv: Center of educational literature, 2023.</w:t>
      </w:r>
    </w:p>
    <w:p w14:paraId="0803FD3D"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Skull O. G. et al.</w:t>
      </w:r>
      <w:r w:rsidRPr="00944122">
        <w:rPr>
          <w:sz w:val="28"/>
          <w:szCs w:val="28"/>
          <w:lang w:val="en-GB"/>
        </w:rPr>
        <w:t xml:space="preserve">Proactive human resources management (HR) in the context of the digital economy: monograph. Zaporizhzhia: ZNU, 2023. 200 p.  </w:t>
      </w:r>
    </w:p>
    <w:p w14:paraId="1C16B5EC"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Yagodnikova V. V.</w:t>
      </w:r>
      <w:r w:rsidRPr="00944122">
        <w:rPr>
          <w:sz w:val="28"/>
          <w:szCs w:val="28"/>
          <w:lang w:val="en-GB"/>
        </w:rPr>
        <w:t xml:space="preserve">Psychology of management: textbook. Odesa: Publisher Bukayev V. V., 2022. 141 p. </w:t>
      </w:r>
      <w:r w:rsidRPr="00944122">
        <w:rPr>
          <w:sz w:val="28"/>
          <w:szCs w:val="28"/>
          <w:lang w:val="en-GB"/>
        </w:rPr>
        <w:lastRenderedPageBreak/>
        <w:t>URL:</w:t>
      </w:r>
      <w:hyperlink r:id="rId33" w:tgtFrame="_blank">
        <w:r w:rsidRPr="00944122">
          <w:rPr>
            <w:rStyle w:val="a4"/>
            <w:sz w:val="28"/>
            <w:szCs w:val="28"/>
            <w:lang w:val="en-GB"/>
          </w:rPr>
          <w:t>https://dspace.oano.od.ua/server/api/core/bitstreams/f69133d6-b20b-481e-a288-e6c24d5e231e/content</w:t>
        </w:r>
      </w:hyperlink>
    </w:p>
    <w:p w14:paraId="2E4DF162"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Holovach N., Bakhov I., Zgalat-Lozynska L.</w:t>
      </w:r>
      <w:r w:rsidRPr="00944122">
        <w:rPr>
          <w:sz w:val="28"/>
          <w:szCs w:val="28"/>
          <w:lang w:val="en-GB"/>
        </w:rPr>
        <w:t>An innovation-driven model for management personnel development at enterprises. Journal of Advanced Research in Dynamical and Control Systems. 2019. Vol. 11, 12-Special Issue. P. 1266–1277. DOI: 10.5373/JARDCS/V11SP12/20193335. URL:</w:t>
      </w:r>
      <w:hyperlink r:id="rId34" w:tgtFrame="_blank">
        <w:r w:rsidRPr="00944122">
          <w:rPr>
            <w:rStyle w:val="a4"/>
            <w:sz w:val="28"/>
            <w:szCs w:val="28"/>
            <w:lang w:val="en-GB"/>
          </w:rPr>
          <w:t>https://www.jardcs.org/abstract.php?id=3453#</w:t>
        </w:r>
      </w:hyperlink>
    </w:p>
    <w:p w14:paraId="7F31FD7C"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Khang A. et al.</w:t>
      </w:r>
      <w:r w:rsidRPr="00944122">
        <w:rPr>
          <w:sz w:val="28"/>
          <w:szCs w:val="28"/>
          <w:lang w:val="en-GB"/>
        </w:rPr>
        <w:t>Human-Centered Approach as a Methodological Tendency of Personnel Management in Workplace. AI-Oriented Competency Framework for Talent Management in the Digital Economy. CRC Press, 2024. P. 416–432. DOI:</w:t>
      </w:r>
      <w:hyperlink r:id="rId35" w:tgtFrame="_blank">
        <w:r w:rsidRPr="00944122">
          <w:rPr>
            <w:rStyle w:val="a4"/>
            <w:sz w:val="28"/>
            <w:szCs w:val="28"/>
            <w:lang w:val="en-GB"/>
          </w:rPr>
          <w:t>https://doi.org/10.1201/9781003440901</w:t>
        </w:r>
      </w:hyperlink>
    </w:p>
    <w:p w14:paraId="3BD689CA" w14:textId="77777777" w:rsidR="007D4AF0" w:rsidRPr="00944122" w:rsidRDefault="007D4AF0" w:rsidP="00944122">
      <w:pPr>
        <w:widowControl w:val="0"/>
        <w:shd w:val="clear" w:color="auto" w:fill="FFFFFF"/>
        <w:tabs>
          <w:tab w:val="left" w:pos="709"/>
          <w:tab w:val="left" w:pos="993"/>
        </w:tabs>
        <w:ind w:right="6" w:firstLine="709"/>
        <w:jc w:val="both"/>
        <w:rPr>
          <w:sz w:val="28"/>
          <w:szCs w:val="28"/>
          <w:highlight w:val="green"/>
          <w:lang w:val="en-GB"/>
        </w:rPr>
      </w:pPr>
    </w:p>
    <w:p w14:paraId="3070DB15" w14:textId="77777777" w:rsidR="007D4AF0" w:rsidRPr="00944122" w:rsidRDefault="00C3759D" w:rsidP="00944122">
      <w:pPr>
        <w:widowControl w:val="0"/>
        <w:shd w:val="clear" w:color="auto" w:fill="FFFFFF"/>
        <w:tabs>
          <w:tab w:val="left" w:pos="709"/>
          <w:tab w:val="left" w:pos="993"/>
        </w:tabs>
        <w:ind w:left="567" w:right="6" w:firstLine="709"/>
        <w:jc w:val="center"/>
        <w:rPr>
          <w:bCs/>
          <w:i/>
          <w:sz w:val="28"/>
          <w:szCs w:val="28"/>
          <w:lang w:val="en-GB"/>
        </w:rPr>
      </w:pPr>
      <w:r w:rsidRPr="00944122">
        <w:rPr>
          <w:bCs/>
          <w:i/>
          <w:sz w:val="28"/>
          <w:szCs w:val="28"/>
          <w:lang w:val="en-GB"/>
        </w:rPr>
        <w:t>Additional:</w:t>
      </w:r>
    </w:p>
    <w:p w14:paraId="74918027"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Akimova L., Kirsho S.</w:t>
      </w:r>
      <w:r w:rsidRPr="00944122">
        <w:rPr>
          <w:sz w:val="28"/>
          <w:szCs w:val="28"/>
          <w:lang w:val="en-GB"/>
        </w:rPr>
        <w:t>Subjective economic well-being in times of crisis. Organizational psychology. Economic psychology. 2020. No. 2-3(20). Pp. 5–15. URL:</w:t>
      </w:r>
      <w:hyperlink r:id="rId36" w:tgtFrame="_blank">
        <w:r w:rsidRPr="00944122">
          <w:rPr>
            <w:rStyle w:val="a4"/>
            <w:sz w:val="28"/>
            <w:szCs w:val="28"/>
            <w:lang w:val="en-GB"/>
          </w:rPr>
          <w:t>http://psychology-naes-ua.institute/files/pdf/red_maket_1605518732.pdf</w:t>
        </w:r>
      </w:hyperlink>
    </w:p>
    <w:p w14:paraId="0CEE5BF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Velichko M. S.</w:t>
      </w:r>
      <w:r w:rsidRPr="00944122">
        <w:rPr>
          <w:sz w:val="28"/>
          <w:szCs w:val="28"/>
          <w:lang w:val="en-GB"/>
        </w:rPr>
        <w:t>Psychological consequences of war: emotional burnout. Psychology. 2023. No. 4. P. 45–55. URL:</w:t>
      </w:r>
      <w:hyperlink r:id="rId37" w:tgtFrame="_blank">
        <w:r w:rsidRPr="00944122">
          <w:rPr>
            <w:rStyle w:val="a4"/>
            <w:sz w:val="28"/>
            <w:szCs w:val="28"/>
            <w:lang w:val="en-GB"/>
          </w:rPr>
          <w:t>https://lib.iitta.gov.ua/id/eprint/745471/1/676-1186-1-PB.pdf</w:t>
        </w:r>
      </w:hyperlink>
    </w:p>
    <w:p w14:paraId="2F4B000D"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The impact of war on changing stress levels and coping strategies</w:t>
      </w:r>
      <w:r w:rsidRPr="00944122">
        <w:rPr>
          <w:sz w:val="28"/>
          <w:szCs w:val="28"/>
          <w:lang w:val="en-GB"/>
        </w:rPr>
        <w:t>/ ed. Psychology. 2022. No. 4. P. 100–110. URL:</w:t>
      </w:r>
      <w:hyperlink r:id="rId38" w:tgtFrame="_blank">
        <w:r w:rsidRPr="00944122">
          <w:rPr>
            <w:rStyle w:val="a4"/>
            <w:sz w:val="28"/>
            <w:szCs w:val="28"/>
            <w:lang w:val="en-GB"/>
          </w:rPr>
          <w:t>https://psych.vernadskyjournals.in.ua/journal/4_2022/16.pdf</w:t>
        </w:r>
      </w:hyperlink>
    </w:p>
    <w:p w14:paraId="6B4DCD15"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Dotsenko N. V., Sabadosh L. Yu., Chumachenko I. V.</w:t>
      </w:r>
      <w:r w:rsidRPr="00944122">
        <w:rPr>
          <w:sz w:val="28"/>
          <w:szCs w:val="28"/>
          <w:lang w:val="en-GB"/>
        </w:rPr>
        <w:t>Methods of human resource management in the formation of multi-project and program teams: monograph. Kharkiv: O. M. Beketov KhNUMG, 2015. 201 p.</w:t>
      </w:r>
    </w:p>
    <w:p w14:paraId="22C1A115"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Nosenko V. V.</w:t>
      </w:r>
      <w:r w:rsidRPr="00944122">
        <w:rPr>
          <w:sz w:val="28"/>
          <w:szCs w:val="28"/>
          <w:lang w:val="en-GB"/>
        </w:rPr>
        <w:t>Stress in the activities of a manager in wartime. Psychology. 2022. pp. 1–20. URL:</w:t>
      </w:r>
      <w:hyperlink r:id="rId39" w:tgtFrame="_blank">
        <w:r w:rsidRPr="00944122">
          <w:rPr>
            <w:rStyle w:val="a4"/>
            <w:sz w:val="28"/>
            <w:szCs w:val="28"/>
            <w:lang w:val="en-GB"/>
          </w:rPr>
          <w:t>https://asch2.donets-osvita.gov.ua/wp-content/uploads/2022/04/3.-nosenko-vv-stres-u-diyalnosti-kerivnyka-2022.pdf</w:t>
        </w:r>
      </w:hyperlink>
    </w:p>
    <w:p w14:paraId="794D5F3E"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Preventing emotional burnout and increasing stress resistance in wartime</w:t>
      </w:r>
      <w:r w:rsidRPr="00944122">
        <w:rPr>
          <w:sz w:val="28"/>
          <w:szCs w:val="28"/>
          <w:lang w:val="en-GB"/>
        </w:rPr>
        <w:t>. Psychology. 2024. P. 89–100. URL:</w:t>
      </w:r>
      <w:hyperlink r:id="rId40" w:tgtFrame="_blank">
        <w:r w:rsidRPr="00944122">
          <w:rPr>
            <w:rStyle w:val="a4"/>
            <w:sz w:val="28"/>
            <w:szCs w:val="28"/>
            <w:lang w:val="en-GB"/>
          </w:rPr>
          <w:t>https://isp.pano.pl.ua/article/download/279819/276211/649946</w:t>
        </w:r>
      </w:hyperlink>
    </w:p>
    <w:p w14:paraId="284BCBB4"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Psychological features of experiencing stress in wartime</w:t>
      </w:r>
      <w:r w:rsidRPr="00944122">
        <w:rPr>
          <w:sz w:val="28"/>
          <w:szCs w:val="28"/>
          <w:lang w:val="en-GB"/>
        </w:rPr>
        <w:t>. Habitus. 2023. Issue 56. P. 170–175. URL:</w:t>
      </w:r>
      <w:hyperlink r:id="rId41" w:tgtFrame="_blank">
        <w:r w:rsidRPr="00944122">
          <w:rPr>
            <w:rStyle w:val="a4"/>
            <w:sz w:val="28"/>
            <w:szCs w:val="28"/>
            <w:lang w:val="en-GB"/>
          </w:rPr>
          <w:t>http://habitus.od.ua/journals/2023/56-2023/29.pdf</w:t>
        </w:r>
      </w:hyperlink>
    </w:p>
    <w:p w14:paraId="7ED28DBB"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War stress through the prism of age-related psychology</w:t>
      </w:r>
      <w:r w:rsidRPr="00944122">
        <w:rPr>
          <w:sz w:val="28"/>
          <w:szCs w:val="28"/>
          <w:lang w:val="en-GB"/>
        </w:rPr>
        <w:t>: collection of conference materials Kyiv: NN IZDN, 2025. URL:</w:t>
      </w:r>
      <w:hyperlink r:id="rId42" w:tgtFrame="_blank">
        <w:r w:rsidRPr="00944122">
          <w:rPr>
            <w:rStyle w:val="a4"/>
            <w:sz w:val="28"/>
            <w:szCs w:val="28"/>
            <w:lang w:val="en-GB"/>
          </w:rPr>
          <w:t>https://nnizdn.navs.edu.ua/files/naukova_diyaln/2025/Programa_Stres.pdf</w:t>
        </w:r>
      </w:hyperlink>
    </w:p>
    <w:p w14:paraId="6E943ADD"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Szymanovska-Dianich L. M.</w:t>
      </w:r>
      <w:r w:rsidRPr="00944122">
        <w:rPr>
          <w:sz w:val="28"/>
          <w:szCs w:val="28"/>
          <w:lang w:val="en-GB"/>
        </w:rPr>
        <w:t>Management of organizational personnel development: theory and practice: monograph. Poltava: PUET, 2012. 462 p.</w:t>
      </w:r>
    </w:p>
    <w:p w14:paraId="47A31AE8"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Yastremska O. M.</w:t>
      </w:r>
      <w:r w:rsidRPr="00944122">
        <w:rPr>
          <w:sz w:val="28"/>
          <w:szCs w:val="28"/>
          <w:lang w:val="en-GB"/>
        </w:rPr>
        <w:t>Evaluation of the results of management personnel activities: theoretical and practical aspects: monograph. Kharkiv: KhNEU, 2012. 194 p.</w:t>
      </w:r>
    </w:p>
    <w:p w14:paraId="574C2267"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Maslach C., Leiter MP.</w:t>
      </w:r>
      <w:r w:rsidRPr="00944122">
        <w:rPr>
          <w:sz w:val="28"/>
          <w:szCs w:val="28"/>
          <w:lang w:val="en-GB"/>
        </w:rPr>
        <w:t>The burnout challenge: managing people's relationships with their jobs. Cambridge, MA : Harvard University Press, 2022. 272 ​​p.</w:t>
      </w:r>
    </w:p>
    <w:p w14:paraId="1ED0A761"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Northhouse PG</w:t>
      </w:r>
      <w:r w:rsidRPr="00944122">
        <w:rPr>
          <w:sz w:val="28"/>
          <w:szCs w:val="28"/>
          <w:lang w:val="en-GB"/>
        </w:rPr>
        <w:t>Leadership: theory and practice. 10th ed. Los Angeles : SAGE Publications, 2025.</w:t>
      </w:r>
    </w:p>
    <w:p w14:paraId="45B20589"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lastRenderedPageBreak/>
        <w:t>Pink DH</w:t>
      </w:r>
      <w:r w:rsidRPr="00944122">
        <w:rPr>
          <w:sz w:val="28"/>
          <w:szCs w:val="28"/>
          <w:lang w:val="en-GB"/>
        </w:rPr>
        <w:t>Drive: the surprising truth about what motivates us. New York: Riverhead Books, 2010. 242 p.</w:t>
      </w:r>
    </w:p>
    <w:p w14:paraId="598B35AE" w14:textId="77777777" w:rsidR="007D4AF0" w:rsidRPr="00944122" w:rsidRDefault="00C3759D" w:rsidP="00944122">
      <w:pPr>
        <w:pStyle w:val="ae"/>
        <w:numPr>
          <w:ilvl w:val="0"/>
          <w:numId w:val="5"/>
        </w:numPr>
        <w:tabs>
          <w:tab w:val="left" w:pos="709"/>
          <w:tab w:val="left" w:pos="993"/>
        </w:tabs>
        <w:spacing w:before="0" w:after="0"/>
        <w:ind w:left="0" w:firstLine="709"/>
        <w:jc w:val="both"/>
        <w:rPr>
          <w:sz w:val="28"/>
          <w:szCs w:val="28"/>
          <w:lang w:val="en-GB"/>
        </w:rPr>
      </w:pPr>
      <w:r w:rsidRPr="00944122">
        <w:rPr>
          <w:bCs/>
          <w:sz w:val="28"/>
          <w:szCs w:val="28"/>
          <w:lang w:val="en-GB"/>
        </w:rPr>
        <w:t>Robbins SP, Judge TA</w:t>
      </w:r>
      <w:r w:rsidRPr="00944122">
        <w:rPr>
          <w:sz w:val="28"/>
          <w:szCs w:val="28"/>
          <w:lang w:val="en-GB"/>
        </w:rPr>
        <w:t>Organizational behavior. 19th ed. Boston : Pearson, 2023.</w:t>
      </w:r>
    </w:p>
    <w:p w14:paraId="4C97370A" w14:textId="77777777" w:rsidR="007D4AF0" w:rsidRPr="00944122" w:rsidRDefault="007D4AF0" w:rsidP="00944122">
      <w:pPr>
        <w:widowControl w:val="0"/>
        <w:shd w:val="clear" w:color="auto" w:fill="FFFFFF"/>
        <w:tabs>
          <w:tab w:val="left" w:pos="709"/>
          <w:tab w:val="left" w:pos="993"/>
        </w:tabs>
        <w:ind w:right="6" w:firstLine="709"/>
        <w:jc w:val="both"/>
        <w:rPr>
          <w:b/>
          <w:bCs/>
          <w:sz w:val="28"/>
          <w:szCs w:val="28"/>
          <w:highlight w:val="green"/>
          <w:lang w:val="en-GB"/>
        </w:rPr>
      </w:pPr>
    </w:p>
    <w:p w14:paraId="60276AE0" w14:textId="77777777" w:rsidR="007D4AF0" w:rsidRPr="00944122" w:rsidRDefault="00C3759D" w:rsidP="00944122">
      <w:pPr>
        <w:tabs>
          <w:tab w:val="left" w:pos="426"/>
          <w:tab w:val="left" w:pos="567"/>
          <w:tab w:val="left" w:pos="709"/>
          <w:tab w:val="left" w:pos="851"/>
          <w:tab w:val="left" w:pos="993"/>
        </w:tabs>
        <w:ind w:firstLine="709"/>
        <w:jc w:val="center"/>
        <w:rPr>
          <w:color w:val="000000"/>
          <w:sz w:val="28"/>
          <w:szCs w:val="28"/>
          <w:lang w:val="en-GB"/>
        </w:rPr>
      </w:pPr>
      <w:bookmarkStart w:id="1" w:name="bookmark34"/>
      <w:r w:rsidRPr="00944122">
        <w:rPr>
          <w:i/>
          <w:color w:val="000000"/>
          <w:sz w:val="28"/>
          <w:szCs w:val="28"/>
          <w:lang w:val="en-GB"/>
        </w:rPr>
        <w:t>Informational Internet resources</w:t>
      </w:r>
      <w:bookmarkEnd w:id="1"/>
    </w:p>
    <w:p w14:paraId="633BF0F5" w14:textId="77777777" w:rsidR="007D4AF0" w:rsidRPr="00944122" w:rsidRDefault="00C3759D" w:rsidP="00944122">
      <w:pPr>
        <w:pStyle w:val="af4"/>
        <w:widowControl w:val="0"/>
        <w:numPr>
          <w:ilvl w:val="0"/>
          <w:numId w:val="5"/>
        </w:numPr>
        <w:tabs>
          <w:tab w:val="left" w:pos="426"/>
          <w:tab w:val="left" w:pos="567"/>
          <w:tab w:val="left" w:pos="709"/>
          <w:tab w:val="left" w:pos="851"/>
          <w:tab w:val="left" w:pos="993"/>
        </w:tabs>
        <w:suppressAutoHyphens/>
        <w:spacing w:after="0" w:line="240" w:lineRule="auto"/>
        <w:ind w:left="0" w:firstLine="709"/>
        <w:jc w:val="both"/>
        <w:rPr>
          <w:rFonts w:ascii="Times New Roman" w:hAnsi="Times New Roman" w:cs="Times New Roman"/>
          <w:color w:val="000000"/>
          <w:sz w:val="28"/>
          <w:szCs w:val="28"/>
          <w:lang w:val="en-GB"/>
        </w:rPr>
      </w:pPr>
      <w:r w:rsidRPr="00944122">
        <w:rPr>
          <w:rFonts w:ascii="Times New Roman" w:hAnsi="Times New Roman" w:cs="Times New Roman"/>
          <w:color w:val="000000"/>
          <w:sz w:val="28"/>
          <w:szCs w:val="28"/>
          <w:lang w:val="en-GB"/>
        </w:rPr>
        <w:t>Internet portal for managers URL:</w:t>
      </w:r>
      <w:hyperlink r:id="rId43">
        <w:r w:rsidRPr="00944122">
          <w:rPr>
            <w:rStyle w:val="a4"/>
            <w:rFonts w:ascii="Times New Roman" w:hAnsi="Times New Roman"/>
            <w:color w:val="000000"/>
            <w:sz w:val="28"/>
            <w:szCs w:val="28"/>
            <w:lang w:val="en-GB"/>
          </w:rPr>
          <w:t>http://www.management.com.ua.</w:t>
        </w:r>
      </w:hyperlink>
    </w:p>
    <w:p w14:paraId="0D97E230" w14:textId="77777777" w:rsidR="007D4AF0" w:rsidRPr="00944122" w:rsidRDefault="00C3759D" w:rsidP="00944122">
      <w:pPr>
        <w:pStyle w:val="af4"/>
        <w:widowControl w:val="0"/>
        <w:numPr>
          <w:ilvl w:val="0"/>
          <w:numId w:val="5"/>
        </w:numPr>
        <w:tabs>
          <w:tab w:val="left" w:pos="426"/>
          <w:tab w:val="left" w:pos="567"/>
          <w:tab w:val="left" w:pos="709"/>
          <w:tab w:val="left" w:pos="851"/>
          <w:tab w:val="left" w:pos="993"/>
        </w:tabs>
        <w:suppressAutoHyphens/>
        <w:spacing w:after="0" w:line="240" w:lineRule="auto"/>
        <w:ind w:left="0" w:firstLine="709"/>
        <w:jc w:val="both"/>
        <w:rPr>
          <w:rFonts w:ascii="Times New Roman" w:hAnsi="Times New Roman" w:cs="Times New Roman"/>
          <w:sz w:val="28"/>
          <w:szCs w:val="28"/>
          <w:lang w:val="en-GB"/>
        </w:rPr>
      </w:pPr>
      <w:r w:rsidRPr="00944122">
        <w:rPr>
          <w:rFonts w:ascii="Times New Roman" w:hAnsi="Times New Roman" w:cs="Times New Roman"/>
          <w:color w:val="000000"/>
          <w:sz w:val="28"/>
          <w:szCs w:val="28"/>
          <w:lang w:val="en-GB"/>
        </w:rPr>
        <w:t>Website</w:t>
      </w:r>
      <w:r w:rsidRPr="00944122">
        <w:rPr>
          <w:rFonts w:ascii="Times New Roman" w:hAnsi="Times New Roman" w:cs="Times New Roman"/>
          <w:sz w:val="28"/>
          <w:szCs w:val="28"/>
          <w:lang w:val="en-GB"/>
        </w:rPr>
        <w:t>HR-League – A community of HR professionals and HR management specialists.</w:t>
      </w:r>
      <w:r w:rsidRPr="00944122">
        <w:rPr>
          <w:rStyle w:val="a4"/>
          <w:rFonts w:ascii="Times New Roman" w:hAnsi="Times New Roman"/>
          <w:color w:val="000000"/>
          <w:sz w:val="28"/>
          <w:szCs w:val="28"/>
          <w:u w:val="none"/>
          <w:lang w:val="en-GB"/>
        </w:rPr>
        <w:t>URL:</w:t>
      </w:r>
      <w:hyperlink r:id="rId44">
        <w:r w:rsidRPr="00944122">
          <w:rPr>
            <w:rStyle w:val="a4"/>
            <w:rFonts w:ascii="Times New Roman" w:hAnsi="Times New Roman"/>
            <w:color w:val="000000"/>
            <w:sz w:val="28"/>
            <w:szCs w:val="28"/>
            <w:lang w:val="en-GB"/>
          </w:rPr>
          <w:t>www.</w:t>
        </w:r>
      </w:hyperlink>
      <w:r w:rsidRPr="00944122">
        <w:rPr>
          <w:rFonts w:ascii="Times New Roman" w:hAnsi="Times New Roman" w:cs="Times New Roman"/>
          <w:color w:val="000000"/>
          <w:sz w:val="28"/>
          <w:szCs w:val="28"/>
          <w:shd w:val="clear" w:color="auto" w:fill="FFFFFF"/>
          <w:lang w:val="en-GB"/>
        </w:rPr>
        <w:t>hrliga.com.</w:t>
      </w:r>
    </w:p>
    <w:sectPr w:rsidR="007D4AF0" w:rsidRPr="00944122">
      <w:headerReference w:type="default" r:id="rId45"/>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F554" w14:textId="77777777" w:rsidR="00AA7D84" w:rsidRDefault="00AA7D84">
      <w:r>
        <w:separator/>
      </w:r>
    </w:p>
  </w:endnote>
  <w:endnote w:type="continuationSeparator" w:id="0">
    <w:p w14:paraId="5D51F09A" w14:textId="77777777" w:rsidR="00AA7D84" w:rsidRDefault="00AA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58FB" w14:textId="77777777" w:rsidR="00AA7D84" w:rsidRDefault="00AA7D84">
      <w:r>
        <w:separator/>
      </w:r>
    </w:p>
  </w:footnote>
  <w:footnote w:type="continuationSeparator" w:id="0">
    <w:p w14:paraId="4E31694D" w14:textId="77777777" w:rsidR="00AA7D84" w:rsidRDefault="00AA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D4C1" w14:textId="49E0B963" w:rsidR="007D4AF0" w:rsidRDefault="00C3759D">
    <w:pPr>
      <w:pStyle w:val="ac"/>
      <w:jc w:val="right"/>
      <w:rPr>
        <w:lang w:val="uk-UA"/>
      </w:rPr>
    </w:pPr>
    <w:r>
      <w:rPr>
        <w:lang w:val="uk-UA"/>
      </w:rPr>
      <w:fldChar w:fldCharType="begin"/>
    </w:r>
    <w:r>
      <w:rPr>
        <w:lang w:val="uk-UA"/>
      </w:rPr>
      <w:instrText>PAGE</w:instrText>
    </w:r>
    <w:r>
      <w:rPr>
        <w:lang w:val="uk-UA"/>
      </w:rPr>
      <w:fldChar w:fldCharType="separate"/>
    </w:r>
    <w:r w:rsidR="00780CBA">
      <w:rPr>
        <w:noProof/>
        <w:lang w:val="uk-UA"/>
      </w:rPr>
      <w:t>1</w:t>
    </w:r>
    <w:r>
      <w:rPr>
        <w:lang w:val="uk-UA"/>
      </w:rPr>
      <w:fldChar w:fldCharType="end"/>
    </w:r>
  </w:p>
  <w:p w14:paraId="4E4BC96D" w14:textId="77777777" w:rsidR="007D4AF0" w:rsidRDefault="007D4AF0">
    <w:pPr>
      <w:pStyle w:val="ac"/>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059F"/>
    <w:multiLevelType w:val="multilevel"/>
    <w:tmpl w:val="AACCD6BC"/>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166E2D7D"/>
    <w:multiLevelType w:val="multilevel"/>
    <w:tmpl w:val="9BEE61B6"/>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1F582CD9"/>
    <w:multiLevelType w:val="multilevel"/>
    <w:tmpl w:val="5F4C765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A46558F"/>
    <w:multiLevelType w:val="multilevel"/>
    <w:tmpl w:val="19645C90"/>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501C1184"/>
    <w:multiLevelType w:val="multilevel"/>
    <w:tmpl w:val="5002E9CC"/>
    <w:lvl w:ilvl="0">
      <w:start w:val="1"/>
      <w:numFmt w:val="decimal"/>
      <w:lvlText w:val="%1."/>
      <w:lvlJc w:val="left"/>
      <w:pPr>
        <w:tabs>
          <w:tab w:val="num" w:pos="0"/>
        </w:tabs>
        <w:ind w:left="720" w:hanging="360"/>
      </w:pPr>
      <w:rPr>
        <w:rFonts w:ascii="Times New Roman" w:hAnsi="Times New Roman" w:cs="Times New Roman"/>
        <w:color w:val="000000"/>
        <w:sz w:val="24"/>
        <w:szCs w:val="24"/>
        <w:lang w:val="uk-U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2AC2621"/>
    <w:multiLevelType w:val="multilevel"/>
    <w:tmpl w:val="04DEF574"/>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672C407A"/>
    <w:multiLevelType w:val="multilevel"/>
    <w:tmpl w:val="77B87024"/>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7D4AF0"/>
    <w:rsid w:val="004D07A0"/>
    <w:rsid w:val="00566341"/>
    <w:rsid w:val="00652913"/>
    <w:rsid w:val="007105BF"/>
    <w:rsid w:val="00780CBA"/>
    <w:rsid w:val="007D4AF0"/>
    <w:rsid w:val="00944122"/>
    <w:rsid w:val="00A761D4"/>
    <w:rsid w:val="00AA7D84"/>
    <w:rsid w:val="00C3759D"/>
    <w:rsid w:val="00C8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7751"/>
  <w15:docId w15:val="{8F5A6109-A93D-42E5-8492-A0E98A5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eastAsia="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cs="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hAnsi="Times New Roman" w:cs="Times New Roman"/>
      <w:color w:val="000000"/>
      <w:sz w:val="24"/>
      <w:szCs w:val="24"/>
      <w:lang w:val="uk-U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HTML">
    <w:name w:val="HTML Code"/>
    <w:basedOn w:val="a0"/>
    <w:qFormat/>
    <w:rPr>
      <w:rFonts w:ascii="Courier New" w:eastAsia="Times New Roman" w:hAnsi="Courier New" w:cs="Courier New"/>
      <w:sz w:val="20"/>
      <w:szCs w:val="20"/>
    </w:rPr>
  </w:style>
  <w:style w:type="character" w:styleId="a5">
    <w:name w:val="page number"/>
    <w:rPr>
      <w:rFonts w:cs="Times New Roman"/>
    </w:rPr>
  </w:style>
  <w:style w:type="character" w:customStyle="1" w:styleId="StrongEmphasis">
    <w:name w:val="Strong Emphasis"/>
    <w:basedOn w:val="a0"/>
    <w:qFormat/>
    <w:rPr>
      <w:b/>
      <w:bCs/>
    </w:rPr>
  </w:style>
  <w:style w:type="character" w:customStyle="1" w:styleId="a6">
    <w:name w:val="Название Знак"/>
    <w:basedOn w:val="a0"/>
    <w:qFormat/>
    <w:rPr>
      <w:b/>
      <w:sz w:val="28"/>
      <w:lang w:val="uk-UA" w:eastAsia="ar-SA"/>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7">
    <w:name w:val="Символ нумерації"/>
    <w:qFormat/>
  </w:style>
  <w:style w:type="character" w:customStyle="1" w:styleId="FontStyle38">
    <w:name w:val="Font Style38"/>
    <w:qFormat/>
    <w:rPr>
      <w:rFonts w:ascii="Times New Roman" w:hAnsi="Times New Roman" w:cs="Times New Roman"/>
      <w:b/>
      <w:bCs/>
      <w:sz w:val="18"/>
      <w:szCs w:val="18"/>
    </w:rPr>
  </w:style>
  <w:style w:type="character" w:customStyle="1" w:styleId="FontStyle42">
    <w:name w:val="Font Style42"/>
    <w:qFormat/>
    <w:rPr>
      <w:rFonts w:ascii="Times New Roman" w:hAnsi="Times New Roman" w:cs="Times New Roman"/>
      <w:sz w:val="18"/>
      <w:szCs w:val="18"/>
    </w:rPr>
  </w:style>
  <w:style w:type="character" w:customStyle="1" w:styleId="a8">
    <w:name w:val="Абзац списка Знак"/>
    <w:qFormat/>
    <w:rPr>
      <w:rFonts w:ascii="Calibri" w:eastAsia="Calibri" w:hAnsi="Calibri" w:cs="Calibri"/>
      <w:sz w:val="22"/>
      <w:szCs w:val="22"/>
      <w:lang w:eastAsia="en-US"/>
    </w:rPr>
  </w:style>
  <w:style w:type="character" w:customStyle="1" w:styleId="11">
    <w:name w:val="Основной текст1"/>
    <w:qFormat/>
    <w:rPr>
      <w:rFonts w:ascii="Times New Roman" w:eastAsia="Times New Roman" w:hAnsi="Times New Roman" w:cs="Times New Roman"/>
      <w:color w:val="000000"/>
      <w:spacing w:val="0"/>
      <w:w w:val="100"/>
      <w:position w:val="0"/>
      <w:sz w:val="19"/>
      <w:szCs w:val="19"/>
      <w:shd w:val="clear" w:color="auto" w:fill="FFFFFF"/>
      <w:vertAlign w:val="baseline"/>
      <w:lang w:val="uk-UA"/>
    </w:rPr>
  </w:style>
  <w:style w:type="character" w:customStyle="1" w:styleId="FontStyle17">
    <w:name w:val="Font Style17"/>
    <w:qFormat/>
    <w:rPr>
      <w:rFonts w:ascii="Times New Roman" w:hAnsi="Times New Roman" w:cs="Times New Roman"/>
      <w:color w:val="000000"/>
      <w:sz w:val="26"/>
      <w:szCs w:val="26"/>
    </w:rPr>
  </w:style>
  <w:style w:type="character" w:customStyle="1" w:styleId="relative">
    <w:name w:val="relative"/>
    <w:basedOn w:val="a0"/>
    <w:qFormat/>
  </w:style>
  <w:style w:type="paragraph" w:customStyle="1" w:styleId="Heading">
    <w:name w:val="Heading"/>
    <w:basedOn w:val="a"/>
    <w:next w:val="a"/>
    <w:qFormat/>
    <w:pPr>
      <w:jc w:val="center"/>
    </w:pPr>
    <w:rPr>
      <w:b/>
      <w:sz w:val="28"/>
      <w:lang w:val="uk-UA" w:eastAsia="ar-SA"/>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pPr>
      <w:tabs>
        <w:tab w:val="center" w:pos="4677"/>
        <w:tab w:val="right" w:pos="9355"/>
      </w:tabs>
    </w:pPr>
  </w:style>
  <w:style w:type="paragraph" w:styleId="ad">
    <w:name w:val="Body Text Indent"/>
    <w:basedOn w:val="a"/>
    <w:pPr>
      <w:spacing w:after="120"/>
      <w:ind w:left="283"/>
    </w:pPr>
  </w:style>
  <w:style w:type="paragraph" w:styleId="ae">
    <w:name w:val="Normal (Web)"/>
    <w:basedOn w:val="a"/>
    <w:qFormat/>
    <w:pPr>
      <w:suppressAutoHyphens w:val="0"/>
      <w:spacing w:before="100" w:after="100"/>
    </w:pPr>
    <w:rPr>
      <w:sz w:val="24"/>
      <w:szCs w:val="24"/>
    </w:rPr>
  </w:style>
  <w:style w:type="paragraph" w:customStyle="1" w:styleId="12">
    <w:name w:val="Заголовок1"/>
    <w:basedOn w:val="a"/>
    <w:next w:val="a9"/>
    <w:qFormat/>
    <w:pPr>
      <w:keepNext/>
      <w:spacing w:before="240" w:after="120"/>
    </w:pPr>
    <w:rPr>
      <w:rFonts w:ascii="Liberation Sans;Arial" w:eastAsia="Microsoft YaHei" w:hAnsi="Liberation Sans;Arial" w:cs="Arial"/>
      <w:sz w:val="28"/>
      <w:szCs w:val="28"/>
    </w:rPr>
  </w:style>
  <w:style w:type="paragraph" w:customStyle="1" w:styleId="af">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3">
    <w:name w:val="Текст1"/>
    <w:basedOn w:val="a"/>
    <w:qFormat/>
    <w:rPr>
      <w:rFonts w:ascii="Courier New" w:hAnsi="Courier New" w:cs="Courier New"/>
    </w:rPr>
  </w:style>
  <w:style w:type="paragraph" w:customStyle="1" w:styleId="af0">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paragraph" w:customStyle="1" w:styleId="Style5">
    <w:name w:val="Style5"/>
    <w:basedOn w:val="a"/>
    <w:qFormat/>
    <w:pPr>
      <w:widowControl w:val="0"/>
      <w:autoSpaceDE w:val="0"/>
    </w:pPr>
    <w:rPr>
      <w:rFonts w:eastAsia="SimSun"/>
      <w:sz w:val="24"/>
      <w:szCs w:val="24"/>
    </w:rPr>
  </w:style>
  <w:style w:type="paragraph" w:customStyle="1" w:styleId="22">
    <w:name w:val="Основной текст (2)"/>
    <w:basedOn w:val="a"/>
    <w:qFormat/>
    <w:pPr>
      <w:shd w:val="clear" w:color="auto" w:fill="FFFFFF"/>
      <w:spacing w:line="240" w:lineRule="atLeast"/>
    </w:pPr>
    <w:rPr>
      <w:rFonts w:ascii="Arial Narrow;Arial" w:eastAsia="SimSun"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eastAsia="SimSun" w:hAnsi="Calibri" w:cs="Calibri"/>
      <w:sz w:val="22"/>
      <w:szCs w:val="22"/>
      <w:lang w:eastAsia="en-US"/>
    </w:rPr>
  </w:style>
  <w:style w:type="paragraph" w:customStyle="1" w:styleId="2034">
    <w:name w:val="2034"/>
    <w:basedOn w:val="a"/>
    <w:qFormat/>
    <w:pPr>
      <w:spacing w:before="100" w:after="100"/>
    </w:pPr>
    <w:rPr>
      <w:rFonts w:eastAsia="SimSun"/>
      <w:sz w:val="24"/>
      <w:szCs w:val="24"/>
    </w:rPr>
  </w:style>
  <w:style w:type="paragraph" w:customStyle="1" w:styleId="2057">
    <w:name w:val="2057"/>
    <w:basedOn w:val="a"/>
    <w:qFormat/>
    <w:pPr>
      <w:spacing w:before="100" w:after="100"/>
    </w:pPr>
    <w:rPr>
      <w:rFonts w:eastAsia="SimSun"/>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1">
    <w:name w:val="Вміст таблиці"/>
    <w:basedOn w:val="a"/>
    <w:qFormat/>
    <w:pPr>
      <w:widowControl w:val="0"/>
      <w:suppressLineNumbers/>
    </w:pPr>
  </w:style>
  <w:style w:type="paragraph" w:customStyle="1" w:styleId="af2">
    <w:name w:val="Заголовок таблиці"/>
    <w:basedOn w:val="af1"/>
    <w:qFormat/>
    <w:pPr>
      <w:jc w:val="center"/>
    </w:pPr>
    <w:rPr>
      <w:b/>
      <w:bCs/>
    </w:rPr>
  </w:style>
  <w:style w:type="paragraph" w:customStyle="1" w:styleId="af3">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Style11">
    <w:name w:val="Style11"/>
    <w:basedOn w:val="a"/>
    <w:qFormat/>
    <w:pPr>
      <w:widowControl w:val="0"/>
      <w:suppressAutoHyphens w:val="0"/>
      <w:autoSpaceDE w:val="0"/>
      <w:spacing w:line="230" w:lineRule="exact"/>
      <w:ind w:firstLine="226"/>
      <w:jc w:val="both"/>
    </w:pPr>
    <w:rPr>
      <w:rFonts w:ascii="Arial" w:hAnsi="Arial" w:cs="Arial"/>
      <w:sz w:val="24"/>
      <w:szCs w:val="24"/>
    </w:rPr>
  </w:style>
  <w:style w:type="paragraph" w:styleId="af4">
    <w:name w:val="List Paragraph"/>
    <w:basedOn w:val="a"/>
    <w:qFormat/>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Default">
    <w:name w:val="Default"/>
    <w:qFormat/>
    <w:pPr>
      <w:textAlignment w:val="baseline"/>
    </w:pPr>
    <w:rPr>
      <w:rFonts w:ascii="Times New Roman" w:eastAsia="Times New Roman" w:hAnsi="Times New Roman" w:cs="Times New Roman"/>
      <w:kern w:val="2"/>
      <w:lang w:val="uk-UA" w:eastAsia="uk-UA" w:bidi="ar-SA"/>
    </w:rPr>
  </w:style>
  <w:style w:type="paragraph" w:customStyle="1" w:styleId="134">
    <w:name w:val="Основной текст134"/>
    <w:basedOn w:val="a"/>
    <w:qFormat/>
    <w:pPr>
      <w:shd w:val="clear" w:color="auto" w:fill="FFFFFF"/>
      <w:spacing w:line="278" w:lineRule="exact"/>
      <w:ind w:hanging="820"/>
    </w:pPr>
    <w:rPr>
      <w:color w:val="000000"/>
      <w:sz w:val="21"/>
      <w:szCs w:val="21"/>
      <w:lang w:val="en-US" w:eastAsia="ar-SA"/>
    </w:rPr>
  </w:style>
  <w:style w:type="paragraph" w:customStyle="1" w:styleId="Standard">
    <w:name w:val="Standard"/>
    <w:qFormat/>
    <w:pPr>
      <w:spacing w:after="160" w:line="252" w:lineRule="auto"/>
      <w:jc w:val="center"/>
      <w:textAlignment w:val="baseline"/>
    </w:pPr>
    <w:rPr>
      <w:rFonts w:ascii="Times New Roman" w:eastAsia="SimSun" w:hAnsi="Times New Roman" w:cs="Times New Roman"/>
      <w:bCs/>
      <w:kern w:val="2"/>
      <w:sz w:val="22"/>
      <w:szCs w:val="22"/>
      <w:lang w:val="uk-UA" w:eastAsia="en-US" w:bidi="ar-SA"/>
    </w:rPr>
  </w:style>
  <w:style w:type="paragraph" w:customStyle="1" w:styleId="not-prose">
    <w:name w:val="not-prose"/>
    <w:basedOn w:val="a"/>
    <w:qFormat/>
    <w:pPr>
      <w:suppressAutoHyphens w:val="0"/>
      <w:spacing w:before="100" w:after="100"/>
    </w:pPr>
    <w:rPr>
      <w:sz w:val="24"/>
      <w:szCs w:val="24"/>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af5">
    <w:name w:val="Balloon Text"/>
    <w:basedOn w:val="a"/>
    <w:link w:val="af6"/>
    <w:uiPriority w:val="99"/>
    <w:semiHidden/>
    <w:unhideWhenUsed/>
    <w:rsid w:val="00A761D4"/>
    <w:rPr>
      <w:rFonts w:ascii="Tahoma" w:hAnsi="Tahoma" w:cs="Tahoma"/>
      <w:sz w:val="16"/>
      <w:szCs w:val="16"/>
    </w:rPr>
  </w:style>
  <w:style w:type="character" w:customStyle="1" w:styleId="af6">
    <w:name w:val="Текст выноски Знак"/>
    <w:basedOn w:val="a0"/>
    <w:link w:val="af5"/>
    <w:uiPriority w:val="99"/>
    <w:semiHidden/>
    <w:rsid w:val="00A761D4"/>
    <w:rPr>
      <w:rFonts w:ascii="Tahoma" w:eastAsia="Times New Roma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r.navs.edu.ua/bitstreams/109b852b-3b1a-4501-93c3-cf4936be580a/download" TargetMode="External"/><Relationship Id="rId13" Type="http://schemas.openxmlformats.org/officeDocument/2006/relationships/hyperlink" Target="https://learn.ztu.edu.ua/mod/resource/view.php?id=216999" TargetMode="External"/><Relationship Id="rId18" Type="http://schemas.openxmlformats.org/officeDocument/2006/relationships/hyperlink" Target="https://doi.org/10.31108/2.2023.2.29.1" TargetMode="External"/><Relationship Id="rId26" Type="http://schemas.openxmlformats.org/officeDocument/2006/relationships/hyperlink" Target="https://phc.org.ua/sites/default/files/users/user92/Posibnyk_Upravlinnya_Stresom_Sirenko.pdf" TargetMode="External"/><Relationship Id="rId39" Type="http://schemas.openxmlformats.org/officeDocument/2006/relationships/hyperlink" Target="https://asch2.donets-osvita.gov.ua/wp-content/uploads/2022/04/3.-nosenko-v.v.-stres-u-diyalnosti-kerivnyka-2022.pdf" TargetMode="External"/><Relationship Id="rId3" Type="http://schemas.openxmlformats.org/officeDocument/2006/relationships/settings" Target="settings.xml"/><Relationship Id="rId21" Type="http://schemas.openxmlformats.org/officeDocument/2006/relationships/hyperlink" Target="https://www.molodyivchenyi.ua/index.php/journal/article/view/6326" TargetMode="External"/><Relationship Id="rId34" Type="http://schemas.openxmlformats.org/officeDocument/2006/relationships/hyperlink" Target="https://www.jardcs.org/abstract.php?id=3453" TargetMode="External"/><Relationship Id="rId42" Type="http://schemas.openxmlformats.org/officeDocument/2006/relationships/hyperlink" Target="https://nnizdn.navs.edu.ua/files/naukova_diyaln/2025/Programa_Stres.pdf"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nung.edu.ua/sites/default/files/2021-01/Psuhologia%20ypravl_05.04.2013.pdf" TargetMode="External"/><Relationship Id="rId17" Type="http://schemas.openxmlformats.org/officeDocument/2006/relationships/hyperlink" Target="https://doi.org/10.31108/2.2023.1.28.10" TargetMode="External"/><Relationship Id="rId25" Type="http://schemas.openxmlformats.org/officeDocument/2006/relationships/hyperlink" Target="https://doi.org/10.31108/2.2023.2.29.6" TargetMode="External"/><Relationship Id="rId33" Type="http://schemas.openxmlformats.org/officeDocument/2006/relationships/hyperlink" Target="https://dspace.oano.od.ua/server/api/core/bitstreams/f69133d6-b20b-481e-a288-e6c24d5e231e/content" TargetMode="External"/><Relationship Id="rId38" Type="http://schemas.openxmlformats.org/officeDocument/2006/relationships/hyperlink" Target="https://psych.vernadskyjournals.in.ua/journal/4_2022/16.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1108/2.2023.4.30.8" TargetMode="External"/><Relationship Id="rId20" Type="http://schemas.openxmlformats.org/officeDocument/2006/relationships/hyperlink" Target="https://lib.iitta.gov.ua/id/eprint/731362/1/document.pdf" TargetMode="External"/><Relationship Id="rId29" Type="http://schemas.openxmlformats.org/officeDocument/2006/relationships/hyperlink" Target="http://orgpsy-journal.in.ua/index.php/opep/article/view/415" TargetMode="External"/><Relationship Id="rId41" Type="http://schemas.openxmlformats.org/officeDocument/2006/relationships/hyperlink" Target="http://habitus.od.ua/journals/2023/56-2023/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vernadskyjournals.in.ua/journals/2019/30_69_6/30_69_6_2/10.pdf" TargetMode="External"/><Relationship Id="rId24" Type="http://schemas.openxmlformats.org/officeDocument/2006/relationships/hyperlink" Target="https://doi.org/10.31108/2.2023.1.28.4" TargetMode="External"/><Relationship Id="rId32" Type="http://schemas.openxmlformats.org/officeDocument/2006/relationships/hyperlink" Target="https://shron1.chtyvo.org.ua/Khodakivskyi_Yevhen/Psykholohiia_upravlinnia.pdf" TargetMode="External"/><Relationship Id="rId37" Type="http://schemas.openxmlformats.org/officeDocument/2006/relationships/hyperlink" Target="https://lib.iitta.gov.ua/id/eprint/745471/1/676-1186-1-PB.pdf" TargetMode="External"/><Relationship Id="rId40" Type="http://schemas.openxmlformats.org/officeDocument/2006/relationships/hyperlink" Target="https://isp.pano.pl.ua/article/download/279819/276211/64994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1108/2.2023.1.28.2" TargetMode="External"/><Relationship Id="rId23" Type="http://schemas.openxmlformats.org/officeDocument/2006/relationships/hyperlink" Target="https://doi.org/10.31108/2.2023.4.30.1" TargetMode="External"/><Relationship Id="rId28" Type="http://schemas.openxmlformats.org/officeDocument/2006/relationships/hyperlink" Target="https://doi.org/10.31108/2.2023.1.28.8" TargetMode="External"/><Relationship Id="rId36" Type="http://schemas.openxmlformats.org/officeDocument/2006/relationships/hyperlink" Target="http://psychology-naes-ua.institute/files/pdf/red_maket_1605518732.pdf" TargetMode="External"/><Relationship Id="rId10" Type="http://schemas.openxmlformats.org/officeDocument/2006/relationships/hyperlink" Target="https://doi.org/10.31108/2.2023.1.28.1" TargetMode="External"/><Relationship Id="rId19" Type="http://schemas.openxmlformats.org/officeDocument/2006/relationships/hyperlink" Target="https://doi.org/10.31108/2.2023.1.28.7" TargetMode="External"/><Relationship Id="rId31" Type="http://schemas.openxmlformats.org/officeDocument/2006/relationships/hyperlink" Target="https://dspace.lvduvs.edu.ua/bitstream/1234567890/448/1/" TargetMode="External"/><Relationship Id="rId44" Type="http://schemas.openxmlformats.org/officeDocument/2006/relationships/hyperlink" Target="http://www.ukrstat.gov.ua/" TargetMode="External"/><Relationship Id="rId4" Type="http://schemas.openxmlformats.org/officeDocument/2006/relationships/webSettings" Target="webSettings.xml"/><Relationship Id="rId9" Type="http://schemas.openxmlformats.org/officeDocument/2006/relationships/hyperlink" Target="https://doi.org/10.31108/2.2023.2.29.11" TargetMode="External"/><Relationship Id="rId14" Type="http://schemas.openxmlformats.org/officeDocument/2006/relationships/hyperlink" Target="https://kse.ua/wp-content/uploads/2025/10/KSE_YAk_vporatisya_zi_stresom_pid_chas_viyni_finalna-versiya-Iryna-Klymenko.pdf" TargetMode="External"/><Relationship Id="rId22" Type="http://schemas.openxmlformats.org/officeDocument/2006/relationships/hyperlink" Target="https://uu.edu.ua/upload/Nauka/naukovi_vydannia/ypravlinya_Olena%20Ovcharenko.pdf" TargetMode="External"/><Relationship Id="rId27" Type="http://schemas.openxmlformats.org/officeDocument/2006/relationships/hyperlink" Target="https://doi.org/10.31108/2.2023.2.29.3" TargetMode="External"/><Relationship Id="rId30" Type="http://schemas.openxmlformats.org/officeDocument/2006/relationships/hyperlink" Target="https://doi.org/10.31108/2.2023.1.28.6" TargetMode="External"/><Relationship Id="rId35" Type="http://schemas.openxmlformats.org/officeDocument/2006/relationships/hyperlink" Target="https://doi.org/10.1201/9781003440901" TargetMode="External"/><Relationship Id="rId43" Type="http://schemas.openxmlformats.org/officeDocument/2006/relationships/hyperlink" Target="http://www.managemen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4605</Words>
  <Characters>26254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7</cp:revision>
  <dcterms:created xsi:type="dcterms:W3CDTF">2026-01-31T15:17:00Z</dcterms:created>
  <dcterms:modified xsi:type="dcterms:W3CDTF">2026-02-10T09:14:00Z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2026-01-23T10:36:00Z</dcterms:created>
  <dc:creator>ADMIN</dc:creator>
  <dc:description/>
  <dc:language>en-US</dc:language>
  <cp:lastModifiedBy>sliepykh.kateryna</cp:lastModifiedBy>
  <cp:lastPrinted>2025-03-07T14:12:00Z</cp:lastPrinted>
  <dcterms:modified xsi:type="dcterms:W3CDTF">2026-01-26T13:52:30Z</dcterms:modified>
  <cp:revision>9</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