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A88FA" w14:textId="77777777" w:rsidR="00801433" w:rsidRPr="00B50D31" w:rsidRDefault="00801433" w:rsidP="00801433">
      <w:pPr>
        <w:spacing w:before="7"/>
        <w:ind w:right="363"/>
        <w:jc w:val="center"/>
        <w:rPr>
          <w:b/>
          <w:color w:val="000000" w:themeColor="text1"/>
          <w:spacing w:val="-1"/>
          <w:w w:val="105"/>
          <w:sz w:val="28"/>
          <w:szCs w:val="28"/>
          <w:lang w:val="uk-UA"/>
        </w:rPr>
      </w:pPr>
      <w:r w:rsidRPr="00B50D31">
        <w:rPr>
          <w:b/>
          <w:color w:val="000000" w:themeColor="text1"/>
          <w:spacing w:val="-1"/>
          <w:w w:val="105"/>
          <w:sz w:val="28"/>
          <w:szCs w:val="28"/>
          <w:lang w:val="uk-UA"/>
        </w:rPr>
        <w:t>Приватне акціонерне товариство</w:t>
      </w:r>
    </w:p>
    <w:p w14:paraId="70A5AF71" w14:textId="77777777" w:rsidR="00801433" w:rsidRPr="00B50D31" w:rsidRDefault="00801433" w:rsidP="00801433">
      <w:pPr>
        <w:spacing w:before="7"/>
        <w:ind w:right="363"/>
        <w:jc w:val="center"/>
        <w:rPr>
          <w:b/>
          <w:color w:val="000000" w:themeColor="text1"/>
          <w:spacing w:val="-1"/>
          <w:w w:val="105"/>
          <w:sz w:val="28"/>
          <w:szCs w:val="28"/>
          <w:lang w:val="uk-UA"/>
        </w:rPr>
      </w:pPr>
      <w:r w:rsidRPr="00B50D31">
        <w:rPr>
          <w:b/>
          <w:color w:val="000000" w:themeColor="text1"/>
          <w:spacing w:val="-1"/>
          <w:w w:val="105"/>
          <w:sz w:val="28"/>
          <w:szCs w:val="28"/>
          <w:lang w:val="uk-UA"/>
        </w:rPr>
        <w:t>«ВИЩИЙ НАВЧАЛЬНИЙ ЗАКЛАД</w:t>
      </w:r>
    </w:p>
    <w:p w14:paraId="1F486CFA" w14:textId="77777777" w:rsidR="00801433" w:rsidRPr="00B50D31" w:rsidRDefault="00801433" w:rsidP="00801433">
      <w:pPr>
        <w:spacing w:before="7"/>
        <w:ind w:right="363"/>
        <w:jc w:val="center"/>
        <w:rPr>
          <w:rFonts w:eastAsia="Times New Roman"/>
          <w:b/>
          <w:color w:val="000000" w:themeColor="text1"/>
          <w:sz w:val="28"/>
          <w:szCs w:val="28"/>
          <w:lang w:val="uk-UA"/>
        </w:rPr>
      </w:pPr>
      <w:r w:rsidRPr="00B50D31">
        <w:rPr>
          <w:b/>
          <w:color w:val="000000" w:themeColor="text1"/>
          <w:spacing w:val="-1"/>
          <w:w w:val="105"/>
          <w:sz w:val="28"/>
          <w:szCs w:val="28"/>
          <w:lang w:val="uk-UA"/>
        </w:rPr>
        <w:t>«МІЖРЕГІОНАЛЬНА АКАДЕМІЯ УПРАВЛІННЯ ПЕРСОНАЛОМ»</w:t>
      </w:r>
    </w:p>
    <w:p w14:paraId="38896E17" w14:textId="77777777" w:rsidR="00801433" w:rsidRPr="00B50D31" w:rsidRDefault="00801433" w:rsidP="00801433">
      <w:pPr>
        <w:rPr>
          <w:rFonts w:eastAsia="Times New Roman"/>
          <w:color w:val="000000" w:themeColor="text1"/>
          <w:sz w:val="28"/>
          <w:szCs w:val="28"/>
          <w:lang w:val="uk-UA"/>
        </w:rPr>
      </w:pPr>
    </w:p>
    <w:p w14:paraId="0B5135D6" w14:textId="77777777" w:rsidR="00801433" w:rsidRPr="00B50D31" w:rsidRDefault="00801433" w:rsidP="00801433">
      <w:pPr>
        <w:rPr>
          <w:rFonts w:eastAsia="Times New Roman"/>
          <w:color w:val="000000" w:themeColor="text1"/>
          <w:sz w:val="28"/>
          <w:szCs w:val="28"/>
          <w:lang w:val="uk-UA"/>
        </w:rPr>
      </w:pPr>
    </w:p>
    <w:p w14:paraId="458AFF2D" w14:textId="77777777" w:rsidR="00801433" w:rsidRPr="00B50D31" w:rsidRDefault="00801433" w:rsidP="00801433">
      <w:pPr>
        <w:rPr>
          <w:rFonts w:eastAsia="Times New Roman"/>
          <w:color w:val="000000" w:themeColor="text1"/>
          <w:sz w:val="28"/>
          <w:szCs w:val="28"/>
          <w:lang w:val="uk-UA"/>
        </w:rPr>
      </w:pPr>
    </w:p>
    <w:p w14:paraId="006C302D" w14:textId="77777777" w:rsidR="00801433" w:rsidRPr="00B50D31" w:rsidRDefault="00801433" w:rsidP="00801433">
      <w:pPr>
        <w:rPr>
          <w:rFonts w:eastAsia="Times New Roman"/>
          <w:color w:val="000000" w:themeColor="text1"/>
          <w:sz w:val="28"/>
          <w:szCs w:val="28"/>
          <w:lang w:val="uk-UA"/>
        </w:rPr>
      </w:pPr>
      <w:r w:rsidRPr="00B50D31">
        <w:rPr>
          <w:rFonts w:eastAsia="Times New Roman"/>
          <w:color w:val="000000" w:themeColor="text1"/>
          <w:sz w:val="28"/>
          <w:szCs w:val="28"/>
          <w:lang w:val="uk-UA"/>
        </w:rPr>
        <w:tab/>
      </w:r>
      <w:r w:rsidRPr="00B50D31">
        <w:rPr>
          <w:rFonts w:eastAsia="Times New Roman"/>
          <w:color w:val="000000" w:themeColor="text1"/>
          <w:sz w:val="28"/>
          <w:szCs w:val="28"/>
          <w:lang w:val="uk-UA"/>
        </w:rPr>
        <w:tab/>
      </w:r>
      <w:r w:rsidRPr="00B50D31">
        <w:rPr>
          <w:rFonts w:eastAsia="Times New Roman"/>
          <w:color w:val="000000" w:themeColor="text1"/>
          <w:sz w:val="28"/>
          <w:szCs w:val="28"/>
          <w:lang w:val="uk-UA"/>
        </w:rPr>
        <w:tab/>
      </w:r>
      <w:r w:rsidRPr="00B50D31">
        <w:rPr>
          <w:rFonts w:eastAsia="Times New Roman"/>
          <w:color w:val="000000" w:themeColor="text1"/>
          <w:sz w:val="28"/>
          <w:szCs w:val="28"/>
          <w:lang w:val="uk-UA"/>
        </w:rPr>
        <w:tab/>
      </w:r>
      <w:r w:rsidRPr="00B50D31">
        <w:rPr>
          <w:rFonts w:eastAsia="Times New Roman"/>
          <w:color w:val="000000" w:themeColor="text1"/>
          <w:sz w:val="28"/>
          <w:szCs w:val="28"/>
          <w:lang w:val="uk-UA"/>
        </w:rPr>
        <w:tab/>
      </w:r>
      <w:r w:rsidRPr="00B50D31">
        <w:rPr>
          <w:rFonts w:eastAsia="Times New Roman"/>
          <w:color w:val="000000" w:themeColor="text1"/>
          <w:sz w:val="28"/>
          <w:szCs w:val="28"/>
          <w:lang w:val="uk-UA"/>
        </w:rPr>
        <w:tab/>
      </w:r>
      <w:r w:rsidRPr="00B50D31">
        <w:rPr>
          <w:rFonts w:eastAsia="Times New Roman"/>
          <w:color w:val="000000" w:themeColor="text1"/>
          <w:sz w:val="28"/>
          <w:szCs w:val="28"/>
          <w:lang w:val="uk-UA"/>
        </w:rPr>
        <w:tab/>
        <w:t>ЗАТВЕРДЖЕНО:</w:t>
      </w:r>
    </w:p>
    <w:p w14:paraId="5180E51F" w14:textId="77777777" w:rsidR="00801433" w:rsidRPr="00B50D31" w:rsidRDefault="00801433" w:rsidP="00801433">
      <w:pPr>
        <w:rPr>
          <w:rFonts w:eastAsia="Times New Roman"/>
          <w:color w:val="000000" w:themeColor="text1"/>
          <w:sz w:val="28"/>
          <w:szCs w:val="28"/>
          <w:lang w:val="uk-UA"/>
        </w:rPr>
      </w:pPr>
      <w:r w:rsidRPr="00B50D31">
        <w:rPr>
          <w:rFonts w:eastAsia="Times New Roman"/>
          <w:color w:val="000000" w:themeColor="text1"/>
          <w:sz w:val="28"/>
          <w:szCs w:val="28"/>
          <w:lang w:val="uk-UA"/>
        </w:rPr>
        <w:tab/>
      </w:r>
      <w:r w:rsidRPr="00B50D31">
        <w:rPr>
          <w:rFonts w:eastAsia="Times New Roman"/>
          <w:color w:val="000000" w:themeColor="text1"/>
          <w:sz w:val="28"/>
          <w:szCs w:val="28"/>
          <w:lang w:val="uk-UA"/>
        </w:rPr>
        <w:tab/>
      </w:r>
      <w:r w:rsidRPr="00B50D31">
        <w:rPr>
          <w:rFonts w:eastAsia="Times New Roman"/>
          <w:color w:val="000000" w:themeColor="text1"/>
          <w:sz w:val="28"/>
          <w:szCs w:val="28"/>
          <w:lang w:val="uk-UA"/>
        </w:rPr>
        <w:tab/>
      </w:r>
      <w:r w:rsidRPr="00B50D31">
        <w:rPr>
          <w:rFonts w:eastAsia="Times New Roman"/>
          <w:color w:val="000000" w:themeColor="text1"/>
          <w:sz w:val="28"/>
          <w:szCs w:val="28"/>
          <w:lang w:val="uk-UA"/>
        </w:rPr>
        <w:tab/>
      </w:r>
      <w:r w:rsidRPr="00B50D31">
        <w:rPr>
          <w:rFonts w:eastAsia="Times New Roman"/>
          <w:color w:val="000000" w:themeColor="text1"/>
          <w:sz w:val="28"/>
          <w:szCs w:val="28"/>
          <w:lang w:val="uk-UA"/>
        </w:rPr>
        <w:tab/>
      </w:r>
      <w:r w:rsidRPr="00B50D31">
        <w:rPr>
          <w:rFonts w:eastAsia="Times New Roman"/>
          <w:color w:val="000000" w:themeColor="text1"/>
          <w:sz w:val="28"/>
          <w:szCs w:val="28"/>
          <w:lang w:val="uk-UA"/>
        </w:rPr>
        <w:tab/>
        <w:t xml:space="preserve">Вченою радою </w:t>
      </w:r>
    </w:p>
    <w:p w14:paraId="58E2A7A2" w14:textId="77777777" w:rsidR="00801433" w:rsidRPr="00B50D31" w:rsidRDefault="00801433" w:rsidP="00801433">
      <w:pPr>
        <w:rPr>
          <w:rFonts w:eastAsia="Times New Roman"/>
          <w:color w:val="000000" w:themeColor="text1"/>
          <w:sz w:val="28"/>
          <w:szCs w:val="28"/>
          <w:lang w:val="uk-UA"/>
        </w:rPr>
      </w:pPr>
      <w:r w:rsidRPr="00B50D31">
        <w:rPr>
          <w:rFonts w:eastAsia="Times New Roman"/>
          <w:color w:val="000000" w:themeColor="text1"/>
          <w:sz w:val="28"/>
          <w:szCs w:val="28"/>
          <w:lang w:val="uk-UA"/>
        </w:rPr>
        <w:tab/>
      </w:r>
      <w:r w:rsidRPr="00B50D31">
        <w:rPr>
          <w:rFonts w:eastAsia="Times New Roman"/>
          <w:color w:val="000000" w:themeColor="text1"/>
          <w:sz w:val="28"/>
          <w:szCs w:val="28"/>
          <w:lang w:val="uk-UA"/>
        </w:rPr>
        <w:tab/>
      </w:r>
      <w:r w:rsidRPr="00B50D31">
        <w:rPr>
          <w:rFonts w:eastAsia="Times New Roman"/>
          <w:color w:val="000000" w:themeColor="text1"/>
          <w:sz w:val="28"/>
          <w:szCs w:val="28"/>
          <w:lang w:val="uk-UA"/>
        </w:rPr>
        <w:tab/>
      </w:r>
      <w:r w:rsidRPr="00B50D31">
        <w:rPr>
          <w:rFonts w:eastAsia="Times New Roman"/>
          <w:color w:val="000000" w:themeColor="text1"/>
          <w:sz w:val="28"/>
          <w:szCs w:val="28"/>
          <w:lang w:val="uk-UA"/>
        </w:rPr>
        <w:tab/>
      </w:r>
      <w:r w:rsidRPr="00B50D31">
        <w:rPr>
          <w:rFonts w:eastAsia="Times New Roman"/>
          <w:color w:val="000000" w:themeColor="text1"/>
          <w:sz w:val="28"/>
          <w:szCs w:val="28"/>
          <w:lang w:val="uk-UA"/>
        </w:rPr>
        <w:tab/>
      </w:r>
      <w:r w:rsidRPr="00B50D31">
        <w:rPr>
          <w:rFonts w:eastAsia="Times New Roman"/>
          <w:color w:val="000000" w:themeColor="text1"/>
          <w:sz w:val="28"/>
          <w:szCs w:val="28"/>
          <w:lang w:val="uk-UA"/>
        </w:rPr>
        <w:tab/>
        <w:t>ПрАТ «ВНЗ «МАУП»</w:t>
      </w:r>
    </w:p>
    <w:p w14:paraId="0A45E133" w14:textId="77777777" w:rsidR="00801433" w:rsidRPr="00B50D31" w:rsidRDefault="00801433" w:rsidP="00801433">
      <w:pPr>
        <w:rPr>
          <w:rFonts w:eastAsia="Times New Roman"/>
          <w:color w:val="000000" w:themeColor="text1"/>
          <w:sz w:val="28"/>
          <w:szCs w:val="28"/>
          <w:lang w:val="uk-UA"/>
        </w:rPr>
      </w:pPr>
      <w:r w:rsidRPr="00B50D31">
        <w:rPr>
          <w:rFonts w:eastAsia="Times New Roman"/>
          <w:color w:val="000000" w:themeColor="text1"/>
          <w:sz w:val="28"/>
          <w:szCs w:val="28"/>
          <w:lang w:val="uk-UA"/>
        </w:rPr>
        <w:tab/>
      </w:r>
      <w:r w:rsidRPr="00B50D31">
        <w:rPr>
          <w:rFonts w:eastAsia="Times New Roman"/>
          <w:color w:val="000000" w:themeColor="text1"/>
          <w:sz w:val="28"/>
          <w:szCs w:val="28"/>
          <w:lang w:val="uk-UA"/>
        </w:rPr>
        <w:tab/>
      </w:r>
      <w:r w:rsidRPr="00B50D31">
        <w:rPr>
          <w:rFonts w:eastAsia="Times New Roman"/>
          <w:color w:val="000000" w:themeColor="text1"/>
          <w:sz w:val="28"/>
          <w:szCs w:val="28"/>
          <w:lang w:val="uk-UA"/>
        </w:rPr>
        <w:tab/>
      </w:r>
      <w:r w:rsidRPr="00B50D31">
        <w:rPr>
          <w:rFonts w:eastAsia="Times New Roman"/>
          <w:color w:val="000000" w:themeColor="text1"/>
          <w:sz w:val="28"/>
          <w:szCs w:val="28"/>
          <w:lang w:val="uk-UA"/>
        </w:rPr>
        <w:tab/>
      </w:r>
      <w:r w:rsidRPr="00B50D31">
        <w:rPr>
          <w:rFonts w:eastAsia="Times New Roman"/>
          <w:color w:val="000000" w:themeColor="text1"/>
          <w:sz w:val="28"/>
          <w:szCs w:val="28"/>
          <w:lang w:val="uk-UA"/>
        </w:rPr>
        <w:tab/>
      </w:r>
      <w:r w:rsidRPr="00B50D31">
        <w:rPr>
          <w:rFonts w:eastAsia="Times New Roman"/>
          <w:color w:val="000000" w:themeColor="text1"/>
          <w:sz w:val="28"/>
          <w:szCs w:val="28"/>
          <w:lang w:val="uk-UA"/>
        </w:rPr>
        <w:tab/>
        <w:t>Протокол № ___ «</w:t>
      </w:r>
      <w:r>
        <w:rPr>
          <w:rFonts w:eastAsia="Times New Roman"/>
          <w:color w:val="000000" w:themeColor="text1"/>
          <w:sz w:val="28"/>
          <w:szCs w:val="28"/>
          <w:lang w:val="uk-UA"/>
        </w:rPr>
        <w:t xml:space="preserve"> ___ </w:t>
      </w:r>
      <w:r w:rsidRPr="00B50D31">
        <w:rPr>
          <w:rFonts w:eastAsia="Times New Roman"/>
          <w:color w:val="000000" w:themeColor="text1"/>
          <w:sz w:val="28"/>
          <w:szCs w:val="28"/>
          <w:lang w:val="uk-UA"/>
        </w:rPr>
        <w:t>»</w:t>
      </w:r>
      <w:r>
        <w:rPr>
          <w:rFonts w:eastAsia="Times New Roman"/>
          <w:color w:val="000000" w:themeColor="text1"/>
          <w:sz w:val="28"/>
          <w:szCs w:val="28"/>
          <w:lang w:val="uk-UA"/>
        </w:rPr>
        <w:t xml:space="preserve"> _______</w:t>
      </w:r>
      <w:r w:rsidRPr="00B50D31">
        <w:rPr>
          <w:rFonts w:eastAsia="Times New Roman"/>
          <w:color w:val="000000" w:themeColor="text1"/>
          <w:sz w:val="28"/>
          <w:szCs w:val="28"/>
          <w:lang w:val="uk-UA"/>
        </w:rPr>
        <w:t xml:space="preserve"> 20</w:t>
      </w:r>
      <w:r>
        <w:rPr>
          <w:rFonts w:eastAsia="Times New Roman"/>
          <w:color w:val="000000" w:themeColor="text1"/>
          <w:sz w:val="28"/>
          <w:szCs w:val="28"/>
          <w:lang w:val="uk-UA"/>
        </w:rPr>
        <w:t xml:space="preserve">26 </w:t>
      </w:r>
      <w:r w:rsidRPr="00B50D31">
        <w:rPr>
          <w:rFonts w:eastAsia="Times New Roman"/>
          <w:color w:val="000000" w:themeColor="text1"/>
          <w:sz w:val="28"/>
          <w:szCs w:val="28"/>
          <w:lang w:val="uk-UA"/>
        </w:rPr>
        <w:t>р.</w:t>
      </w:r>
    </w:p>
    <w:p w14:paraId="35DD11DB" w14:textId="77777777" w:rsidR="00801433" w:rsidRPr="00B50D31" w:rsidRDefault="00801433" w:rsidP="00801433">
      <w:pPr>
        <w:spacing w:before="11"/>
        <w:rPr>
          <w:rFonts w:eastAsia="Times New Roman"/>
          <w:color w:val="000000" w:themeColor="text1"/>
          <w:sz w:val="28"/>
          <w:szCs w:val="28"/>
          <w:lang w:val="uk-UA"/>
        </w:rPr>
      </w:pPr>
      <w:r w:rsidRPr="00B50D31">
        <w:rPr>
          <w:rFonts w:eastAsia="Times New Roman"/>
          <w:color w:val="000000" w:themeColor="text1"/>
          <w:sz w:val="28"/>
          <w:szCs w:val="28"/>
          <w:lang w:val="uk-UA"/>
        </w:rPr>
        <w:tab/>
      </w:r>
      <w:r w:rsidRPr="00B50D31">
        <w:rPr>
          <w:rFonts w:eastAsia="Times New Roman"/>
          <w:color w:val="000000" w:themeColor="text1"/>
          <w:sz w:val="28"/>
          <w:szCs w:val="28"/>
          <w:lang w:val="uk-UA"/>
        </w:rPr>
        <w:tab/>
      </w:r>
      <w:r w:rsidRPr="00B50D31">
        <w:rPr>
          <w:rFonts w:eastAsia="Times New Roman"/>
          <w:color w:val="000000" w:themeColor="text1"/>
          <w:sz w:val="28"/>
          <w:szCs w:val="28"/>
          <w:lang w:val="uk-UA"/>
        </w:rPr>
        <w:tab/>
      </w:r>
      <w:r w:rsidRPr="00B50D31">
        <w:rPr>
          <w:rFonts w:eastAsia="Times New Roman"/>
          <w:color w:val="000000" w:themeColor="text1"/>
          <w:sz w:val="28"/>
          <w:szCs w:val="28"/>
          <w:lang w:val="uk-UA"/>
        </w:rPr>
        <w:tab/>
      </w:r>
      <w:r w:rsidRPr="00B50D31">
        <w:rPr>
          <w:rFonts w:eastAsia="Times New Roman"/>
          <w:color w:val="000000" w:themeColor="text1"/>
          <w:sz w:val="28"/>
          <w:szCs w:val="28"/>
          <w:lang w:val="uk-UA"/>
        </w:rPr>
        <w:tab/>
      </w:r>
      <w:r w:rsidRPr="00B50D31">
        <w:rPr>
          <w:rFonts w:eastAsia="Times New Roman"/>
          <w:color w:val="000000" w:themeColor="text1"/>
          <w:sz w:val="28"/>
          <w:szCs w:val="28"/>
          <w:lang w:val="uk-UA"/>
        </w:rPr>
        <w:tab/>
        <w:t>Голова Вченої Ради, Президент</w:t>
      </w:r>
    </w:p>
    <w:p w14:paraId="7D02DE77" w14:textId="77777777" w:rsidR="00801433" w:rsidRPr="00B50D31" w:rsidRDefault="00801433" w:rsidP="00801433">
      <w:pPr>
        <w:spacing w:before="11"/>
        <w:rPr>
          <w:rFonts w:eastAsia="Times New Roman"/>
          <w:color w:val="000000" w:themeColor="text1"/>
          <w:sz w:val="28"/>
          <w:szCs w:val="28"/>
          <w:lang w:val="uk-UA"/>
        </w:rPr>
      </w:pPr>
    </w:p>
    <w:p w14:paraId="721D6840" w14:textId="77777777" w:rsidR="00801433" w:rsidRPr="00B50D31" w:rsidRDefault="00801433" w:rsidP="00801433">
      <w:pPr>
        <w:spacing w:before="11"/>
        <w:rPr>
          <w:rFonts w:eastAsia="Times New Roman"/>
          <w:color w:val="000000" w:themeColor="text1"/>
          <w:sz w:val="28"/>
          <w:szCs w:val="28"/>
          <w:lang w:val="uk-UA"/>
        </w:rPr>
      </w:pPr>
    </w:p>
    <w:p w14:paraId="6D35442D" w14:textId="77777777" w:rsidR="00801433" w:rsidRPr="00B50D31" w:rsidRDefault="00801433" w:rsidP="00801433">
      <w:pPr>
        <w:spacing w:before="11"/>
        <w:rPr>
          <w:rFonts w:eastAsia="Times New Roman"/>
          <w:b/>
          <w:color w:val="000000" w:themeColor="text1"/>
          <w:sz w:val="28"/>
          <w:szCs w:val="28"/>
          <w:lang w:val="uk-UA"/>
        </w:rPr>
      </w:pPr>
      <w:r w:rsidRPr="00B50D31">
        <w:rPr>
          <w:rFonts w:eastAsia="Times New Roman"/>
          <w:color w:val="000000" w:themeColor="text1"/>
          <w:sz w:val="28"/>
          <w:szCs w:val="28"/>
          <w:lang w:val="uk-UA"/>
        </w:rPr>
        <w:tab/>
      </w:r>
      <w:r w:rsidRPr="00B50D31">
        <w:rPr>
          <w:rFonts w:eastAsia="Times New Roman"/>
          <w:color w:val="000000" w:themeColor="text1"/>
          <w:sz w:val="28"/>
          <w:szCs w:val="28"/>
          <w:lang w:val="uk-UA"/>
        </w:rPr>
        <w:tab/>
      </w:r>
      <w:r w:rsidRPr="00B50D31">
        <w:rPr>
          <w:rFonts w:eastAsia="Times New Roman"/>
          <w:color w:val="000000" w:themeColor="text1"/>
          <w:sz w:val="28"/>
          <w:szCs w:val="28"/>
          <w:lang w:val="uk-UA"/>
        </w:rPr>
        <w:tab/>
      </w:r>
      <w:r w:rsidRPr="00B50D31">
        <w:rPr>
          <w:rFonts w:eastAsia="Times New Roman"/>
          <w:color w:val="000000" w:themeColor="text1"/>
          <w:sz w:val="28"/>
          <w:szCs w:val="28"/>
          <w:lang w:val="uk-UA"/>
        </w:rPr>
        <w:tab/>
      </w:r>
      <w:r w:rsidRPr="00B50D31">
        <w:rPr>
          <w:rFonts w:eastAsia="Times New Roman"/>
          <w:color w:val="000000" w:themeColor="text1"/>
          <w:sz w:val="28"/>
          <w:szCs w:val="28"/>
          <w:lang w:val="uk-UA"/>
        </w:rPr>
        <w:tab/>
      </w:r>
      <w:r w:rsidRPr="00B50D31">
        <w:rPr>
          <w:rFonts w:eastAsia="Times New Roman"/>
          <w:color w:val="000000" w:themeColor="text1"/>
          <w:sz w:val="28"/>
          <w:szCs w:val="28"/>
          <w:lang w:val="uk-UA"/>
        </w:rPr>
        <w:tab/>
      </w:r>
      <w:r w:rsidRPr="00B50D31">
        <w:rPr>
          <w:rFonts w:eastAsia="Times New Roman"/>
          <w:b/>
          <w:color w:val="000000" w:themeColor="text1"/>
          <w:sz w:val="28"/>
          <w:szCs w:val="28"/>
          <w:lang w:val="uk-UA"/>
        </w:rPr>
        <w:t>__________________Ростислав ЩОКІН</w:t>
      </w:r>
    </w:p>
    <w:p w14:paraId="770BCB78" w14:textId="77777777" w:rsidR="0079613C" w:rsidRDefault="0079613C" w:rsidP="0079613C">
      <w:pPr>
        <w:rPr>
          <w:color w:val="000000"/>
          <w:lang w:val="uk-UA"/>
        </w:rPr>
      </w:pPr>
    </w:p>
    <w:p w14:paraId="1A89BF72" w14:textId="77777777" w:rsidR="0079613C" w:rsidRDefault="0079613C" w:rsidP="0079613C">
      <w:pPr>
        <w:rPr>
          <w:color w:val="000000"/>
          <w:lang w:val="uk-UA"/>
        </w:rPr>
      </w:pPr>
    </w:p>
    <w:p w14:paraId="31822DD7" w14:textId="77777777" w:rsidR="0079613C" w:rsidRPr="006419D0" w:rsidRDefault="0079613C" w:rsidP="0079613C">
      <w:pPr>
        <w:rPr>
          <w:color w:val="000000"/>
          <w:lang w:val="uk-UA"/>
        </w:rPr>
      </w:pPr>
    </w:p>
    <w:p w14:paraId="6A255823" w14:textId="77777777" w:rsidR="00AF2295" w:rsidRDefault="00AF2295" w:rsidP="00AF2295">
      <w:pPr>
        <w:pStyle w:val="Default"/>
        <w:jc w:val="center"/>
        <w:rPr>
          <w:rFonts w:eastAsia="Lucida Sans Unicode"/>
          <w:b/>
          <w:bCs/>
          <w:kern w:val="1"/>
          <w:sz w:val="32"/>
          <w:szCs w:val="32"/>
          <w:lang w:val="uk-UA" w:eastAsia="en-US"/>
        </w:rPr>
      </w:pPr>
    </w:p>
    <w:p w14:paraId="35B3180C" w14:textId="77777777" w:rsidR="00AF2295" w:rsidRPr="004E1944" w:rsidRDefault="00AF2295" w:rsidP="00AF2295">
      <w:pPr>
        <w:pStyle w:val="Default"/>
        <w:jc w:val="center"/>
        <w:rPr>
          <w:rFonts w:eastAsia="Lucida Sans Unicode"/>
          <w:b/>
          <w:bCs/>
          <w:kern w:val="1"/>
          <w:sz w:val="28"/>
          <w:szCs w:val="28"/>
          <w:lang w:val="uk-UA" w:eastAsia="en-US"/>
        </w:rPr>
      </w:pPr>
      <w:r w:rsidRPr="004E1944">
        <w:rPr>
          <w:rFonts w:eastAsia="Lucida Sans Unicode"/>
          <w:b/>
          <w:bCs/>
          <w:kern w:val="1"/>
          <w:sz w:val="28"/>
          <w:szCs w:val="28"/>
          <w:lang w:val="uk-UA" w:eastAsia="en-US"/>
        </w:rPr>
        <w:t>ОСВІТНЬО-ПРОФЕСІЙНА ПРОГРАМА</w:t>
      </w:r>
    </w:p>
    <w:p w14:paraId="32AE5C54" w14:textId="77777777" w:rsidR="00AF2295" w:rsidRPr="004E1944" w:rsidRDefault="00AF2295" w:rsidP="00AF2295">
      <w:pPr>
        <w:pStyle w:val="Default"/>
        <w:jc w:val="center"/>
        <w:rPr>
          <w:rFonts w:eastAsia="Lucida Sans Unicode"/>
          <w:b/>
          <w:bCs/>
          <w:kern w:val="1"/>
          <w:sz w:val="28"/>
          <w:szCs w:val="28"/>
          <w:lang w:val="uk-UA" w:eastAsia="en-US"/>
        </w:rPr>
      </w:pPr>
      <w:r w:rsidRPr="004E1944">
        <w:rPr>
          <w:rFonts w:eastAsia="Lucida Sans Unicode"/>
          <w:b/>
          <w:bCs/>
          <w:kern w:val="1"/>
          <w:sz w:val="28"/>
          <w:szCs w:val="28"/>
          <w:lang w:val="uk-UA" w:eastAsia="en-US"/>
        </w:rPr>
        <w:t>«ФАРМАЦІЯ»</w:t>
      </w:r>
    </w:p>
    <w:p w14:paraId="6618BF6E" w14:textId="77777777" w:rsidR="001A6520" w:rsidRDefault="001A6520" w:rsidP="00AF2295">
      <w:pPr>
        <w:pStyle w:val="Default"/>
        <w:jc w:val="center"/>
        <w:rPr>
          <w:rFonts w:eastAsia="Lucida Sans Unicode"/>
          <w:b/>
          <w:bCs/>
          <w:kern w:val="1"/>
          <w:sz w:val="32"/>
          <w:szCs w:val="32"/>
          <w:lang w:val="uk-UA" w:eastAsia="en-US"/>
        </w:rPr>
      </w:pPr>
    </w:p>
    <w:p w14:paraId="5E74D2A6" w14:textId="77777777" w:rsidR="0079613C" w:rsidRPr="00EF24F1" w:rsidRDefault="0079613C" w:rsidP="0079613C">
      <w:pPr>
        <w:pStyle w:val="Default"/>
        <w:rPr>
          <w:b/>
          <w:sz w:val="28"/>
          <w:szCs w:val="28"/>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202"/>
      </w:tblGrid>
      <w:tr w:rsidR="001A6520" w14:paraId="3DA4158F" w14:textId="77777777" w:rsidTr="00634FCF">
        <w:tc>
          <w:tcPr>
            <w:tcW w:w="3369" w:type="dxa"/>
          </w:tcPr>
          <w:p w14:paraId="42C21587" w14:textId="77777777" w:rsidR="001A6520" w:rsidRPr="001A6520" w:rsidRDefault="001A6520" w:rsidP="0079613C">
            <w:pPr>
              <w:rPr>
                <w:color w:val="000000"/>
                <w:sz w:val="28"/>
                <w:szCs w:val="28"/>
                <w:lang w:val="uk-UA"/>
              </w:rPr>
            </w:pPr>
            <w:r w:rsidRPr="001A6520">
              <w:rPr>
                <w:color w:val="000000"/>
                <w:sz w:val="28"/>
                <w:szCs w:val="28"/>
                <w:lang w:val="uk-UA"/>
              </w:rPr>
              <w:t>Рівень вищої освіти:</w:t>
            </w:r>
          </w:p>
        </w:tc>
        <w:tc>
          <w:tcPr>
            <w:tcW w:w="6202" w:type="dxa"/>
          </w:tcPr>
          <w:p w14:paraId="2AC0B31C" w14:textId="77777777" w:rsidR="001A6520" w:rsidRDefault="001A6520" w:rsidP="0079613C">
            <w:pPr>
              <w:rPr>
                <w:b/>
                <w:color w:val="000000"/>
                <w:sz w:val="28"/>
                <w:szCs w:val="28"/>
                <w:lang w:val="uk-UA"/>
              </w:rPr>
            </w:pPr>
            <w:r w:rsidRPr="001A6520">
              <w:rPr>
                <w:b/>
                <w:color w:val="000000"/>
                <w:sz w:val="28"/>
                <w:szCs w:val="28"/>
                <w:lang w:val="uk-UA"/>
              </w:rPr>
              <w:t>другий (магістерський)</w:t>
            </w:r>
          </w:p>
        </w:tc>
      </w:tr>
      <w:tr w:rsidR="001A6520" w14:paraId="78D7998D" w14:textId="77777777" w:rsidTr="00634FCF">
        <w:tc>
          <w:tcPr>
            <w:tcW w:w="3369" w:type="dxa"/>
          </w:tcPr>
          <w:p w14:paraId="5ADBE75D" w14:textId="77777777" w:rsidR="001A6520" w:rsidRPr="001A6520" w:rsidRDefault="001A6520" w:rsidP="0079613C">
            <w:pPr>
              <w:rPr>
                <w:color w:val="000000"/>
                <w:sz w:val="28"/>
                <w:szCs w:val="28"/>
                <w:lang w:val="uk-UA"/>
              </w:rPr>
            </w:pPr>
            <w:r w:rsidRPr="001A6520">
              <w:rPr>
                <w:color w:val="000000"/>
                <w:sz w:val="28"/>
                <w:szCs w:val="28"/>
                <w:lang w:val="uk-UA"/>
              </w:rPr>
              <w:t>Ступінь вищої освіти:</w:t>
            </w:r>
          </w:p>
        </w:tc>
        <w:tc>
          <w:tcPr>
            <w:tcW w:w="6202" w:type="dxa"/>
          </w:tcPr>
          <w:p w14:paraId="4147C183" w14:textId="77777777" w:rsidR="001A6520" w:rsidRDefault="007B0BC4" w:rsidP="0079613C">
            <w:pPr>
              <w:rPr>
                <w:b/>
                <w:color w:val="000000"/>
                <w:sz w:val="28"/>
                <w:szCs w:val="28"/>
                <w:lang w:val="uk-UA"/>
              </w:rPr>
            </w:pPr>
            <w:r>
              <w:rPr>
                <w:b/>
                <w:color w:val="000000"/>
                <w:sz w:val="28"/>
                <w:szCs w:val="28"/>
                <w:lang w:val="uk-UA"/>
              </w:rPr>
              <w:t>м</w:t>
            </w:r>
            <w:r w:rsidR="001A6520" w:rsidRPr="001A6520">
              <w:rPr>
                <w:b/>
                <w:color w:val="000000"/>
                <w:sz w:val="28"/>
                <w:szCs w:val="28"/>
                <w:lang w:val="uk-UA"/>
              </w:rPr>
              <w:t>агістр</w:t>
            </w:r>
          </w:p>
        </w:tc>
      </w:tr>
      <w:tr w:rsidR="001A6520" w14:paraId="1D9EB8AA" w14:textId="77777777" w:rsidTr="00634FCF">
        <w:tc>
          <w:tcPr>
            <w:tcW w:w="3369" w:type="dxa"/>
          </w:tcPr>
          <w:p w14:paraId="022AA3B2" w14:textId="77777777" w:rsidR="001A6520" w:rsidRPr="001A6520" w:rsidRDefault="001A6520" w:rsidP="0079613C">
            <w:pPr>
              <w:rPr>
                <w:color w:val="000000"/>
                <w:sz w:val="28"/>
                <w:szCs w:val="28"/>
                <w:lang w:val="uk-UA"/>
              </w:rPr>
            </w:pPr>
            <w:r w:rsidRPr="001A6520">
              <w:rPr>
                <w:color w:val="000000"/>
                <w:sz w:val="28"/>
                <w:szCs w:val="28"/>
                <w:lang w:val="uk-UA"/>
              </w:rPr>
              <w:t>Галузь знань:</w:t>
            </w:r>
          </w:p>
        </w:tc>
        <w:tc>
          <w:tcPr>
            <w:tcW w:w="6202" w:type="dxa"/>
          </w:tcPr>
          <w:p w14:paraId="38D6A5AD" w14:textId="019F322B" w:rsidR="001A6520" w:rsidRDefault="00911C94" w:rsidP="0079613C">
            <w:pPr>
              <w:rPr>
                <w:b/>
                <w:color w:val="000000"/>
                <w:sz w:val="28"/>
                <w:szCs w:val="28"/>
                <w:lang w:val="uk-UA"/>
              </w:rPr>
            </w:pPr>
            <w:r>
              <w:rPr>
                <w:b/>
                <w:color w:val="000000"/>
                <w:sz w:val="28"/>
                <w:szCs w:val="28"/>
                <w:lang w:val="en-US"/>
              </w:rPr>
              <w:t>I</w:t>
            </w:r>
            <w:r w:rsidRPr="00911C94">
              <w:rPr>
                <w:b/>
                <w:color w:val="000000"/>
                <w:sz w:val="28"/>
                <w:szCs w:val="28"/>
              </w:rPr>
              <w:t xml:space="preserve"> </w:t>
            </w:r>
            <w:r w:rsidR="001A6520" w:rsidRPr="001A6520">
              <w:rPr>
                <w:b/>
                <w:color w:val="000000"/>
                <w:sz w:val="28"/>
                <w:szCs w:val="28"/>
                <w:lang w:val="uk-UA"/>
              </w:rPr>
              <w:t>«Охорона здоров’я</w:t>
            </w:r>
            <w:r w:rsidRPr="00911C94">
              <w:rPr>
                <w:b/>
                <w:color w:val="000000"/>
                <w:sz w:val="28"/>
                <w:szCs w:val="28"/>
              </w:rPr>
              <w:t xml:space="preserve"> </w:t>
            </w:r>
            <w:r>
              <w:rPr>
                <w:b/>
                <w:color w:val="000000"/>
                <w:sz w:val="28"/>
                <w:szCs w:val="28"/>
                <w:lang w:val="uk-UA"/>
              </w:rPr>
              <w:t>та соціальне забезпечення</w:t>
            </w:r>
            <w:r w:rsidR="001A6520" w:rsidRPr="001A6520">
              <w:rPr>
                <w:b/>
                <w:color w:val="000000"/>
                <w:sz w:val="28"/>
                <w:szCs w:val="28"/>
                <w:lang w:val="uk-UA"/>
              </w:rPr>
              <w:t>»</w:t>
            </w:r>
          </w:p>
        </w:tc>
      </w:tr>
      <w:tr w:rsidR="001A6520" w14:paraId="7929612E" w14:textId="77777777" w:rsidTr="00634FCF">
        <w:tc>
          <w:tcPr>
            <w:tcW w:w="3369" w:type="dxa"/>
          </w:tcPr>
          <w:p w14:paraId="6D1F21EE" w14:textId="77777777" w:rsidR="001A6520" w:rsidRPr="001A6520" w:rsidRDefault="001A6520" w:rsidP="0079613C">
            <w:pPr>
              <w:rPr>
                <w:color w:val="000000"/>
                <w:sz w:val="28"/>
                <w:szCs w:val="28"/>
                <w:lang w:val="uk-UA"/>
              </w:rPr>
            </w:pPr>
            <w:r w:rsidRPr="001A6520">
              <w:rPr>
                <w:color w:val="000000"/>
                <w:sz w:val="28"/>
                <w:szCs w:val="28"/>
                <w:lang w:val="uk-UA"/>
              </w:rPr>
              <w:t>Спеціальність:</w:t>
            </w:r>
          </w:p>
        </w:tc>
        <w:tc>
          <w:tcPr>
            <w:tcW w:w="6202" w:type="dxa"/>
          </w:tcPr>
          <w:p w14:paraId="5E658EEF" w14:textId="4A6C178E" w:rsidR="001A6520" w:rsidRDefault="001A0C2B" w:rsidP="0079613C">
            <w:pPr>
              <w:rPr>
                <w:b/>
                <w:color w:val="000000"/>
                <w:sz w:val="28"/>
                <w:szCs w:val="28"/>
                <w:lang w:val="uk-UA"/>
              </w:rPr>
            </w:pPr>
            <w:r>
              <w:rPr>
                <w:b/>
                <w:color w:val="000000"/>
                <w:sz w:val="28"/>
                <w:szCs w:val="28"/>
                <w:lang w:val="en-US"/>
              </w:rPr>
              <w:t>I8</w:t>
            </w:r>
            <w:r w:rsidR="001A6520" w:rsidRPr="001A6520">
              <w:rPr>
                <w:b/>
                <w:color w:val="000000"/>
                <w:sz w:val="28"/>
                <w:szCs w:val="28"/>
                <w:lang w:val="uk-UA"/>
              </w:rPr>
              <w:t xml:space="preserve"> «Фармація</w:t>
            </w:r>
            <w:r w:rsidR="001E418E">
              <w:rPr>
                <w:b/>
                <w:color w:val="000000"/>
                <w:sz w:val="28"/>
                <w:szCs w:val="28"/>
                <w:lang w:val="uk-UA"/>
              </w:rPr>
              <w:t>»</w:t>
            </w:r>
          </w:p>
        </w:tc>
      </w:tr>
      <w:tr w:rsidR="00634FCF" w14:paraId="49FE46EC" w14:textId="77777777" w:rsidTr="00634FCF">
        <w:tc>
          <w:tcPr>
            <w:tcW w:w="3369" w:type="dxa"/>
          </w:tcPr>
          <w:p w14:paraId="4382134D" w14:textId="77777777" w:rsidR="00634FCF" w:rsidRPr="007B0BC4" w:rsidRDefault="00634FCF" w:rsidP="0079613C">
            <w:pPr>
              <w:rPr>
                <w:color w:val="000000"/>
                <w:sz w:val="28"/>
                <w:szCs w:val="28"/>
                <w:lang w:val="uk-UA"/>
              </w:rPr>
            </w:pPr>
            <w:r w:rsidRPr="007B0BC4">
              <w:rPr>
                <w:color w:val="000000"/>
                <w:sz w:val="28"/>
                <w:szCs w:val="28"/>
                <w:lang w:val="uk-UA"/>
              </w:rPr>
              <w:t>Спеціалізація</w:t>
            </w:r>
          </w:p>
        </w:tc>
        <w:tc>
          <w:tcPr>
            <w:tcW w:w="6202" w:type="dxa"/>
          </w:tcPr>
          <w:p w14:paraId="702B58E5" w14:textId="0C147876" w:rsidR="00634FCF" w:rsidRPr="007B0BC4" w:rsidRDefault="001A0C2B" w:rsidP="0079613C">
            <w:pPr>
              <w:rPr>
                <w:b/>
                <w:color w:val="000000"/>
                <w:sz w:val="28"/>
                <w:szCs w:val="28"/>
                <w:lang w:val="uk-UA"/>
              </w:rPr>
            </w:pPr>
            <w:r>
              <w:rPr>
                <w:b/>
                <w:color w:val="000000"/>
                <w:sz w:val="28"/>
                <w:szCs w:val="28"/>
                <w:lang w:val="en-US"/>
              </w:rPr>
              <w:t>I8</w:t>
            </w:r>
            <w:r w:rsidR="00634FCF" w:rsidRPr="007B0BC4">
              <w:rPr>
                <w:b/>
                <w:color w:val="000000"/>
                <w:sz w:val="28"/>
                <w:szCs w:val="28"/>
                <w:lang w:val="uk-UA"/>
              </w:rPr>
              <w:t>.01 Фармація</w:t>
            </w:r>
          </w:p>
        </w:tc>
      </w:tr>
      <w:tr w:rsidR="001A6520" w14:paraId="3EE43BE2" w14:textId="77777777" w:rsidTr="00634FCF">
        <w:tc>
          <w:tcPr>
            <w:tcW w:w="3369" w:type="dxa"/>
          </w:tcPr>
          <w:p w14:paraId="3AF39DA2" w14:textId="77777777" w:rsidR="001A6520" w:rsidRPr="007B0BC4" w:rsidRDefault="00634FCF" w:rsidP="0079613C">
            <w:pPr>
              <w:rPr>
                <w:color w:val="000000"/>
                <w:sz w:val="28"/>
                <w:szCs w:val="28"/>
                <w:lang w:val="uk-UA"/>
              </w:rPr>
            </w:pPr>
            <w:r w:rsidRPr="007B0BC4">
              <w:rPr>
                <w:color w:val="000000"/>
                <w:sz w:val="28"/>
                <w:szCs w:val="28"/>
                <w:lang w:val="uk-UA"/>
              </w:rPr>
              <w:t>Освітня к</w:t>
            </w:r>
            <w:r w:rsidR="001A6520" w:rsidRPr="007B0BC4">
              <w:rPr>
                <w:color w:val="000000"/>
                <w:sz w:val="28"/>
                <w:szCs w:val="28"/>
                <w:lang w:val="uk-UA"/>
              </w:rPr>
              <w:t xml:space="preserve">валіфікація: </w:t>
            </w:r>
          </w:p>
        </w:tc>
        <w:tc>
          <w:tcPr>
            <w:tcW w:w="6202" w:type="dxa"/>
          </w:tcPr>
          <w:p w14:paraId="2EF317C9" w14:textId="77777777" w:rsidR="001A6520" w:rsidRPr="007B0BC4" w:rsidRDefault="007B0BC4" w:rsidP="0079613C">
            <w:pPr>
              <w:rPr>
                <w:b/>
                <w:color w:val="000000"/>
                <w:sz w:val="28"/>
                <w:szCs w:val="28"/>
                <w:lang w:val="uk-UA"/>
              </w:rPr>
            </w:pPr>
            <w:r w:rsidRPr="007B0BC4">
              <w:rPr>
                <w:b/>
                <w:color w:val="000000"/>
                <w:sz w:val="28"/>
                <w:szCs w:val="28"/>
                <w:lang w:val="uk-UA"/>
              </w:rPr>
              <w:t>м</w:t>
            </w:r>
            <w:r w:rsidR="00634FCF" w:rsidRPr="007B0BC4">
              <w:rPr>
                <w:b/>
                <w:color w:val="000000"/>
                <w:sz w:val="28"/>
                <w:szCs w:val="28"/>
                <w:lang w:val="uk-UA"/>
              </w:rPr>
              <w:t>агістр фармації</w:t>
            </w:r>
          </w:p>
        </w:tc>
      </w:tr>
      <w:tr w:rsidR="00634FCF" w14:paraId="41167E03" w14:textId="77777777" w:rsidTr="00634FCF">
        <w:tc>
          <w:tcPr>
            <w:tcW w:w="3369" w:type="dxa"/>
          </w:tcPr>
          <w:p w14:paraId="54DA19FA" w14:textId="77777777" w:rsidR="00634FCF" w:rsidRPr="007B0BC4" w:rsidRDefault="00634FCF" w:rsidP="0079613C">
            <w:pPr>
              <w:rPr>
                <w:color w:val="000000"/>
                <w:sz w:val="28"/>
                <w:szCs w:val="28"/>
                <w:lang w:val="uk-UA"/>
              </w:rPr>
            </w:pPr>
            <w:r w:rsidRPr="007B0BC4">
              <w:rPr>
                <w:color w:val="000000"/>
                <w:sz w:val="28"/>
                <w:szCs w:val="28"/>
                <w:lang w:val="uk-UA"/>
              </w:rPr>
              <w:t>Професійна кваліфікація:</w:t>
            </w:r>
          </w:p>
        </w:tc>
        <w:tc>
          <w:tcPr>
            <w:tcW w:w="6202" w:type="dxa"/>
          </w:tcPr>
          <w:p w14:paraId="4E237398" w14:textId="77777777" w:rsidR="00634FCF" w:rsidRPr="007B0BC4" w:rsidRDefault="007B0BC4" w:rsidP="0079613C">
            <w:pPr>
              <w:rPr>
                <w:b/>
                <w:color w:val="000000"/>
                <w:sz w:val="28"/>
                <w:szCs w:val="28"/>
                <w:lang w:val="uk-UA"/>
              </w:rPr>
            </w:pPr>
            <w:r w:rsidRPr="007B0BC4">
              <w:rPr>
                <w:b/>
                <w:color w:val="000000"/>
                <w:sz w:val="28"/>
                <w:szCs w:val="28"/>
                <w:lang w:val="uk-UA"/>
              </w:rPr>
              <w:t>ф</w:t>
            </w:r>
            <w:r w:rsidR="00634FCF" w:rsidRPr="007B0BC4">
              <w:rPr>
                <w:b/>
                <w:color w:val="000000"/>
                <w:sz w:val="28"/>
                <w:szCs w:val="28"/>
                <w:lang w:val="uk-UA"/>
              </w:rPr>
              <w:t>армацевт</w:t>
            </w:r>
          </w:p>
        </w:tc>
      </w:tr>
    </w:tbl>
    <w:p w14:paraId="16ED133B" w14:textId="77777777" w:rsidR="0079613C" w:rsidRDefault="0079613C" w:rsidP="0079613C">
      <w:pPr>
        <w:rPr>
          <w:b/>
          <w:color w:val="000000"/>
          <w:sz w:val="28"/>
          <w:szCs w:val="28"/>
          <w:lang w:val="uk-UA"/>
        </w:rPr>
      </w:pPr>
    </w:p>
    <w:p w14:paraId="0769F107" w14:textId="77777777" w:rsidR="00801433" w:rsidRPr="00B50D31" w:rsidRDefault="00801433" w:rsidP="00801433">
      <w:pPr>
        <w:spacing w:line="200" w:lineRule="atLeast"/>
        <w:rPr>
          <w:rFonts w:eastAsia="Times New Roman"/>
          <w:color w:val="000000" w:themeColor="text1"/>
          <w:sz w:val="28"/>
          <w:szCs w:val="28"/>
          <w:lang w:val="uk-UA"/>
        </w:rPr>
      </w:pPr>
    </w:p>
    <w:p w14:paraId="06504E5F" w14:textId="77777777" w:rsidR="00801433" w:rsidRPr="00B50D31" w:rsidRDefault="00801433" w:rsidP="00801433">
      <w:pPr>
        <w:spacing w:line="200" w:lineRule="atLeast"/>
        <w:rPr>
          <w:rFonts w:eastAsia="Times New Roman"/>
          <w:color w:val="000000" w:themeColor="text1"/>
          <w:sz w:val="28"/>
          <w:szCs w:val="28"/>
          <w:lang w:val="uk-UA"/>
        </w:rPr>
      </w:pPr>
    </w:p>
    <w:p w14:paraId="51DB4829" w14:textId="77777777" w:rsidR="00801433" w:rsidRPr="00B50D31" w:rsidRDefault="00801433" w:rsidP="00801433">
      <w:pPr>
        <w:ind w:left="4320"/>
        <w:rPr>
          <w:rFonts w:eastAsia="Times New Roman"/>
          <w:color w:val="000000" w:themeColor="text1"/>
          <w:sz w:val="28"/>
          <w:szCs w:val="28"/>
          <w:lang w:val="uk-UA"/>
        </w:rPr>
      </w:pPr>
      <w:r w:rsidRPr="00B50D31">
        <w:rPr>
          <w:rFonts w:eastAsia="Times New Roman"/>
          <w:color w:val="000000" w:themeColor="text1"/>
          <w:sz w:val="28"/>
          <w:szCs w:val="28"/>
          <w:lang w:val="uk-UA"/>
        </w:rPr>
        <w:t>Освітн</w:t>
      </w:r>
      <w:r>
        <w:rPr>
          <w:rFonts w:eastAsia="Times New Roman"/>
          <w:color w:val="000000" w:themeColor="text1"/>
          <w:sz w:val="28"/>
          <w:szCs w:val="28"/>
          <w:lang w:val="uk-UA"/>
        </w:rPr>
        <w:t>ьо-професійна</w:t>
      </w:r>
      <w:r w:rsidRPr="00B50D31">
        <w:rPr>
          <w:rFonts w:eastAsia="Times New Roman"/>
          <w:color w:val="000000" w:themeColor="text1"/>
          <w:sz w:val="28"/>
          <w:szCs w:val="28"/>
          <w:lang w:val="uk-UA"/>
        </w:rPr>
        <w:t xml:space="preserve"> програма вводиться в дію з 01 вересня 20</w:t>
      </w:r>
      <w:r>
        <w:rPr>
          <w:rFonts w:eastAsia="Times New Roman"/>
          <w:color w:val="000000" w:themeColor="text1"/>
          <w:sz w:val="28"/>
          <w:szCs w:val="28"/>
          <w:lang w:val="uk-UA"/>
        </w:rPr>
        <w:t>26</w:t>
      </w:r>
      <w:r w:rsidRPr="00B50D31">
        <w:rPr>
          <w:rFonts w:eastAsia="Times New Roman"/>
          <w:color w:val="000000" w:themeColor="text1"/>
          <w:sz w:val="28"/>
          <w:szCs w:val="28"/>
          <w:lang w:val="uk-UA"/>
        </w:rPr>
        <w:t xml:space="preserve"> р.</w:t>
      </w:r>
    </w:p>
    <w:p w14:paraId="646C28D4" w14:textId="77777777" w:rsidR="00801433" w:rsidRDefault="00801433" w:rsidP="00801433">
      <w:pPr>
        <w:ind w:left="4320"/>
        <w:rPr>
          <w:rFonts w:eastAsia="Times New Roman"/>
          <w:color w:val="000000" w:themeColor="text1"/>
          <w:sz w:val="28"/>
          <w:szCs w:val="28"/>
          <w:lang w:val="uk-UA"/>
        </w:rPr>
      </w:pPr>
      <w:r>
        <w:rPr>
          <w:rFonts w:eastAsia="Times New Roman"/>
          <w:color w:val="000000" w:themeColor="text1"/>
          <w:sz w:val="28"/>
          <w:szCs w:val="28"/>
          <w:lang w:val="uk-UA"/>
        </w:rPr>
        <w:t>(наказ</w:t>
      </w:r>
      <w:r w:rsidRPr="00B50D31">
        <w:rPr>
          <w:rFonts w:eastAsia="Times New Roman"/>
          <w:color w:val="000000" w:themeColor="text1"/>
          <w:sz w:val="28"/>
          <w:szCs w:val="28"/>
          <w:lang w:val="uk-UA"/>
        </w:rPr>
        <w:t xml:space="preserve"> № _</w:t>
      </w:r>
      <w:r>
        <w:rPr>
          <w:rFonts w:eastAsia="Times New Roman"/>
          <w:color w:val="000000" w:themeColor="text1"/>
          <w:sz w:val="28"/>
          <w:szCs w:val="28"/>
          <w:lang w:val="uk-UA"/>
        </w:rPr>
        <w:t xml:space="preserve">_ </w:t>
      </w:r>
      <w:r w:rsidRPr="00B50D31">
        <w:rPr>
          <w:rFonts w:eastAsia="Times New Roman"/>
          <w:color w:val="000000" w:themeColor="text1"/>
          <w:sz w:val="28"/>
          <w:szCs w:val="28"/>
          <w:lang w:val="uk-UA"/>
        </w:rPr>
        <w:t>від «___»____</w:t>
      </w:r>
      <w:r>
        <w:rPr>
          <w:rFonts w:eastAsia="Times New Roman"/>
          <w:color w:val="000000" w:themeColor="text1"/>
          <w:sz w:val="28"/>
          <w:szCs w:val="28"/>
          <w:lang w:val="uk-UA"/>
        </w:rPr>
        <w:t>__ 20___ року</w:t>
      </w:r>
      <w:r w:rsidRPr="00B50D31">
        <w:rPr>
          <w:rFonts w:eastAsia="Times New Roman"/>
          <w:color w:val="000000" w:themeColor="text1"/>
          <w:sz w:val="28"/>
          <w:szCs w:val="28"/>
          <w:lang w:val="uk-UA"/>
        </w:rPr>
        <w:t>)</w:t>
      </w:r>
    </w:p>
    <w:p w14:paraId="24674859" w14:textId="77777777" w:rsidR="00801433" w:rsidRDefault="00801433" w:rsidP="00801433">
      <w:pPr>
        <w:ind w:left="4320"/>
        <w:rPr>
          <w:rFonts w:eastAsia="Times New Roman"/>
          <w:color w:val="000000" w:themeColor="text1"/>
          <w:sz w:val="28"/>
          <w:szCs w:val="28"/>
          <w:lang w:val="uk-UA"/>
        </w:rPr>
      </w:pPr>
    </w:p>
    <w:p w14:paraId="294F576C" w14:textId="77777777" w:rsidR="00801433" w:rsidRPr="00B50D31" w:rsidRDefault="00801433" w:rsidP="00801433">
      <w:pPr>
        <w:ind w:left="4320"/>
        <w:rPr>
          <w:rFonts w:eastAsia="Times New Roman"/>
          <w:color w:val="000000" w:themeColor="text1"/>
          <w:sz w:val="28"/>
          <w:szCs w:val="28"/>
          <w:lang w:val="uk-UA"/>
        </w:rPr>
      </w:pPr>
    </w:p>
    <w:p w14:paraId="63D9A2F3" w14:textId="34628F8B" w:rsidR="00801433" w:rsidRPr="00B50D31" w:rsidRDefault="00801433" w:rsidP="00801433">
      <w:pPr>
        <w:ind w:left="4320"/>
        <w:rPr>
          <w:rFonts w:eastAsia="Times New Roman"/>
          <w:color w:val="000000" w:themeColor="text1"/>
          <w:sz w:val="28"/>
          <w:szCs w:val="28"/>
          <w:lang w:val="uk-UA"/>
        </w:rPr>
      </w:pPr>
      <w:r>
        <w:rPr>
          <w:rFonts w:eastAsia="Times New Roman"/>
          <w:color w:val="000000" w:themeColor="text1"/>
          <w:sz w:val="28"/>
          <w:szCs w:val="28"/>
          <w:lang w:val="uk-UA"/>
        </w:rPr>
        <w:t>Ректор ___________</w:t>
      </w:r>
      <w:r w:rsidRPr="00B50D31">
        <w:rPr>
          <w:rFonts w:eastAsia="Times New Roman"/>
          <w:color w:val="000000" w:themeColor="text1"/>
          <w:sz w:val="28"/>
          <w:szCs w:val="28"/>
          <w:lang w:val="uk-UA"/>
        </w:rPr>
        <w:t>Кирило МУРАВЙОВ</w:t>
      </w:r>
    </w:p>
    <w:p w14:paraId="2F4D2084" w14:textId="77777777" w:rsidR="00801433" w:rsidRPr="00B50D31" w:rsidRDefault="00801433" w:rsidP="00801433">
      <w:pPr>
        <w:rPr>
          <w:rFonts w:eastAsia="Times New Roman"/>
          <w:color w:val="000000" w:themeColor="text1"/>
          <w:sz w:val="28"/>
          <w:szCs w:val="28"/>
          <w:lang w:val="uk-UA"/>
        </w:rPr>
      </w:pPr>
    </w:p>
    <w:p w14:paraId="3CE5326F" w14:textId="77777777" w:rsidR="00801433" w:rsidRDefault="00801433" w:rsidP="00801433">
      <w:pPr>
        <w:rPr>
          <w:rFonts w:eastAsia="Times New Roman"/>
          <w:color w:val="000000" w:themeColor="text1"/>
          <w:sz w:val="28"/>
          <w:szCs w:val="28"/>
          <w:lang w:val="uk-UA"/>
        </w:rPr>
      </w:pPr>
    </w:p>
    <w:p w14:paraId="3C42E300" w14:textId="77777777" w:rsidR="00801433" w:rsidRPr="00B50D31" w:rsidRDefault="00801433" w:rsidP="00801433">
      <w:pPr>
        <w:rPr>
          <w:rFonts w:eastAsia="Times New Roman"/>
          <w:color w:val="000000" w:themeColor="text1"/>
          <w:sz w:val="28"/>
          <w:szCs w:val="28"/>
          <w:lang w:val="uk-UA"/>
        </w:rPr>
      </w:pPr>
    </w:p>
    <w:p w14:paraId="6D0B3BC8" w14:textId="77777777" w:rsidR="00801433" w:rsidRPr="00B50D31" w:rsidRDefault="00801433" w:rsidP="00801433">
      <w:pPr>
        <w:rPr>
          <w:rFonts w:eastAsia="Times New Roman"/>
          <w:color w:val="000000" w:themeColor="text1"/>
          <w:sz w:val="28"/>
          <w:szCs w:val="28"/>
          <w:lang w:val="uk-UA"/>
        </w:rPr>
      </w:pPr>
    </w:p>
    <w:p w14:paraId="6F39869A" w14:textId="77777777" w:rsidR="00801433" w:rsidRDefault="00801433" w:rsidP="00801433">
      <w:pPr>
        <w:spacing w:before="5"/>
        <w:jc w:val="center"/>
        <w:rPr>
          <w:rFonts w:eastAsia="Times New Roman"/>
          <w:b/>
          <w:color w:val="000000" w:themeColor="text1"/>
          <w:sz w:val="28"/>
          <w:szCs w:val="28"/>
          <w:lang w:val="uk-UA"/>
        </w:rPr>
        <w:sectPr w:rsidR="00801433">
          <w:pgSz w:w="11906" w:h="16838"/>
          <w:pgMar w:top="1134" w:right="850" w:bottom="1134" w:left="1701" w:header="708" w:footer="708" w:gutter="0"/>
          <w:cols w:space="708"/>
          <w:docGrid w:linePitch="360"/>
        </w:sectPr>
      </w:pPr>
      <w:r w:rsidRPr="00B50D31">
        <w:rPr>
          <w:rFonts w:eastAsia="Times New Roman"/>
          <w:b/>
          <w:color w:val="000000" w:themeColor="text1"/>
          <w:sz w:val="28"/>
          <w:szCs w:val="28"/>
          <w:lang w:val="uk-UA"/>
        </w:rPr>
        <w:t>Київ – 20</w:t>
      </w:r>
      <w:r>
        <w:rPr>
          <w:rFonts w:eastAsia="Times New Roman"/>
          <w:b/>
          <w:color w:val="000000" w:themeColor="text1"/>
          <w:sz w:val="28"/>
          <w:szCs w:val="28"/>
          <w:lang w:val="uk-UA"/>
        </w:rPr>
        <w:t>26</w:t>
      </w:r>
    </w:p>
    <w:p w14:paraId="13312733" w14:textId="609DCCD4" w:rsidR="0079613C" w:rsidRPr="0079613C" w:rsidRDefault="0079613C" w:rsidP="0079613C">
      <w:pPr>
        <w:keepNext/>
        <w:jc w:val="center"/>
        <w:outlineLvl w:val="2"/>
        <w:rPr>
          <w:b/>
          <w:caps/>
          <w:sz w:val="28"/>
          <w:szCs w:val="28"/>
          <w:lang w:val="uk-UA"/>
        </w:rPr>
      </w:pPr>
      <w:r w:rsidRPr="0079613C">
        <w:rPr>
          <w:b/>
          <w:caps/>
          <w:sz w:val="28"/>
          <w:szCs w:val="28"/>
          <w:lang w:val="uk-UA"/>
        </w:rPr>
        <w:lastRenderedPageBreak/>
        <w:t>Лист погодження</w:t>
      </w:r>
    </w:p>
    <w:p w14:paraId="5FB97AE9" w14:textId="77777777" w:rsidR="0079613C" w:rsidRPr="0079613C" w:rsidRDefault="0079613C" w:rsidP="0079613C">
      <w:pPr>
        <w:keepNext/>
        <w:jc w:val="center"/>
        <w:outlineLvl w:val="2"/>
        <w:rPr>
          <w:b/>
          <w:sz w:val="28"/>
          <w:szCs w:val="28"/>
          <w:lang w:val="uk-UA"/>
        </w:rPr>
      </w:pPr>
      <w:r w:rsidRPr="0079613C">
        <w:rPr>
          <w:b/>
          <w:sz w:val="28"/>
          <w:szCs w:val="28"/>
          <w:lang w:val="uk-UA"/>
        </w:rPr>
        <w:t>освітньо-професійної програми</w:t>
      </w:r>
    </w:p>
    <w:p w14:paraId="69AD1D00" w14:textId="77777777" w:rsidR="0079613C" w:rsidRPr="0079613C" w:rsidRDefault="001E0B52" w:rsidP="0079613C">
      <w:pPr>
        <w:keepNext/>
        <w:jc w:val="center"/>
        <w:outlineLvl w:val="2"/>
        <w:rPr>
          <w:b/>
          <w:sz w:val="28"/>
          <w:szCs w:val="28"/>
          <w:lang w:val="uk-UA"/>
        </w:rPr>
      </w:pPr>
      <w:r w:rsidRPr="00AF2295">
        <w:rPr>
          <w:b/>
          <w:bCs/>
          <w:sz w:val="32"/>
          <w:szCs w:val="32"/>
          <w:lang w:val="uk-UA"/>
        </w:rPr>
        <w:t>«ФАРМАЦІЯ»</w:t>
      </w:r>
    </w:p>
    <w:p w14:paraId="4468BB56" w14:textId="77777777" w:rsidR="00801433" w:rsidRPr="00573E55" w:rsidRDefault="00801433" w:rsidP="00801433">
      <w:pPr>
        <w:pStyle w:val="1"/>
        <w:spacing w:before="0"/>
        <w:ind w:left="702"/>
        <w:jc w:val="center"/>
        <w:rPr>
          <w:rFonts w:cs="Times New Roman"/>
          <w:color w:val="000000" w:themeColor="text1"/>
          <w:spacing w:val="-1"/>
          <w:sz w:val="28"/>
          <w:szCs w:val="28"/>
          <w:lang w:val="uk-UA"/>
        </w:rPr>
      </w:pPr>
    </w:p>
    <w:p w14:paraId="00E79DB3" w14:textId="77777777" w:rsidR="00801433" w:rsidRPr="00573E55" w:rsidRDefault="00801433" w:rsidP="00801433">
      <w:pPr>
        <w:pStyle w:val="1"/>
        <w:spacing w:before="0"/>
        <w:ind w:left="702"/>
        <w:jc w:val="center"/>
        <w:rPr>
          <w:rFonts w:cs="Times New Roman"/>
          <w:color w:val="000000" w:themeColor="text1"/>
          <w:spacing w:val="-1"/>
          <w:sz w:val="28"/>
          <w:szCs w:val="28"/>
          <w:lang w:val="uk-UA"/>
        </w:rPr>
      </w:pPr>
    </w:p>
    <w:tbl>
      <w:tblPr>
        <w:tblStyle w:val="a5"/>
        <w:tblW w:w="0" w:type="auto"/>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8"/>
        <w:gridCol w:w="236"/>
        <w:gridCol w:w="4158"/>
      </w:tblGrid>
      <w:tr w:rsidR="00801433" w:rsidRPr="00573E55" w14:paraId="21EA8436" w14:textId="77777777" w:rsidTr="00820BC2">
        <w:tc>
          <w:tcPr>
            <w:tcW w:w="4368" w:type="dxa"/>
          </w:tcPr>
          <w:p w14:paraId="50998C21" w14:textId="77777777" w:rsidR="00801433" w:rsidRPr="00573E55" w:rsidRDefault="00801433" w:rsidP="00820BC2">
            <w:pPr>
              <w:pStyle w:val="1"/>
              <w:spacing w:before="0"/>
              <w:ind w:left="0"/>
              <w:outlineLvl w:val="0"/>
              <w:rPr>
                <w:rFonts w:cs="Times New Roman"/>
                <w:color w:val="000000" w:themeColor="text1"/>
                <w:spacing w:val="-1"/>
                <w:sz w:val="26"/>
                <w:szCs w:val="26"/>
                <w:lang w:val="uk-UA"/>
              </w:rPr>
            </w:pPr>
            <w:r w:rsidRPr="00573E55">
              <w:rPr>
                <w:rFonts w:cs="Times New Roman"/>
                <w:color w:val="000000" w:themeColor="text1"/>
                <w:spacing w:val="-1"/>
                <w:sz w:val="26"/>
                <w:szCs w:val="26"/>
                <w:lang w:val="uk-UA"/>
              </w:rPr>
              <w:t>«РОЗРОБЛЕНО»</w:t>
            </w:r>
          </w:p>
        </w:tc>
        <w:tc>
          <w:tcPr>
            <w:tcW w:w="236" w:type="dxa"/>
          </w:tcPr>
          <w:p w14:paraId="2DA1BF5B" w14:textId="77777777" w:rsidR="00801433" w:rsidRPr="00573E55" w:rsidRDefault="00801433" w:rsidP="00820BC2">
            <w:pPr>
              <w:pStyle w:val="1"/>
              <w:spacing w:before="0"/>
              <w:ind w:left="0"/>
              <w:jc w:val="center"/>
              <w:outlineLvl w:val="0"/>
              <w:rPr>
                <w:rFonts w:cs="Times New Roman"/>
                <w:color w:val="000000" w:themeColor="text1"/>
                <w:spacing w:val="-1"/>
                <w:sz w:val="26"/>
                <w:szCs w:val="26"/>
                <w:lang w:val="uk-UA"/>
              </w:rPr>
            </w:pPr>
          </w:p>
        </w:tc>
        <w:tc>
          <w:tcPr>
            <w:tcW w:w="4158" w:type="dxa"/>
          </w:tcPr>
          <w:p w14:paraId="3136E48B" w14:textId="77777777" w:rsidR="00801433" w:rsidRPr="00573E55" w:rsidRDefault="00801433" w:rsidP="00820BC2">
            <w:pPr>
              <w:pStyle w:val="1"/>
              <w:spacing w:before="0"/>
              <w:ind w:left="0"/>
              <w:outlineLvl w:val="0"/>
              <w:rPr>
                <w:rFonts w:cs="Times New Roman"/>
                <w:color w:val="000000" w:themeColor="text1"/>
                <w:spacing w:val="-1"/>
                <w:sz w:val="26"/>
                <w:szCs w:val="26"/>
                <w:lang w:val="uk-UA"/>
              </w:rPr>
            </w:pPr>
            <w:r w:rsidRPr="00573E55">
              <w:rPr>
                <w:rFonts w:cs="Times New Roman"/>
                <w:color w:val="000000" w:themeColor="text1"/>
                <w:spacing w:val="-1"/>
                <w:sz w:val="26"/>
                <w:szCs w:val="26"/>
                <w:lang w:val="uk-UA"/>
              </w:rPr>
              <w:t>«УХВАЛЕНО»</w:t>
            </w:r>
          </w:p>
        </w:tc>
      </w:tr>
      <w:tr w:rsidR="00801433" w:rsidRPr="00573E55" w14:paraId="45ED4BB0" w14:textId="77777777" w:rsidTr="00820BC2">
        <w:trPr>
          <w:trHeight w:val="1584"/>
        </w:trPr>
        <w:tc>
          <w:tcPr>
            <w:tcW w:w="4368" w:type="dxa"/>
          </w:tcPr>
          <w:p w14:paraId="16FDC6BA" w14:textId="77777777" w:rsidR="00801433" w:rsidRDefault="00801433" w:rsidP="00820BC2">
            <w:pPr>
              <w:pStyle w:val="1"/>
              <w:spacing w:before="0"/>
              <w:ind w:left="0"/>
              <w:outlineLvl w:val="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 xml:space="preserve">Робочою групою </w:t>
            </w:r>
            <w:r>
              <w:rPr>
                <w:rFonts w:cs="Times New Roman"/>
                <w:b w:val="0"/>
                <w:color w:val="000000" w:themeColor="text1"/>
                <w:spacing w:val="-1"/>
                <w:sz w:val="26"/>
                <w:szCs w:val="26"/>
                <w:lang w:val="uk-UA"/>
              </w:rPr>
              <w:t xml:space="preserve">кафедри </w:t>
            </w:r>
          </w:p>
          <w:p w14:paraId="3CDECBAE" w14:textId="0B4952E5" w:rsidR="00801433" w:rsidRPr="00573E55" w:rsidRDefault="00801433" w:rsidP="00820BC2">
            <w:pPr>
              <w:pStyle w:val="1"/>
              <w:spacing w:before="0"/>
              <w:ind w:left="0"/>
              <w:outlineLvl w:val="0"/>
              <w:rPr>
                <w:rFonts w:cs="Times New Roman"/>
                <w:b w:val="0"/>
                <w:color w:val="000000" w:themeColor="text1"/>
                <w:spacing w:val="-1"/>
                <w:sz w:val="26"/>
                <w:szCs w:val="26"/>
                <w:lang w:val="uk-UA"/>
              </w:rPr>
            </w:pPr>
            <w:r w:rsidRPr="00801433">
              <w:rPr>
                <w:rFonts w:cs="Times New Roman"/>
                <w:b w:val="0"/>
                <w:color w:val="000000" w:themeColor="text1"/>
                <w:spacing w:val="-1"/>
                <w:sz w:val="26"/>
                <w:szCs w:val="26"/>
                <w:lang w:val="uk-UA"/>
              </w:rPr>
              <w:t>загальної та клінічної фармації</w:t>
            </w:r>
          </w:p>
          <w:p w14:paraId="4A38B7AA" w14:textId="77777777" w:rsidR="00801433" w:rsidRDefault="00801433" w:rsidP="00820BC2">
            <w:pPr>
              <w:pStyle w:val="1"/>
              <w:spacing w:before="0"/>
              <w:ind w:left="0"/>
              <w:outlineLvl w:val="0"/>
              <w:rPr>
                <w:rFonts w:cs="Times New Roman"/>
                <w:b w:val="0"/>
                <w:color w:val="000000" w:themeColor="text1"/>
                <w:spacing w:val="-1"/>
                <w:sz w:val="26"/>
                <w:szCs w:val="26"/>
                <w:lang w:val="uk-UA"/>
              </w:rPr>
            </w:pPr>
            <w:r>
              <w:rPr>
                <w:rFonts w:cs="Times New Roman"/>
                <w:b w:val="0"/>
                <w:color w:val="000000" w:themeColor="text1"/>
                <w:spacing w:val="-1"/>
                <w:sz w:val="26"/>
                <w:szCs w:val="26"/>
                <w:lang w:val="uk-UA"/>
              </w:rPr>
              <w:t xml:space="preserve">факультету </w:t>
            </w:r>
            <w:r w:rsidRPr="00573E55">
              <w:rPr>
                <w:rFonts w:cs="Times New Roman"/>
                <w:b w:val="0"/>
                <w:color w:val="000000" w:themeColor="text1"/>
                <w:spacing w:val="-1"/>
                <w:sz w:val="26"/>
                <w:szCs w:val="26"/>
                <w:lang w:val="uk-UA"/>
              </w:rPr>
              <w:t xml:space="preserve">медичних та фармацевтичних наук ПрАТ </w:t>
            </w:r>
          </w:p>
          <w:p w14:paraId="7CEACC58" w14:textId="77777777" w:rsidR="00801433" w:rsidRPr="00573E55" w:rsidRDefault="00801433" w:rsidP="00820BC2">
            <w:pPr>
              <w:pStyle w:val="1"/>
              <w:spacing w:before="0"/>
              <w:ind w:left="0"/>
              <w:outlineLvl w:val="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«ВНЗ «МАУП»</w:t>
            </w:r>
          </w:p>
        </w:tc>
        <w:tc>
          <w:tcPr>
            <w:tcW w:w="236" w:type="dxa"/>
          </w:tcPr>
          <w:p w14:paraId="56AE5922" w14:textId="77777777" w:rsidR="00801433" w:rsidRPr="00573E55" w:rsidRDefault="00801433" w:rsidP="00820BC2">
            <w:pPr>
              <w:pStyle w:val="1"/>
              <w:spacing w:before="0"/>
              <w:ind w:left="0"/>
              <w:jc w:val="center"/>
              <w:outlineLvl w:val="0"/>
              <w:rPr>
                <w:rFonts w:cs="Times New Roman"/>
                <w:color w:val="000000" w:themeColor="text1"/>
                <w:spacing w:val="-1"/>
                <w:sz w:val="26"/>
                <w:szCs w:val="26"/>
                <w:lang w:val="uk-UA"/>
              </w:rPr>
            </w:pPr>
          </w:p>
        </w:tc>
        <w:tc>
          <w:tcPr>
            <w:tcW w:w="4158" w:type="dxa"/>
          </w:tcPr>
          <w:p w14:paraId="799E4F48" w14:textId="03CD9370" w:rsidR="00801433" w:rsidRPr="00573E55" w:rsidRDefault="00801433" w:rsidP="00820BC2">
            <w:pPr>
              <w:pStyle w:val="1"/>
              <w:spacing w:before="0"/>
              <w:ind w:left="0"/>
              <w:outlineLvl w:val="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 xml:space="preserve">на засіданні </w:t>
            </w:r>
            <w:r w:rsidRPr="00801433">
              <w:rPr>
                <w:rFonts w:cs="Times New Roman"/>
                <w:b w:val="0"/>
                <w:color w:val="000000" w:themeColor="text1"/>
                <w:spacing w:val="-1"/>
                <w:sz w:val="26"/>
                <w:szCs w:val="26"/>
                <w:lang w:val="uk-UA"/>
              </w:rPr>
              <w:t xml:space="preserve">загальної та клінічної фармації </w:t>
            </w:r>
            <w:r>
              <w:rPr>
                <w:rFonts w:cs="Times New Roman"/>
                <w:b w:val="0"/>
                <w:color w:val="000000" w:themeColor="text1"/>
                <w:spacing w:val="-1"/>
                <w:sz w:val="26"/>
                <w:szCs w:val="26"/>
                <w:lang w:val="uk-UA"/>
              </w:rPr>
              <w:t>факультету</w:t>
            </w:r>
            <w:r w:rsidRPr="00573E55">
              <w:rPr>
                <w:rFonts w:cs="Times New Roman"/>
                <w:b w:val="0"/>
                <w:color w:val="000000" w:themeColor="text1"/>
                <w:spacing w:val="-1"/>
                <w:sz w:val="26"/>
                <w:szCs w:val="26"/>
                <w:lang w:val="uk-UA"/>
              </w:rPr>
              <w:t xml:space="preserve"> медичних та фармацевтичних наук ПрАТ «ВНЗ «МАУП», протокол № ____, </w:t>
            </w:r>
          </w:p>
          <w:p w14:paraId="49546681" w14:textId="77777777" w:rsidR="00801433" w:rsidRPr="00573E55" w:rsidRDefault="00801433" w:rsidP="00820BC2">
            <w:pPr>
              <w:pStyle w:val="1"/>
              <w:spacing w:before="0"/>
              <w:ind w:left="0"/>
              <w:outlineLvl w:val="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«__» ___________ _______ року</w:t>
            </w:r>
          </w:p>
        </w:tc>
      </w:tr>
      <w:tr w:rsidR="00801433" w:rsidRPr="00573E55" w14:paraId="1E60CCCB" w14:textId="77777777" w:rsidTr="00820BC2">
        <w:tc>
          <w:tcPr>
            <w:tcW w:w="4368" w:type="dxa"/>
          </w:tcPr>
          <w:p w14:paraId="5DF11456" w14:textId="77777777" w:rsidR="00801433" w:rsidRDefault="00801433" w:rsidP="00820BC2">
            <w:pPr>
              <w:pStyle w:val="1"/>
              <w:spacing w:before="0"/>
              <w:ind w:left="0"/>
              <w:outlineLvl w:val="0"/>
              <w:rPr>
                <w:rFonts w:cs="Times New Roman"/>
                <w:b w:val="0"/>
                <w:color w:val="000000" w:themeColor="text1"/>
                <w:spacing w:val="-1"/>
                <w:sz w:val="26"/>
                <w:szCs w:val="26"/>
                <w:lang w:val="uk-UA"/>
              </w:rPr>
            </w:pPr>
          </w:p>
          <w:p w14:paraId="5838D455" w14:textId="4CEDE82E" w:rsidR="00801433" w:rsidRPr="00573E55" w:rsidRDefault="00801433" w:rsidP="00820BC2">
            <w:pPr>
              <w:pStyle w:val="1"/>
              <w:spacing w:before="0"/>
              <w:ind w:left="0"/>
              <w:outlineLvl w:val="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Керівник робочої групи</w:t>
            </w:r>
            <w:r>
              <w:rPr>
                <w:rFonts w:cs="Times New Roman"/>
                <w:b w:val="0"/>
                <w:color w:val="000000" w:themeColor="text1"/>
                <w:spacing w:val="-1"/>
                <w:sz w:val="26"/>
                <w:szCs w:val="26"/>
                <w:lang w:val="uk-UA"/>
              </w:rPr>
              <w:t>, гарант освітньої програми</w:t>
            </w:r>
          </w:p>
          <w:p w14:paraId="1736B3AC" w14:textId="77777777" w:rsidR="00801433" w:rsidRPr="00573E55" w:rsidRDefault="00801433" w:rsidP="00820BC2">
            <w:pPr>
              <w:pStyle w:val="1"/>
              <w:spacing w:before="0"/>
              <w:ind w:left="0"/>
              <w:outlineLvl w:val="0"/>
              <w:rPr>
                <w:rFonts w:cs="Times New Roman"/>
                <w:b w:val="0"/>
                <w:color w:val="000000" w:themeColor="text1"/>
                <w:spacing w:val="-1"/>
                <w:sz w:val="26"/>
                <w:szCs w:val="26"/>
                <w:lang w:val="uk-UA"/>
              </w:rPr>
            </w:pPr>
          </w:p>
        </w:tc>
        <w:tc>
          <w:tcPr>
            <w:tcW w:w="236" w:type="dxa"/>
          </w:tcPr>
          <w:p w14:paraId="28978B74" w14:textId="77777777" w:rsidR="00801433" w:rsidRPr="00573E55" w:rsidRDefault="00801433" w:rsidP="00820BC2">
            <w:pPr>
              <w:pStyle w:val="1"/>
              <w:spacing w:before="0"/>
              <w:ind w:left="0"/>
              <w:jc w:val="center"/>
              <w:outlineLvl w:val="0"/>
              <w:rPr>
                <w:rFonts w:cs="Times New Roman"/>
                <w:color w:val="000000" w:themeColor="text1"/>
                <w:spacing w:val="-1"/>
                <w:sz w:val="26"/>
                <w:szCs w:val="26"/>
                <w:lang w:val="uk-UA"/>
              </w:rPr>
            </w:pPr>
          </w:p>
        </w:tc>
        <w:tc>
          <w:tcPr>
            <w:tcW w:w="4158" w:type="dxa"/>
          </w:tcPr>
          <w:p w14:paraId="58CD9CEF" w14:textId="77777777" w:rsidR="00801433" w:rsidRPr="00573E55" w:rsidRDefault="00801433" w:rsidP="00820BC2">
            <w:pPr>
              <w:pStyle w:val="1"/>
              <w:spacing w:before="0"/>
              <w:ind w:left="0"/>
              <w:outlineLvl w:val="0"/>
              <w:rPr>
                <w:rFonts w:cs="Times New Roman"/>
                <w:b w:val="0"/>
                <w:color w:val="000000" w:themeColor="text1"/>
                <w:spacing w:val="-1"/>
                <w:sz w:val="26"/>
                <w:szCs w:val="26"/>
                <w:lang w:val="uk-UA"/>
              </w:rPr>
            </w:pPr>
          </w:p>
          <w:p w14:paraId="630A54B7" w14:textId="77777777" w:rsidR="00801433" w:rsidRPr="00573E55" w:rsidRDefault="00801433" w:rsidP="00820BC2">
            <w:pPr>
              <w:pStyle w:val="1"/>
              <w:spacing w:before="0"/>
              <w:ind w:left="0"/>
              <w:outlineLvl w:val="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 xml:space="preserve">Завідувач кафедри </w:t>
            </w:r>
          </w:p>
        </w:tc>
      </w:tr>
      <w:tr w:rsidR="00801433" w:rsidRPr="00573E55" w14:paraId="5CBC53D2" w14:textId="77777777" w:rsidTr="00820BC2">
        <w:trPr>
          <w:trHeight w:val="455"/>
        </w:trPr>
        <w:tc>
          <w:tcPr>
            <w:tcW w:w="4368" w:type="dxa"/>
          </w:tcPr>
          <w:p w14:paraId="029D5932" w14:textId="5BF5F10C" w:rsidR="00801433" w:rsidRPr="00573E55" w:rsidRDefault="00801433" w:rsidP="00801433">
            <w:pPr>
              <w:pStyle w:val="1"/>
              <w:spacing w:before="0"/>
              <w:ind w:left="0"/>
              <w:outlineLvl w:val="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_________</w:t>
            </w:r>
            <w:r>
              <w:rPr>
                <w:rFonts w:cs="Times New Roman"/>
                <w:b w:val="0"/>
                <w:color w:val="000000" w:themeColor="text1"/>
                <w:spacing w:val="-1"/>
                <w:sz w:val="26"/>
                <w:szCs w:val="26"/>
                <w:lang w:val="uk-UA"/>
              </w:rPr>
              <w:t>Олексій СОЛОВЙОВ</w:t>
            </w:r>
          </w:p>
        </w:tc>
        <w:tc>
          <w:tcPr>
            <w:tcW w:w="236" w:type="dxa"/>
          </w:tcPr>
          <w:p w14:paraId="697397A5" w14:textId="77777777" w:rsidR="00801433" w:rsidRPr="00573E55" w:rsidRDefault="00801433" w:rsidP="00820BC2">
            <w:pPr>
              <w:pStyle w:val="1"/>
              <w:spacing w:before="0"/>
              <w:ind w:left="0"/>
              <w:jc w:val="center"/>
              <w:outlineLvl w:val="0"/>
              <w:rPr>
                <w:rFonts w:cs="Times New Roman"/>
                <w:color w:val="000000" w:themeColor="text1"/>
                <w:spacing w:val="-1"/>
                <w:sz w:val="26"/>
                <w:szCs w:val="26"/>
                <w:lang w:val="uk-UA"/>
              </w:rPr>
            </w:pPr>
          </w:p>
        </w:tc>
        <w:tc>
          <w:tcPr>
            <w:tcW w:w="4158" w:type="dxa"/>
          </w:tcPr>
          <w:p w14:paraId="128D95E6" w14:textId="449DBE54" w:rsidR="00801433" w:rsidRPr="00573E55" w:rsidRDefault="00801433" w:rsidP="00801433">
            <w:pPr>
              <w:pStyle w:val="1"/>
              <w:spacing w:before="0"/>
              <w:ind w:left="0"/>
              <w:outlineLvl w:val="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__________</w:t>
            </w:r>
            <w:r>
              <w:rPr>
                <w:rFonts w:cs="Times New Roman"/>
                <w:b w:val="0"/>
                <w:color w:val="000000" w:themeColor="text1"/>
                <w:spacing w:val="-1"/>
                <w:sz w:val="26"/>
                <w:szCs w:val="26"/>
                <w:lang w:val="uk-UA"/>
              </w:rPr>
              <w:t>_Олександр НОСЕНКО</w:t>
            </w:r>
          </w:p>
        </w:tc>
      </w:tr>
      <w:tr w:rsidR="00801433" w:rsidRPr="00573E55" w14:paraId="18930518" w14:textId="77777777" w:rsidTr="00820BC2">
        <w:trPr>
          <w:trHeight w:val="740"/>
        </w:trPr>
        <w:tc>
          <w:tcPr>
            <w:tcW w:w="4368" w:type="dxa"/>
          </w:tcPr>
          <w:p w14:paraId="3FE89321" w14:textId="77777777" w:rsidR="00801433" w:rsidRPr="00573E55" w:rsidRDefault="00801433" w:rsidP="00820BC2">
            <w:pPr>
              <w:pStyle w:val="1"/>
              <w:spacing w:before="0"/>
              <w:ind w:left="0"/>
              <w:outlineLvl w:val="0"/>
              <w:rPr>
                <w:rFonts w:cs="Times New Roman"/>
                <w:b w:val="0"/>
                <w:color w:val="000000" w:themeColor="text1"/>
                <w:spacing w:val="-1"/>
                <w:sz w:val="26"/>
                <w:szCs w:val="26"/>
                <w:lang w:val="uk-UA"/>
              </w:rPr>
            </w:pPr>
          </w:p>
          <w:p w14:paraId="58612BC8" w14:textId="77777777" w:rsidR="00801433" w:rsidRPr="00573E55" w:rsidRDefault="00801433" w:rsidP="00820BC2">
            <w:pPr>
              <w:pStyle w:val="1"/>
              <w:spacing w:before="0"/>
              <w:ind w:left="0"/>
              <w:outlineLvl w:val="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«__» ___________ _______ року</w:t>
            </w:r>
          </w:p>
        </w:tc>
        <w:tc>
          <w:tcPr>
            <w:tcW w:w="236" w:type="dxa"/>
          </w:tcPr>
          <w:p w14:paraId="22D98CD9" w14:textId="77777777" w:rsidR="00801433" w:rsidRPr="00573E55" w:rsidRDefault="00801433" w:rsidP="00820BC2">
            <w:pPr>
              <w:pStyle w:val="1"/>
              <w:spacing w:before="0"/>
              <w:ind w:left="0"/>
              <w:jc w:val="center"/>
              <w:outlineLvl w:val="0"/>
              <w:rPr>
                <w:rFonts w:cs="Times New Roman"/>
                <w:color w:val="000000" w:themeColor="text1"/>
                <w:spacing w:val="-1"/>
                <w:sz w:val="26"/>
                <w:szCs w:val="26"/>
                <w:lang w:val="uk-UA"/>
              </w:rPr>
            </w:pPr>
          </w:p>
        </w:tc>
        <w:tc>
          <w:tcPr>
            <w:tcW w:w="4158" w:type="dxa"/>
          </w:tcPr>
          <w:p w14:paraId="0EFD179C" w14:textId="77777777" w:rsidR="00801433" w:rsidRPr="00573E55" w:rsidRDefault="00801433" w:rsidP="00820BC2">
            <w:pPr>
              <w:pStyle w:val="1"/>
              <w:spacing w:before="0"/>
              <w:ind w:left="0"/>
              <w:outlineLvl w:val="0"/>
              <w:rPr>
                <w:rFonts w:cs="Times New Roman"/>
                <w:b w:val="0"/>
                <w:color w:val="000000" w:themeColor="text1"/>
                <w:spacing w:val="-1"/>
                <w:sz w:val="26"/>
                <w:szCs w:val="26"/>
                <w:lang w:val="uk-UA"/>
              </w:rPr>
            </w:pPr>
          </w:p>
          <w:p w14:paraId="1E7F66AF" w14:textId="77777777" w:rsidR="00801433" w:rsidRPr="00573E55" w:rsidRDefault="00801433" w:rsidP="00820BC2">
            <w:pPr>
              <w:pStyle w:val="1"/>
              <w:spacing w:before="0"/>
              <w:ind w:left="0"/>
              <w:outlineLvl w:val="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«__» ___________ _______ року</w:t>
            </w:r>
          </w:p>
        </w:tc>
      </w:tr>
    </w:tbl>
    <w:p w14:paraId="5B372210" w14:textId="77777777" w:rsidR="00801433" w:rsidRPr="00573E55" w:rsidRDefault="00801433" w:rsidP="00801433">
      <w:pPr>
        <w:pStyle w:val="1"/>
        <w:spacing w:before="0"/>
        <w:ind w:left="702"/>
        <w:jc w:val="center"/>
        <w:rPr>
          <w:rFonts w:cs="Times New Roman"/>
          <w:color w:val="000000" w:themeColor="text1"/>
          <w:spacing w:val="-1"/>
          <w:sz w:val="28"/>
          <w:szCs w:val="28"/>
          <w:lang w:val="uk-UA"/>
        </w:rPr>
      </w:pPr>
    </w:p>
    <w:p w14:paraId="6D22B06D" w14:textId="77777777" w:rsidR="00801433" w:rsidRPr="00573E55" w:rsidRDefault="00801433" w:rsidP="00801433">
      <w:pPr>
        <w:pStyle w:val="1"/>
        <w:spacing w:before="0"/>
        <w:ind w:left="702"/>
        <w:jc w:val="center"/>
        <w:rPr>
          <w:rFonts w:cs="Times New Roman"/>
          <w:color w:val="000000" w:themeColor="text1"/>
          <w:spacing w:val="-1"/>
          <w:sz w:val="28"/>
          <w:szCs w:val="28"/>
          <w:lang w:val="uk-UA"/>
        </w:rPr>
      </w:pPr>
    </w:p>
    <w:tbl>
      <w:tblPr>
        <w:tblStyle w:val="a5"/>
        <w:tblW w:w="0" w:type="auto"/>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6"/>
        <w:gridCol w:w="628"/>
        <w:gridCol w:w="4158"/>
      </w:tblGrid>
      <w:tr w:rsidR="00801433" w:rsidRPr="00573E55" w14:paraId="11528526" w14:textId="77777777" w:rsidTr="00820BC2">
        <w:tc>
          <w:tcPr>
            <w:tcW w:w="3976" w:type="dxa"/>
          </w:tcPr>
          <w:p w14:paraId="66D74606" w14:textId="77777777" w:rsidR="00801433" w:rsidRPr="00573E55" w:rsidRDefault="00801433" w:rsidP="00820BC2">
            <w:pPr>
              <w:pStyle w:val="1"/>
              <w:spacing w:before="0"/>
              <w:ind w:left="0"/>
              <w:outlineLvl w:val="0"/>
              <w:rPr>
                <w:rFonts w:cs="Times New Roman"/>
                <w:color w:val="000000" w:themeColor="text1"/>
                <w:spacing w:val="-1"/>
                <w:sz w:val="26"/>
                <w:szCs w:val="26"/>
                <w:lang w:val="uk-UA"/>
              </w:rPr>
            </w:pPr>
            <w:r w:rsidRPr="00573E55">
              <w:rPr>
                <w:rFonts w:cs="Times New Roman"/>
                <w:color w:val="000000" w:themeColor="text1"/>
                <w:spacing w:val="-1"/>
                <w:sz w:val="26"/>
                <w:szCs w:val="26"/>
                <w:lang w:val="uk-UA"/>
              </w:rPr>
              <w:t>«ПОГОДЖЕНО»</w:t>
            </w:r>
          </w:p>
        </w:tc>
        <w:tc>
          <w:tcPr>
            <w:tcW w:w="628" w:type="dxa"/>
          </w:tcPr>
          <w:p w14:paraId="6BA63AE7" w14:textId="77777777" w:rsidR="00801433" w:rsidRPr="00573E55" w:rsidRDefault="00801433" w:rsidP="00820BC2">
            <w:pPr>
              <w:pStyle w:val="1"/>
              <w:spacing w:before="0"/>
              <w:ind w:left="0"/>
              <w:jc w:val="center"/>
              <w:outlineLvl w:val="0"/>
              <w:rPr>
                <w:rFonts w:cs="Times New Roman"/>
                <w:color w:val="000000" w:themeColor="text1"/>
                <w:spacing w:val="-1"/>
                <w:sz w:val="26"/>
                <w:szCs w:val="26"/>
                <w:lang w:val="uk-UA"/>
              </w:rPr>
            </w:pPr>
          </w:p>
        </w:tc>
        <w:tc>
          <w:tcPr>
            <w:tcW w:w="4158" w:type="dxa"/>
          </w:tcPr>
          <w:p w14:paraId="632EB13E" w14:textId="77777777" w:rsidR="00801433" w:rsidRPr="00573E55" w:rsidRDefault="00801433" w:rsidP="00820BC2">
            <w:pPr>
              <w:pStyle w:val="1"/>
              <w:spacing w:before="0"/>
              <w:ind w:left="0"/>
              <w:outlineLvl w:val="0"/>
              <w:rPr>
                <w:rFonts w:cs="Times New Roman"/>
                <w:color w:val="000000" w:themeColor="text1"/>
                <w:spacing w:val="-1"/>
                <w:sz w:val="26"/>
                <w:szCs w:val="26"/>
                <w:lang w:val="uk-UA"/>
              </w:rPr>
            </w:pPr>
            <w:r w:rsidRPr="00573E55">
              <w:rPr>
                <w:rFonts w:cs="Times New Roman"/>
                <w:color w:val="000000" w:themeColor="text1"/>
                <w:spacing w:val="-1"/>
                <w:sz w:val="26"/>
                <w:szCs w:val="26"/>
                <w:lang w:val="uk-UA"/>
              </w:rPr>
              <w:t>«РЕКОМЕНДОВАНО»</w:t>
            </w:r>
          </w:p>
        </w:tc>
      </w:tr>
      <w:tr w:rsidR="00801433" w:rsidRPr="00573E55" w14:paraId="325980BC" w14:textId="77777777" w:rsidTr="00820BC2">
        <w:trPr>
          <w:trHeight w:val="1258"/>
        </w:trPr>
        <w:tc>
          <w:tcPr>
            <w:tcW w:w="3976" w:type="dxa"/>
          </w:tcPr>
          <w:p w14:paraId="25CAAC51" w14:textId="77777777" w:rsidR="00801433" w:rsidRPr="00573E55" w:rsidRDefault="00801433" w:rsidP="00820BC2">
            <w:pPr>
              <w:pStyle w:val="1"/>
              <w:spacing w:before="0"/>
              <w:ind w:left="0"/>
              <w:outlineLvl w:val="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 xml:space="preserve">Департаментом навчально-методичного </w:t>
            </w:r>
            <w:r>
              <w:rPr>
                <w:rFonts w:cs="Times New Roman"/>
                <w:b w:val="0"/>
                <w:color w:val="000000" w:themeColor="text1"/>
                <w:spacing w:val="-1"/>
                <w:sz w:val="26"/>
                <w:szCs w:val="26"/>
                <w:lang w:val="uk-UA"/>
              </w:rPr>
              <w:t>забезпечення та якості освіти</w:t>
            </w:r>
            <w:r w:rsidRPr="00573E55">
              <w:rPr>
                <w:rFonts w:cs="Times New Roman"/>
                <w:b w:val="0"/>
                <w:color w:val="000000" w:themeColor="text1"/>
                <w:spacing w:val="-1"/>
                <w:sz w:val="26"/>
                <w:szCs w:val="26"/>
                <w:lang w:val="uk-UA"/>
              </w:rPr>
              <w:t xml:space="preserve"> ПрАТ «ВНЗ «МАУП»</w:t>
            </w:r>
          </w:p>
        </w:tc>
        <w:tc>
          <w:tcPr>
            <w:tcW w:w="628" w:type="dxa"/>
          </w:tcPr>
          <w:p w14:paraId="6B416B07" w14:textId="77777777" w:rsidR="00801433" w:rsidRPr="00573E55" w:rsidRDefault="00801433" w:rsidP="00820BC2">
            <w:pPr>
              <w:pStyle w:val="1"/>
              <w:spacing w:before="0"/>
              <w:ind w:left="0"/>
              <w:jc w:val="center"/>
              <w:outlineLvl w:val="0"/>
              <w:rPr>
                <w:rFonts w:cs="Times New Roman"/>
                <w:color w:val="000000" w:themeColor="text1"/>
                <w:spacing w:val="-1"/>
                <w:sz w:val="26"/>
                <w:szCs w:val="26"/>
                <w:lang w:val="uk-UA"/>
              </w:rPr>
            </w:pPr>
          </w:p>
        </w:tc>
        <w:tc>
          <w:tcPr>
            <w:tcW w:w="4158" w:type="dxa"/>
          </w:tcPr>
          <w:p w14:paraId="47B3CFF2" w14:textId="77777777" w:rsidR="00801433" w:rsidRPr="00573E55" w:rsidRDefault="00801433" w:rsidP="00820BC2">
            <w:pPr>
              <w:pStyle w:val="1"/>
              <w:spacing w:before="0"/>
              <w:ind w:left="0"/>
              <w:outlineLvl w:val="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Науково-методичною радою</w:t>
            </w:r>
          </w:p>
          <w:p w14:paraId="583D600A" w14:textId="77777777" w:rsidR="00801433" w:rsidRPr="00573E55" w:rsidRDefault="00801433" w:rsidP="00820BC2">
            <w:pPr>
              <w:pStyle w:val="1"/>
              <w:spacing w:before="0"/>
              <w:ind w:left="0"/>
              <w:outlineLvl w:val="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 xml:space="preserve">ПрАТ «ВНЗ «МАУП», </w:t>
            </w:r>
          </w:p>
          <w:p w14:paraId="459A3367" w14:textId="77777777" w:rsidR="00801433" w:rsidRPr="00573E55" w:rsidRDefault="00801433" w:rsidP="00820BC2">
            <w:pPr>
              <w:pStyle w:val="1"/>
              <w:spacing w:before="0"/>
              <w:ind w:left="0"/>
              <w:outlineLvl w:val="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протокол №_____</w:t>
            </w:r>
          </w:p>
          <w:p w14:paraId="47B2D31B" w14:textId="77777777" w:rsidR="00801433" w:rsidRPr="00573E55" w:rsidRDefault="00801433" w:rsidP="00820BC2">
            <w:pPr>
              <w:pStyle w:val="1"/>
              <w:spacing w:before="0"/>
              <w:ind w:left="0"/>
              <w:outlineLvl w:val="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 xml:space="preserve"> «__» ___________ _______ року</w:t>
            </w:r>
          </w:p>
        </w:tc>
      </w:tr>
      <w:tr w:rsidR="00801433" w:rsidRPr="00573E55" w14:paraId="67F38A3F" w14:textId="77777777" w:rsidTr="00820BC2">
        <w:tc>
          <w:tcPr>
            <w:tcW w:w="3976" w:type="dxa"/>
          </w:tcPr>
          <w:p w14:paraId="2EAC828A" w14:textId="77777777" w:rsidR="00801433" w:rsidRPr="00573E55" w:rsidRDefault="00801433" w:rsidP="00820BC2">
            <w:pPr>
              <w:pStyle w:val="1"/>
              <w:spacing w:before="0"/>
              <w:ind w:left="0"/>
              <w:outlineLvl w:val="0"/>
              <w:rPr>
                <w:rFonts w:cs="Times New Roman"/>
                <w:b w:val="0"/>
                <w:color w:val="000000" w:themeColor="text1"/>
                <w:spacing w:val="-1"/>
                <w:sz w:val="26"/>
                <w:szCs w:val="26"/>
                <w:lang w:val="uk-UA"/>
              </w:rPr>
            </w:pPr>
          </w:p>
          <w:p w14:paraId="2B18C499" w14:textId="77777777" w:rsidR="00801433" w:rsidRPr="00573E55" w:rsidRDefault="00801433" w:rsidP="00820BC2">
            <w:pPr>
              <w:pStyle w:val="1"/>
              <w:spacing w:before="0"/>
              <w:ind w:left="0"/>
              <w:outlineLvl w:val="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Директор департаменту</w:t>
            </w:r>
          </w:p>
          <w:p w14:paraId="703ADA9A" w14:textId="77777777" w:rsidR="00801433" w:rsidRPr="00573E55" w:rsidRDefault="00801433" w:rsidP="00820BC2">
            <w:pPr>
              <w:pStyle w:val="1"/>
              <w:spacing w:before="0"/>
              <w:ind w:left="0"/>
              <w:outlineLvl w:val="0"/>
              <w:rPr>
                <w:rFonts w:cs="Times New Roman"/>
                <w:b w:val="0"/>
                <w:color w:val="000000" w:themeColor="text1"/>
                <w:spacing w:val="-1"/>
                <w:sz w:val="26"/>
                <w:szCs w:val="26"/>
                <w:lang w:val="uk-UA"/>
              </w:rPr>
            </w:pPr>
          </w:p>
        </w:tc>
        <w:tc>
          <w:tcPr>
            <w:tcW w:w="628" w:type="dxa"/>
          </w:tcPr>
          <w:p w14:paraId="1CE1288E" w14:textId="77777777" w:rsidR="00801433" w:rsidRPr="00573E55" w:rsidRDefault="00801433" w:rsidP="00820BC2">
            <w:pPr>
              <w:pStyle w:val="1"/>
              <w:spacing w:before="0"/>
              <w:ind w:left="0"/>
              <w:jc w:val="center"/>
              <w:outlineLvl w:val="0"/>
              <w:rPr>
                <w:rFonts w:cs="Times New Roman"/>
                <w:color w:val="000000" w:themeColor="text1"/>
                <w:spacing w:val="-1"/>
                <w:sz w:val="26"/>
                <w:szCs w:val="26"/>
                <w:lang w:val="uk-UA"/>
              </w:rPr>
            </w:pPr>
          </w:p>
        </w:tc>
        <w:tc>
          <w:tcPr>
            <w:tcW w:w="4158" w:type="dxa"/>
          </w:tcPr>
          <w:p w14:paraId="04DD8490" w14:textId="77777777" w:rsidR="00801433" w:rsidRPr="00573E55" w:rsidRDefault="00801433" w:rsidP="00820BC2">
            <w:pPr>
              <w:pStyle w:val="1"/>
              <w:spacing w:before="0"/>
              <w:ind w:left="0"/>
              <w:outlineLvl w:val="0"/>
              <w:rPr>
                <w:rFonts w:cs="Times New Roman"/>
                <w:b w:val="0"/>
                <w:color w:val="000000" w:themeColor="text1"/>
                <w:spacing w:val="-1"/>
                <w:sz w:val="26"/>
                <w:szCs w:val="26"/>
                <w:lang w:val="uk-UA"/>
              </w:rPr>
            </w:pPr>
          </w:p>
          <w:p w14:paraId="41334BE6" w14:textId="77777777" w:rsidR="00801433" w:rsidRPr="00573E55" w:rsidRDefault="00801433" w:rsidP="00820BC2">
            <w:pPr>
              <w:pStyle w:val="1"/>
              <w:spacing w:before="0"/>
              <w:ind w:left="0"/>
              <w:outlineLvl w:val="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Голова науково-методичної ради</w:t>
            </w:r>
          </w:p>
        </w:tc>
      </w:tr>
      <w:tr w:rsidR="00801433" w:rsidRPr="00573E55" w14:paraId="14E0D7E6" w14:textId="77777777" w:rsidTr="00820BC2">
        <w:trPr>
          <w:trHeight w:val="378"/>
        </w:trPr>
        <w:tc>
          <w:tcPr>
            <w:tcW w:w="3976" w:type="dxa"/>
          </w:tcPr>
          <w:p w14:paraId="050B8EF9" w14:textId="77777777" w:rsidR="00801433" w:rsidRPr="00573E55" w:rsidRDefault="00801433" w:rsidP="00820BC2">
            <w:pPr>
              <w:pStyle w:val="1"/>
              <w:spacing w:before="0"/>
              <w:ind w:left="0"/>
              <w:outlineLvl w:val="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_________</w:t>
            </w:r>
            <w:r>
              <w:rPr>
                <w:rFonts w:cs="Times New Roman"/>
                <w:b w:val="0"/>
                <w:color w:val="000000" w:themeColor="text1"/>
                <w:spacing w:val="-1"/>
                <w:sz w:val="26"/>
                <w:szCs w:val="26"/>
                <w:lang w:val="uk-UA"/>
              </w:rPr>
              <w:t>Юрій СЕВРУК</w:t>
            </w:r>
          </w:p>
        </w:tc>
        <w:tc>
          <w:tcPr>
            <w:tcW w:w="628" w:type="dxa"/>
          </w:tcPr>
          <w:p w14:paraId="27789224" w14:textId="77777777" w:rsidR="00801433" w:rsidRPr="00573E55" w:rsidRDefault="00801433" w:rsidP="00820BC2">
            <w:pPr>
              <w:pStyle w:val="1"/>
              <w:spacing w:before="0"/>
              <w:ind w:left="0"/>
              <w:jc w:val="center"/>
              <w:outlineLvl w:val="0"/>
              <w:rPr>
                <w:rFonts w:cs="Times New Roman"/>
                <w:color w:val="000000" w:themeColor="text1"/>
                <w:spacing w:val="-1"/>
                <w:sz w:val="26"/>
                <w:szCs w:val="26"/>
                <w:lang w:val="uk-UA"/>
              </w:rPr>
            </w:pPr>
          </w:p>
        </w:tc>
        <w:tc>
          <w:tcPr>
            <w:tcW w:w="4158" w:type="dxa"/>
          </w:tcPr>
          <w:p w14:paraId="578B44F2" w14:textId="77777777" w:rsidR="00801433" w:rsidRPr="00573E55" w:rsidRDefault="00801433" w:rsidP="00820BC2">
            <w:pPr>
              <w:pStyle w:val="1"/>
              <w:spacing w:before="0"/>
              <w:ind w:left="0"/>
              <w:outlineLvl w:val="0"/>
              <w:rPr>
                <w:rFonts w:cs="Times New Roman"/>
                <w:b w:val="0"/>
                <w:color w:val="000000" w:themeColor="text1"/>
                <w:spacing w:val="-1"/>
                <w:sz w:val="26"/>
                <w:szCs w:val="26"/>
                <w:lang w:val="uk-UA"/>
              </w:rPr>
            </w:pPr>
            <w:r>
              <w:rPr>
                <w:rFonts w:cs="Times New Roman"/>
                <w:b w:val="0"/>
                <w:color w:val="000000" w:themeColor="text1"/>
                <w:spacing w:val="-1"/>
                <w:sz w:val="26"/>
                <w:szCs w:val="26"/>
                <w:lang w:val="uk-UA"/>
              </w:rPr>
              <w:t xml:space="preserve">________ </w:t>
            </w:r>
            <w:r w:rsidRPr="00573E55">
              <w:rPr>
                <w:rFonts w:cs="Times New Roman"/>
                <w:b w:val="0"/>
                <w:color w:val="000000" w:themeColor="text1"/>
                <w:spacing w:val="-1"/>
                <w:sz w:val="26"/>
                <w:szCs w:val="26"/>
                <w:lang w:val="uk-UA"/>
              </w:rPr>
              <w:t>Михайло ГОНЧАРЕНКО</w:t>
            </w:r>
          </w:p>
        </w:tc>
      </w:tr>
      <w:tr w:rsidR="00801433" w:rsidRPr="00573E55" w14:paraId="121EE0C3" w14:textId="77777777" w:rsidTr="00820BC2">
        <w:trPr>
          <w:trHeight w:val="727"/>
        </w:trPr>
        <w:tc>
          <w:tcPr>
            <w:tcW w:w="3976" w:type="dxa"/>
          </w:tcPr>
          <w:p w14:paraId="10C7602F" w14:textId="77777777" w:rsidR="00801433" w:rsidRPr="00573E55" w:rsidRDefault="00801433" w:rsidP="00820BC2">
            <w:pPr>
              <w:pStyle w:val="1"/>
              <w:spacing w:before="0"/>
              <w:ind w:left="0"/>
              <w:outlineLvl w:val="0"/>
              <w:rPr>
                <w:rFonts w:cs="Times New Roman"/>
                <w:b w:val="0"/>
                <w:color w:val="000000" w:themeColor="text1"/>
                <w:spacing w:val="-1"/>
                <w:sz w:val="26"/>
                <w:szCs w:val="26"/>
                <w:lang w:val="uk-UA"/>
              </w:rPr>
            </w:pPr>
          </w:p>
          <w:p w14:paraId="4BC1A571" w14:textId="77777777" w:rsidR="00801433" w:rsidRPr="00573E55" w:rsidRDefault="00801433" w:rsidP="00820BC2">
            <w:pPr>
              <w:pStyle w:val="1"/>
              <w:spacing w:before="0"/>
              <w:ind w:left="0"/>
              <w:outlineLvl w:val="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«__» ___________ _______ року</w:t>
            </w:r>
          </w:p>
        </w:tc>
        <w:tc>
          <w:tcPr>
            <w:tcW w:w="628" w:type="dxa"/>
          </w:tcPr>
          <w:p w14:paraId="5EF4CCFF" w14:textId="77777777" w:rsidR="00801433" w:rsidRPr="00573E55" w:rsidRDefault="00801433" w:rsidP="00820BC2">
            <w:pPr>
              <w:pStyle w:val="1"/>
              <w:spacing w:before="0"/>
              <w:ind w:left="0"/>
              <w:jc w:val="center"/>
              <w:outlineLvl w:val="0"/>
              <w:rPr>
                <w:rFonts w:cs="Times New Roman"/>
                <w:color w:val="000000" w:themeColor="text1"/>
                <w:spacing w:val="-1"/>
                <w:sz w:val="26"/>
                <w:szCs w:val="26"/>
                <w:lang w:val="uk-UA"/>
              </w:rPr>
            </w:pPr>
          </w:p>
        </w:tc>
        <w:tc>
          <w:tcPr>
            <w:tcW w:w="4158" w:type="dxa"/>
          </w:tcPr>
          <w:p w14:paraId="70693085" w14:textId="77777777" w:rsidR="00801433" w:rsidRPr="00573E55" w:rsidRDefault="00801433" w:rsidP="00820BC2">
            <w:pPr>
              <w:pStyle w:val="1"/>
              <w:spacing w:before="0"/>
              <w:ind w:left="0"/>
              <w:outlineLvl w:val="0"/>
              <w:rPr>
                <w:rFonts w:cs="Times New Roman"/>
                <w:b w:val="0"/>
                <w:color w:val="000000" w:themeColor="text1"/>
                <w:spacing w:val="-1"/>
                <w:sz w:val="26"/>
                <w:szCs w:val="26"/>
                <w:lang w:val="uk-UA"/>
              </w:rPr>
            </w:pPr>
          </w:p>
          <w:p w14:paraId="0E774F03" w14:textId="77777777" w:rsidR="00801433" w:rsidRPr="00573E55" w:rsidRDefault="00801433" w:rsidP="00820BC2">
            <w:pPr>
              <w:pStyle w:val="1"/>
              <w:spacing w:before="0"/>
              <w:ind w:left="0"/>
              <w:outlineLvl w:val="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«__» ___________ _______ року</w:t>
            </w:r>
          </w:p>
        </w:tc>
      </w:tr>
    </w:tbl>
    <w:p w14:paraId="45A154EF" w14:textId="77777777" w:rsidR="00801433" w:rsidRPr="00573E55" w:rsidRDefault="00801433" w:rsidP="00801433">
      <w:pPr>
        <w:pStyle w:val="1"/>
        <w:spacing w:before="0"/>
        <w:ind w:left="702"/>
        <w:jc w:val="center"/>
        <w:rPr>
          <w:rFonts w:cs="Times New Roman"/>
          <w:color w:val="000000" w:themeColor="text1"/>
          <w:spacing w:val="-1"/>
          <w:sz w:val="28"/>
          <w:szCs w:val="28"/>
          <w:lang w:val="uk-UA"/>
        </w:rPr>
      </w:pPr>
    </w:p>
    <w:p w14:paraId="59442239" w14:textId="77777777" w:rsidR="00801433" w:rsidRPr="00573E55" w:rsidRDefault="00801433" w:rsidP="00801433">
      <w:pPr>
        <w:pStyle w:val="1"/>
        <w:spacing w:before="0"/>
        <w:ind w:left="702"/>
        <w:jc w:val="center"/>
        <w:rPr>
          <w:rFonts w:cs="Times New Roman"/>
          <w:color w:val="000000" w:themeColor="text1"/>
          <w:spacing w:val="-1"/>
          <w:sz w:val="28"/>
          <w:szCs w:val="28"/>
          <w:lang w:val="uk-UA"/>
        </w:rPr>
      </w:pPr>
    </w:p>
    <w:tbl>
      <w:tblPr>
        <w:tblStyle w:val="a5"/>
        <w:tblW w:w="4604"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8"/>
        <w:gridCol w:w="236"/>
      </w:tblGrid>
      <w:tr w:rsidR="00801433" w:rsidRPr="00573E55" w14:paraId="2398F343" w14:textId="77777777" w:rsidTr="00820BC2">
        <w:trPr>
          <w:trHeight w:val="378"/>
        </w:trPr>
        <w:tc>
          <w:tcPr>
            <w:tcW w:w="4368" w:type="dxa"/>
          </w:tcPr>
          <w:p w14:paraId="25E1D6E6" w14:textId="77777777" w:rsidR="00801433" w:rsidRPr="00573E55" w:rsidRDefault="00801433" w:rsidP="00820BC2">
            <w:pPr>
              <w:pStyle w:val="1"/>
              <w:spacing w:before="0"/>
              <w:ind w:left="0"/>
              <w:outlineLvl w:val="0"/>
              <w:rPr>
                <w:rFonts w:cs="Times New Roman"/>
                <w:color w:val="000000" w:themeColor="text1"/>
                <w:spacing w:val="-1"/>
                <w:sz w:val="26"/>
                <w:szCs w:val="26"/>
                <w:lang w:val="uk-UA"/>
              </w:rPr>
            </w:pPr>
            <w:r w:rsidRPr="00573E55">
              <w:rPr>
                <w:rFonts w:cs="Times New Roman"/>
                <w:color w:val="000000" w:themeColor="text1"/>
                <w:spacing w:val="-1"/>
                <w:sz w:val="26"/>
                <w:szCs w:val="26"/>
                <w:lang w:val="uk-UA"/>
              </w:rPr>
              <w:t>«ПОГОДЖЕНО»</w:t>
            </w:r>
          </w:p>
        </w:tc>
        <w:tc>
          <w:tcPr>
            <w:tcW w:w="236" w:type="dxa"/>
          </w:tcPr>
          <w:p w14:paraId="63FE0880" w14:textId="77777777" w:rsidR="00801433" w:rsidRPr="00573E55" w:rsidRDefault="00801433" w:rsidP="00820BC2">
            <w:pPr>
              <w:pStyle w:val="1"/>
              <w:spacing w:before="0"/>
              <w:ind w:left="0"/>
              <w:jc w:val="center"/>
              <w:outlineLvl w:val="0"/>
              <w:rPr>
                <w:rFonts w:cs="Times New Roman"/>
                <w:color w:val="000000" w:themeColor="text1"/>
                <w:spacing w:val="-1"/>
                <w:sz w:val="26"/>
                <w:szCs w:val="26"/>
                <w:lang w:val="uk-UA"/>
              </w:rPr>
            </w:pPr>
          </w:p>
        </w:tc>
      </w:tr>
      <w:tr w:rsidR="00801433" w:rsidRPr="00573E55" w14:paraId="30431D35" w14:textId="77777777" w:rsidTr="00820BC2">
        <w:tc>
          <w:tcPr>
            <w:tcW w:w="4368" w:type="dxa"/>
          </w:tcPr>
          <w:p w14:paraId="3DB9263C" w14:textId="77777777" w:rsidR="00801433" w:rsidRPr="00573E55" w:rsidRDefault="00801433" w:rsidP="00820BC2">
            <w:pPr>
              <w:pStyle w:val="1"/>
              <w:spacing w:before="0"/>
              <w:ind w:left="0"/>
              <w:outlineLvl w:val="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Ректор ПрАТ «ВНЗ «МАУП»</w:t>
            </w:r>
          </w:p>
        </w:tc>
        <w:tc>
          <w:tcPr>
            <w:tcW w:w="236" w:type="dxa"/>
          </w:tcPr>
          <w:p w14:paraId="02FC9DEC" w14:textId="77777777" w:rsidR="00801433" w:rsidRPr="00573E55" w:rsidRDefault="00801433" w:rsidP="00820BC2">
            <w:pPr>
              <w:pStyle w:val="1"/>
              <w:spacing w:before="0"/>
              <w:ind w:left="0"/>
              <w:jc w:val="center"/>
              <w:outlineLvl w:val="0"/>
              <w:rPr>
                <w:rFonts w:cs="Times New Roman"/>
                <w:color w:val="000000" w:themeColor="text1"/>
                <w:spacing w:val="-1"/>
                <w:sz w:val="26"/>
                <w:szCs w:val="26"/>
                <w:lang w:val="uk-UA"/>
              </w:rPr>
            </w:pPr>
          </w:p>
        </w:tc>
      </w:tr>
      <w:tr w:rsidR="00801433" w:rsidRPr="00573E55" w14:paraId="5DD7EF10" w14:textId="77777777" w:rsidTr="00820BC2">
        <w:tc>
          <w:tcPr>
            <w:tcW w:w="4368" w:type="dxa"/>
          </w:tcPr>
          <w:p w14:paraId="19C4561F" w14:textId="77777777" w:rsidR="00801433" w:rsidRPr="00573E55" w:rsidRDefault="00801433" w:rsidP="00820BC2">
            <w:pPr>
              <w:pStyle w:val="1"/>
              <w:spacing w:before="0"/>
              <w:ind w:left="0"/>
              <w:outlineLvl w:val="0"/>
              <w:rPr>
                <w:rFonts w:cs="Times New Roman"/>
                <w:b w:val="0"/>
                <w:color w:val="000000" w:themeColor="text1"/>
                <w:spacing w:val="-1"/>
                <w:sz w:val="26"/>
                <w:szCs w:val="26"/>
                <w:lang w:val="uk-UA"/>
              </w:rPr>
            </w:pPr>
          </w:p>
        </w:tc>
        <w:tc>
          <w:tcPr>
            <w:tcW w:w="236" w:type="dxa"/>
          </w:tcPr>
          <w:p w14:paraId="1C28A1E7" w14:textId="77777777" w:rsidR="00801433" w:rsidRPr="00573E55" w:rsidRDefault="00801433" w:rsidP="00820BC2">
            <w:pPr>
              <w:pStyle w:val="1"/>
              <w:spacing w:before="0"/>
              <w:ind w:left="0"/>
              <w:jc w:val="center"/>
              <w:outlineLvl w:val="0"/>
              <w:rPr>
                <w:rFonts w:cs="Times New Roman"/>
                <w:color w:val="000000" w:themeColor="text1"/>
                <w:spacing w:val="-1"/>
                <w:sz w:val="26"/>
                <w:szCs w:val="26"/>
                <w:lang w:val="uk-UA"/>
              </w:rPr>
            </w:pPr>
          </w:p>
        </w:tc>
      </w:tr>
      <w:tr w:rsidR="00801433" w:rsidRPr="00573E55" w14:paraId="3BDAC3FB" w14:textId="77777777" w:rsidTr="00820BC2">
        <w:trPr>
          <w:trHeight w:val="440"/>
        </w:trPr>
        <w:tc>
          <w:tcPr>
            <w:tcW w:w="4368" w:type="dxa"/>
          </w:tcPr>
          <w:p w14:paraId="3FFB11FA" w14:textId="77777777" w:rsidR="00801433" w:rsidRPr="00573E55" w:rsidRDefault="00801433" w:rsidP="00820BC2">
            <w:pPr>
              <w:pStyle w:val="1"/>
              <w:spacing w:before="0"/>
              <w:ind w:left="0"/>
              <w:outlineLvl w:val="0"/>
              <w:rPr>
                <w:rFonts w:cs="Times New Roman"/>
                <w:b w:val="0"/>
                <w:color w:val="000000" w:themeColor="text1"/>
                <w:spacing w:val="-1"/>
                <w:sz w:val="26"/>
                <w:szCs w:val="26"/>
                <w:lang w:val="uk-UA"/>
              </w:rPr>
            </w:pPr>
            <w:r w:rsidRPr="00573E55">
              <w:rPr>
                <w:rFonts w:cs="Times New Roman"/>
                <w:b w:val="0"/>
                <w:color w:val="000000" w:themeColor="text1"/>
                <w:sz w:val="28"/>
                <w:szCs w:val="28"/>
                <w:lang w:val="uk-UA"/>
              </w:rPr>
              <w:t>__________Кирило МУРАВЙОВ</w:t>
            </w:r>
          </w:p>
        </w:tc>
        <w:tc>
          <w:tcPr>
            <w:tcW w:w="236" w:type="dxa"/>
          </w:tcPr>
          <w:p w14:paraId="1DED8382" w14:textId="77777777" w:rsidR="00801433" w:rsidRPr="00573E55" w:rsidRDefault="00801433" w:rsidP="00820BC2">
            <w:pPr>
              <w:pStyle w:val="1"/>
              <w:spacing w:before="0"/>
              <w:ind w:left="0"/>
              <w:jc w:val="center"/>
              <w:outlineLvl w:val="0"/>
              <w:rPr>
                <w:rFonts w:cs="Times New Roman"/>
                <w:color w:val="000000" w:themeColor="text1"/>
                <w:spacing w:val="-1"/>
                <w:sz w:val="26"/>
                <w:szCs w:val="26"/>
                <w:lang w:val="uk-UA"/>
              </w:rPr>
            </w:pPr>
          </w:p>
        </w:tc>
      </w:tr>
      <w:tr w:rsidR="00801433" w:rsidRPr="00B50D31" w14:paraId="03688375" w14:textId="77777777" w:rsidTr="00820BC2">
        <w:trPr>
          <w:trHeight w:val="418"/>
        </w:trPr>
        <w:tc>
          <w:tcPr>
            <w:tcW w:w="4368" w:type="dxa"/>
          </w:tcPr>
          <w:p w14:paraId="529D3F09" w14:textId="77777777" w:rsidR="00801433" w:rsidRPr="00B50D31" w:rsidRDefault="00801433" w:rsidP="00820BC2">
            <w:pPr>
              <w:pStyle w:val="1"/>
              <w:spacing w:before="0"/>
              <w:ind w:left="0"/>
              <w:outlineLvl w:val="0"/>
              <w:rPr>
                <w:rFonts w:cs="Times New Roman"/>
                <w:b w:val="0"/>
                <w:color w:val="000000" w:themeColor="text1"/>
                <w:spacing w:val="-1"/>
                <w:sz w:val="26"/>
                <w:szCs w:val="26"/>
                <w:lang w:val="uk-UA"/>
              </w:rPr>
            </w:pPr>
            <w:r w:rsidRPr="00573E55">
              <w:rPr>
                <w:rFonts w:cs="Times New Roman"/>
                <w:b w:val="0"/>
                <w:color w:val="000000" w:themeColor="text1"/>
                <w:spacing w:val="-1"/>
                <w:sz w:val="26"/>
                <w:szCs w:val="26"/>
                <w:lang w:val="uk-UA"/>
              </w:rPr>
              <w:t>«__» ___________ _______ року</w:t>
            </w:r>
          </w:p>
        </w:tc>
        <w:tc>
          <w:tcPr>
            <w:tcW w:w="236" w:type="dxa"/>
          </w:tcPr>
          <w:p w14:paraId="758827B7" w14:textId="77777777" w:rsidR="00801433" w:rsidRPr="00B50D31" w:rsidRDefault="00801433" w:rsidP="00820BC2">
            <w:pPr>
              <w:pStyle w:val="1"/>
              <w:spacing w:before="0"/>
              <w:ind w:left="0"/>
              <w:jc w:val="center"/>
              <w:outlineLvl w:val="0"/>
              <w:rPr>
                <w:rFonts w:cs="Times New Roman"/>
                <w:color w:val="000000" w:themeColor="text1"/>
                <w:spacing w:val="-1"/>
                <w:sz w:val="26"/>
                <w:szCs w:val="26"/>
                <w:lang w:val="uk-UA"/>
              </w:rPr>
            </w:pPr>
          </w:p>
        </w:tc>
      </w:tr>
    </w:tbl>
    <w:p w14:paraId="5B87C93D" w14:textId="77777777" w:rsidR="00801433" w:rsidRPr="00B50D31" w:rsidRDefault="00801433" w:rsidP="00801433">
      <w:pPr>
        <w:pStyle w:val="1"/>
        <w:spacing w:before="0"/>
        <w:ind w:left="702"/>
        <w:jc w:val="center"/>
        <w:rPr>
          <w:rFonts w:cs="Times New Roman"/>
          <w:color w:val="000000" w:themeColor="text1"/>
          <w:spacing w:val="-1"/>
          <w:sz w:val="28"/>
          <w:szCs w:val="28"/>
          <w:lang w:val="uk-UA"/>
        </w:rPr>
      </w:pPr>
    </w:p>
    <w:p w14:paraId="034009AC" w14:textId="77777777" w:rsidR="00801433" w:rsidRPr="00B50D31" w:rsidRDefault="00801433" w:rsidP="00801433">
      <w:pPr>
        <w:pStyle w:val="1"/>
        <w:spacing w:before="0"/>
        <w:ind w:left="702"/>
        <w:jc w:val="center"/>
        <w:rPr>
          <w:rFonts w:cs="Times New Roman"/>
          <w:color w:val="000000" w:themeColor="text1"/>
          <w:spacing w:val="-1"/>
          <w:sz w:val="28"/>
          <w:szCs w:val="28"/>
          <w:lang w:val="uk-UA"/>
        </w:rPr>
      </w:pPr>
    </w:p>
    <w:p w14:paraId="4ABFBD29" w14:textId="77777777" w:rsidR="00801433" w:rsidRDefault="00801433" w:rsidP="00801433">
      <w:pPr>
        <w:pStyle w:val="1"/>
        <w:spacing w:before="0"/>
        <w:ind w:left="702"/>
        <w:jc w:val="center"/>
        <w:rPr>
          <w:rFonts w:cs="Times New Roman"/>
          <w:color w:val="000000" w:themeColor="text1"/>
          <w:spacing w:val="-1"/>
          <w:sz w:val="28"/>
          <w:szCs w:val="28"/>
          <w:lang w:val="uk-UA"/>
        </w:rPr>
      </w:pPr>
    </w:p>
    <w:p w14:paraId="526003FD" w14:textId="77777777" w:rsidR="00801433" w:rsidRDefault="00801433" w:rsidP="00801433">
      <w:pPr>
        <w:pStyle w:val="1"/>
        <w:spacing w:before="0"/>
        <w:ind w:left="702"/>
        <w:jc w:val="center"/>
        <w:rPr>
          <w:rFonts w:cs="Times New Roman"/>
          <w:color w:val="000000" w:themeColor="text1"/>
          <w:spacing w:val="-1"/>
          <w:sz w:val="28"/>
          <w:szCs w:val="28"/>
          <w:lang w:val="uk-UA"/>
        </w:rPr>
        <w:sectPr w:rsidR="00801433">
          <w:pgSz w:w="11906" w:h="16838"/>
          <w:pgMar w:top="1134" w:right="850" w:bottom="1134" w:left="1701" w:header="708" w:footer="708" w:gutter="0"/>
          <w:cols w:space="708"/>
          <w:docGrid w:linePitch="360"/>
        </w:sectPr>
      </w:pPr>
    </w:p>
    <w:p w14:paraId="36B54648" w14:textId="4EB801FF" w:rsidR="00FD25A6" w:rsidRPr="00D24313" w:rsidRDefault="00507CCB" w:rsidP="006532DF">
      <w:pPr>
        <w:jc w:val="center"/>
        <w:rPr>
          <w:b/>
          <w:bCs/>
          <w:caps/>
          <w:sz w:val="28"/>
          <w:szCs w:val="28"/>
          <w:lang w:val="uk-UA"/>
        </w:rPr>
      </w:pPr>
      <w:r>
        <w:rPr>
          <w:b/>
          <w:bCs/>
          <w:caps/>
          <w:sz w:val="28"/>
          <w:szCs w:val="28"/>
          <w:lang w:val="en-US"/>
        </w:rPr>
        <w:lastRenderedPageBreak/>
        <w:t>I</w:t>
      </w:r>
      <w:r w:rsidRPr="004E58DC">
        <w:rPr>
          <w:b/>
          <w:bCs/>
          <w:caps/>
          <w:sz w:val="28"/>
          <w:szCs w:val="28"/>
        </w:rPr>
        <w:t xml:space="preserve">. </w:t>
      </w:r>
      <w:r w:rsidR="00FD25A6" w:rsidRPr="00F22860">
        <w:rPr>
          <w:b/>
          <w:bCs/>
          <w:caps/>
          <w:sz w:val="28"/>
          <w:szCs w:val="28"/>
          <w:lang w:val="uk-UA"/>
        </w:rPr>
        <w:t>П</w:t>
      </w:r>
      <w:r w:rsidR="00D24313">
        <w:rPr>
          <w:b/>
          <w:bCs/>
          <w:caps/>
          <w:sz w:val="28"/>
          <w:szCs w:val="28"/>
          <w:lang w:val="uk-UA"/>
        </w:rPr>
        <w:t>РЕАМБУЛА</w:t>
      </w:r>
    </w:p>
    <w:p w14:paraId="635608C7" w14:textId="77777777" w:rsidR="00FD25A6" w:rsidRPr="00F22860" w:rsidRDefault="00FD25A6" w:rsidP="00FD25A6">
      <w:pPr>
        <w:rPr>
          <w:sz w:val="16"/>
          <w:szCs w:val="16"/>
          <w:lang w:val="uk-UA"/>
        </w:rPr>
      </w:pPr>
    </w:p>
    <w:p w14:paraId="769BA536" w14:textId="0B4EBBB1" w:rsidR="00032551" w:rsidRDefault="00FD335C" w:rsidP="00801433">
      <w:pPr>
        <w:tabs>
          <w:tab w:val="num" w:pos="567"/>
        </w:tabs>
        <w:ind w:firstLine="709"/>
        <w:jc w:val="both"/>
        <w:rPr>
          <w:sz w:val="28"/>
          <w:szCs w:val="28"/>
          <w:lang w:val="uk-UA"/>
        </w:rPr>
      </w:pPr>
      <w:r w:rsidRPr="00F22860">
        <w:rPr>
          <w:bCs/>
          <w:sz w:val="28"/>
          <w:szCs w:val="28"/>
          <w:lang w:val="uk-UA"/>
        </w:rPr>
        <w:t>1. </w:t>
      </w:r>
      <w:r w:rsidR="00E63985" w:rsidRPr="00546726">
        <w:rPr>
          <w:sz w:val="28"/>
          <w:szCs w:val="28"/>
          <w:lang w:val="uk-UA"/>
        </w:rPr>
        <w:t xml:space="preserve"> </w:t>
      </w:r>
      <w:r w:rsidR="00032551" w:rsidRPr="00546726">
        <w:rPr>
          <w:rFonts w:eastAsia="Calibri"/>
          <w:kern w:val="0"/>
          <w:sz w:val="28"/>
          <w:szCs w:val="28"/>
          <w:lang w:val="uk-UA"/>
        </w:rPr>
        <w:t xml:space="preserve">Освітньо-професійна програма «Фармація» підготовки здобувачів другого (магістерського) рівня вищої освіти </w:t>
      </w:r>
      <w:r w:rsidR="00032551" w:rsidRPr="00546726">
        <w:rPr>
          <w:rFonts w:eastAsia="Calibri"/>
          <w:bCs/>
          <w:kern w:val="0"/>
          <w:sz w:val="28"/>
          <w:szCs w:val="28"/>
          <w:lang w:val="uk-UA"/>
        </w:rPr>
        <w:t>сп</w:t>
      </w:r>
      <w:r w:rsidR="00032551" w:rsidRPr="00546726">
        <w:rPr>
          <w:rFonts w:eastAsia="Calibri"/>
          <w:kern w:val="0"/>
          <w:sz w:val="28"/>
          <w:szCs w:val="28"/>
          <w:lang w:val="uk-UA"/>
        </w:rPr>
        <w:t xml:space="preserve">еціальності </w:t>
      </w:r>
      <w:r w:rsidR="00EA5362">
        <w:rPr>
          <w:rFonts w:eastAsia="Calibri"/>
          <w:kern w:val="0"/>
          <w:sz w:val="28"/>
          <w:szCs w:val="28"/>
          <w:lang w:val="en-US"/>
        </w:rPr>
        <w:t>I</w:t>
      </w:r>
      <w:r w:rsidR="00EA5362">
        <w:rPr>
          <w:rFonts w:eastAsia="Calibri"/>
          <w:kern w:val="0"/>
          <w:sz w:val="28"/>
          <w:szCs w:val="28"/>
          <w:lang w:val="uk-UA"/>
        </w:rPr>
        <w:t>8</w:t>
      </w:r>
      <w:r w:rsidR="00032551" w:rsidRPr="00546726">
        <w:rPr>
          <w:rFonts w:eastAsia="Calibri"/>
          <w:kern w:val="0"/>
          <w:sz w:val="28"/>
          <w:szCs w:val="28"/>
          <w:lang w:val="uk-UA"/>
        </w:rPr>
        <w:t xml:space="preserve"> Фармація спеціалізації </w:t>
      </w:r>
      <w:r w:rsidR="00EA5362">
        <w:rPr>
          <w:rFonts w:eastAsia="Calibri"/>
          <w:kern w:val="0"/>
          <w:sz w:val="28"/>
          <w:szCs w:val="28"/>
          <w:lang w:val="en-US"/>
        </w:rPr>
        <w:t>I</w:t>
      </w:r>
      <w:r w:rsidR="00EA5362" w:rsidRPr="008A3E99">
        <w:rPr>
          <w:rFonts w:eastAsia="Calibri"/>
          <w:kern w:val="0"/>
          <w:sz w:val="28"/>
          <w:szCs w:val="28"/>
          <w:lang w:val="uk-UA"/>
        </w:rPr>
        <w:t>8</w:t>
      </w:r>
      <w:r w:rsidR="00032551" w:rsidRPr="00546726">
        <w:rPr>
          <w:rFonts w:eastAsia="Calibri"/>
          <w:kern w:val="0"/>
          <w:sz w:val="28"/>
          <w:szCs w:val="28"/>
          <w:lang w:val="uk-UA"/>
        </w:rPr>
        <w:t xml:space="preserve">.01 Фармація розроблена згідно з вимогами </w:t>
      </w:r>
      <w:r w:rsidR="00032551" w:rsidRPr="00546726">
        <w:rPr>
          <w:rFonts w:ascii="TimesNewRomanPSMT" w:eastAsia="Calibri" w:hAnsi="TimesNewRomanPSMT"/>
          <w:color w:val="000000"/>
          <w:kern w:val="0"/>
          <w:sz w:val="28"/>
          <w:szCs w:val="28"/>
          <w:lang w:val="uk-UA"/>
        </w:rPr>
        <w:t>Закону України «Про вищу освіту»,</w:t>
      </w:r>
      <w:r w:rsidR="00032551" w:rsidRPr="00546726">
        <w:rPr>
          <w:rFonts w:ascii="Calibri" w:eastAsia="Calibri" w:hAnsi="Calibri"/>
          <w:kern w:val="0"/>
          <w:sz w:val="22"/>
          <w:szCs w:val="22"/>
          <w:lang w:val="uk-UA"/>
        </w:rPr>
        <w:t xml:space="preserve"> </w:t>
      </w:r>
      <w:r w:rsidR="00032551" w:rsidRPr="00546726">
        <w:rPr>
          <w:rFonts w:eastAsia="Calibri"/>
          <w:kern w:val="0"/>
          <w:sz w:val="28"/>
          <w:szCs w:val="28"/>
          <w:lang w:val="uk-UA"/>
        </w:rPr>
        <w:t xml:space="preserve">Закону України «Про освіту», </w:t>
      </w:r>
      <w:r w:rsidR="00032551" w:rsidRPr="00546726">
        <w:rPr>
          <w:rFonts w:ascii="TimesNewRomanPSMT" w:eastAsia="Calibri" w:hAnsi="TimesNewRomanPSMT"/>
          <w:color w:val="000000"/>
          <w:kern w:val="0"/>
          <w:sz w:val="28"/>
          <w:szCs w:val="28"/>
          <w:lang w:val="uk-UA"/>
        </w:rPr>
        <w:t>Закону України «Основи законодавства України про охорону здоров’я»</w:t>
      </w:r>
      <w:r w:rsidR="00032551" w:rsidRPr="00546726">
        <w:rPr>
          <w:rFonts w:eastAsia="Calibri"/>
          <w:kern w:val="0"/>
          <w:sz w:val="28"/>
          <w:szCs w:val="28"/>
          <w:lang w:val="uk-UA"/>
        </w:rPr>
        <w:t xml:space="preserve">, </w:t>
      </w:r>
      <w:r w:rsidR="00032551" w:rsidRPr="00546726">
        <w:rPr>
          <w:rFonts w:ascii="TimesNewRomanPSMT" w:eastAsia="Calibri" w:hAnsi="TimesNewRomanPSMT"/>
          <w:color w:val="000000"/>
          <w:kern w:val="0"/>
          <w:sz w:val="28"/>
          <w:szCs w:val="28"/>
          <w:lang w:val="uk-UA"/>
        </w:rPr>
        <w:t>Закону України «Про лікарські засоби», Постанови Кабінету Міністрів України від 28.03.2018 № 334 «Про затвердження Порядку здійснення єдиного державного кваліфікаційного іспиту для здобувачів освітнього ступеня магістра за спеціальностями галузі знань «Охорона здоров’я», Постанови Кабінету Міністрів України від 19.05.2021 № 497 «Про атестацію здобувачів ступеня фахової передвищої освіти та ступенів вищої освіти на першому (бакалаврському) та другому (магістерському) рівнях у формі єдиного держа</w:t>
      </w:r>
      <w:r w:rsidR="00DF2D7B">
        <w:rPr>
          <w:rFonts w:ascii="TimesNewRomanPSMT" w:eastAsia="Calibri" w:hAnsi="TimesNewRomanPSMT"/>
          <w:color w:val="000000"/>
          <w:kern w:val="0"/>
          <w:sz w:val="28"/>
          <w:szCs w:val="28"/>
          <w:lang w:val="uk-UA"/>
        </w:rPr>
        <w:t>вного кваліфікаційного іспиту»</w:t>
      </w:r>
      <w:r w:rsidR="00032551" w:rsidRPr="00546726">
        <w:rPr>
          <w:rFonts w:ascii="TimesNewRomanPSMT" w:eastAsia="Calibri" w:hAnsi="TimesNewRomanPSMT"/>
          <w:color w:val="000000"/>
          <w:kern w:val="0"/>
          <w:sz w:val="28"/>
          <w:szCs w:val="28"/>
          <w:lang w:val="uk-UA"/>
        </w:rPr>
        <w:t xml:space="preserve">, </w:t>
      </w:r>
      <w:r w:rsidR="00032551" w:rsidRPr="00546726">
        <w:rPr>
          <w:rFonts w:eastAsia="Calibri"/>
          <w:kern w:val="0"/>
          <w:sz w:val="28"/>
          <w:szCs w:val="28"/>
          <w:lang w:val="uk-UA"/>
        </w:rPr>
        <w:t>затвердженого Стандарту вищої освіти зі спеціальності 226 Фармація, промислова фармація галузі знань 22 Охорона здоров’я для другого (магістерського) рівня вищої освіти (наказ МОН України від 04.11.2022 р. № 981</w:t>
      </w:r>
      <w:r w:rsidR="00B509E1">
        <w:rPr>
          <w:rFonts w:eastAsia="Calibri"/>
          <w:kern w:val="0"/>
          <w:sz w:val="28"/>
          <w:szCs w:val="28"/>
          <w:lang w:val="uk-UA"/>
        </w:rPr>
        <w:t>, в редакції наказу МОН України від 13.06.2024 № 842</w:t>
      </w:r>
      <w:r w:rsidR="00032551" w:rsidRPr="00546726">
        <w:rPr>
          <w:rFonts w:eastAsia="Calibri"/>
          <w:kern w:val="0"/>
          <w:sz w:val="28"/>
          <w:szCs w:val="28"/>
          <w:lang w:val="uk-UA"/>
        </w:rPr>
        <w:t>)</w:t>
      </w:r>
      <w:r w:rsidR="00C614FA" w:rsidRPr="00C614FA">
        <w:rPr>
          <w:rFonts w:eastAsia="Calibri"/>
          <w:kern w:val="0"/>
          <w:sz w:val="28"/>
          <w:szCs w:val="28"/>
          <w:lang w:val="uk-UA"/>
        </w:rPr>
        <w:t xml:space="preserve">, </w:t>
      </w:r>
      <w:r w:rsidR="00C614FA" w:rsidRPr="00546726">
        <w:rPr>
          <w:rFonts w:eastAsia="Calibri"/>
          <w:kern w:val="0"/>
          <w:sz w:val="28"/>
          <w:szCs w:val="28"/>
          <w:lang w:val="uk-UA"/>
        </w:rPr>
        <w:t xml:space="preserve">наказ МОН України від </w:t>
      </w:r>
      <w:r w:rsidR="00C614FA" w:rsidRPr="00C614FA">
        <w:rPr>
          <w:rFonts w:eastAsia="Calibri"/>
          <w:kern w:val="0"/>
          <w:sz w:val="28"/>
          <w:szCs w:val="28"/>
          <w:lang w:val="uk-UA"/>
        </w:rPr>
        <w:t>29</w:t>
      </w:r>
      <w:r w:rsidR="00C614FA" w:rsidRPr="00546726">
        <w:rPr>
          <w:rFonts w:eastAsia="Calibri"/>
          <w:kern w:val="0"/>
          <w:sz w:val="28"/>
          <w:szCs w:val="28"/>
          <w:lang w:val="uk-UA"/>
        </w:rPr>
        <w:t>.1</w:t>
      </w:r>
      <w:r w:rsidR="00C614FA" w:rsidRPr="00C614FA">
        <w:rPr>
          <w:rFonts w:eastAsia="Calibri"/>
          <w:kern w:val="0"/>
          <w:sz w:val="28"/>
          <w:szCs w:val="28"/>
          <w:lang w:val="uk-UA"/>
        </w:rPr>
        <w:t>0</w:t>
      </w:r>
      <w:r w:rsidR="00C614FA" w:rsidRPr="00546726">
        <w:rPr>
          <w:rFonts w:eastAsia="Calibri"/>
          <w:kern w:val="0"/>
          <w:sz w:val="28"/>
          <w:szCs w:val="28"/>
          <w:lang w:val="uk-UA"/>
        </w:rPr>
        <w:t>.202</w:t>
      </w:r>
      <w:r w:rsidR="00C614FA" w:rsidRPr="00C614FA">
        <w:rPr>
          <w:rFonts w:eastAsia="Calibri"/>
          <w:kern w:val="0"/>
          <w:sz w:val="28"/>
          <w:szCs w:val="28"/>
          <w:lang w:val="uk-UA"/>
        </w:rPr>
        <w:t>4</w:t>
      </w:r>
      <w:r w:rsidR="00C614FA" w:rsidRPr="00546726">
        <w:rPr>
          <w:rFonts w:eastAsia="Calibri"/>
          <w:kern w:val="0"/>
          <w:sz w:val="28"/>
          <w:szCs w:val="28"/>
          <w:lang w:val="uk-UA"/>
        </w:rPr>
        <w:t xml:space="preserve"> р. № </w:t>
      </w:r>
      <w:r w:rsidR="00C614FA" w:rsidRPr="00C614FA">
        <w:rPr>
          <w:rFonts w:eastAsia="Calibri"/>
          <w:kern w:val="0"/>
          <w:sz w:val="28"/>
          <w:szCs w:val="28"/>
          <w:lang w:val="uk-UA"/>
        </w:rPr>
        <w:t xml:space="preserve">1541 </w:t>
      </w:r>
      <w:r w:rsidR="00C614FA">
        <w:rPr>
          <w:rFonts w:eastAsia="Calibri"/>
          <w:kern w:val="0"/>
          <w:sz w:val="28"/>
          <w:szCs w:val="28"/>
          <w:lang w:val="uk-UA"/>
        </w:rPr>
        <w:t>«Про внесення змін до стандарту вищої освіти зі спеціальності 226 Фармація</w:t>
      </w:r>
      <w:r w:rsidR="00C614FA" w:rsidRPr="00C614FA">
        <w:rPr>
          <w:rFonts w:eastAsia="Calibri"/>
          <w:kern w:val="0"/>
          <w:sz w:val="28"/>
          <w:szCs w:val="28"/>
          <w:lang w:val="uk-UA"/>
        </w:rPr>
        <w:t>,</w:t>
      </w:r>
      <w:r w:rsidR="00C614FA">
        <w:rPr>
          <w:rFonts w:eastAsia="Calibri"/>
          <w:kern w:val="0"/>
          <w:sz w:val="28"/>
          <w:szCs w:val="28"/>
          <w:lang w:val="uk-UA"/>
        </w:rPr>
        <w:t xml:space="preserve"> промислова фармація для другого (магістерського) рівня</w:t>
      </w:r>
      <w:r w:rsidR="00032551">
        <w:rPr>
          <w:rFonts w:eastAsia="Calibri"/>
          <w:kern w:val="0"/>
          <w:sz w:val="28"/>
          <w:szCs w:val="28"/>
          <w:lang w:val="uk-UA"/>
        </w:rPr>
        <w:t xml:space="preserve"> </w:t>
      </w:r>
      <w:r w:rsidR="00C614FA">
        <w:rPr>
          <w:rFonts w:eastAsia="Calibri"/>
          <w:kern w:val="0"/>
          <w:sz w:val="28"/>
          <w:szCs w:val="28"/>
          <w:lang w:val="uk-UA"/>
        </w:rPr>
        <w:t>вищої освіти»</w:t>
      </w:r>
      <w:r w:rsidR="00441A9A" w:rsidRPr="00441A9A">
        <w:rPr>
          <w:rFonts w:eastAsia="Calibri"/>
          <w:kern w:val="0"/>
          <w:sz w:val="28"/>
          <w:szCs w:val="28"/>
          <w:lang w:val="uk-UA"/>
        </w:rPr>
        <w:t xml:space="preserve">, </w:t>
      </w:r>
      <w:r w:rsidR="00645E61">
        <w:rPr>
          <w:rFonts w:eastAsia="Calibri"/>
          <w:kern w:val="0"/>
          <w:sz w:val="28"/>
          <w:szCs w:val="28"/>
          <w:lang w:val="uk-UA"/>
        </w:rPr>
        <w:t xml:space="preserve"> </w:t>
      </w:r>
      <w:r w:rsidR="00441A9A" w:rsidRPr="00546726">
        <w:rPr>
          <w:rFonts w:eastAsia="Calibri"/>
          <w:kern w:val="0"/>
          <w:sz w:val="28"/>
          <w:szCs w:val="28"/>
          <w:lang w:val="uk-UA"/>
        </w:rPr>
        <w:t xml:space="preserve">наказ МОН України від </w:t>
      </w:r>
      <w:r w:rsidR="00441A9A" w:rsidRPr="00441A9A">
        <w:rPr>
          <w:rFonts w:eastAsia="Calibri"/>
          <w:kern w:val="0"/>
          <w:sz w:val="28"/>
          <w:szCs w:val="28"/>
          <w:lang w:val="uk-UA"/>
        </w:rPr>
        <w:t>19</w:t>
      </w:r>
      <w:r w:rsidR="00441A9A" w:rsidRPr="00546726">
        <w:rPr>
          <w:rFonts w:eastAsia="Calibri"/>
          <w:kern w:val="0"/>
          <w:sz w:val="28"/>
          <w:szCs w:val="28"/>
          <w:lang w:val="uk-UA"/>
        </w:rPr>
        <w:t>.11.202</w:t>
      </w:r>
      <w:r w:rsidR="00441A9A" w:rsidRPr="00441A9A">
        <w:rPr>
          <w:rFonts w:eastAsia="Calibri"/>
          <w:kern w:val="0"/>
          <w:sz w:val="28"/>
          <w:szCs w:val="28"/>
          <w:lang w:val="uk-UA"/>
        </w:rPr>
        <w:t>4</w:t>
      </w:r>
      <w:r w:rsidR="00441A9A" w:rsidRPr="00546726">
        <w:rPr>
          <w:rFonts w:eastAsia="Calibri"/>
          <w:kern w:val="0"/>
          <w:sz w:val="28"/>
          <w:szCs w:val="28"/>
          <w:lang w:val="uk-UA"/>
        </w:rPr>
        <w:t xml:space="preserve"> р. № </w:t>
      </w:r>
      <w:r w:rsidR="00441A9A" w:rsidRPr="00441A9A">
        <w:rPr>
          <w:rFonts w:eastAsia="Calibri"/>
          <w:kern w:val="0"/>
          <w:sz w:val="28"/>
          <w:szCs w:val="28"/>
          <w:lang w:val="uk-UA"/>
        </w:rPr>
        <w:t xml:space="preserve">1625 </w:t>
      </w:r>
      <w:r w:rsidR="00441A9A">
        <w:rPr>
          <w:rFonts w:eastAsia="Calibri"/>
          <w:kern w:val="0"/>
          <w:sz w:val="28"/>
          <w:szCs w:val="28"/>
          <w:lang w:val="uk-UA"/>
        </w:rPr>
        <w:t>«Про особливості запровадження змін до переліку галузей знань і спеціальностей</w:t>
      </w:r>
      <w:r w:rsidR="00441A9A" w:rsidRPr="00441A9A">
        <w:rPr>
          <w:rFonts w:eastAsia="Calibri"/>
          <w:kern w:val="0"/>
          <w:sz w:val="28"/>
          <w:szCs w:val="28"/>
          <w:lang w:val="uk-UA"/>
        </w:rPr>
        <w:t xml:space="preserve">, </w:t>
      </w:r>
      <w:r w:rsidR="00441A9A">
        <w:rPr>
          <w:rFonts w:eastAsia="Calibri"/>
          <w:kern w:val="0"/>
          <w:sz w:val="28"/>
          <w:szCs w:val="28"/>
          <w:lang w:val="uk-UA"/>
        </w:rPr>
        <w:t>за якими здійснюється підготовка здобувачів вищої та фахової передвищої освіти</w:t>
      </w:r>
      <w:r w:rsidR="00441A9A" w:rsidRPr="00441A9A">
        <w:rPr>
          <w:rFonts w:eastAsia="Calibri"/>
          <w:kern w:val="0"/>
          <w:sz w:val="28"/>
          <w:szCs w:val="28"/>
          <w:lang w:val="uk-UA"/>
        </w:rPr>
        <w:t xml:space="preserve">, </w:t>
      </w:r>
      <w:r w:rsidR="00441A9A">
        <w:rPr>
          <w:rFonts w:eastAsia="Calibri"/>
          <w:kern w:val="0"/>
          <w:sz w:val="28"/>
          <w:szCs w:val="28"/>
          <w:lang w:val="uk-UA"/>
        </w:rPr>
        <w:t xml:space="preserve">затверджених постановою Кабінету Міністрів України від 30 серпня 2024 року № 1021» </w:t>
      </w:r>
      <w:r w:rsidR="00DF2D7B">
        <w:rPr>
          <w:rFonts w:eastAsia="Calibri"/>
          <w:kern w:val="0"/>
          <w:sz w:val="28"/>
          <w:szCs w:val="28"/>
          <w:lang w:val="uk-UA"/>
        </w:rPr>
        <w:t xml:space="preserve">робочою </w:t>
      </w:r>
      <w:r w:rsidR="00032551" w:rsidRPr="00546726">
        <w:rPr>
          <w:sz w:val="28"/>
          <w:szCs w:val="28"/>
          <w:lang w:val="uk-UA"/>
        </w:rPr>
        <w:t>групою у складі:</w:t>
      </w:r>
    </w:p>
    <w:p w14:paraId="4C1E1089" w14:textId="77777777" w:rsidR="00681051" w:rsidRDefault="00681051" w:rsidP="00801433">
      <w:pPr>
        <w:ind w:firstLine="709"/>
        <w:jc w:val="both"/>
        <w:rPr>
          <w:b/>
          <w:sz w:val="28"/>
          <w:szCs w:val="28"/>
          <w:lang w:val="uk-UA"/>
        </w:rPr>
      </w:pPr>
    </w:p>
    <w:p w14:paraId="386D44A4" w14:textId="77777777" w:rsidR="00FD25A6" w:rsidRPr="00E63985" w:rsidRDefault="00FD25A6" w:rsidP="00801433">
      <w:pPr>
        <w:ind w:firstLine="709"/>
        <w:jc w:val="both"/>
        <w:rPr>
          <w:b/>
          <w:sz w:val="28"/>
          <w:szCs w:val="28"/>
          <w:lang w:val="uk-UA"/>
        </w:rPr>
      </w:pPr>
      <w:r w:rsidRPr="00E63985">
        <w:rPr>
          <w:b/>
          <w:sz w:val="28"/>
          <w:szCs w:val="28"/>
          <w:lang w:val="uk-UA"/>
        </w:rPr>
        <w:t xml:space="preserve">Керівник </w:t>
      </w:r>
      <w:r w:rsidR="00DF2D7B">
        <w:rPr>
          <w:b/>
          <w:sz w:val="28"/>
          <w:szCs w:val="28"/>
          <w:lang w:val="uk-UA"/>
        </w:rPr>
        <w:t xml:space="preserve">робочої </w:t>
      </w:r>
      <w:r w:rsidRPr="00E63985">
        <w:rPr>
          <w:b/>
          <w:sz w:val="28"/>
          <w:szCs w:val="28"/>
          <w:lang w:val="uk-UA"/>
        </w:rPr>
        <w:t>групи</w:t>
      </w:r>
      <w:r w:rsidR="00E63985" w:rsidRPr="00E63985">
        <w:rPr>
          <w:b/>
          <w:sz w:val="28"/>
          <w:szCs w:val="28"/>
          <w:lang w:val="uk-UA"/>
        </w:rPr>
        <w:t>, гарант освітньої програми</w:t>
      </w:r>
      <w:r w:rsidRPr="00E63985">
        <w:rPr>
          <w:b/>
          <w:sz w:val="28"/>
          <w:szCs w:val="28"/>
          <w:lang w:val="uk-UA"/>
        </w:rPr>
        <w:t>:</w:t>
      </w:r>
    </w:p>
    <w:p w14:paraId="52EF1E7E" w14:textId="77777777" w:rsidR="00FD25A6" w:rsidRPr="00E63985" w:rsidRDefault="00247372" w:rsidP="00801433">
      <w:pPr>
        <w:ind w:firstLine="709"/>
        <w:jc w:val="both"/>
        <w:rPr>
          <w:sz w:val="28"/>
          <w:szCs w:val="28"/>
          <w:lang w:val="uk-UA"/>
        </w:rPr>
      </w:pPr>
      <w:r w:rsidRPr="00470FC1">
        <w:rPr>
          <w:rFonts w:eastAsia="Calibri"/>
          <w:i/>
          <w:iCs/>
          <w:kern w:val="0"/>
          <w:sz w:val="28"/>
          <w:szCs w:val="28"/>
          <w:lang w:val="uk-UA"/>
        </w:rPr>
        <w:t>Соловйов Олексій Станіславович</w:t>
      </w:r>
      <w:r w:rsidRPr="00681051">
        <w:rPr>
          <w:rFonts w:eastAsia="Calibri"/>
          <w:iCs/>
          <w:kern w:val="0"/>
          <w:sz w:val="28"/>
          <w:szCs w:val="28"/>
          <w:lang w:val="uk-UA"/>
        </w:rPr>
        <w:t xml:space="preserve"> – професор кафедри загальної та клінічної фармації, доктор фармацевтичних наук (спеціальність: 15.00.01 – технологія ліків, організація фармацевтичної справи та судова фармація), доктор медичних наук (спеціальність: 14.01.21 – травматологія та ортопедія), вчене звання професор</w:t>
      </w:r>
      <w:r w:rsidR="00671513" w:rsidRPr="00E63985">
        <w:rPr>
          <w:sz w:val="28"/>
          <w:szCs w:val="28"/>
          <w:lang w:val="uk-UA"/>
        </w:rPr>
        <w:t>.</w:t>
      </w:r>
    </w:p>
    <w:p w14:paraId="3A71BC96" w14:textId="77777777" w:rsidR="00286AD0" w:rsidRDefault="00286AD0" w:rsidP="00801433">
      <w:pPr>
        <w:ind w:firstLine="709"/>
        <w:jc w:val="both"/>
        <w:rPr>
          <w:b/>
          <w:sz w:val="28"/>
          <w:szCs w:val="28"/>
          <w:lang w:val="uk-UA"/>
        </w:rPr>
      </w:pPr>
    </w:p>
    <w:p w14:paraId="5650AD55" w14:textId="604B78D8" w:rsidR="00552785" w:rsidRDefault="00FD25A6" w:rsidP="00801433">
      <w:pPr>
        <w:ind w:firstLine="709"/>
        <w:jc w:val="both"/>
        <w:rPr>
          <w:b/>
          <w:sz w:val="28"/>
          <w:szCs w:val="28"/>
          <w:lang w:val="uk-UA"/>
        </w:rPr>
      </w:pPr>
      <w:r w:rsidRPr="00E63985">
        <w:rPr>
          <w:b/>
          <w:sz w:val="28"/>
          <w:szCs w:val="28"/>
          <w:lang w:val="uk-UA"/>
        </w:rPr>
        <w:t xml:space="preserve">Члени </w:t>
      </w:r>
      <w:r w:rsidR="00470FC1">
        <w:rPr>
          <w:b/>
          <w:sz w:val="28"/>
          <w:szCs w:val="28"/>
          <w:lang w:val="uk-UA"/>
        </w:rPr>
        <w:t xml:space="preserve">робочої </w:t>
      </w:r>
      <w:r w:rsidRPr="00E63985">
        <w:rPr>
          <w:b/>
          <w:sz w:val="28"/>
          <w:szCs w:val="28"/>
          <w:lang w:val="uk-UA"/>
        </w:rPr>
        <w:t>групи:</w:t>
      </w:r>
    </w:p>
    <w:p w14:paraId="558542C8" w14:textId="210FD674" w:rsidR="00E63985" w:rsidRPr="00395627" w:rsidRDefault="00E75E54" w:rsidP="00801433">
      <w:pPr>
        <w:ind w:firstLine="709"/>
        <w:jc w:val="both"/>
        <w:rPr>
          <w:sz w:val="28"/>
          <w:szCs w:val="28"/>
          <w:lang w:val="uk-UA"/>
        </w:rPr>
      </w:pPr>
      <w:r w:rsidRPr="00470FC1">
        <w:rPr>
          <w:i/>
          <w:sz w:val="28"/>
          <w:szCs w:val="28"/>
          <w:lang w:val="uk-UA"/>
        </w:rPr>
        <w:t>Носенко Олександр Анатолійович</w:t>
      </w:r>
      <w:r w:rsidRPr="00E63985">
        <w:rPr>
          <w:sz w:val="28"/>
          <w:szCs w:val="28"/>
          <w:lang w:val="uk-UA"/>
        </w:rPr>
        <w:t xml:space="preserve"> – завідувач кафедрою загальної та клінічної фармації, кандидат фармацевтичних наук (спеціальність: 15.00.01 – технологія ліків, організація фармацевтичної справи та судова фармація)</w:t>
      </w:r>
      <w:r w:rsidR="00395627" w:rsidRPr="00395627">
        <w:rPr>
          <w:sz w:val="28"/>
          <w:szCs w:val="28"/>
          <w:lang w:val="uk-UA"/>
        </w:rPr>
        <w:t>,</w:t>
      </w:r>
      <w:r w:rsidR="00395627" w:rsidRPr="00395627">
        <w:rPr>
          <w:rFonts w:eastAsia="Calibri"/>
          <w:iCs/>
          <w:kern w:val="0"/>
          <w:sz w:val="28"/>
          <w:szCs w:val="28"/>
          <w:lang w:val="uk-UA"/>
        </w:rPr>
        <w:t xml:space="preserve"> </w:t>
      </w:r>
      <w:r w:rsidR="00395627" w:rsidRPr="00681051">
        <w:rPr>
          <w:rFonts w:eastAsia="Calibri"/>
          <w:iCs/>
          <w:kern w:val="0"/>
          <w:sz w:val="28"/>
          <w:szCs w:val="28"/>
          <w:lang w:val="uk-UA"/>
        </w:rPr>
        <w:t xml:space="preserve">вчене звання </w:t>
      </w:r>
      <w:r w:rsidR="00395627">
        <w:rPr>
          <w:rFonts w:eastAsia="Calibri"/>
          <w:iCs/>
          <w:kern w:val="0"/>
          <w:sz w:val="28"/>
          <w:szCs w:val="28"/>
          <w:lang w:val="uk-UA"/>
        </w:rPr>
        <w:t>доцент</w:t>
      </w:r>
      <w:r w:rsidR="000E6D74">
        <w:rPr>
          <w:sz w:val="28"/>
          <w:szCs w:val="28"/>
          <w:lang w:val="uk-UA"/>
        </w:rPr>
        <w:t>;</w:t>
      </w:r>
    </w:p>
    <w:p w14:paraId="745FD4A9" w14:textId="478E729F" w:rsidR="00E63985" w:rsidRDefault="000E6D74" w:rsidP="00801433">
      <w:pPr>
        <w:ind w:firstLine="709"/>
        <w:jc w:val="both"/>
        <w:rPr>
          <w:sz w:val="28"/>
          <w:szCs w:val="28"/>
          <w:lang w:val="uk-UA"/>
        </w:rPr>
      </w:pPr>
      <w:r w:rsidRPr="00470FC1">
        <w:rPr>
          <w:i/>
          <w:sz w:val="28"/>
          <w:szCs w:val="28"/>
          <w:lang w:val="uk-UA"/>
        </w:rPr>
        <w:t>Дьякова Лариса Юріївна</w:t>
      </w:r>
      <w:r w:rsidRPr="000E6D74">
        <w:rPr>
          <w:sz w:val="28"/>
          <w:szCs w:val="28"/>
          <w:lang w:val="uk-UA"/>
        </w:rPr>
        <w:t xml:space="preserve"> – декан факультету фармації, доцент кафедри загальної та клінічної фармації, кандидат фармацевтичних наук (спеціальність: 15.00.01; – технологія ліків, організація фармацевтичної справи та судова фармація)</w:t>
      </w:r>
      <w:r w:rsidR="00395627" w:rsidRPr="00395627">
        <w:rPr>
          <w:rFonts w:eastAsia="Calibri"/>
          <w:iCs/>
          <w:kern w:val="0"/>
          <w:sz w:val="28"/>
          <w:szCs w:val="28"/>
          <w:lang w:val="uk-UA"/>
        </w:rPr>
        <w:t xml:space="preserve"> </w:t>
      </w:r>
      <w:r w:rsidR="00395627" w:rsidRPr="00681051">
        <w:rPr>
          <w:rFonts w:eastAsia="Calibri"/>
          <w:iCs/>
          <w:kern w:val="0"/>
          <w:sz w:val="28"/>
          <w:szCs w:val="28"/>
          <w:lang w:val="uk-UA"/>
        </w:rPr>
        <w:t xml:space="preserve">вчене звання </w:t>
      </w:r>
      <w:r w:rsidR="00395627">
        <w:rPr>
          <w:rFonts w:eastAsia="Calibri"/>
          <w:iCs/>
          <w:kern w:val="0"/>
          <w:sz w:val="28"/>
          <w:szCs w:val="28"/>
          <w:lang w:val="uk-UA"/>
        </w:rPr>
        <w:t>доцент</w:t>
      </w:r>
      <w:r>
        <w:rPr>
          <w:sz w:val="28"/>
          <w:szCs w:val="28"/>
          <w:lang w:val="uk-UA"/>
        </w:rPr>
        <w:t>;</w:t>
      </w:r>
    </w:p>
    <w:p w14:paraId="1B6E47B7" w14:textId="36E59848" w:rsidR="000E6D74" w:rsidRDefault="000E6D74" w:rsidP="00801433">
      <w:pPr>
        <w:ind w:firstLine="709"/>
        <w:jc w:val="both"/>
        <w:rPr>
          <w:sz w:val="28"/>
          <w:szCs w:val="28"/>
          <w:lang w:val="uk-UA"/>
        </w:rPr>
      </w:pPr>
      <w:r w:rsidRPr="00470FC1">
        <w:rPr>
          <w:i/>
          <w:sz w:val="28"/>
          <w:szCs w:val="28"/>
          <w:lang w:val="uk-UA"/>
        </w:rPr>
        <w:t>Джан Тетяна Віталіївна</w:t>
      </w:r>
      <w:r w:rsidRPr="000E6D74">
        <w:rPr>
          <w:sz w:val="28"/>
          <w:szCs w:val="28"/>
          <w:lang w:val="uk-UA"/>
        </w:rPr>
        <w:t xml:space="preserve"> – доцент кафедри загальної та клінічної фармації, кандидат фармацевтичних наук (спеціальність: 15.00.02 – </w:t>
      </w:r>
      <w:r w:rsidRPr="000E6D74">
        <w:rPr>
          <w:sz w:val="28"/>
          <w:szCs w:val="28"/>
          <w:lang w:val="uk-UA"/>
        </w:rPr>
        <w:lastRenderedPageBreak/>
        <w:t>фармацевтична хімія та фармакогнозія)</w:t>
      </w:r>
      <w:r w:rsidR="00395627" w:rsidRPr="00395627">
        <w:rPr>
          <w:sz w:val="28"/>
          <w:szCs w:val="28"/>
          <w:lang w:val="uk-UA"/>
        </w:rPr>
        <w:t>,</w:t>
      </w:r>
      <w:r w:rsidR="00395627" w:rsidRPr="00395627">
        <w:rPr>
          <w:rFonts w:eastAsia="Calibri"/>
          <w:iCs/>
          <w:kern w:val="0"/>
          <w:sz w:val="28"/>
          <w:szCs w:val="28"/>
          <w:lang w:val="uk-UA"/>
        </w:rPr>
        <w:t xml:space="preserve"> </w:t>
      </w:r>
      <w:r w:rsidR="00395627" w:rsidRPr="00681051">
        <w:rPr>
          <w:rFonts w:eastAsia="Calibri"/>
          <w:iCs/>
          <w:kern w:val="0"/>
          <w:sz w:val="28"/>
          <w:szCs w:val="28"/>
          <w:lang w:val="uk-UA"/>
        </w:rPr>
        <w:t xml:space="preserve">вчене звання </w:t>
      </w:r>
      <w:r w:rsidR="00395627">
        <w:rPr>
          <w:rFonts w:eastAsia="Calibri"/>
          <w:iCs/>
          <w:kern w:val="0"/>
          <w:sz w:val="28"/>
          <w:szCs w:val="28"/>
          <w:lang w:val="uk-UA"/>
        </w:rPr>
        <w:t>доцент</w:t>
      </w:r>
      <w:r w:rsidRPr="000E6D74">
        <w:rPr>
          <w:sz w:val="28"/>
          <w:szCs w:val="28"/>
          <w:lang w:val="uk-UA"/>
        </w:rPr>
        <w:t>;</w:t>
      </w:r>
    </w:p>
    <w:p w14:paraId="70C1F5BE" w14:textId="58E569D4" w:rsidR="000E6D74" w:rsidRPr="00B509E1" w:rsidRDefault="000E6D74" w:rsidP="00801433">
      <w:pPr>
        <w:ind w:firstLine="709"/>
        <w:jc w:val="both"/>
        <w:rPr>
          <w:sz w:val="28"/>
          <w:szCs w:val="28"/>
          <w:lang w:val="uk-UA"/>
        </w:rPr>
      </w:pPr>
      <w:r w:rsidRPr="00470FC1">
        <w:rPr>
          <w:i/>
          <w:sz w:val="28"/>
          <w:szCs w:val="28"/>
          <w:lang w:val="uk-UA"/>
        </w:rPr>
        <w:t>Макаренко Олександр Миколайович</w:t>
      </w:r>
      <w:r w:rsidRPr="000E6D74">
        <w:rPr>
          <w:b/>
          <w:sz w:val="28"/>
          <w:szCs w:val="28"/>
          <w:lang w:val="uk-UA"/>
        </w:rPr>
        <w:t xml:space="preserve"> –</w:t>
      </w:r>
      <w:r w:rsidRPr="000E6D74">
        <w:t xml:space="preserve"> </w:t>
      </w:r>
      <w:r w:rsidRPr="000E6D74">
        <w:rPr>
          <w:sz w:val="28"/>
          <w:szCs w:val="28"/>
          <w:lang w:val="uk-UA"/>
        </w:rPr>
        <w:t xml:space="preserve">професор </w:t>
      </w:r>
      <w:r w:rsidRPr="00A3404F">
        <w:rPr>
          <w:sz w:val="28"/>
          <w:szCs w:val="28"/>
          <w:lang w:val="uk-UA"/>
        </w:rPr>
        <w:t xml:space="preserve">кафедри </w:t>
      </w:r>
      <w:r w:rsidR="00B954FA" w:rsidRPr="00A3404F">
        <w:rPr>
          <w:sz w:val="28"/>
          <w:szCs w:val="28"/>
          <w:lang w:val="uk-UA"/>
        </w:rPr>
        <w:t>медичної психології</w:t>
      </w:r>
      <w:r w:rsidRPr="000E6D74">
        <w:rPr>
          <w:sz w:val="28"/>
          <w:szCs w:val="28"/>
          <w:lang w:val="uk-UA"/>
        </w:rPr>
        <w:t>, доктор медичних наук (спеціальність: 14.00.17 – нормальна фізіологія, 14.00.25 – фармак</w:t>
      </w:r>
      <w:r w:rsidR="00B509E1">
        <w:rPr>
          <w:sz w:val="28"/>
          <w:szCs w:val="28"/>
          <w:lang w:val="uk-UA"/>
        </w:rPr>
        <w:t>ологія)</w:t>
      </w:r>
      <w:r w:rsidR="003A15EA" w:rsidRPr="003A15EA">
        <w:rPr>
          <w:rFonts w:eastAsia="Calibri"/>
          <w:iCs/>
          <w:kern w:val="0"/>
          <w:sz w:val="28"/>
          <w:szCs w:val="28"/>
        </w:rPr>
        <w:t xml:space="preserve">, </w:t>
      </w:r>
      <w:r w:rsidR="003A15EA" w:rsidRPr="00681051">
        <w:rPr>
          <w:rFonts w:eastAsia="Calibri"/>
          <w:iCs/>
          <w:kern w:val="0"/>
          <w:sz w:val="28"/>
          <w:szCs w:val="28"/>
          <w:lang w:val="uk-UA"/>
        </w:rPr>
        <w:t>вчене звання професор</w:t>
      </w:r>
      <w:r w:rsidRPr="000E6D74">
        <w:rPr>
          <w:sz w:val="28"/>
          <w:szCs w:val="28"/>
          <w:lang w:val="uk-UA"/>
        </w:rPr>
        <w:t>.</w:t>
      </w:r>
    </w:p>
    <w:p w14:paraId="4A7A0859" w14:textId="77777777" w:rsidR="00286AD0" w:rsidRDefault="00286AD0" w:rsidP="00801433">
      <w:pPr>
        <w:ind w:firstLine="709"/>
        <w:rPr>
          <w:b/>
          <w:sz w:val="28"/>
          <w:szCs w:val="28"/>
          <w:lang w:val="uk-UA"/>
        </w:rPr>
      </w:pPr>
    </w:p>
    <w:p w14:paraId="469F206A" w14:textId="77777777" w:rsidR="00FD25A6" w:rsidRPr="00681051" w:rsidRDefault="00195A2E" w:rsidP="00801433">
      <w:pPr>
        <w:ind w:firstLine="709"/>
        <w:rPr>
          <w:b/>
          <w:sz w:val="28"/>
          <w:szCs w:val="28"/>
          <w:lang w:val="uk-UA"/>
        </w:rPr>
      </w:pPr>
      <w:r w:rsidRPr="00195A2E">
        <w:rPr>
          <w:b/>
          <w:sz w:val="28"/>
          <w:szCs w:val="28"/>
          <w:lang w:val="uk-UA"/>
        </w:rPr>
        <w:t>Рецензії-відгуки зовнішніх стейкхолдерів</w:t>
      </w:r>
      <w:r w:rsidR="00FD25A6" w:rsidRPr="00195A2E">
        <w:rPr>
          <w:b/>
          <w:sz w:val="28"/>
          <w:szCs w:val="28"/>
          <w:lang w:val="uk-UA"/>
        </w:rPr>
        <w:t>:</w:t>
      </w:r>
      <w:r w:rsidR="00FD25A6" w:rsidRPr="00681051">
        <w:rPr>
          <w:b/>
          <w:sz w:val="28"/>
          <w:szCs w:val="28"/>
          <w:lang w:val="uk-UA"/>
        </w:rPr>
        <w:t xml:space="preserve"> </w:t>
      </w:r>
    </w:p>
    <w:p w14:paraId="5F8D4935" w14:textId="77777777" w:rsidR="00286AD0" w:rsidRPr="004E58DC" w:rsidRDefault="00286AD0">
      <w:pPr>
        <w:widowControl/>
        <w:suppressAutoHyphens w:val="0"/>
        <w:spacing w:after="200" w:line="276" w:lineRule="auto"/>
        <w:rPr>
          <w:i/>
          <w:sz w:val="28"/>
          <w:szCs w:val="28"/>
          <w:lang w:val="uk-UA"/>
        </w:rPr>
      </w:pPr>
    </w:p>
    <w:p w14:paraId="3D1CA480" w14:textId="77777777" w:rsidR="006B0749" w:rsidRPr="00511CD8" w:rsidRDefault="006B0749">
      <w:pPr>
        <w:widowControl/>
        <w:suppressAutoHyphens w:val="0"/>
        <w:spacing w:after="200" w:line="276" w:lineRule="auto"/>
        <w:rPr>
          <w:i/>
          <w:sz w:val="28"/>
          <w:szCs w:val="28"/>
          <w:lang w:val="uk-UA"/>
        </w:rPr>
      </w:pPr>
    </w:p>
    <w:p w14:paraId="027BDDCF" w14:textId="4713A062" w:rsidR="006B0749" w:rsidRPr="00B50D31" w:rsidRDefault="006B0749" w:rsidP="006B0749">
      <w:pPr>
        <w:spacing w:before="74"/>
        <w:ind w:firstLine="709"/>
        <w:jc w:val="both"/>
        <w:rPr>
          <w:b/>
          <w:color w:val="000000" w:themeColor="text1"/>
          <w:sz w:val="28"/>
          <w:szCs w:val="28"/>
          <w:lang w:val="uk-UA"/>
        </w:rPr>
      </w:pPr>
      <w:r w:rsidRPr="00B50D31">
        <w:rPr>
          <w:b/>
          <w:color w:val="000000" w:themeColor="text1"/>
          <w:sz w:val="28"/>
          <w:szCs w:val="28"/>
          <w:lang w:val="uk-UA"/>
        </w:rPr>
        <w:t>Оновлення, перегляд, зміни та доповнення освітн</w:t>
      </w:r>
      <w:r>
        <w:rPr>
          <w:b/>
          <w:color w:val="000000" w:themeColor="text1"/>
          <w:sz w:val="28"/>
          <w:szCs w:val="28"/>
          <w:lang w:val="uk-UA"/>
        </w:rPr>
        <w:t>ьо-професійної</w:t>
      </w:r>
      <w:r w:rsidRPr="00B50D31">
        <w:rPr>
          <w:b/>
          <w:color w:val="000000" w:themeColor="text1"/>
          <w:sz w:val="28"/>
          <w:szCs w:val="28"/>
          <w:lang w:val="uk-UA"/>
        </w:rPr>
        <w:t xml:space="preserve"> програми «</w:t>
      </w:r>
      <w:r w:rsidR="00511CD8">
        <w:rPr>
          <w:b/>
          <w:color w:val="000000" w:themeColor="text1"/>
          <w:sz w:val="28"/>
          <w:szCs w:val="28"/>
          <w:lang w:val="uk-UA"/>
        </w:rPr>
        <w:t>Фармація</w:t>
      </w:r>
      <w:r w:rsidRPr="00B50D31">
        <w:rPr>
          <w:b/>
          <w:color w:val="000000" w:themeColor="text1"/>
          <w:sz w:val="28"/>
          <w:szCs w:val="28"/>
          <w:lang w:val="uk-UA"/>
        </w:rPr>
        <w:t xml:space="preserve">» за </w:t>
      </w:r>
      <w:r w:rsidR="00511CD8">
        <w:rPr>
          <w:b/>
          <w:color w:val="000000" w:themeColor="text1"/>
          <w:sz w:val="28"/>
          <w:szCs w:val="28"/>
          <w:lang w:val="uk-UA"/>
        </w:rPr>
        <w:t>другим</w:t>
      </w:r>
      <w:r w:rsidRPr="00B50D31">
        <w:rPr>
          <w:b/>
          <w:color w:val="000000" w:themeColor="text1"/>
          <w:sz w:val="28"/>
          <w:szCs w:val="28"/>
          <w:lang w:val="uk-UA"/>
        </w:rPr>
        <w:t xml:space="preserve"> (</w:t>
      </w:r>
      <w:r w:rsidR="00511CD8">
        <w:rPr>
          <w:b/>
          <w:color w:val="000000" w:themeColor="text1"/>
          <w:sz w:val="28"/>
          <w:szCs w:val="28"/>
          <w:lang w:val="uk-UA"/>
        </w:rPr>
        <w:t>магістер</w:t>
      </w:r>
      <w:r w:rsidRPr="00B50D31">
        <w:rPr>
          <w:b/>
          <w:color w:val="000000" w:themeColor="text1"/>
          <w:sz w:val="28"/>
          <w:szCs w:val="28"/>
          <w:lang w:val="uk-UA"/>
        </w:rPr>
        <w:t>ським) рівнем вищої освіти зі спеціальності І</w:t>
      </w:r>
      <w:r w:rsidR="00511CD8">
        <w:rPr>
          <w:b/>
          <w:color w:val="000000" w:themeColor="text1"/>
          <w:sz w:val="28"/>
          <w:szCs w:val="28"/>
          <w:lang w:val="uk-UA"/>
        </w:rPr>
        <w:t>8</w:t>
      </w:r>
      <w:r w:rsidRPr="00B50D31">
        <w:rPr>
          <w:b/>
          <w:color w:val="000000" w:themeColor="text1"/>
          <w:sz w:val="28"/>
          <w:szCs w:val="28"/>
          <w:lang w:val="uk-UA"/>
        </w:rPr>
        <w:t xml:space="preserve"> </w:t>
      </w:r>
      <w:r w:rsidR="00511CD8">
        <w:rPr>
          <w:b/>
          <w:color w:val="000000" w:themeColor="text1"/>
          <w:sz w:val="28"/>
          <w:szCs w:val="28"/>
          <w:lang w:val="uk-UA"/>
        </w:rPr>
        <w:t>Фармація</w:t>
      </w:r>
      <w:r w:rsidRPr="00B50D31">
        <w:rPr>
          <w:b/>
          <w:color w:val="000000" w:themeColor="text1"/>
          <w:sz w:val="28"/>
          <w:szCs w:val="28"/>
          <w:lang w:val="uk-UA"/>
        </w:rPr>
        <w:t xml:space="preserve"> спеціалізації </w:t>
      </w:r>
      <w:r w:rsidRPr="006B0749">
        <w:rPr>
          <w:rFonts w:eastAsia="Times New Roman"/>
          <w:b/>
          <w:bCs/>
          <w:color w:val="000000" w:themeColor="text1"/>
          <w:sz w:val="28"/>
          <w:szCs w:val="28"/>
          <w:lang w:val="en-US"/>
        </w:rPr>
        <w:t>I</w:t>
      </w:r>
      <w:r w:rsidR="00511CD8">
        <w:rPr>
          <w:rFonts w:eastAsia="Times New Roman"/>
          <w:b/>
          <w:bCs/>
          <w:color w:val="000000" w:themeColor="text1"/>
          <w:sz w:val="28"/>
          <w:szCs w:val="28"/>
          <w:lang w:val="uk-UA"/>
        </w:rPr>
        <w:t>8</w:t>
      </w:r>
      <w:r w:rsidRPr="00AA55C8">
        <w:rPr>
          <w:rFonts w:eastAsia="Times New Roman"/>
          <w:b/>
          <w:bCs/>
          <w:color w:val="000000" w:themeColor="text1"/>
          <w:sz w:val="28"/>
          <w:szCs w:val="28"/>
          <w:lang w:val="uk-UA"/>
        </w:rPr>
        <w:t>.01</w:t>
      </w:r>
      <w:r w:rsidRPr="00AA55C8">
        <w:rPr>
          <w:rFonts w:eastAsia="Times New Roman"/>
          <w:color w:val="000000" w:themeColor="text1"/>
          <w:sz w:val="28"/>
          <w:szCs w:val="28"/>
          <w:lang w:val="uk-UA"/>
        </w:rPr>
        <w:t xml:space="preserve"> </w:t>
      </w:r>
      <w:r w:rsidRPr="00B50D31">
        <w:rPr>
          <w:rFonts w:eastAsia="Times New Roman"/>
          <w:b/>
          <w:color w:val="000000" w:themeColor="text1"/>
          <w:sz w:val="28"/>
          <w:szCs w:val="28"/>
          <w:lang w:val="uk-UA"/>
        </w:rPr>
        <w:t>Ф</w:t>
      </w:r>
      <w:r w:rsidR="00511CD8">
        <w:rPr>
          <w:rFonts w:eastAsia="Times New Roman"/>
          <w:b/>
          <w:color w:val="000000" w:themeColor="text1"/>
          <w:sz w:val="28"/>
          <w:szCs w:val="28"/>
          <w:lang w:val="uk-UA"/>
        </w:rPr>
        <w:t>армація</w:t>
      </w:r>
      <w:r w:rsidRPr="00B50D31">
        <w:rPr>
          <w:b/>
          <w:color w:val="000000" w:themeColor="text1"/>
          <w:sz w:val="28"/>
          <w:szCs w:val="28"/>
          <w:lang w:val="uk-UA"/>
        </w:rPr>
        <w:t xml:space="preserve"> галузі знань </w:t>
      </w:r>
      <w:r w:rsidRPr="00B50D31">
        <w:rPr>
          <w:rFonts w:eastAsia="Times New Roman"/>
          <w:b/>
          <w:color w:val="000000" w:themeColor="text1"/>
          <w:sz w:val="28"/>
          <w:szCs w:val="28"/>
          <w:lang w:val="uk-UA"/>
        </w:rPr>
        <w:t>І</w:t>
      </w:r>
      <w:r w:rsidRPr="00B50D31">
        <w:rPr>
          <w:color w:val="000000" w:themeColor="text1"/>
          <w:lang w:val="uk-UA"/>
        </w:rPr>
        <w:t> </w:t>
      </w:r>
      <w:r w:rsidRPr="00B50D31">
        <w:rPr>
          <w:rFonts w:eastAsia="Times New Roman"/>
          <w:b/>
          <w:color w:val="000000" w:themeColor="text1"/>
          <w:sz w:val="28"/>
          <w:szCs w:val="28"/>
          <w:lang w:val="uk-UA"/>
        </w:rPr>
        <w:t>О</w:t>
      </w:r>
      <w:r w:rsidRPr="00B50D31">
        <w:rPr>
          <w:b/>
          <w:color w:val="000000" w:themeColor="text1"/>
          <w:sz w:val="28"/>
          <w:szCs w:val="28"/>
          <w:lang w:val="uk-UA"/>
        </w:rPr>
        <w:t>хорона здоров’я та соціальне забезпечення.</w:t>
      </w:r>
    </w:p>
    <w:p w14:paraId="64F9123B" w14:textId="77777777" w:rsidR="006B0749" w:rsidRPr="00B50D31" w:rsidRDefault="006B0749" w:rsidP="006B0749">
      <w:pPr>
        <w:spacing w:before="5"/>
        <w:ind w:right="74"/>
        <w:rPr>
          <w:rFonts w:eastAsia="Times New Roman"/>
          <w:color w:val="000000" w:themeColor="text1"/>
          <w:sz w:val="28"/>
          <w:szCs w:val="28"/>
          <w:lang w:val="uk-UA"/>
        </w:rPr>
      </w:pPr>
    </w:p>
    <w:tbl>
      <w:tblPr>
        <w:tblStyle w:val="TableNormal"/>
        <w:tblpPr w:leftFromText="180" w:rightFromText="180" w:vertAnchor="text" w:horzAnchor="margin" w:tblpY="-48"/>
        <w:tblW w:w="9684" w:type="dxa"/>
        <w:tblLayout w:type="fixed"/>
        <w:tblLook w:val="01E0" w:firstRow="1" w:lastRow="1" w:firstColumn="1" w:lastColumn="1" w:noHBand="0" w:noVBand="0"/>
      </w:tblPr>
      <w:tblGrid>
        <w:gridCol w:w="2133"/>
        <w:gridCol w:w="3969"/>
        <w:gridCol w:w="3582"/>
      </w:tblGrid>
      <w:tr w:rsidR="006B0749" w:rsidRPr="003E347B" w14:paraId="7AB630EA" w14:textId="77777777" w:rsidTr="00BE3CFB">
        <w:trPr>
          <w:trHeight w:hRule="exact" w:val="1147"/>
        </w:trPr>
        <w:tc>
          <w:tcPr>
            <w:tcW w:w="2133" w:type="dxa"/>
            <w:tcBorders>
              <w:top w:val="single" w:sz="5" w:space="0" w:color="000000"/>
              <w:left w:val="single" w:sz="5" w:space="0" w:color="000000"/>
              <w:bottom w:val="single" w:sz="5" w:space="0" w:color="000000"/>
              <w:right w:val="single" w:sz="5" w:space="0" w:color="000000"/>
            </w:tcBorders>
          </w:tcPr>
          <w:p w14:paraId="423D5EF1" w14:textId="77777777" w:rsidR="006B0749" w:rsidRPr="00B50D31" w:rsidRDefault="006B0749" w:rsidP="006B0749">
            <w:pPr>
              <w:pStyle w:val="TableParagraph"/>
              <w:spacing w:line="272" w:lineRule="exact"/>
              <w:ind w:left="102"/>
              <w:jc w:val="center"/>
              <w:rPr>
                <w:rFonts w:ascii="Times New Roman" w:eastAsia="Times New Roman" w:hAnsi="Times New Roman" w:cs="Times New Roman"/>
                <w:color w:val="000000" w:themeColor="text1"/>
                <w:sz w:val="28"/>
                <w:szCs w:val="28"/>
                <w:lang w:val="uk-UA"/>
              </w:rPr>
            </w:pPr>
            <w:r w:rsidRPr="00B50D31">
              <w:rPr>
                <w:rFonts w:ascii="Times New Roman" w:hAnsi="Times New Roman" w:cs="Times New Roman"/>
                <w:color w:val="000000" w:themeColor="text1"/>
                <w:sz w:val="28"/>
                <w:szCs w:val="28"/>
                <w:lang w:val="uk-UA"/>
              </w:rPr>
              <w:t>Навчальний рік</w:t>
            </w:r>
          </w:p>
        </w:tc>
        <w:tc>
          <w:tcPr>
            <w:tcW w:w="3969" w:type="dxa"/>
            <w:tcBorders>
              <w:top w:val="single" w:sz="5" w:space="0" w:color="000000"/>
              <w:left w:val="single" w:sz="5" w:space="0" w:color="000000"/>
              <w:bottom w:val="single" w:sz="5" w:space="0" w:color="000000"/>
              <w:right w:val="single" w:sz="5" w:space="0" w:color="000000"/>
            </w:tcBorders>
          </w:tcPr>
          <w:p w14:paraId="4770178C" w14:textId="77777777" w:rsidR="006B0749" w:rsidRPr="00B50D31" w:rsidRDefault="006B0749" w:rsidP="006B0749">
            <w:pPr>
              <w:pStyle w:val="TableParagraph"/>
              <w:tabs>
                <w:tab w:val="left" w:pos="1172"/>
                <w:tab w:val="left" w:pos="2179"/>
              </w:tabs>
              <w:ind w:left="102" w:right="99"/>
              <w:jc w:val="center"/>
              <w:rPr>
                <w:rFonts w:ascii="Times New Roman" w:eastAsia="Times New Roman" w:hAnsi="Times New Roman" w:cs="Times New Roman"/>
                <w:color w:val="000000" w:themeColor="text1"/>
                <w:sz w:val="28"/>
                <w:szCs w:val="28"/>
                <w:lang w:val="uk-UA"/>
              </w:rPr>
            </w:pPr>
            <w:r w:rsidRPr="00B50D31">
              <w:rPr>
                <w:rFonts w:ascii="Times New Roman" w:eastAsia="Times New Roman" w:hAnsi="Times New Roman" w:cs="Times New Roman"/>
                <w:bCs/>
                <w:color w:val="000000" w:themeColor="text1"/>
                <w:sz w:val="28"/>
                <w:szCs w:val="28"/>
                <w:lang w:val="uk-UA"/>
              </w:rPr>
              <w:t xml:space="preserve">Затверджено Вченою радою ПрАТ «ВНЗ «МАУП» </w:t>
            </w:r>
            <w:r w:rsidRPr="00B50D31">
              <w:rPr>
                <w:rFonts w:ascii="Times New Roman" w:hAnsi="Times New Roman" w:cs="Times New Roman"/>
                <w:color w:val="000000" w:themeColor="text1"/>
                <w:sz w:val="28"/>
                <w:szCs w:val="28"/>
                <w:lang w:val="uk-UA"/>
              </w:rPr>
              <w:t>(протокол, дата)</w:t>
            </w:r>
          </w:p>
        </w:tc>
        <w:tc>
          <w:tcPr>
            <w:tcW w:w="3582" w:type="dxa"/>
            <w:tcBorders>
              <w:top w:val="single" w:sz="5" w:space="0" w:color="000000"/>
              <w:left w:val="single" w:sz="5" w:space="0" w:color="000000"/>
              <w:bottom w:val="single" w:sz="5" w:space="0" w:color="000000"/>
              <w:right w:val="single" w:sz="5" w:space="0" w:color="000000"/>
            </w:tcBorders>
          </w:tcPr>
          <w:p w14:paraId="32442117" w14:textId="77777777" w:rsidR="006B0749" w:rsidRPr="00B50D31" w:rsidRDefault="006B0749" w:rsidP="006B0749">
            <w:pPr>
              <w:pStyle w:val="TableParagraph"/>
              <w:ind w:left="99" w:right="101"/>
              <w:jc w:val="center"/>
              <w:rPr>
                <w:rFonts w:ascii="Times New Roman" w:eastAsia="Times New Roman" w:hAnsi="Times New Roman" w:cs="Times New Roman"/>
                <w:color w:val="000000" w:themeColor="text1"/>
                <w:sz w:val="28"/>
                <w:szCs w:val="28"/>
                <w:lang w:val="uk-UA"/>
              </w:rPr>
            </w:pPr>
            <w:r w:rsidRPr="00B50D31">
              <w:rPr>
                <w:rFonts w:ascii="Times New Roman" w:hAnsi="Times New Roman" w:cs="Times New Roman"/>
                <w:color w:val="000000" w:themeColor="text1"/>
                <w:sz w:val="28"/>
                <w:szCs w:val="28"/>
                <w:lang w:val="uk-UA"/>
              </w:rPr>
              <w:t>Дата введення в дію ОПП відповідно з наказом ректора</w:t>
            </w:r>
          </w:p>
        </w:tc>
      </w:tr>
      <w:tr w:rsidR="006B0749" w:rsidRPr="00B50D31" w14:paraId="481D5937" w14:textId="77777777" w:rsidTr="00BE3CFB">
        <w:trPr>
          <w:trHeight w:hRule="exact" w:val="1701"/>
        </w:trPr>
        <w:tc>
          <w:tcPr>
            <w:tcW w:w="2133" w:type="dxa"/>
            <w:tcBorders>
              <w:top w:val="single" w:sz="5" w:space="0" w:color="000000"/>
              <w:left w:val="single" w:sz="5" w:space="0" w:color="000000"/>
              <w:bottom w:val="single" w:sz="5" w:space="0" w:color="000000"/>
              <w:right w:val="single" w:sz="5" w:space="0" w:color="000000"/>
            </w:tcBorders>
          </w:tcPr>
          <w:p w14:paraId="076AE22F" w14:textId="77777777" w:rsidR="00DC32B0" w:rsidRDefault="00DC32B0" w:rsidP="006B0749">
            <w:pPr>
              <w:pStyle w:val="TableParagraph"/>
              <w:spacing w:line="274" w:lineRule="exact"/>
              <w:ind w:left="102"/>
              <w:jc w:val="center"/>
              <w:rPr>
                <w:rFonts w:ascii="Times New Roman" w:hAnsi="Times New Roman" w:cs="Times New Roman"/>
                <w:b/>
                <w:color w:val="000000" w:themeColor="text1"/>
                <w:sz w:val="28"/>
                <w:szCs w:val="28"/>
                <w:lang w:val="uk-UA"/>
              </w:rPr>
            </w:pPr>
          </w:p>
          <w:p w14:paraId="3883F3B0" w14:textId="77777777" w:rsidR="00DC32B0" w:rsidRDefault="00DC32B0" w:rsidP="006B0749">
            <w:pPr>
              <w:pStyle w:val="TableParagraph"/>
              <w:spacing w:line="274" w:lineRule="exact"/>
              <w:ind w:left="102"/>
              <w:jc w:val="center"/>
              <w:rPr>
                <w:rFonts w:ascii="Times New Roman" w:hAnsi="Times New Roman" w:cs="Times New Roman"/>
                <w:b/>
                <w:color w:val="000000" w:themeColor="text1"/>
                <w:sz w:val="28"/>
                <w:szCs w:val="28"/>
                <w:lang w:val="uk-UA"/>
              </w:rPr>
            </w:pPr>
          </w:p>
          <w:p w14:paraId="79D55CD6" w14:textId="2A73D375" w:rsidR="006B0749" w:rsidRPr="00B50D31" w:rsidRDefault="006B0749" w:rsidP="006B0749">
            <w:pPr>
              <w:pStyle w:val="TableParagraph"/>
              <w:spacing w:line="274" w:lineRule="exact"/>
              <w:ind w:left="102"/>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2022-2023</w:t>
            </w:r>
          </w:p>
        </w:tc>
        <w:tc>
          <w:tcPr>
            <w:tcW w:w="3969" w:type="dxa"/>
            <w:tcBorders>
              <w:top w:val="single" w:sz="5" w:space="0" w:color="000000"/>
              <w:left w:val="single" w:sz="5" w:space="0" w:color="000000"/>
              <w:bottom w:val="single" w:sz="5" w:space="0" w:color="000000"/>
              <w:right w:val="single" w:sz="5" w:space="0" w:color="000000"/>
            </w:tcBorders>
          </w:tcPr>
          <w:p w14:paraId="2DADDCF6" w14:textId="77777777" w:rsidR="00F20456" w:rsidRDefault="00F20456" w:rsidP="006B0749">
            <w:pPr>
              <w:jc w:val="center"/>
              <w:rPr>
                <w:color w:val="000000" w:themeColor="text1"/>
                <w:sz w:val="28"/>
                <w:szCs w:val="28"/>
                <w:lang w:val="uk-UA"/>
              </w:rPr>
            </w:pPr>
          </w:p>
          <w:p w14:paraId="18F1C2CE" w14:textId="39BD7F9E" w:rsidR="00BE3CFB" w:rsidRDefault="00BE3CFB" w:rsidP="006B0749">
            <w:pPr>
              <w:jc w:val="center"/>
              <w:rPr>
                <w:color w:val="000000" w:themeColor="text1"/>
                <w:sz w:val="28"/>
                <w:szCs w:val="28"/>
                <w:lang w:val="uk-UA"/>
              </w:rPr>
            </w:pPr>
            <w:r>
              <w:rPr>
                <w:color w:val="000000" w:themeColor="text1"/>
                <w:sz w:val="28"/>
                <w:szCs w:val="28"/>
                <w:lang w:val="uk-UA"/>
              </w:rPr>
              <w:t xml:space="preserve">Протокол № </w:t>
            </w:r>
            <w:r w:rsidR="00F20456">
              <w:rPr>
                <w:color w:val="000000" w:themeColor="text1"/>
                <w:sz w:val="28"/>
                <w:szCs w:val="28"/>
                <w:lang w:val="uk-UA"/>
              </w:rPr>
              <w:t>2</w:t>
            </w:r>
          </w:p>
          <w:p w14:paraId="0957709C" w14:textId="7835796A" w:rsidR="006B0749" w:rsidRPr="00BE3CFB" w:rsidRDefault="00BE3CFB" w:rsidP="006B0749">
            <w:pPr>
              <w:jc w:val="center"/>
              <w:rPr>
                <w:color w:val="000000" w:themeColor="text1"/>
                <w:sz w:val="28"/>
                <w:szCs w:val="28"/>
                <w:lang w:val="uk-UA"/>
              </w:rPr>
            </w:pPr>
            <w:r>
              <w:rPr>
                <w:color w:val="000000" w:themeColor="text1"/>
                <w:sz w:val="28"/>
                <w:szCs w:val="28"/>
                <w:lang w:val="uk-UA"/>
              </w:rPr>
              <w:t xml:space="preserve"> від </w:t>
            </w:r>
            <w:r w:rsidR="00F20456">
              <w:rPr>
                <w:color w:val="000000" w:themeColor="text1"/>
                <w:sz w:val="28"/>
                <w:szCs w:val="28"/>
                <w:lang w:val="uk-UA"/>
              </w:rPr>
              <w:t>01</w:t>
            </w:r>
            <w:r>
              <w:rPr>
                <w:color w:val="000000" w:themeColor="text1"/>
                <w:sz w:val="28"/>
                <w:szCs w:val="28"/>
                <w:lang w:val="uk-UA"/>
              </w:rPr>
              <w:t>.0</w:t>
            </w:r>
            <w:r w:rsidR="00F20456">
              <w:rPr>
                <w:color w:val="000000" w:themeColor="text1"/>
                <w:sz w:val="28"/>
                <w:szCs w:val="28"/>
                <w:lang w:val="uk-UA"/>
              </w:rPr>
              <w:t>3</w:t>
            </w:r>
            <w:r>
              <w:rPr>
                <w:color w:val="000000" w:themeColor="text1"/>
                <w:sz w:val="28"/>
                <w:szCs w:val="28"/>
                <w:lang w:val="uk-UA"/>
              </w:rPr>
              <w:t>.202</w:t>
            </w:r>
            <w:r w:rsidR="00F20456">
              <w:rPr>
                <w:color w:val="000000" w:themeColor="text1"/>
                <w:sz w:val="28"/>
                <w:szCs w:val="28"/>
                <w:lang w:val="uk-UA"/>
              </w:rPr>
              <w:t>3</w:t>
            </w:r>
          </w:p>
        </w:tc>
        <w:tc>
          <w:tcPr>
            <w:tcW w:w="3582" w:type="dxa"/>
            <w:tcBorders>
              <w:top w:val="single" w:sz="5" w:space="0" w:color="000000"/>
              <w:left w:val="single" w:sz="5" w:space="0" w:color="000000"/>
              <w:bottom w:val="single" w:sz="5" w:space="0" w:color="000000"/>
              <w:right w:val="single" w:sz="5" w:space="0" w:color="000000"/>
            </w:tcBorders>
          </w:tcPr>
          <w:p w14:paraId="616E23E3" w14:textId="596397DA" w:rsidR="006B0749" w:rsidRDefault="006B0749" w:rsidP="006B0749">
            <w:pPr>
              <w:jc w:val="center"/>
              <w:rPr>
                <w:rFonts w:eastAsia="Times New Roman"/>
                <w:bCs/>
                <w:color w:val="000000"/>
                <w:kern w:val="0"/>
                <w:sz w:val="28"/>
                <w:szCs w:val="28"/>
                <w:lang w:val="uk-UA" w:eastAsia="ru-RU"/>
              </w:rPr>
            </w:pPr>
            <w:r w:rsidRPr="000C3E50">
              <w:rPr>
                <w:rFonts w:eastAsia="Times New Roman"/>
                <w:bCs/>
                <w:color w:val="000000"/>
                <w:kern w:val="0"/>
                <w:sz w:val="28"/>
                <w:szCs w:val="28"/>
                <w:lang w:val="uk-UA" w:eastAsia="ru-RU"/>
              </w:rPr>
              <w:t>Введено в дію з 01.09.2023 згідно з</w:t>
            </w:r>
          </w:p>
          <w:p w14:paraId="10EBA05F" w14:textId="6C9596C2" w:rsidR="006B0749" w:rsidRDefault="006B0749" w:rsidP="006B0749">
            <w:pPr>
              <w:jc w:val="center"/>
              <w:rPr>
                <w:rFonts w:eastAsia="Times New Roman"/>
                <w:bCs/>
                <w:color w:val="000000"/>
                <w:kern w:val="0"/>
                <w:sz w:val="28"/>
                <w:szCs w:val="28"/>
                <w:lang w:val="uk-UA" w:eastAsia="ru-RU"/>
              </w:rPr>
            </w:pPr>
            <w:r>
              <w:rPr>
                <w:rFonts w:eastAsia="Times New Roman"/>
                <w:bCs/>
                <w:color w:val="000000"/>
                <w:kern w:val="0"/>
                <w:sz w:val="28"/>
                <w:szCs w:val="28"/>
                <w:lang w:val="ru-RU" w:eastAsia="ru-RU"/>
              </w:rPr>
              <w:t>Наказ</w:t>
            </w:r>
            <w:r>
              <w:rPr>
                <w:rFonts w:eastAsia="Times New Roman"/>
                <w:bCs/>
                <w:color w:val="000000"/>
                <w:kern w:val="0"/>
                <w:sz w:val="28"/>
                <w:szCs w:val="28"/>
                <w:lang w:val="uk-UA" w:eastAsia="ru-RU"/>
              </w:rPr>
              <w:t>ом</w:t>
            </w:r>
            <w:r>
              <w:rPr>
                <w:rFonts w:eastAsia="Times New Roman"/>
                <w:bCs/>
                <w:color w:val="000000"/>
                <w:kern w:val="0"/>
                <w:sz w:val="28"/>
                <w:szCs w:val="28"/>
                <w:lang w:val="ru-RU" w:eastAsia="ru-RU"/>
              </w:rPr>
              <w:t xml:space="preserve"> </w:t>
            </w:r>
            <w:r>
              <w:rPr>
                <w:rFonts w:eastAsia="Times New Roman"/>
                <w:bCs/>
                <w:color w:val="000000"/>
                <w:kern w:val="0"/>
                <w:sz w:val="28"/>
                <w:szCs w:val="28"/>
                <w:lang w:val="uk-UA" w:eastAsia="ru-RU"/>
              </w:rPr>
              <w:t>ПрАТ «ВНЗ» МАУП»</w:t>
            </w:r>
          </w:p>
          <w:p w14:paraId="7A87D5AD" w14:textId="3B09D93D" w:rsidR="006B0749" w:rsidRPr="006B0749" w:rsidRDefault="006B0749" w:rsidP="006B0749">
            <w:pPr>
              <w:jc w:val="center"/>
              <w:rPr>
                <w:color w:val="000000" w:themeColor="text1"/>
                <w:sz w:val="28"/>
                <w:szCs w:val="28"/>
                <w:lang w:val="uk-UA"/>
              </w:rPr>
            </w:pPr>
            <w:r>
              <w:rPr>
                <w:rFonts w:eastAsia="Times New Roman"/>
                <w:bCs/>
                <w:color w:val="000000"/>
                <w:kern w:val="0"/>
                <w:sz w:val="28"/>
                <w:szCs w:val="28"/>
                <w:lang w:val="ru-RU" w:eastAsia="ru-RU"/>
              </w:rPr>
              <w:t>в</w:t>
            </w:r>
            <w:r>
              <w:rPr>
                <w:rFonts w:eastAsia="Times New Roman"/>
                <w:bCs/>
                <w:color w:val="000000"/>
                <w:kern w:val="0"/>
                <w:sz w:val="28"/>
                <w:szCs w:val="28"/>
                <w:lang w:val="uk-UA" w:eastAsia="ru-RU"/>
              </w:rPr>
              <w:t>ід 07.03.2023 № 21-</w:t>
            </w:r>
            <w:r w:rsidR="001D0A41">
              <w:rPr>
                <w:rFonts w:eastAsia="Times New Roman"/>
                <w:bCs/>
                <w:color w:val="000000"/>
                <w:kern w:val="0"/>
                <w:sz w:val="28"/>
                <w:szCs w:val="28"/>
                <w:lang w:val="uk-UA" w:eastAsia="ru-RU"/>
              </w:rPr>
              <w:t>О</w:t>
            </w:r>
          </w:p>
        </w:tc>
      </w:tr>
      <w:tr w:rsidR="006B0749" w:rsidRPr="00B50D31" w14:paraId="26659C4B" w14:textId="77777777" w:rsidTr="00BE3CFB">
        <w:trPr>
          <w:trHeight w:hRule="exact" w:val="1711"/>
        </w:trPr>
        <w:tc>
          <w:tcPr>
            <w:tcW w:w="2133" w:type="dxa"/>
            <w:tcBorders>
              <w:top w:val="single" w:sz="5" w:space="0" w:color="000000"/>
              <w:left w:val="single" w:sz="5" w:space="0" w:color="000000"/>
              <w:bottom w:val="single" w:sz="5" w:space="0" w:color="000000"/>
              <w:right w:val="single" w:sz="5" w:space="0" w:color="000000"/>
            </w:tcBorders>
          </w:tcPr>
          <w:p w14:paraId="2C286799" w14:textId="77777777" w:rsidR="00DC32B0" w:rsidRDefault="00DC32B0" w:rsidP="006B0749">
            <w:pPr>
              <w:pStyle w:val="TableParagraph"/>
              <w:spacing w:line="274" w:lineRule="exact"/>
              <w:ind w:left="102"/>
              <w:jc w:val="center"/>
              <w:rPr>
                <w:rFonts w:ascii="Times New Roman" w:hAnsi="Times New Roman" w:cs="Times New Roman"/>
                <w:b/>
                <w:color w:val="000000" w:themeColor="text1"/>
                <w:sz w:val="28"/>
                <w:szCs w:val="28"/>
                <w:lang w:val="uk-UA"/>
              </w:rPr>
            </w:pPr>
          </w:p>
          <w:p w14:paraId="1C734D0D" w14:textId="77777777" w:rsidR="00DC32B0" w:rsidRDefault="00DC32B0" w:rsidP="006B0749">
            <w:pPr>
              <w:pStyle w:val="TableParagraph"/>
              <w:spacing w:line="274" w:lineRule="exact"/>
              <w:ind w:left="102"/>
              <w:jc w:val="center"/>
              <w:rPr>
                <w:rFonts w:ascii="Times New Roman" w:hAnsi="Times New Roman" w:cs="Times New Roman"/>
                <w:b/>
                <w:color w:val="000000" w:themeColor="text1"/>
                <w:sz w:val="28"/>
                <w:szCs w:val="28"/>
                <w:lang w:val="uk-UA"/>
              </w:rPr>
            </w:pPr>
          </w:p>
          <w:p w14:paraId="28F46720" w14:textId="251B1EA4" w:rsidR="006B0749" w:rsidRPr="00B50D31" w:rsidRDefault="006B0749" w:rsidP="006B0749">
            <w:pPr>
              <w:pStyle w:val="TableParagraph"/>
              <w:spacing w:line="274" w:lineRule="exact"/>
              <w:ind w:left="102"/>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2023-2024</w:t>
            </w:r>
          </w:p>
        </w:tc>
        <w:tc>
          <w:tcPr>
            <w:tcW w:w="3969" w:type="dxa"/>
            <w:tcBorders>
              <w:top w:val="single" w:sz="5" w:space="0" w:color="000000"/>
              <w:left w:val="single" w:sz="5" w:space="0" w:color="000000"/>
              <w:bottom w:val="single" w:sz="5" w:space="0" w:color="000000"/>
              <w:right w:val="single" w:sz="5" w:space="0" w:color="000000"/>
            </w:tcBorders>
          </w:tcPr>
          <w:p w14:paraId="01384C06" w14:textId="77777777" w:rsidR="00F20456" w:rsidRDefault="00F20456" w:rsidP="00DC32B0">
            <w:pPr>
              <w:jc w:val="center"/>
              <w:rPr>
                <w:color w:val="000000" w:themeColor="text1"/>
                <w:sz w:val="28"/>
                <w:szCs w:val="28"/>
                <w:lang w:val="uk-UA"/>
              </w:rPr>
            </w:pPr>
          </w:p>
          <w:p w14:paraId="015F2853" w14:textId="03D0ED9D" w:rsidR="00DC32B0" w:rsidRDefault="00DC32B0" w:rsidP="00DC32B0">
            <w:pPr>
              <w:jc w:val="center"/>
              <w:rPr>
                <w:color w:val="000000" w:themeColor="text1"/>
                <w:sz w:val="28"/>
                <w:szCs w:val="28"/>
                <w:lang w:val="uk-UA"/>
              </w:rPr>
            </w:pPr>
            <w:r>
              <w:rPr>
                <w:color w:val="000000" w:themeColor="text1"/>
                <w:sz w:val="28"/>
                <w:szCs w:val="28"/>
                <w:lang w:val="uk-UA"/>
              </w:rPr>
              <w:t>Протокол № 8</w:t>
            </w:r>
          </w:p>
          <w:p w14:paraId="43250FCA" w14:textId="3A9AB345" w:rsidR="006B0749" w:rsidRPr="00B50D31" w:rsidRDefault="00DC32B0" w:rsidP="00DC32B0">
            <w:pPr>
              <w:jc w:val="center"/>
              <w:rPr>
                <w:color w:val="000000" w:themeColor="text1"/>
                <w:sz w:val="28"/>
                <w:szCs w:val="28"/>
                <w:lang w:val="uk-UA"/>
              </w:rPr>
            </w:pPr>
            <w:r>
              <w:rPr>
                <w:color w:val="000000" w:themeColor="text1"/>
                <w:sz w:val="28"/>
                <w:szCs w:val="28"/>
                <w:lang w:val="uk-UA"/>
              </w:rPr>
              <w:t xml:space="preserve"> від 27.06.2024</w:t>
            </w:r>
          </w:p>
        </w:tc>
        <w:tc>
          <w:tcPr>
            <w:tcW w:w="3582" w:type="dxa"/>
            <w:tcBorders>
              <w:top w:val="single" w:sz="5" w:space="0" w:color="000000"/>
              <w:left w:val="single" w:sz="5" w:space="0" w:color="000000"/>
              <w:bottom w:val="single" w:sz="5" w:space="0" w:color="000000"/>
              <w:right w:val="single" w:sz="5" w:space="0" w:color="000000"/>
            </w:tcBorders>
          </w:tcPr>
          <w:p w14:paraId="3E9636D0" w14:textId="7860A57D" w:rsidR="00E66DB8" w:rsidRDefault="00E66DB8" w:rsidP="00E66DB8">
            <w:pPr>
              <w:jc w:val="center"/>
              <w:rPr>
                <w:rFonts w:eastAsia="Times New Roman"/>
                <w:bCs/>
                <w:color w:val="000000"/>
                <w:kern w:val="0"/>
                <w:sz w:val="28"/>
                <w:szCs w:val="28"/>
                <w:lang w:val="uk-UA" w:eastAsia="ru-RU"/>
              </w:rPr>
            </w:pPr>
            <w:r w:rsidRPr="000C3E50">
              <w:rPr>
                <w:rFonts w:eastAsia="Times New Roman"/>
                <w:bCs/>
                <w:color w:val="000000"/>
                <w:kern w:val="0"/>
                <w:sz w:val="28"/>
                <w:szCs w:val="28"/>
                <w:lang w:val="uk-UA" w:eastAsia="ru-RU"/>
              </w:rPr>
              <w:t>Введено в дію з 0</w:t>
            </w:r>
            <w:r w:rsidR="009B2A74" w:rsidRPr="00BE3CFB">
              <w:rPr>
                <w:rFonts w:eastAsia="Times New Roman"/>
                <w:bCs/>
                <w:color w:val="000000"/>
                <w:kern w:val="0"/>
                <w:sz w:val="28"/>
                <w:szCs w:val="28"/>
                <w:lang w:val="ru-RU" w:eastAsia="ru-RU"/>
              </w:rPr>
              <w:t>2</w:t>
            </w:r>
            <w:r w:rsidRPr="000C3E50">
              <w:rPr>
                <w:rFonts w:eastAsia="Times New Roman"/>
                <w:bCs/>
                <w:color w:val="000000"/>
                <w:kern w:val="0"/>
                <w:sz w:val="28"/>
                <w:szCs w:val="28"/>
                <w:lang w:val="uk-UA" w:eastAsia="ru-RU"/>
              </w:rPr>
              <w:t>.09.202</w:t>
            </w:r>
            <w:r>
              <w:rPr>
                <w:rFonts w:eastAsia="Times New Roman"/>
                <w:bCs/>
                <w:color w:val="000000"/>
                <w:kern w:val="0"/>
                <w:sz w:val="28"/>
                <w:szCs w:val="28"/>
                <w:lang w:val="uk-UA" w:eastAsia="ru-RU"/>
              </w:rPr>
              <w:t>4</w:t>
            </w:r>
            <w:r w:rsidRPr="000C3E50">
              <w:rPr>
                <w:rFonts w:eastAsia="Times New Roman"/>
                <w:bCs/>
                <w:color w:val="000000"/>
                <w:kern w:val="0"/>
                <w:sz w:val="28"/>
                <w:szCs w:val="28"/>
                <w:lang w:val="uk-UA" w:eastAsia="ru-RU"/>
              </w:rPr>
              <w:t xml:space="preserve"> згідно з</w:t>
            </w:r>
          </w:p>
          <w:p w14:paraId="23C1A820" w14:textId="77777777" w:rsidR="00E66DB8" w:rsidRDefault="00E66DB8" w:rsidP="00E66DB8">
            <w:pPr>
              <w:jc w:val="center"/>
              <w:rPr>
                <w:rFonts w:eastAsia="Times New Roman"/>
                <w:bCs/>
                <w:color w:val="000000"/>
                <w:kern w:val="0"/>
                <w:sz w:val="28"/>
                <w:szCs w:val="28"/>
                <w:lang w:val="uk-UA" w:eastAsia="ru-RU"/>
              </w:rPr>
            </w:pPr>
            <w:r>
              <w:rPr>
                <w:rFonts w:eastAsia="Times New Roman"/>
                <w:bCs/>
                <w:color w:val="000000"/>
                <w:kern w:val="0"/>
                <w:sz w:val="28"/>
                <w:szCs w:val="28"/>
                <w:lang w:val="ru-RU" w:eastAsia="ru-RU"/>
              </w:rPr>
              <w:t>Наказ</w:t>
            </w:r>
            <w:r>
              <w:rPr>
                <w:rFonts w:eastAsia="Times New Roman"/>
                <w:bCs/>
                <w:color w:val="000000"/>
                <w:kern w:val="0"/>
                <w:sz w:val="28"/>
                <w:szCs w:val="28"/>
                <w:lang w:val="uk-UA" w:eastAsia="ru-RU"/>
              </w:rPr>
              <w:t>ом</w:t>
            </w:r>
            <w:r>
              <w:rPr>
                <w:rFonts w:eastAsia="Times New Roman"/>
                <w:bCs/>
                <w:color w:val="000000"/>
                <w:kern w:val="0"/>
                <w:sz w:val="28"/>
                <w:szCs w:val="28"/>
                <w:lang w:val="ru-RU" w:eastAsia="ru-RU"/>
              </w:rPr>
              <w:t xml:space="preserve"> </w:t>
            </w:r>
            <w:r>
              <w:rPr>
                <w:rFonts w:eastAsia="Times New Roman"/>
                <w:bCs/>
                <w:color w:val="000000"/>
                <w:kern w:val="0"/>
                <w:sz w:val="28"/>
                <w:szCs w:val="28"/>
                <w:lang w:val="uk-UA" w:eastAsia="ru-RU"/>
              </w:rPr>
              <w:t>ПрАТ «ВНЗ» МАУП»</w:t>
            </w:r>
          </w:p>
          <w:p w14:paraId="7FDB9810" w14:textId="39B4BAF2" w:rsidR="006B0749" w:rsidRPr="00B50D31" w:rsidRDefault="00E66DB8" w:rsidP="00E66DB8">
            <w:pPr>
              <w:jc w:val="center"/>
              <w:rPr>
                <w:color w:val="000000" w:themeColor="text1"/>
                <w:sz w:val="28"/>
                <w:szCs w:val="28"/>
                <w:lang w:val="uk-UA"/>
              </w:rPr>
            </w:pPr>
            <w:r>
              <w:rPr>
                <w:rFonts w:eastAsia="Times New Roman"/>
                <w:bCs/>
                <w:color w:val="000000"/>
                <w:kern w:val="0"/>
                <w:sz w:val="28"/>
                <w:szCs w:val="28"/>
                <w:lang w:val="ru-RU" w:eastAsia="ru-RU"/>
              </w:rPr>
              <w:t>в</w:t>
            </w:r>
            <w:r>
              <w:rPr>
                <w:rFonts w:eastAsia="Times New Roman"/>
                <w:bCs/>
                <w:color w:val="000000"/>
                <w:kern w:val="0"/>
                <w:sz w:val="28"/>
                <w:szCs w:val="28"/>
                <w:lang w:val="uk-UA" w:eastAsia="ru-RU"/>
              </w:rPr>
              <w:t>ід 0</w:t>
            </w:r>
            <w:r w:rsidR="008E7532">
              <w:rPr>
                <w:rFonts w:eastAsia="Times New Roman"/>
                <w:bCs/>
                <w:color w:val="000000"/>
                <w:kern w:val="0"/>
                <w:sz w:val="28"/>
                <w:szCs w:val="28"/>
                <w:lang w:val="uk-UA" w:eastAsia="ru-RU"/>
              </w:rPr>
              <w:t>1</w:t>
            </w:r>
            <w:r>
              <w:rPr>
                <w:rFonts w:eastAsia="Times New Roman"/>
                <w:bCs/>
                <w:color w:val="000000"/>
                <w:kern w:val="0"/>
                <w:sz w:val="28"/>
                <w:szCs w:val="28"/>
                <w:lang w:val="uk-UA" w:eastAsia="ru-RU"/>
              </w:rPr>
              <w:t>.0</w:t>
            </w:r>
            <w:r w:rsidR="008E7532">
              <w:rPr>
                <w:rFonts w:eastAsia="Times New Roman"/>
                <w:bCs/>
                <w:color w:val="000000"/>
                <w:kern w:val="0"/>
                <w:sz w:val="28"/>
                <w:szCs w:val="28"/>
                <w:lang w:val="uk-UA" w:eastAsia="ru-RU"/>
              </w:rPr>
              <w:t>8</w:t>
            </w:r>
            <w:r>
              <w:rPr>
                <w:rFonts w:eastAsia="Times New Roman"/>
                <w:bCs/>
                <w:color w:val="000000"/>
                <w:kern w:val="0"/>
                <w:sz w:val="28"/>
                <w:szCs w:val="28"/>
                <w:lang w:val="uk-UA" w:eastAsia="ru-RU"/>
              </w:rPr>
              <w:t xml:space="preserve">.2024 № </w:t>
            </w:r>
            <w:r w:rsidR="008E7532">
              <w:rPr>
                <w:rFonts w:eastAsia="Times New Roman"/>
                <w:bCs/>
                <w:color w:val="000000"/>
                <w:kern w:val="0"/>
                <w:sz w:val="28"/>
                <w:szCs w:val="28"/>
                <w:lang w:val="uk-UA" w:eastAsia="ru-RU"/>
              </w:rPr>
              <w:t>6</w:t>
            </w:r>
            <w:r>
              <w:rPr>
                <w:rFonts w:eastAsia="Times New Roman"/>
                <w:bCs/>
                <w:color w:val="000000"/>
                <w:kern w:val="0"/>
                <w:sz w:val="28"/>
                <w:szCs w:val="28"/>
                <w:lang w:val="uk-UA" w:eastAsia="ru-RU"/>
              </w:rPr>
              <w:t>1</w:t>
            </w:r>
            <w:r w:rsidR="008E7532" w:rsidRPr="004E58DC">
              <w:rPr>
                <w:rFonts w:eastAsia="Times New Roman"/>
                <w:bCs/>
                <w:color w:val="000000"/>
                <w:kern w:val="0"/>
                <w:sz w:val="28"/>
                <w:szCs w:val="28"/>
                <w:lang w:val="ru-RU" w:eastAsia="ru-RU"/>
              </w:rPr>
              <w:t>/1</w:t>
            </w:r>
            <w:r>
              <w:rPr>
                <w:rFonts w:eastAsia="Times New Roman"/>
                <w:bCs/>
                <w:color w:val="000000"/>
                <w:kern w:val="0"/>
                <w:sz w:val="28"/>
                <w:szCs w:val="28"/>
                <w:lang w:val="uk-UA" w:eastAsia="ru-RU"/>
              </w:rPr>
              <w:t>-</w:t>
            </w:r>
            <w:r w:rsidR="001D0A41">
              <w:rPr>
                <w:rFonts w:eastAsia="Times New Roman"/>
                <w:bCs/>
                <w:color w:val="000000"/>
                <w:kern w:val="0"/>
                <w:sz w:val="28"/>
                <w:szCs w:val="28"/>
                <w:lang w:val="uk-UA" w:eastAsia="ru-RU"/>
              </w:rPr>
              <w:t>О</w:t>
            </w:r>
          </w:p>
        </w:tc>
      </w:tr>
      <w:tr w:rsidR="006B0749" w:rsidRPr="00B50D31" w14:paraId="32489AF7" w14:textId="77777777" w:rsidTr="00FC7BD0">
        <w:trPr>
          <w:trHeight w:hRule="exact" w:val="1968"/>
        </w:trPr>
        <w:tc>
          <w:tcPr>
            <w:tcW w:w="2133" w:type="dxa"/>
            <w:tcBorders>
              <w:top w:val="single" w:sz="5" w:space="0" w:color="000000"/>
              <w:left w:val="single" w:sz="5" w:space="0" w:color="000000"/>
              <w:bottom w:val="single" w:sz="5" w:space="0" w:color="000000"/>
              <w:right w:val="single" w:sz="5" w:space="0" w:color="000000"/>
            </w:tcBorders>
          </w:tcPr>
          <w:p w14:paraId="08AE97CF" w14:textId="77777777" w:rsidR="00F32B22" w:rsidRDefault="00F32B22" w:rsidP="006B0749">
            <w:pPr>
              <w:pStyle w:val="TableParagraph"/>
              <w:spacing w:line="274" w:lineRule="exact"/>
              <w:ind w:left="102"/>
              <w:jc w:val="center"/>
              <w:rPr>
                <w:rFonts w:ascii="Times New Roman" w:hAnsi="Times New Roman" w:cs="Times New Roman"/>
                <w:b/>
                <w:color w:val="000000" w:themeColor="text1"/>
                <w:sz w:val="28"/>
                <w:szCs w:val="28"/>
                <w:lang w:val="uk-UA"/>
              </w:rPr>
            </w:pPr>
          </w:p>
          <w:p w14:paraId="57C2A731" w14:textId="77777777" w:rsidR="00F32B22" w:rsidRDefault="00F32B22" w:rsidP="006B0749">
            <w:pPr>
              <w:pStyle w:val="TableParagraph"/>
              <w:spacing w:line="274" w:lineRule="exact"/>
              <w:ind w:left="102"/>
              <w:jc w:val="center"/>
              <w:rPr>
                <w:rFonts w:ascii="Times New Roman" w:hAnsi="Times New Roman" w:cs="Times New Roman"/>
                <w:b/>
                <w:color w:val="000000" w:themeColor="text1"/>
                <w:sz w:val="28"/>
                <w:szCs w:val="28"/>
                <w:lang w:val="uk-UA"/>
              </w:rPr>
            </w:pPr>
          </w:p>
          <w:p w14:paraId="3A7F7EBD" w14:textId="2D02995F" w:rsidR="006B0749" w:rsidRPr="00B50D31" w:rsidRDefault="006B0749" w:rsidP="006B0749">
            <w:pPr>
              <w:pStyle w:val="TableParagraph"/>
              <w:spacing w:line="274" w:lineRule="exact"/>
              <w:ind w:left="102"/>
              <w:jc w:val="center"/>
              <w:rPr>
                <w:rFonts w:ascii="Times New Roman" w:eastAsia="Times New Roman" w:hAnsi="Times New Roman" w:cs="Times New Roman"/>
                <w:color w:val="000000" w:themeColor="text1"/>
                <w:sz w:val="28"/>
                <w:szCs w:val="28"/>
                <w:lang w:val="uk-UA"/>
              </w:rPr>
            </w:pPr>
            <w:r>
              <w:rPr>
                <w:rFonts w:ascii="Times New Roman" w:hAnsi="Times New Roman" w:cs="Times New Roman"/>
                <w:b/>
                <w:color w:val="000000" w:themeColor="text1"/>
                <w:sz w:val="28"/>
                <w:szCs w:val="28"/>
                <w:lang w:val="uk-UA"/>
              </w:rPr>
              <w:t>2024-2025</w:t>
            </w:r>
          </w:p>
        </w:tc>
        <w:tc>
          <w:tcPr>
            <w:tcW w:w="3969" w:type="dxa"/>
            <w:tcBorders>
              <w:top w:val="single" w:sz="5" w:space="0" w:color="000000"/>
              <w:left w:val="single" w:sz="5" w:space="0" w:color="000000"/>
              <w:bottom w:val="single" w:sz="5" w:space="0" w:color="000000"/>
              <w:right w:val="single" w:sz="5" w:space="0" w:color="000000"/>
            </w:tcBorders>
          </w:tcPr>
          <w:p w14:paraId="058BBDE2" w14:textId="59486810" w:rsidR="00FC7BD0" w:rsidRDefault="00FC7BD0" w:rsidP="00FC7BD0">
            <w:pPr>
              <w:jc w:val="center"/>
              <w:rPr>
                <w:color w:val="000000" w:themeColor="text1"/>
                <w:sz w:val="28"/>
                <w:szCs w:val="28"/>
                <w:lang w:val="uk-UA"/>
              </w:rPr>
            </w:pPr>
            <w:r>
              <w:rPr>
                <w:color w:val="000000" w:themeColor="text1"/>
                <w:sz w:val="28"/>
                <w:szCs w:val="28"/>
                <w:lang w:val="uk-UA"/>
              </w:rPr>
              <w:t>Протокол № ___</w:t>
            </w:r>
          </w:p>
          <w:p w14:paraId="482DEA8E" w14:textId="07BF54A6" w:rsidR="006B0749" w:rsidRPr="008803E6" w:rsidRDefault="00FC7BD0" w:rsidP="00FC7BD0">
            <w:pPr>
              <w:jc w:val="center"/>
              <w:rPr>
                <w:color w:val="000000" w:themeColor="text1"/>
                <w:sz w:val="28"/>
                <w:szCs w:val="28"/>
              </w:rPr>
            </w:pPr>
            <w:r>
              <w:rPr>
                <w:color w:val="000000" w:themeColor="text1"/>
                <w:sz w:val="28"/>
                <w:szCs w:val="28"/>
                <w:lang w:val="uk-UA"/>
              </w:rPr>
              <w:t xml:space="preserve"> від ___.07.202</w:t>
            </w:r>
            <w:r w:rsidR="008803E6">
              <w:rPr>
                <w:color w:val="000000" w:themeColor="text1"/>
                <w:sz w:val="28"/>
                <w:szCs w:val="28"/>
              </w:rPr>
              <w:t>5</w:t>
            </w:r>
          </w:p>
        </w:tc>
        <w:tc>
          <w:tcPr>
            <w:tcW w:w="3582" w:type="dxa"/>
            <w:tcBorders>
              <w:top w:val="single" w:sz="5" w:space="0" w:color="000000"/>
              <w:left w:val="single" w:sz="5" w:space="0" w:color="000000"/>
              <w:bottom w:val="single" w:sz="5" w:space="0" w:color="000000"/>
              <w:right w:val="single" w:sz="5" w:space="0" w:color="000000"/>
            </w:tcBorders>
          </w:tcPr>
          <w:p w14:paraId="2E27557A" w14:textId="0F4D34E8" w:rsidR="00FC7BD0" w:rsidRDefault="00FC7BD0" w:rsidP="00FC7BD0">
            <w:pPr>
              <w:jc w:val="center"/>
              <w:rPr>
                <w:rFonts w:eastAsia="Times New Roman"/>
                <w:bCs/>
                <w:color w:val="000000"/>
                <w:kern w:val="0"/>
                <w:sz w:val="28"/>
                <w:szCs w:val="28"/>
                <w:lang w:val="uk-UA" w:eastAsia="ru-RU"/>
              </w:rPr>
            </w:pPr>
            <w:r w:rsidRPr="000C3E50">
              <w:rPr>
                <w:rFonts w:eastAsia="Times New Roman"/>
                <w:bCs/>
                <w:color w:val="000000"/>
                <w:kern w:val="0"/>
                <w:sz w:val="28"/>
                <w:szCs w:val="28"/>
                <w:lang w:val="uk-UA" w:eastAsia="ru-RU"/>
              </w:rPr>
              <w:t>Введено в дію з 0</w:t>
            </w:r>
            <w:r>
              <w:rPr>
                <w:rFonts w:eastAsia="Times New Roman"/>
                <w:bCs/>
                <w:color w:val="000000"/>
                <w:kern w:val="0"/>
                <w:sz w:val="28"/>
                <w:szCs w:val="28"/>
                <w:lang w:val="ru-RU" w:eastAsia="ru-RU"/>
              </w:rPr>
              <w:t>1</w:t>
            </w:r>
            <w:r w:rsidRPr="000C3E50">
              <w:rPr>
                <w:rFonts w:eastAsia="Times New Roman"/>
                <w:bCs/>
                <w:color w:val="000000"/>
                <w:kern w:val="0"/>
                <w:sz w:val="28"/>
                <w:szCs w:val="28"/>
                <w:lang w:val="uk-UA" w:eastAsia="ru-RU"/>
              </w:rPr>
              <w:t>.09.202</w:t>
            </w:r>
            <w:r w:rsidR="008803E6" w:rsidRPr="008F1E25">
              <w:rPr>
                <w:rFonts w:eastAsia="Times New Roman"/>
                <w:bCs/>
                <w:color w:val="000000"/>
                <w:kern w:val="0"/>
                <w:sz w:val="28"/>
                <w:szCs w:val="28"/>
                <w:lang w:val="ru-RU" w:eastAsia="ru-RU"/>
              </w:rPr>
              <w:t>5</w:t>
            </w:r>
            <w:r w:rsidRPr="000C3E50">
              <w:rPr>
                <w:rFonts w:eastAsia="Times New Roman"/>
                <w:bCs/>
                <w:color w:val="000000"/>
                <w:kern w:val="0"/>
                <w:sz w:val="28"/>
                <w:szCs w:val="28"/>
                <w:lang w:val="uk-UA" w:eastAsia="ru-RU"/>
              </w:rPr>
              <w:t xml:space="preserve"> згідно з</w:t>
            </w:r>
          </w:p>
          <w:p w14:paraId="3606E890" w14:textId="77777777" w:rsidR="00FC7BD0" w:rsidRDefault="00FC7BD0" w:rsidP="00FC7BD0">
            <w:pPr>
              <w:jc w:val="center"/>
              <w:rPr>
                <w:rFonts w:eastAsia="Times New Roman"/>
                <w:bCs/>
                <w:color w:val="000000"/>
                <w:kern w:val="0"/>
                <w:sz w:val="28"/>
                <w:szCs w:val="28"/>
                <w:lang w:val="uk-UA" w:eastAsia="ru-RU"/>
              </w:rPr>
            </w:pPr>
            <w:r>
              <w:rPr>
                <w:rFonts w:eastAsia="Times New Roman"/>
                <w:bCs/>
                <w:color w:val="000000"/>
                <w:kern w:val="0"/>
                <w:sz w:val="28"/>
                <w:szCs w:val="28"/>
                <w:lang w:val="ru-RU" w:eastAsia="ru-RU"/>
              </w:rPr>
              <w:t>Наказ</w:t>
            </w:r>
            <w:r>
              <w:rPr>
                <w:rFonts w:eastAsia="Times New Roman"/>
                <w:bCs/>
                <w:color w:val="000000"/>
                <w:kern w:val="0"/>
                <w:sz w:val="28"/>
                <w:szCs w:val="28"/>
                <w:lang w:val="uk-UA" w:eastAsia="ru-RU"/>
              </w:rPr>
              <w:t>ом</w:t>
            </w:r>
            <w:r>
              <w:rPr>
                <w:rFonts w:eastAsia="Times New Roman"/>
                <w:bCs/>
                <w:color w:val="000000"/>
                <w:kern w:val="0"/>
                <w:sz w:val="28"/>
                <w:szCs w:val="28"/>
                <w:lang w:val="ru-RU" w:eastAsia="ru-RU"/>
              </w:rPr>
              <w:t xml:space="preserve"> </w:t>
            </w:r>
            <w:r>
              <w:rPr>
                <w:rFonts w:eastAsia="Times New Roman"/>
                <w:bCs/>
                <w:color w:val="000000"/>
                <w:kern w:val="0"/>
                <w:sz w:val="28"/>
                <w:szCs w:val="28"/>
                <w:lang w:val="uk-UA" w:eastAsia="ru-RU"/>
              </w:rPr>
              <w:t>ПрАТ «ВНЗ» МАУП»</w:t>
            </w:r>
          </w:p>
          <w:p w14:paraId="248C37E2" w14:textId="6D934B2D" w:rsidR="006B0749" w:rsidRPr="00B50D31" w:rsidRDefault="00FC7BD0" w:rsidP="00FC7BD0">
            <w:pPr>
              <w:jc w:val="center"/>
              <w:rPr>
                <w:color w:val="000000" w:themeColor="text1"/>
                <w:sz w:val="28"/>
                <w:szCs w:val="28"/>
                <w:lang w:val="uk-UA"/>
              </w:rPr>
            </w:pPr>
            <w:r>
              <w:rPr>
                <w:rFonts w:eastAsia="Times New Roman"/>
                <w:bCs/>
                <w:color w:val="000000"/>
                <w:kern w:val="0"/>
                <w:sz w:val="28"/>
                <w:szCs w:val="28"/>
                <w:lang w:val="ru-RU" w:eastAsia="ru-RU"/>
              </w:rPr>
              <w:t>в</w:t>
            </w:r>
            <w:r>
              <w:rPr>
                <w:rFonts w:eastAsia="Times New Roman"/>
                <w:bCs/>
                <w:color w:val="000000"/>
                <w:kern w:val="0"/>
                <w:sz w:val="28"/>
                <w:szCs w:val="28"/>
                <w:lang w:val="uk-UA" w:eastAsia="ru-RU"/>
              </w:rPr>
              <w:t>ід _________ № ______</w:t>
            </w:r>
          </w:p>
        </w:tc>
      </w:tr>
    </w:tbl>
    <w:p w14:paraId="3E2A777B" w14:textId="77777777" w:rsidR="00D424CC" w:rsidRPr="00FC7BD0" w:rsidRDefault="00D424CC">
      <w:pPr>
        <w:widowControl/>
        <w:suppressAutoHyphens w:val="0"/>
        <w:spacing w:after="200" w:line="276" w:lineRule="auto"/>
        <w:rPr>
          <w:rFonts w:eastAsia="Times New Roman"/>
          <w:b/>
          <w:bCs/>
          <w:color w:val="000000"/>
          <w:kern w:val="0"/>
          <w:sz w:val="28"/>
          <w:szCs w:val="28"/>
          <w:lang w:eastAsia="ru-RU"/>
        </w:rPr>
      </w:pPr>
    </w:p>
    <w:p w14:paraId="5A902B01" w14:textId="77777777" w:rsidR="00286AD0" w:rsidRDefault="00286AD0">
      <w:pPr>
        <w:widowControl/>
        <w:suppressAutoHyphens w:val="0"/>
        <w:spacing w:after="200" w:line="276" w:lineRule="auto"/>
        <w:rPr>
          <w:rFonts w:eastAsia="Times New Roman"/>
          <w:b/>
          <w:bCs/>
          <w:color w:val="000000"/>
          <w:kern w:val="0"/>
          <w:sz w:val="28"/>
          <w:szCs w:val="28"/>
          <w:lang w:val="uk-UA" w:eastAsia="ru-RU"/>
        </w:rPr>
      </w:pPr>
    </w:p>
    <w:p w14:paraId="67CE9C04" w14:textId="77777777" w:rsidR="00643722" w:rsidRDefault="00643722">
      <w:pPr>
        <w:widowControl/>
        <w:suppressAutoHyphens w:val="0"/>
        <w:spacing w:after="200" w:line="276" w:lineRule="auto"/>
        <w:rPr>
          <w:rFonts w:eastAsia="Times New Roman"/>
          <w:b/>
          <w:bCs/>
          <w:color w:val="000000"/>
          <w:kern w:val="0"/>
          <w:sz w:val="28"/>
          <w:szCs w:val="28"/>
          <w:lang w:val="uk-UA" w:eastAsia="ru-RU"/>
        </w:rPr>
      </w:pPr>
      <w:r>
        <w:rPr>
          <w:rFonts w:eastAsia="Times New Roman"/>
          <w:b/>
          <w:bCs/>
          <w:color w:val="000000"/>
          <w:kern w:val="0"/>
          <w:sz w:val="28"/>
          <w:szCs w:val="28"/>
          <w:lang w:val="uk-UA" w:eastAsia="ru-RU"/>
        </w:rPr>
        <w:br w:type="page"/>
      </w:r>
    </w:p>
    <w:p w14:paraId="7C443518" w14:textId="61982F48" w:rsidR="00D00C8B" w:rsidRDefault="00304E6C" w:rsidP="00D00C8B">
      <w:pPr>
        <w:widowControl/>
        <w:suppressAutoHyphens w:val="0"/>
        <w:jc w:val="center"/>
        <w:rPr>
          <w:rFonts w:eastAsia="Times New Roman"/>
          <w:b/>
          <w:bCs/>
          <w:color w:val="000000"/>
          <w:kern w:val="0"/>
          <w:sz w:val="28"/>
          <w:szCs w:val="28"/>
          <w:lang w:val="uk-UA" w:eastAsia="ru-RU"/>
        </w:rPr>
      </w:pPr>
      <w:r>
        <w:rPr>
          <w:rFonts w:eastAsia="Times New Roman"/>
          <w:b/>
          <w:bCs/>
          <w:color w:val="000000"/>
          <w:kern w:val="0"/>
          <w:sz w:val="28"/>
          <w:szCs w:val="28"/>
          <w:lang w:val="uk-UA" w:eastAsia="ru-RU"/>
        </w:rPr>
        <w:lastRenderedPageBreak/>
        <w:t>І</w:t>
      </w:r>
      <w:r w:rsidR="004E58DC">
        <w:rPr>
          <w:rFonts w:eastAsia="Times New Roman"/>
          <w:b/>
          <w:bCs/>
          <w:color w:val="000000"/>
          <w:kern w:val="0"/>
          <w:sz w:val="28"/>
          <w:szCs w:val="28"/>
          <w:lang w:val="en-US" w:eastAsia="ru-RU"/>
        </w:rPr>
        <w:t>I</w:t>
      </w:r>
      <w:r>
        <w:rPr>
          <w:rFonts w:eastAsia="Times New Roman"/>
          <w:b/>
          <w:bCs/>
          <w:color w:val="000000"/>
          <w:kern w:val="0"/>
          <w:sz w:val="28"/>
          <w:szCs w:val="28"/>
          <w:lang w:val="uk-UA" w:eastAsia="ru-RU"/>
        </w:rPr>
        <w:t xml:space="preserve">. </w:t>
      </w:r>
      <w:r w:rsidR="00D00C8B" w:rsidRPr="00D00C8B">
        <w:rPr>
          <w:rFonts w:eastAsia="Times New Roman"/>
          <w:b/>
          <w:bCs/>
          <w:color w:val="000000"/>
          <w:kern w:val="0"/>
          <w:sz w:val="28"/>
          <w:szCs w:val="28"/>
          <w:lang w:val="uk-UA" w:eastAsia="ru-RU"/>
        </w:rPr>
        <w:t>Профіль освітньо</w:t>
      </w:r>
      <w:r w:rsidR="00D00C8B" w:rsidRPr="00145776">
        <w:rPr>
          <w:rFonts w:eastAsia="Times New Roman"/>
          <w:b/>
          <w:bCs/>
          <w:color w:val="000000"/>
          <w:kern w:val="0"/>
          <w:sz w:val="28"/>
          <w:szCs w:val="28"/>
          <w:lang w:val="uk-UA" w:eastAsia="ru-RU"/>
        </w:rPr>
        <w:t>-професійної</w:t>
      </w:r>
      <w:r w:rsidR="00D00C8B" w:rsidRPr="00D00C8B">
        <w:rPr>
          <w:rFonts w:eastAsia="Times New Roman"/>
          <w:b/>
          <w:bCs/>
          <w:color w:val="000000"/>
          <w:kern w:val="0"/>
          <w:sz w:val="28"/>
          <w:szCs w:val="28"/>
          <w:lang w:val="uk-UA" w:eastAsia="ru-RU"/>
        </w:rPr>
        <w:t xml:space="preserve"> програми «ФАРМАЦІЯ»</w:t>
      </w:r>
    </w:p>
    <w:p w14:paraId="5FB5CC48" w14:textId="5F3121C4" w:rsidR="00414A8E" w:rsidRDefault="00414A8E" w:rsidP="00D00C8B">
      <w:pPr>
        <w:widowControl/>
        <w:suppressAutoHyphens w:val="0"/>
        <w:jc w:val="center"/>
        <w:rPr>
          <w:b/>
          <w:color w:val="000000"/>
          <w:sz w:val="28"/>
          <w:szCs w:val="28"/>
          <w:lang w:val="uk-UA"/>
        </w:rPr>
      </w:pPr>
      <w:r>
        <w:rPr>
          <w:rFonts w:eastAsia="Times New Roman"/>
          <w:b/>
          <w:bCs/>
          <w:color w:val="000000"/>
          <w:kern w:val="0"/>
          <w:sz w:val="28"/>
          <w:szCs w:val="28"/>
          <w:lang w:val="uk-UA" w:eastAsia="ru-RU"/>
        </w:rPr>
        <w:t xml:space="preserve">зі спеціальності </w:t>
      </w:r>
      <w:r w:rsidR="00C475DA">
        <w:rPr>
          <w:b/>
          <w:color w:val="000000"/>
          <w:sz w:val="28"/>
          <w:szCs w:val="28"/>
          <w:lang w:val="en-US"/>
        </w:rPr>
        <w:t>I</w:t>
      </w:r>
      <w:r w:rsidR="00C475DA" w:rsidRPr="00C475DA">
        <w:rPr>
          <w:b/>
          <w:color w:val="000000"/>
          <w:sz w:val="28"/>
          <w:szCs w:val="28"/>
        </w:rPr>
        <w:t xml:space="preserve">8 </w:t>
      </w:r>
      <w:r>
        <w:rPr>
          <w:b/>
          <w:color w:val="000000"/>
          <w:sz w:val="28"/>
          <w:szCs w:val="28"/>
          <w:lang w:val="uk-UA"/>
        </w:rPr>
        <w:t>«Фармація»</w:t>
      </w:r>
    </w:p>
    <w:p w14:paraId="5C6ADC04" w14:textId="6D3793CA" w:rsidR="00414A8E" w:rsidRPr="00D00C8B" w:rsidRDefault="00414A8E" w:rsidP="00D00C8B">
      <w:pPr>
        <w:widowControl/>
        <w:suppressAutoHyphens w:val="0"/>
        <w:jc w:val="center"/>
        <w:rPr>
          <w:rFonts w:eastAsia="Times New Roman"/>
          <w:b/>
          <w:bCs/>
          <w:color w:val="000000"/>
          <w:kern w:val="0"/>
          <w:sz w:val="28"/>
          <w:szCs w:val="28"/>
          <w:lang w:val="uk-UA" w:eastAsia="ru-RU"/>
        </w:rPr>
      </w:pPr>
      <w:r>
        <w:rPr>
          <w:b/>
          <w:color w:val="000000"/>
          <w:sz w:val="28"/>
          <w:szCs w:val="28"/>
          <w:lang w:val="uk-UA"/>
        </w:rPr>
        <w:t xml:space="preserve">(за спеціалізацією </w:t>
      </w:r>
      <w:r w:rsidR="00C475DA">
        <w:rPr>
          <w:b/>
          <w:color w:val="000000"/>
          <w:sz w:val="28"/>
          <w:szCs w:val="28"/>
          <w:lang w:val="en-US"/>
        </w:rPr>
        <w:t>I8</w:t>
      </w:r>
      <w:r w:rsidRPr="000438F3">
        <w:rPr>
          <w:b/>
          <w:color w:val="000000"/>
          <w:sz w:val="28"/>
          <w:szCs w:val="28"/>
          <w:lang w:val="uk-UA"/>
        </w:rPr>
        <w:t>.01 «Фармація»</w:t>
      </w:r>
      <w:r>
        <w:rPr>
          <w:b/>
          <w:color w:val="000000"/>
          <w:sz w:val="28"/>
          <w:szCs w:val="28"/>
          <w:lang w:val="uk-UA"/>
        </w:rPr>
        <w:t>)</w:t>
      </w:r>
    </w:p>
    <w:p w14:paraId="0A877AF2" w14:textId="77777777" w:rsidR="00D00C8B" w:rsidRPr="00D00C8B" w:rsidRDefault="00D00C8B" w:rsidP="00D00C8B">
      <w:pPr>
        <w:widowControl/>
        <w:suppressAutoHyphens w:val="0"/>
        <w:jc w:val="center"/>
        <w:rPr>
          <w:rFonts w:eastAsia="Times New Roman"/>
          <w:b/>
          <w:bCs/>
          <w:color w:val="000000"/>
          <w:kern w:val="0"/>
          <w:sz w:val="16"/>
          <w:szCs w:val="16"/>
          <w:lang w:val="uk-UA" w:eastAsia="ru-RU"/>
        </w:rPr>
      </w:pPr>
    </w:p>
    <w:tbl>
      <w:tblPr>
        <w:tblStyle w:val="11"/>
        <w:tblW w:w="0" w:type="auto"/>
        <w:tblLook w:val="04A0" w:firstRow="1" w:lastRow="0" w:firstColumn="1" w:lastColumn="0" w:noHBand="0" w:noVBand="1"/>
      </w:tblPr>
      <w:tblGrid>
        <w:gridCol w:w="2943"/>
        <w:gridCol w:w="6628"/>
      </w:tblGrid>
      <w:tr w:rsidR="00D00C8B" w:rsidRPr="00D00C8B" w14:paraId="0EEC5F6B" w14:textId="77777777" w:rsidTr="004C44DD">
        <w:tc>
          <w:tcPr>
            <w:tcW w:w="9571" w:type="dxa"/>
            <w:gridSpan w:val="2"/>
          </w:tcPr>
          <w:p w14:paraId="0A844233" w14:textId="77777777" w:rsidR="00D00C8B" w:rsidRPr="00D00C8B" w:rsidRDefault="00D00C8B" w:rsidP="00D00C8B">
            <w:pPr>
              <w:widowControl/>
              <w:suppressAutoHyphens w:val="0"/>
              <w:jc w:val="center"/>
              <w:rPr>
                <w:rFonts w:eastAsia="Times New Roman"/>
                <w:b/>
                <w:bCs/>
                <w:kern w:val="0"/>
                <w:sz w:val="28"/>
                <w:szCs w:val="28"/>
                <w:lang w:val="uk-UA"/>
              </w:rPr>
            </w:pPr>
            <w:r w:rsidRPr="00D00C8B">
              <w:rPr>
                <w:rFonts w:eastAsia="Times New Roman"/>
                <w:b/>
                <w:bCs/>
                <w:kern w:val="0"/>
                <w:sz w:val="28"/>
                <w:szCs w:val="28"/>
                <w:lang w:val="uk-UA"/>
              </w:rPr>
              <w:t>1 – Загальна інформація</w:t>
            </w:r>
          </w:p>
        </w:tc>
      </w:tr>
      <w:tr w:rsidR="00D00C8B" w:rsidRPr="00D00C8B" w14:paraId="578B642F" w14:textId="77777777" w:rsidTr="00271363">
        <w:tc>
          <w:tcPr>
            <w:tcW w:w="2943" w:type="dxa"/>
          </w:tcPr>
          <w:p w14:paraId="1D154AE3" w14:textId="77777777" w:rsidR="00D00C8B" w:rsidRPr="00D00C8B" w:rsidRDefault="00D00C8B" w:rsidP="00D00C8B">
            <w:pPr>
              <w:widowControl/>
              <w:suppressAutoHyphens w:val="0"/>
              <w:rPr>
                <w:rFonts w:eastAsia="Times New Roman"/>
                <w:b/>
                <w:bCs/>
                <w:kern w:val="0"/>
                <w:sz w:val="28"/>
                <w:szCs w:val="28"/>
                <w:lang w:val="uk-UA"/>
              </w:rPr>
            </w:pPr>
            <w:r w:rsidRPr="00D00C8B">
              <w:rPr>
                <w:rFonts w:eastAsia="Times New Roman"/>
                <w:b/>
                <w:bCs/>
                <w:kern w:val="0"/>
                <w:sz w:val="28"/>
                <w:szCs w:val="28"/>
                <w:lang w:val="uk-UA"/>
              </w:rPr>
              <w:t>Повна назва вищого навчального закладу та структурного підрозділу</w:t>
            </w:r>
          </w:p>
        </w:tc>
        <w:tc>
          <w:tcPr>
            <w:tcW w:w="6628" w:type="dxa"/>
          </w:tcPr>
          <w:p w14:paraId="54E6B716" w14:textId="77777777" w:rsidR="00D00C8B" w:rsidRDefault="00D00C8B" w:rsidP="00D00C8B">
            <w:pPr>
              <w:widowControl/>
              <w:suppressAutoHyphens w:val="0"/>
              <w:rPr>
                <w:rFonts w:eastAsia="Times New Roman"/>
                <w:bCs/>
                <w:kern w:val="0"/>
                <w:sz w:val="28"/>
                <w:szCs w:val="28"/>
                <w:lang w:val="uk-UA"/>
              </w:rPr>
            </w:pPr>
            <w:r w:rsidRPr="00D00C8B">
              <w:rPr>
                <w:rFonts w:eastAsia="Times New Roman"/>
                <w:bCs/>
                <w:kern w:val="0"/>
                <w:sz w:val="28"/>
                <w:szCs w:val="28"/>
                <w:lang w:val="uk-UA"/>
              </w:rPr>
              <w:t>Приватн</w:t>
            </w:r>
            <w:r w:rsidR="00145776">
              <w:rPr>
                <w:rFonts w:eastAsia="Times New Roman"/>
                <w:bCs/>
                <w:kern w:val="0"/>
                <w:sz w:val="28"/>
                <w:szCs w:val="28"/>
                <w:lang w:val="uk-UA"/>
              </w:rPr>
              <w:t>е</w:t>
            </w:r>
            <w:r w:rsidRPr="00D00C8B">
              <w:rPr>
                <w:rFonts w:eastAsia="Times New Roman"/>
                <w:bCs/>
                <w:kern w:val="0"/>
                <w:sz w:val="28"/>
                <w:szCs w:val="28"/>
                <w:lang w:val="uk-UA"/>
              </w:rPr>
              <w:t xml:space="preserve"> акціонерн</w:t>
            </w:r>
            <w:r w:rsidR="00145776">
              <w:rPr>
                <w:rFonts w:eastAsia="Times New Roman"/>
                <w:bCs/>
                <w:kern w:val="0"/>
                <w:sz w:val="28"/>
                <w:szCs w:val="28"/>
                <w:lang w:val="uk-UA"/>
              </w:rPr>
              <w:t>е</w:t>
            </w:r>
            <w:r w:rsidRPr="00D00C8B">
              <w:rPr>
                <w:rFonts w:eastAsia="Times New Roman"/>
                <w:bCs/>
                <w:kern w:val="0"/>
                <w:sz w:val="28"/>
                <w:szCs w:val="28"/>
                <w:lang w:val="uk-UA"/>
              </w:rPr>
              <w:t xml:space="preserve"> товариств</w:t>
            </w:r>
            <w:r w:rsidR="00145776">
              <w:rPr>
                <w:rFonts w:eastAsia="Times New Roman"/>
                <w:bCs/>
                <w:kern w:val="0"/>
                <w:sz w:val="28"/>
                <w:szCs w:val="28"/>
                <w:lang w:val="uk-UA"/>
              </w:rPr>
              <w:t>о</w:t>
            </w:r>
            <w:r w:rsidRPr="00D00C8B">
              <w:rPr>
                <w:rFonts w:eastAsia="Times New Roman"/>
                <w:bCs/>
                <w:kern w:val="0"/>
                <w:sz w:val="28"/>
                <w:szCs w:val="28"/>
                <w:lang w:val="uk-UA"/>
              </w:rPr>
              <w:t xml:space="preserve"> «Вищий навчальний заклад «Міжрегіональна Академія управління персоналом»</w:t>
            </w:r>
          </w:p>
          <w:p w14:paraId="320AB1EB" w14:textId="2B5BB951" w:rsidR="0064223C" w:rsidRPr="00EE4376" w:rsidRDefault="00EE4376" w:rsidP="00D00C8B">
            <w:pPr>
              <w:widowControl/>
              <w:suppressAutoHyphens w:val="0"/>
              <w:rPr>
                <w:rFonts w:eastAsia="Times New Roman"/>
                <w:bCs/>
                <w:kern w:val="0"/>
                <w:sz w:val="28"/>
                <w:szCs w:val="28"/>
                <w:lang w:val="uk-UA"/>
              </w:rPr>
            </w:pPr>
            <w:r w:rsidRPr="00EE4376">
              <w:rPr>
                <w:rFonts w:eastAsia="Times New Roman"/>
                <w:bCs/>
                <w:kern w:val="0"/>
                <w:sz w:val="28"/>
                <w:szCs w:val="28"/>
                <w:lang w:val="uk-UA"/>
              </w:rPr>
              <w:t xml:space="preserve">Факультет </w:t>
            </w:r>
            <w:r w:rsidR="004445BF" w:rsidRPr="00EE4376">
              <w:rPr>
                <w:rFonts w:eastAsia="Times New Roman"/>
                <w:bCs/>
                <w:kern w:val="0"/>
                <w:sz w:val="28"/>
                <w:szCs w:val="28"/>
                <w:lang w:val="uk-UA"/>
              </w:rPr>
              <w:t>медичних та фармацевтичних наук</w:t>
            </w:r>
          </w:p>
          <w:p w14:paraId="5F583F90" w14:textId="77777777" w:rsidR="00D00C8B" w:rsidRPr="00D00C8B" w:rsidRDefault="00656AE4" w:rsidP="00D00C8B">
            <w:pPr>
              <w:widowControl/>
              <w:suppressAutoHyphens w:val="0"/>
              <w:rPr>
                <w:rFonts w:eastAsia="Times New Roman"/>
                <w:bCs/>
                <w:kern w:val="0"/>
                <w:sz w:val="28"/>
                <w:szCs w:val="28"/>
                <w:lang w:val="uk-UA"/>
              </w:rPr>
            </w:pPr>
            <w:r w:rsidRPr="00EE4376">
              <w:rPr>
                <w:rFonts w:eastAsia="Times New Roman"/>
                <w:bCs/>
                <w:kern w:val="0"/>
                <w:sz w:val="28"/>
                <w:szCs w:val="28"/>
                <w:lang w:val="uk-UA"/>
              </w:rPr>
              <w:t>Кафедра загальної та клінічної фармації</w:t>
            </w:r>
          </w:p>
        </w:tc>
      </w:tr>
      <w:tr w:rsidR="00915E80" w:rsidRPr="00D00C8B" w14:paraId="6028DCDD" w14:textId="77777777" w:rsidTr="00271363">
        <w:tc>
          <w:tcPr>
            <w:tcW w:w="2943" w:type="dxa"/>
          </w:tcPr>
          <w:p w14:paraId="198F35FE" w14:textId="77777777" w:rsidR="00915E80" w:rsidRPr="00D00C8B" w:rsidRDefault="00915E80" w:rsidP="00D00C8B">
            <w:pPr>
              <w:widowControl/>
              <w:suppressAutoHyphens w:val="0"/>
              <w:rPr>
                <w:rFonts w:eastAsia="Times New Roman"/>
                <w:b/>
                <w:bCs/>
                <w:kern w:val="0"/>
                <w:sz w:val="28"/>
                <w:szCs w:val="28"/>
                <w:lang w:val="uk-UA"/>
              </w:rPr>
            </w:pPr>
            <w:r>
              <w:rPr>
                <w:rFonts w:eastAsia="Times New Roman"/>
                <w:b/>
                <w:bCs/>
                <w:kern w:val="0"/>
                <w:sz w:val="28"/>
                <w:szCs w:val="28"/>
                <w:lang w:val="uk-UA"/>
              </w:rPr>
              <w:t>Рівень вищої освіти</w:t>
            </w:r>
          </w:p>
        </w:tc>
        <w:tc>
          <w:tcPr>
            <w:tcW w:w="6628" w:type="dxa"/>
          </w:tcPr>
          <w:p w14:paraId="26171FBA" w14:textId="77777777" w:rsidR="00915E80" w:rsidRPr="00D00C8B" w:rsidRDefault="00915E80" w:rsidP="00D00C8B">
            <w:pPr>
              <w:widowControl/>
              <w:suppressAutoHyphens w:val="0"/>
              <w:rPr>
                <w:rFonts w:eastAsia="Times New Roman"/>
                <w:bCs/>
                <w:kern w:val="0"/>
                <w:sz w:val="28"/>
                <w:szCs w:val="28"/>
                <w:lang w:val="uk-UA"/>
              </w:rPr>
            </w:pPr>
            <w:r>
              <w:rPr>
                <w:rFonts w:eastAsia="Times New Roman"/>
                <w:bCs/>
                <w:kern w:val="0"/>
                <w:sz w:val="28"/>
                <w:szCs w:val="28"/>
                <w:lang w:val="uk-UA"/>
              </w:rPr>
              <w:t>Другий (магістерський) рівень</w:t>
            </w:r>
          </w:p>
        </w:tc>
      </w:tr>
      <w:tr w:rsidR="00D00C8B" w:rsidRPr="00D00C8B" w14:paraId="46374C49" w14:textId="77777777" w:rsidTr="00271363">
        <w:tc>
          <w:tcPr>
            <w:tcW w:w="2943" w:type="dxa"/>
          </w:tcPr>
          <w:p w14:paraId="1AADF044" w14:textId="77777777" w:rsidR="00D00C8B" w:rsidRPr="00D00C8B" w:rsidRDefault="00D00C8B" w:rsidP="00915E80">
            <w:pPr>
              <w:widowControl/>
              <w:suppressAutoHyphens w:val="0"/>
              <w:rPr>
                <w:rFonts w:eastAsia="Times New Roman"/>
                <w:b/>
                <w:bCs/>
                <w:kern w:val="0"/>
                <w:sz w:val="28"/>
                <w:szCs w:val="28"/>
                <w:lang w:val="uk-UA"/>
              </w:rPr>
            </w:pPr>
            <w:r w:rsidRPr="00D00C8B">
              <w:rPr>
                <w:rFonts w:eastAsia="Times New Roman"/>
                <w:b/>
                <w:bCs/>
                <w:kern w:val="0"/>
                <w:sz w:val="28"/>
                <w:szCs w:val="28"/>
                <w:lang w:val="uk-UA"/>
              </w:rPr>
              <w:t xml:space="preserve">Ступінь вищої освіти </w:t>
            </w:r>
          </w:p>
        </w:tc>
        <w:tc>
          <w:tcPr>
            <w:tcW w:w="6628" w:type="dxa"/>
          </w:tcPr>
          <w:p w14:paraId="1DE71C59" w14:textId="77777777" w:rsidR="00D00C8B" w:rsidRPr="00D00C8B" w:rsidRDefault="00915E80" w:rsidP="00D00C8B">
            <w:pPr>
              <w:widowControl/>
              <w:suppressAutoHyphens w:val="0"/>
              <w:jc w:val="both"/>
              <w:rPr>
                <w:rFonts w:eastAsia="Times New Roman"/>
                <w:bCs/>
                <w:kern w:val="0"/>
                <w:sz w:val="28"/>
                <w:szCs w:val="28"/>
                <w:lang w:val="uk-UA"/>
              </w:rPr>
            </w:pPr>
            <w:r>
              <w:rPr>
                <w:rFonts w:eastAsia="Times New Roman"/>
                <w:bCs/>
                <w:kern w:val="0"/>
                <w:sz w:val="28"/>
                <w:szCs w:val="28"/>
                <w:lang w:val="uk-UA"/>
              </w:rPr>
              <w:t>Магістр</w:t>
            </w:r>
          </w:p>
        </w:tc>
      </w:tr>
      <w:tr w:rsidR="001D4F50" w:rsidRPr="00D00C8B" w14:paraId="4255FD79" w14:textId="77777777" w:rsidTr="00271363">
        <w:tc>
          <w:tcPr>
            <w:tcW w:w="2943" w:type="dxa"/>
          </w:tcPr>
          <w:p w14:paraId="52767113" w14:textId="77777777" w:rsidR="001D4F50" w:rsidRPr="00D00C8B" w:rsidRDefault="001D4F50" w:rsidP="00915E80">
            <w:pPr>
              <w:widowControl/>
              <w:suppressAutoHyphens w:val="0"/>
              <w:rPr>
                <w:rFonts w:eastAsia="Times New Roman"/>
                <w:b/>
                <w:bCs/>
                <w:kern w:val="0"/>
                <w:sz w:val="28"/>
                <w:szCs w:val="28"/>
                <w:lang w:val="uk-UA"/>
              </w:rPr>
            </w:pPr>
            <w:r>
              <w:rPr>
                <w:rFonts w:eastAsia="Times New Roman"/>
                <w:b/>
                <w:bCs/>
                <w:kern w:val="0"/>
                <w:sz w:val="28"/>
                <w:szCs w:val="28"/>
                <w:lang w:val="uk-UA"/>
              </w:rPr>
              <w:t>Галузь знань</w:t>
            </w:r>
          </w:p>
        </w:tc>
        <w:tc>
          <w:tcPr>
            <w:tcW w:w="6628" w:type="dxa"/>
          </w:tcPr>
          <w:p w14:paraId="24DCB69A" w14:textId="0F222EDC" w:rsidR="001D4F50" w:rsidRDefault="00EA5362" w:rsidP="00D00C8B">
            <w:pPr>
              <w:widowControl/>
              <w:suppressAutoHyphens w:val="0"/>
              <w:jc w:val="both"/>
              <w:rPr>
                <w:rFonts w:eastAsia="Times New Roman"/>
                <w:bCs/>
                <w:kern w:val="0"/>
                <w:sz w:val="28"/>
                <w:szCs w:val="28"/>
                <w:lang w:val="uk-UA"/>
              </w:rPr>
            </w:pPr>
            <w:r>
              <w:rPr>
                <w:rFonts w:eastAsia="Times New Roman"/>
                <w:bCs/>
                <w:kern w:val="0"/>
                <w:sz w:val="28"/>
                <w:szCs w:val="28"/>
                <w:lang w:val="en-US"/>
              </w:rPr>
              <w:t>I</w:t>
            </w:r>
            <w:r w:rsidR="001D4F50" w:rsidRPr="001D4F50">
              <w:rPr>
                <w:rFonts w:eastAsia="Times New Roman"/>
                <w:bCs/>
                <w:kern w:val="0"/>
                <w:sz w:val="28"/>
                <w:szCs w:val="28"/>
                <w:lang w:val="uk-UA"/>
              </w:rPr>
              <w:t xml:space="preserve"> «Охорона здоров’я</w:t>
            </w:r>
            <w:r w:rsidRPr="00EA5362">
              <w:rPr>
                <w:rFonts w:eastAsia="Times New Roman"/>
                <w:bCs/>
                <w:kern w:val="0"/>
                <w:sz w:val="28"/>
                <w:szCs w:val="28"/>
              </w:rPr>
              <w:t xml:space="preserve"> </w:t>
            </w:r>
            <w:r>
              <w:rPr>
                <w:rFonts w:eastAsia="Times New Roman"/>
                <w:bCs/>
                <w:kern w:val="0"/>
                <w:sz w:val="28"/>
                <w:szCs w:val="28"/>
                <w:lang w:val="uk-UA"/>
              </w:rPr>
              <w:t>та соціальне забезпечення</w:t>
            </w:r>
            <w:r w:rsidR="001D4F50" w:rsidRPr="001D4F50">
              <w:rPr>
                <w:rFonts w:eastAsia="Times New Roman"/>
                <w:bCs/>
                <w:kern w:val="0"/>
                <w:sz w:val="28"/>
                <w:szCs w:val="28"/>
                <w:lang w:val="uk-UA"/>
              </w:rPr>
              <w:t>»</w:t>
            </w:r>
          </w:p>
        </w:tc>
      </w:tr>
      <w:tr w:rsidR="001D4F50" w:rsidRPr="00D00C8B" w14:paraId="07CBA7CD" w14:textId="77777777" w:rsidTr="00271363">
        <w:tc>
          <w:tcPr>
            <w:tcW w:w="2943" w:type="dxa"/>
          </w:tcPr>
          <w:p w14:paraId="77E9E864" w14:textId="77777777" w:rsidR="001D4F50" w:rsidRDefault="001D4F50" w:rsidP="00915E80">
            <w:pPr>
              <w:widowControl/>
              <w:suppressAutoHyphens w:val="0"/>
              <w:rPr>
                <w:rFonts w:eastAsia="Times New Roman"/>
                <w:b/>
                <w:bCs/>
                <w:kern w:val="0"/>
                <w:sz w:val="28"/>
                <w:szCs w:val="28"/>
                <w:lang w:val="uk-UA"/>
              </w:rPr>
            </w:pPr>
            <w:r>
              <w:rPr>
                <w:rFonts w:eastAsia="Times New Roman"/>
                <w:b/>
                <w:bCs/>
                <w:kern w:val="0"/>
                <w:sz w:val="28"/>
                <w:szCs w:val="28"/>
                <w:lang w:val="uk-UA"/>
              </w:rPr>
              <w:t>Спеціальність</w:t>
            </w:r>
          </w:p>
        </w:tc>
        <w:tc>
          <w:tcPr>
            <w:tcW w:w="6628" w:type="dxa"/>
          </w:tcPr>
          <w:p w14:paraId="63853192" w14:textId="488DF78F" w:rsidR="001D4F50" w:rsidRDefault="008A3E99" w:rsidP="00D00C8B">
            <w:pPr>
              <w:widowControl/>
              <w:suppressAutoHyphens w:val="0"/>
              <w:jc w:val="both"/>
              <w:rPr>
                <w:rFonts w:eastAsia="Times New Roman"/>
                <w:bCs/>
                <w:kern w:val="0"/>
                <w:sz w:val="28"/>
                <w:szCs w:val="28"/>
                <w:lang w:val="uk-UA"/>
              </w:rPr>
            </w:pPr>
            <w:r>
              <w:rPr>
                <w:rFonts w:eastAsia="Times New Roman"/>
                <w:bCs/>
                <w:kern w:val="0"/>
                <w:sz w:val="28"/>
                <w:szCs w:val="28"/>
                <w:lang w:val="en-US"/>
              </w:rPr>
              <w:t>I8</w:t>
            </w:r>
            <w:r w:rsidR="001D4F50" w:rsidRPr="001D4F50">
              <w:rPr>
                <w:rFonts w:eastAsia="Times New Roman"/>
                <w:bCs/>
                <w:kern w:val="0"/>
                <w:sz w:val="28"/>
                <w:szCs w:val="28"/>
                <w:lang w:val="uk-UA"/>
              </w:rPr>
              <w:t xml:space="preserve"> «Фармація»</w:t>
            </w:r>
          </w:p>
        </w:tc>
      </w:tr>
      <w:tr w:rsidR="001D4F50" w:rsidRPr="00D00C8B" w14:paraId="06BF2161" w14:textId="77777777" w:rsidTr="00271363">
        <w:tc>
          <w:tcPr>
            <w:tcW w:w="2943" w:type="dxa"/>
          </w:tcPr>
          <w:p w14:paraId="2AF11D52" w14:textId="77777777" w:rsidR="001D4F50" w:rsidRDefault="001D4F50" w:rsidP="00915E80">
            <w:pPr>
              <w:widowControl/>
              <w:suppressAutoHyphens w:val="0"/>
              <w:rPr>
                <w:rFonts w:eastAsia="Times New Roman"/>
                <w:b/>
                <w:bCs/>
                <w:kern w:val="0"/>
                <w:sz w:val="28"/>
                <w:szCs w:val="28"/>
                <w:lang w:val="uk-UA"/>
              </w:rPr>
            </w:pPr>
            <w:r>
              <w:rPr>
                <w:rFonts w:eastAsia="Times New Roman"/>
                <w:b/>
                <w:bCs/>
                <w:kern w:val="0"/>
                <w:sz w:val="28"/>
                <w:szCs w:val="28"/>
                <w:lang w:val="uk-UA"/>
              </w:rPr>
              <w:t>Спеціалізація</w:t>
            </w:r>
          </w:p>
        </w:tc>
        <w:tc>
          <w:tcPr>
            <w:tcW w:w="6628" w:type="dxa"/>
          </w:tcPr>
          <w:p w14:paraId="7EFE8EF4" w14:textId="3B14DD90" w:rsidR="001D4F50" w:rsidRDefault="008A3E99" w:rsidP="00D00C8B">
            <w:pPr>
              <w:widowControl/>
              <w:suppressAutoHyphens w:val="0"/>
              <w:jc w:val="both"/>
              <w:rPr>
                <w:rFonts w:eastAsia="Times New Roman"/>
                <w:bCs/>
                <w:kern w:val="0"/>
                <w:sz w:val="28"/>
                <w:szCs w:val="28"/>
                <w:lang w:val="uk-UA"/>
              </w:rPr>
            </w:pPr>
            <w:r>
              <w:rPr>
                <w:rFonts w:eastAsia="Times New Roman"/>
                <w:bCs/>
                <w:kern w:val="0"/>
                <w:sz w:val="28"/>
                <w:szCs w:val="28"/>
                <w:lang w:val="en-US"/>
              </w:rPr>
              <w:t>I8</w:t>
            </w:r>
            <w:r w:rsidR="001D4F50">
              <w:rPr>
                <w:rFonts w:eastAsia="Times New Roman"/>
                <w:bCs/>
                <w:kern w:val="0"/>
                <w:sz w:val="28"/>
                <w:szCs w:val="28"/>
                <w:lang w:val="uk-UA"/>
              </w:rPr>
              <w:t>.01 «Фармація»</w:t>
            </w:r>
          </w:p>
        </w:tc>
      </w:tr>
      <w:tr w:rsidR="00A7441A" w:rsidRPr="00AB3745" w14:paraId="2E26831C" w14:textId="77777777" w:rsidTr="00271363">
        <w:tc>
          <w:tcPr>
            <w:tcW w:w="2943" w:type="dxa"/>
          </w:tcPr>
          <w:p w14:paraId="6D702794" w14:textId="79603472" w:rsidR="00A7441A" w:rsidRDefault="00A05F46" w:rsidP="00915E80">
            <w:pPr>
              <w:widowControl/>
              <w:suppressAutoHyphens w:val="0"/>
              <w:rPr>
                <w:rFonts w:eastAsia="Times New Roman"/>
                <w:b/>
                <w:bCs/>
                <w:kern w:val="0"/>
                <w:sz w:val="28"/>
                <w:szCs w:val="28"/>
                <w:lang w:val="uk-UA"/>
              </w:rPr>
            </w:pPr>
            <w:r w:rsidRPr="00B50D31">
              <w:rPr>
                <w:b/>
                <w:color w:val="000000" w:themeColor="text1"/>
                <w:spacing w:val="-1"/>
                <w:sz w:val="28"/>
                <w:szCs w:val="28"/>
                <w:lang w:val="uk-UA"/>
              </w:rPr>
              <w:t>Форма здобуття освіти</w:t>
            </w:r>
          </w:p>
        </w:tc>
        <w:tc>
          <w:tcPr>
            <w:tcW w:w="6628" w:type="dxa"/>
          </w:tcPr>
          <w:p w14:paraId="2FB4D652" w14:textId="77777777" w:rsidR="00A05F46" w:rsidRPr="00A05F46" w:rsidRDefault="00A05F46" w:rsidP="006C60AC">
            <w:pPr>
              <w:widowControl/>
              <w:suppressAutoHyphens w:val="0"/>
              <w:jc w:val="both"/>
              <w:rPr>
                <w:color w:val="000000" w:themeColor="text1"/>
                <w:spacing w:val="-1"/>
                <w:sz w:val="28"/>
                <w:szCs w:val="28"/>
              </w:rPr>
            </w:pPr>
            <w:r>
              <w:rPr>
                <w:color w:val="000000" w:themeColor="text1"/>
                <w:spacing w:val="-1"/>
                <w:sz w:val="28"/>
                <w:szCs w:val="28"/>
                <w:lang w:val="uk-UA"/>
              </w:rPr>
              <w:t>Очна (денна)</w:t>
            </w:r>
          </w:p>
          <w:p w14:paraId="0186DF05" w14:textId="0CA76B5E" w:rsidR="006C60AC" w:rsidRPr="006C60AC" w:rsidRDefault="00F62D68" w:rsidP="006C60AC">
            <w:pPr>
              <w:widowControl/>
              <w:suppressAutoHyphens w:val="0"/>
              <w:jc w:val="both"/>
              <w:rPr>
                <w:rFonts w:eastAsia="Times New Roman"/>
                <w:bCs/>
                <w:kern w:val="0"/>
                <w:sz w:val="28"/>
                <w:szCs w:val="28"/>
                <w:lang w:val="uk-UA"/>
              </w:rPr>
            </w:pPr>
            <w:bookmarkStart w:id="0" w:name="OLE_LINK1"/>
            <w:r>
              <w:rPr>
                <w:rFonts w:eastAsia="Times New Roman"/>
                <w:bCs/>
                <w:kern w:val="0"/>
                <w:sz w:val="28"/>
                <w:szCs w:val="28"/>
                <w:lang w:val="uk-UA"/>
              </w:rPr>
              <w:t>Дуальна</w:t>
            </w:r>
            <w:bookmarkEnd w:id="0"/>
            <w:r w:rsidRPr="00F62D68">
              <w:rPr>
                <w:rFonts w:eastAsia="Times New Roman"/>
                <w:bCs/>
                <w:kern w:val="0"/>
                <w:sz w:val="28"/>
                <w:szCs w:val="28"/>
                <w:lang w:val="uk-UA"/>
              </w:rPr>
              <w:t xml:space="preserve">, </w:t>
            </w:r>
            <w:r>
              <w:rPr>
                <w:rFonts w:eastAsia="Times New Roman"/>
                <w:bCs/>
                <w:kern w:val="0"/>
                <w:sz w:val="28"/>
                <w:szCs w:val="28"/>
                <w:lang w:val="uk-UA"/>
              </w:rPr>
              <w:t>д</w:t>
            </w:r>
            <w:r w:rsidR="006C60AC" w:rsidRPr="00F12F8E">
              <w:rPr>
                <w:rFonts w:eastAsia="Times New Roman"/>
                <w:bCs/>
                <w:kern w:val="0"/>
                <w:sz w:val="28"/>
                <w:szCs w:val="28"/>
                <w:lang w:val="uk-UA"/>
              </w:rPr>
              <w:t>истанцій</w:t>
            </w:r>
            <w:r w:rsidR="00904834">
              <w:rPr>
                <w:rFonts w:eastAsia="Times New Roman"/>
                <w:bCs/>
                <w:kern w:val="0"/>
                <w:sz w:val="28"/>
                <w:szCs w:val="28"/>
                <w:lang w:val="uk-UA"/>
              </w:rPr>
              <w:t>на</w:t>
            </w:r>
            <w:r w:rsidR="006C60AC" w:rsidRPr="00F12F8E">
              <w:rPr>
                <w:rFonts w:eastAsia="Times New Roman"/>
                <w:bCs/>
                <w:kern w:val="0"/>
                <w:sz w:val="28"/>
                <w:szCs w:val="28"/>
                <w:lang w:val="uk-UA"/>
              </w:rPr>
              <w:t>, заочн</w:t>
            </w:r>
            <w:r w:rsidR="00733B77">
              <w:rPr>
                <w:rFonts w:eastAsia="Times New Roman"/>
                <w:bCs/>
                <w:kern w:val="0"/>
                <w:sz w:val="28"/>
                <w:szCs w:val="28"/>
                <w:lang w:val="uk-UA"/>
              </w:rPr>
              <w:t>а</w:t>
            </w:r>
            <w:r w:rsidR="00E93A00" w:rsidRPr="00E93A00">
              <w:rPr>
                <w:rFonts w:eastAsia="Times New Roman"/>
                <w:bCs/>
                <w:kern w:val="0"/>
                <w:sz w:val="28"/>
                <w:szCs w:val="28"/>
                <w:lang w:val="uk-UA"/>
              </w:rPr>
              <w:t xml:space="preserve"> </w:t>
            </w:r>
            <w:r w:rsidR="00E93A00">
              <w:rPr>
                <w:rFonts w:eastAsia="Times New Roman"/>
                <w:bCs/>
                <w:kern w:val="0"/>
                <w:sz w:val="28"/>
                <w:szCs w:val="28"/>
                <w:lang w:val="uk-UA"/>
              </w:rPr>
              <w:t>(</w:t>
            </w:r>
            <w:r w:rsidR="00A05F46">
              <w:rPr>
                <w:rFonts w:eastAsia="Times New Roman"/>
                <w:bCs/>
                <w:kern w:val="0"/>
                <w:sz w:val="28"/>
                <w:szCs w:val="28"/>
                <w:lang w:val="uk-UA"/>
              </w:rPr>
              <w:t xml:space="preserve">тільки </w:t>
            </w:r>
            <w:r w:rsidR="00E93A00">
              <w:rPr>
                <w:rFonts w:eastAsia="Times New Roman"/>
                <w:bCs/>
                <w:kern w:val="0"/>
                <w:sz w:val="28"/>
                <w:szCs w:val="28"/>
                <w:lang w:val="uk-UA"/>
              </w:rPr>
              <w:t>на основі здобутого освітнього ступеня фахового молодшого бакалавра</w:t>
            </w:r>
            <w:r w:rsidR="00E93A00" w:rsidRPr="00E93A00">
              <w:rPr>
                <w:rFonts w:eastAsia="Times New Roman"/>
                <w:bCs/>
                <w:kern w:val="0"/>
                <w:sz w:val="28"/>
                <w:szCs w:val="28"/>
                <w:lang w:val="uk-UA"/>
              </w:rPr>
              <w:t xml:space="preserve">, </w:t>
            </w:r>
            <w:r w:rsidR="00E93A00">
              <w:rPr>
                <w:rFonts w:eastAsia="Times New Roman"/>
                <w:bCs/>
                <w:kern w:val="0"/>
                <w:sz w:val="28"/>
                <w:szCs w:val="28"/>
                <w:lang w:val="uk-UA"/>
              </w:rPr>
              <w:t>молодшого бакалавра</w:t>
            </w:r>
            <w:r w:rsidR="00E93A00" w:rsidRPr="00E93A00">
              <w:rPr>
                <w:rFonts w:eastAsia="Times New Roman"/>
                <w:bCs/>
                <w:kern w:val="0"/>
                <w:sz w:val="28"/>
                <w:szCs w:val="28"/>
                <w:lang w:val="uk-UA"/>
              </w:rPr>
              <w:t xml:space="preserve">, </w:t>
            </w:r>
            <w:r w:rsidR="00E93A00">
              <w:rPr>
                <w:rFonts w:eastAsia="Times New Roman"/>
                <w:bCs/>
                <w:kern w:val="0"/>
                <w:sz w:val="28"/>
                <w:szCs w:val="28"/>
                <w:lang w:val="uk-UA"/>
              </w:rPr>
              <w:t xml:space="preserve">бакалавра освітньої програми Фармація та магістра спеціальностей галузі знань </w:t>
            </w:r>
            <w:r w:rsidR="00AB3745">
              <w:rPr>
                <w:rFonts w:eastAsia="Times New Roman"/>
                <w:bCs/>
                <w:kern w:val="0"/>
                <w:sz w:val="28"/>
                <w:szCs w:val="28"/>
                <w:lang w:val="uk-UA"/>
              </w:rPr>
              <w:t xml:space="preserve">22 </w:t>
            </w:r>
            <w:r w:rsidR="00F12F8E">
              <w:rPr>
                <w:rFonts w:eastAsia="Times New Roman"/>
                <w:bCs/>
                <w:kern w:val="0"/>
                <w:sz w:val="28"/>
                <w:szCs w:val="28"/>
                <w:lang w:val="uk-UA"/>
              </w:rPr>
              <w:t xml:space="preserve"> </w:t>
            </w:r>
            <w:r w:rsidR="00AB3745">
              <w:rPr>
                <w:rFonts w:eastAsia="Times New Roman"/>
                <w:bCs/>
                <w:kern w:val="0"/>
                <w:sz w:val="28"/>
                <w:szCs w:val="28"/>
                <w:lang w:val="uk-UA"/>
              </w:rPr>
              <w:t>«Охорони здоров</w:t>
            </w:r>
            <w:r w:rsidR="00AB3745" w:rsidRPr="00AB3745">
              <w:rPr>
                <w:rFonts w:eastAsia="Times New Roman"/>
                <w:bCs/>
                <w:kern w:val="0"/>
                <w:sz w:val="28"/>
                <w:szCs w:val="28"/>
                <w:lang w:val="uk-UA"/>
              </w:rPr>
              <w:t>’</w:t>
            </w:r>
            <w:r w:rsidR="00AB3745">
              <w:rPr>
                <w:rFonts w:eastAsia="Times New Roman"/>
                <w:bCs/>
                <w:kern w:val="0"/>
                <w:sz w:val="28"/>
                <w:szCs w:val="28"/>
                <w:lang w:val="uk-UA"/>
              </w:rPr>
              <w:t>я).</w:t>
            </w:r>
            <w:r w:rsidR="001B3E18">
              <w:rPr>
                <w:rFonts w:eastAsia="Times New Roman"/>
                <w:bCs/>
                <w:kern w:val="0"/>
                <w:sz w:val="28"/>
                <w:szCs w:val="28"/>
                <w:lang w:val="uk-UA"/>
              </w:rPr>
              <w:t xml:space="preserve"> </w:t>
            </w:r>
          </w:p>
        </w:tc>
      </w:tr>
      <w:tr w:rsidR="00A7441A" w:rsidRPr="00D00C8B" w14:paraId="36F6F55E" w14:textId="77777777" w:rsidTr="00271363">
        <w:tc>
          <w:tcPr>
            <w:tcW w:w="2943" w:type="dxa"/>
          </w:tcPr>
          <w:p w14:paraId="16808DCE" w14:textId="77777777" w:rsidR="00A7441A" w:rsidRDefault="00A7441A" w:rsidP="00915E80">
            <w:pPr>
              <w:widowControl/>
              <w:suppressAutoHyphens w:val="0"/>
              <w:rPr>
                <w:rFonts w:eastAsia="Times New Roman"/>
                <w:b/>
                <w:bCs/>
                <w:kern w:val="0"/>
                <w:sz w:val="28"/>
                <w:szCs w:val="28"/>
                <w:lang w:val="uk-UA"/>
              </w:rPr>
            </w:pPr>
            <w:r>
              <w:rPr>
                <w:rFonts w:eastAsia="Times New Roman"/>
                <w:b/>
                <w:bCs/>
                <w:kern w:val="0"/>
                <w:sz w:val="28"/>
                <w:szCs w:val="28"/>
                <w:lang w:val="uk-UA"/>
              </w:rPr>
              <w:t>Освітня кваліфікація</w:t>
            </w:r>
          </w:p>
        </w:tc>
        <w:tc>
          <w:tcPr>
            <w:tcW w:w="6628" w:type="dxa"/>
          </w:tcPr>
          <w:p w14:paraId="5CCCC6E4" w14:textId="77777777" w:rsidR="00A7441A" w:rsidRDefault="001B6983" w:rsidP="00D00C8B">
            <w:pPr>
              <w:widowControl/>
              <w:suppressAutoHyphens w:val="0"/>
              <w:jc w:val="both"/>
              <w:rPr>
                <w:rFonts w:eastAsia="Times New Roman"/>
                <w:bCs/>
                <w:kern w:val="0"/>
                <w:sz w:val="28"/>
                <w:szCs w:val="28"/>
                <w:lang w:val="uk-UA"/>
              </w:rPr>
            </w:pPr>
            <w:r w:rsidRPr="001B6983">
              <w:rPr>
                <w:rFonts w:eastAsia="Times New Roman"/>
                <w:bCs/>
                <w:kern w:val="0"/>
                <w:sz w:val="28"/>
                <w:szCs w:val="28"/>
                <w:lang w:val="uk-UA"/>
              </w:rPr>
              <w:t>Магістр фармації</w:t>
            </w:r>
          </w:p>
        </w:tc>
      </w:tr>
      <w:tr w:rsidR="00A7441A" w:rsidRPr="00D00C8B" w14:paraId="5441D83D" w14:textId="77777777" w:rsidTr="00271363">
        <w:tc>
          <w:tcPr>
            <w:tcW w:w="2943" w:type="dxa"/>
          </w:tcPr>
          <w:p w14:paraId="3B2FD723" w14:textId="77777777" w:rsidR="00A7441A" w:rsidRDefault="00A7441A" w:rsidP="00915E80">
            <w:pPr>
              <w:widowControl/>
              <w:suppressAutoHyphens w:val="0"/>
              <w:rPr>
                <w:rFonts w:eastAsia="Times New Roman"/>
                <w:b/>
                <w:bCs/>
                <w:kern w:val="0"/>
                <w:sz w:val="28"/>
                <w:szCs w:val="28"/>
                <w:lang w:val="uk-UA"/>
              </w:rPr>
            </w:pPr>
            <w:r>
              <w:rPr>
                <w:rFonts w:eastAsia="Times New Roman"/>
                <w:b/>
                <w:bCs/>
                <w:kern w:val="0"/>
                <w:sz w:val="28"/>
                <w:szCs w:val="28"/>
                <w:lang w:val="uk-UA"/>
              </w:rPr>
              <w:t>Професійна кваліфікація</w:t>
            </w:r>
          </w:p>
        </w:tc>
        <w:tc>
          <w:tcPr>
            <w:tcW w:w="6628" w:type="dxa"/>
          </w:tcPr>
          <w:p w14:paraId="355D3833" w14:textId="77777777" w:rsidR="00A7441A" w:rsidRDefault="001B6983" w:rsidP="00D00C8B">
            <w:pPr>
              <w:widowControl/>
              <w:suppressAutoHyphens w:val="0"/>
              <w:jc w:val="both"/>
              <w:rPr>
                <w:rFonts w:eastAsia="Times New Roman"/>
                <w:bCs/>
                <w:kern w:val="0"/>
                <w:sz w:val="28"/>
                <w:szCs w:val="28"/>
                <w:lang w:val="uk-UA"/>
              </w:rPr>
            </w:pPr>
            <w:r>
              <w:rPr>
                <w:rFonts w:eastAsia="Times New Roman"/>
                <w:bCs/>
                <w:kern w:val="0"/>
                <w:sz w:val="28"/>
                <w:szCs w:val="28"/>
                <w:lang w:val="uk-UA"/>
              </w:rPr>
              <w:t>Ф</w:t>
            </w:r>
            <w:r w:rsidRPr="001B6983">
              <w:rPr>
                <w:rFonts w:eastAsia="Times New Roman"/>
                <w:bCs/>
                <w:kern w:val="0"/>
                <w:sz w:val="28"/>
                <w:szCs w:val="28"/>
                <w:lang w:val="uk-UA"/>
              </w:rPr>
              <w:t>армацевт</w:t>
            </w:r>
          </w:p>
        </w:tc>
      </w:tr>
      <w:tr w:rsidR="00A7441A" w:rsidRPr="00A83B21" w14:paraId="304A1B4A" w14:textId="77777777" w:rsidTr="00271363">
        <w:tc>
          <w:tcPr>
            <w:tcW w:w="2943" w:type="dxa"/>
          </w:tcPr>
          <w:p w14:paraId="7D118295" w14:textId="77777777" w:rsidR="00A7441A" w:rsidRDefault="00A7441A" w:rsidP="00915E80">
            <w:pPr>
              <w:widowControl/>
              <w:suppressAutoHyphens w:val="0"/>
              <w:rPr>
                <w:rFonts w:eastAsia="Times New Roman"/>
                <w:b/>
                <w:bCs/>
                <w:kern w:val="0"/>
                <w:sz w:val="28"/>
                <w:szCs w:val="28"/>
                <w:lang w:val="uk-UA"/>
              </w:rPr>
            </w:pPr>
            <w:r>
              <w:rPr>
                <w:rFonts w:eastAsia="Times New Roman"/>
                <w:b/>
                <w:bCs/>
                <w:kern w:val="0"/>
                <w:sz w:val="28"/>
                <w:szCs w:val="28"/>
                <w:lang w:val="uk-UA"/>
              </w:rPr>
              <w:t>Кваліфікація в дипломі</w:t>
            </w:r>
          </w:p>
        </w:tc>
        <w:tc>
          <w:tcPr>
            <w:tcW w:w="6628" w:type="dxa"/>
          </w:tcPr>
          <w:p w14:paraId="23CB99F2" w14:textId="77777777" w:rsidR="001B6983" w:rsidRPr="001B6983" w:rsidRDefault="001B6983" w:rsidP="001B6983">
            <w:pPr>
              <w:widowControl/>
              <w:suppressAutoHyphens w:val="0"/>
              <w:jc w:val="both"/>
              <w:rPr>
                <w:rFonts w:eastAsia="Times New Roman"/>
                <w:bCs/>
                <w:kern w:val="0"/>
                <w:sz w:val="28"/>
                <w:szCs w:val="28"/>
                <w:lang w:val="uk-UA"/>
              </w:rPr>
            </w:pPr>
            <w:r w:rsidRPr="001B6983">
              <w:rPr>
                <w:rFonts w:eastAsia="Times New Roman"/>
                <w:bCs/>
                <w:kern w:val="0"/>
                <w:sz w:val="28"/>
                <w:szCs w:val="28"/>
                <w:lang w:val="uk-UA"/>
              </w:rPr>
              <w:t>Ступінь вищої освіти − Магістр</w:t>
            </w:r>
          </w:p>
          <w:p w14:paraId="54DDB081" w14:textId="3A51CB85" w:rsidR="001B6983" w:rsidRPr="001B6983" w:rsidRDefault="001B6983" w:rsidP="001B6983">
            <w:pPr>
              <w:widowControl/>
              <w:suppressAutoHyphens w:val="0"/>
              <w:jc w:val="both"/>
              <w:rPr>
                <w:rFonts w:eastAsia="Times New Roman"/>
                <w:bCs/>
                <w:kern w:val="0"/>
                <w:sz w:val="28"/>
                <w:szCs w:val="28"/>
                <w:lang w:val="uk-UA"/>
              </w:rPr>
            </w:pPr>
            <w:r w:rsidRPr="001B6983">
              <w:rPr>
                <w:rFonts w:eastAsia="Times New Roman"/>
                <w:bCs/>
                <w:kern w:val="0"/>
                <w:sz w:val="28"/>
                <w:szCs w:val="28"/>
                <w:lang w:val="uk-UA"/>
              </w:rPr>
              <w:t xml:space="preserve">Спеціальність – </w:t>
            </w:r>
            <w:r w:rsidR="00E42848">
              <w:rPr>
                <w:rFonts w:eastAsia="Times New Roman"/>
                <w:bCs/>
                <w:kern w:val="0"/>
                <w:sz w:val="28"/>
                <w:szCs w:val="28"/>
                <w:lang w:val="en-US"/>
              </w:rPr>
              <w:t>I</w:t>
            </w:r>
            <w:r w:rsidR="00E42848" w:rsidRPr="00224A4A">
              <w:rPr>
                <w:rFonts w:eastAsia="Times New Roman"/>
                <w:bCs/>
                <w:kern w:val="0"/>
                <w:sz w:val="28"/>
                <w:szCs w:val="28"/>
                <w:lang w:val="uk-UA"/>
              </w:rPr>
              <w:t>8</w:t>
            </w:r>
            <w:r w:rsidRPr="001B6983">
              <w:rPr>
                <w:rFonts w:eastAsia="Times New Roman"/>
                <w:bCs/>
                <w:kern w:val="0"/>
                <w:sz w:val="28"/>
                <w:szCs w:val="28"/>
                <w:lang w:val="uk-UA"/>
              </w:rPr>
              <w:t xml:space="preserve"> Фармація</w:t>
            </w:r>
          </w:p>
          <w:p w14:paraId="57C92BAA" w14:textId="7DB5E4B7" w:rsidR="001B6983" w:rsidRPr="001B6983" w:rsidRDefault="001B6983" w:rsidP="001B6983">
            <w:pPr>
              <w:widowControl/>
              <w:suppressAutoHyphens w:val="0"/>
              <w:jc w:val="both"/>
              <w:rPr>
                <w:rFonts w:eastAsia="Times New Roman"/>
                <w:bCs/>
                <w:kern w:val="0"/>
                <w:sz w:val="28"/>
                <w:szCs w:val="28"/>
                <w:lang w:val="uk-UA"/>
              </w:rPr>
            </w:pPr>
            <w:r w:rsidRPr="001B6983">
              <w:rPr>
                <w:rFonts w:eastAsia="Times New Roman"/>
                <w:bCs/>
                <w:kern w:val="0"/>
                <w:sz w:val="28"/>
                <w:szCs w:val="28"/>
                <w:lang w:val="uk-UA"/>
              </w:rPr>
              <w:t xml:space="preserve">Спеціалізація – </w:t>
            </w:r>
            <w:r w:rsidR="00E42848">
              <w:rPr>
                <w:rFonts w:eastAsia="Times New Roman"/>
                <w:bCs/>
                <w:kern w:val="0"/>
                <w:sz w:val="28"/>
                <w:szCs w:val="28"/>
                <w:lang w:val="en-US"/>
              </w:rPr>
              <w:t>I</w:t>
            </w:r>
            <w:r w:rsidR="00E42848" w:rsidRPr="00224A4A">
              <w:rPr>
                <w:rFonts w:eastAsia="Times New Roman"/>
                <w:bCs/>
                <w:kern w:val="0"/>
                <w:sz w:val="28"/>
                <w:szCs w:val="28"/>
                <w:lang w:val="uk-UA"/>
              </w:rPr>
              <w:t>8</w:t>
            </w:r>
            <w:r w:rsidRPr="001B6983">
              <w:rPr>
                <w:rFonts w:eastAsia="Times New Roman"/>
                <w:bCs/>
                <w:kern w:val="0"/>
                <w:sz w:val="28"/>
                <w:szCs w:val="28"/>
                <w:lang w:val="uk-UA"/>
              </w:rPr>
              <w:t>.01 Фармація</w:t>
            </w:r>
          </w:p>
          <w:p w14:paraId="5B9CFAB0" w14:textId="77777777" w:rsidR="00A7441A" w:rsidRDefault="001B6983" w:rsidP="001B6983">
            <w:pPr>
              <w:widowControl/>
              <w:suppressAutoHyphens w:val="0"/>
              <w:jc w:val="both"/>
              <w:rPr>
                <w:rFonts w:eastAsia="Times New Roman"/>
                <w:bCs/>
                <w:kern w:val="0"/>
                <w:sz w:val="28"/>
                <w:szCs w:val="28"/>
                <w:lang w:val="uk-UA"/>
              </w:rPr>
            </w:pPr>
            <w:r w:rsidRPr="001B6983">
              <w:rPr>
                <w:rFonts w:eastAsia="Times New Roman"/>
                <w:bCs/>
                <w:kern w:val="0"/>
                <w:sz w:val="28"/>
                <w:szCs w:val="28"/>
                <w:lang w:val="uk-UA"/>
              </w:rPr>
              <w:t xml:space="preserve">Професійна кваліфікація – </w:t>
            </w:r>
            <w:r>
              <w:rPr>
                <w:rFonts w:eastAsia="Times New Roman"/>
                <w:bCs/>
                <w:kern w:val="0"/>
                <w:sz w:val="28"/>
                <w:szCs w:val="28"/>
                <w:lang w:val="uk-UA"/>
              </w:rPr>
              <w:t>Ф</w:t>
            </w:r>
            <w:r w:rsidRPr="001B6983">
              <w:rPr>
                <w:rFonts w:eastAsia="Times New Roman"/>
                <w:bCs/>
                <w:kern w:val="0"/>
                <w:sz w:val="28"/>
                <w:szCs w:val="28"/>
                <w:lang w:val="uk-UA"/>
              </w:rPr>
              <w:t>армацевт</w:t>
            </w:r>
          </w:p>
        </w:tc>
      </w:tr>
      <w:tr w:rsidR="00A7441A" w:rsidRPr="00A83B21" w14:paraId="548CC875" w14:textId="77777777" w:rsidTr="00271363">
        <w:tc>
          <w:tcPr>
            <w:tcW w:w="2943" w:type="dxa"/>
          </w:tcPr>
          <w:p w14:paraId="2605A832" w14:textId="77777777" w:rsidR="00A7441A" w:rsidRDefault="00A7441A" w:rsidP="00915E80">
            <w:pPr>
              <w:widowControl/>
              <w:suppressAutoHyphens w:val="0"/>
              <w:rPr>
                <w:rFonts w:eastAsia="Times New Roman"/>
                <w:b/>
                <w:bCs/>
                <w:kern w:val="0"/>
                <w:sz w:val="28"/>
                <w:szCs w:val="28"/>
                <w:lang w:val="uk-UA"/>
              </w:rPr>
            </w:pPr>
            <w:r>
              <w:rPr>
                <w:rFonts w:eastAsia="Times New Roman"/>
                <w:b/>
                <w:bCs/>
                <w:kern w:val="0"/>
                <w:sz w:val="28"/>
                <w:szCs w:val="28"/>
                <w:lang w:val="uk-UA"/>
              </w:rPr>
              <w:t>Цикл/рівень</w:t>
            </w:r>
          </w:p>
        </w:tc>
        <w:tc>
          <w:tcPr>
            <w:tcW w:w="6628" w:type="dxa"/>
          </w:tcPr>
          <w:p w14:paraId="4212567D" w14:textId="77777777" w:rsidR="00A7441A" w:rsidRDefault="00D42660" w:rsidP="00D42660">
            <w:pPr>
              <w:widowControl/>
              <w:suppressAutoHyphens w:val="0"/>
              <w:jc w:val="both"/>
              <w:rPr>
                <w:rFonts w:eastAsia="Times New Roman"/>
                <w:bCs/>
                <w:kern w:val="0"/>
                <w:sz w:val="28"/>
                <w:szCs w:val="28"/>
                <w:lang w:val="uk-UA"/>
              </w:rPr>
            </w:pPr>
            <w:r w:rsidRPr="00D42660">
              <w:rPr>
                <w:rFonts w:eastAsia="Times New Roman"/>
                <w:bCs/>
                <w:kern w:val="0"/>
                <w:sz w:val="28"/>
                <w:szCs w:val="28"/>
                <w:lang w:val="uk-UA"/>
              </w:rPr>
              <w:t>другий рівень вищої освіти, НРК – 7 рів</w:t>
            </w:r>
            <w:r>
              <w:rPr>
                <w:rFonts w:eastAsia="Times New Roman"/>
                <w:bCs/>
                <w:kern w:val="0"/>
                <w:sz w:val="28"/>
                <w:szCs w:val="28"/>
                <w:lang w:val="uk-UA"/>
              </w:rPr>
              <w:t xml:space="preserve">ень, QF-LLL – 7 рівень, FQ-EHEA </w:t>
            </w:r>
            <w:r w:rsidRPr="00D42660">
              <w:rPr>
                <w:rFonts w:eastAsia="Times New Roman"/>
                <w:bCs/>
                <w:kern w:val="0"/>
                <w:sz w:val="28"/>
                <w:szCs w:val="28"/>
                <w:lang w:val="uk-UA"/>
              </w:rPr>
              <w:t>– другий цикл</w:t>
            </w:r>
          </w:p>
        </w:tc>
      </w:tr>
      <w:tr w:rsidR="00A7441A" w:rsidRPr="00D00C8B" w14:paraId="1DD260D1" w14:textId="77777777" w:rsidTr="00271363">
        <w:tc>
          <w:tcPr>
            <w:tcW w:w="2943" w:type="dxa"/>
          </w:tcPr>
          <w:p w14:paraId="37F3228C" w14:textId="77777777" w:rsidR="00A7441A" w:rsidRDefault="00A7441A" w:rsidP="00915E80">
            <w:pPr>
              <w:widowControl/>
              <w:suppressAutoHyphens w:val="0"/>
              <w:rPr>
                <w:rFonts w:eastAsia="Times New Roman"/>
                <w:b/>
                <w:bCs/>
                <w:kern w:val="0"/>
                <w:sz w:val="28"/>
                <w:szCs w:val="28"/>
                <w:lang w:val="uk-UA"/>
              </w:rPr>
            </w:pPr>
            <w:r>
              <w:rPr>
                <w:rFonts w:eastAsia="Times New Roman"/>
                <w:b/>
                <w:bCs/>
                <w:kern w:val="0"/>
                <w:sz w:val="28"/>
                <w:szCs w:val="28"/>
                <w:lang w:val="uk-UA"/>
              </w:rPr>
              <w:t>Тип диплому та обсяг освітньої програми</w:t>
            </w:r>
          </w:p>
        </w:tc>
        <w:tc>
          <w:tcPr>
            <w:tcW w:w="6628" w:type="dxa"/>
          </w:tcPr>
          <w:p w14:paraId="058119DF" w14:textId="77777777" w:rsidR="005C2F19" w:rsidRPr="005C2F19" w:rsidRDefault="005C2F19" w:rsidP="005C2F19">
            <w:pPr>
              <w:widowControl/>
              <w:suppressAutoHyphens w:val="0"/>
              <w:jc w:val="both"/>
              <w:rPr>
                <w:rFonts w:eastAsia="Times New Roman"/>
                <w:bCs/>
                <w:kern w:val="0"/>
                <w:sz w:val="28"/>
                <w:szCs w:val="28"/>
                <w:lang w:val="uk-UA"/>
              </w:rPr>
            </w:pPr>
            <w:r w:rsidRPr="005C2F19">
              <w:rPr>
                <w:rFonts w:eastAsia="Times New Roman"/>
                <w:bCs/>
                <w:kern w:val="0"/>
                <w:sz w:val="28"/>
                <w:szCs w:val="28"/>
                <w:lang w:val="uk-UA"/>
              </w:rPr>
              <w:t>Диплом магістра, одиничний, 300 кредитів ЄКТС,</w:t>
            </w:r>
          </w:p>
          <w:p w14:paraId="44CA3EA7" w14:textId="77777777" w:rsidR="00A7441A" w:rsidRDefault="005C2F19" w:rsidP="003974D6">
            <w:pPr>
              <w:widowControl/>
              <w:suppressAutoHyphens w:val="0"/>
              <w:jc w:val="both"/>
              <w:rPr>
                <w:rFonts w:eastAsia="Times New Roman"/>
                <w:bCs/>
                <w:kern w:val="0"/>
                <w:sz w:val="28"/>
                <w:szCs w:val="28"/>
                <w:lang w:val="uk-UA"/>
              </w:rPr>
            </w:pPr>
            <w:r w:rsidRPr="005C2F19">
              <w:rPr>
                <w:rFonts w:eastAsia="Times New Roman"/>
                <w:bCs/>
                <w:kern w:val="0"/>
                <w:sz w:val="28"/>
                <w:szCs w:val="28"/>
                <w:lang w:val="uk-UA"/>
              </w:rPr>
              <w:t xml:space="preserve">термін навчання </w:t>
            </w:r>
            <w:r w:rsidR="003974D6">
              <w:rPr>
                <w:rFonts w:eastAsia="Times New Roman"/>
                <w:bCs/>
                <w:kern w:val="0"/>
                <w:sz w:val="28"/>
                <w:szCs w:val="28"/>
                <w:lang w:val="uk-UA"/>
              </w:rPr>
              <w:t>5 років</w:t>
            </w:r>
          </w:p>
        </w:tc>
      </w:tr>
      <w:tr w:rsidR="00A7441A" w:rsidRPr="00D00C8B" w14:paraId="65DCFCBA" w14:textId="77777777" w:rsidTr="00271363">
        <w:tc>
          <w:tcPr>
            <w:tcW w:w="2943" w:type="dxa"/>
          </w:tcPr>
          <w:p w14:paraId="2AD8E4BB" w14:textId="77777777" w:rsidR="00A7441A" w:rsidRDefault="00A7441A" w:rsidP="00915E80">
            <w:pPr>
              <w:widowControl/>
              <w:suppressAutoHyphens w:val="0"/>
              <w:rPr>
                <w:rFonts w:eastAsia="Times New Roman"/>
                <w:b/>
                <w:bCs/>
                <w:kern w:val="0"/>
                <w:sz w:val="28"/>
                <w:szCs w:val="28"/>
                <w:lang w:val="uk-UA"/>
              </w:rPr>
            </w:pPr>
            <w:r w:rsidRPr="00EE4376">
              <w:rPr>
                <w:rFonts w:eastAsia="Times New Roman"/>
                <w:b/>
                <w:bCs/>
                <w:kern w:val="0"/>
                <w:sz w:val="28"/>
                <w:szCs w:val="28"/>
                <w:lang w:val="uk-UA"/>
              </w:rPr>
              <w:t>Наявність акредитації</w:t>
            </w:r>
          </w:p>
        </w:tc>
        <w:tc>
          <w:tcPr>
            <w:tcW w:w="6628" w:type="dxa"/>
          </w:tcPr>
          <w:p w14:paraId="5DCB9341" w14:textId="6DC82263" w:rsidR="00A7441A" w:rsidRPr="00224A4A" w:rsidRDefault="00224A4A" w:rsidP="00D00C8B">
            <w:pPr>
              <w:widowControl/>
              <w:suppressAutoHyphens w:val="0"/>
              <w:jc w:val="both"/>
              <w:rPr>
                <w:rFonts w:eastAsia="Times New Roman"/>
                <w:bCs/>
                <w:kern w:val="0"/>
                <w:sz w:val="28"/>
                <w:szCs w:val="28"/>
                <w:lang w:val="uk-UA"/>
              </w:rPr>
            </w:pPr>
            <w:r>
              <w:rPr>
                <w:rFonts w:eastAsia="Times New Roman"/>
                <w:bCs/>
                <w:kern w:val="0"/>
                <w:sz w:val="28"/>
                <w:szCs w:val="28"/>
                <w:lang w:val="uk-UA"/>
              </w:rPr>
              <w:t>Умовна акредитація</w:t>
            </w:r>
          </w:p>
        </w:tc>
      </w:tr>
      <w:tr w:rsidR="00BB7577" w:rsidRPr="00D00C8B" w14:paraId="5B78B38C" w14:textId="77777777" w:rsidTr="00271363">
        <w:tc>
          <w:tcPr>
            <w:tcW w:w="2943" w:type="dxa"/>
          </w:tcPr>
          <w:p w14:paraId="69D85CC9" w14:textId="77777777" w:rsidR="00BB7577" w:rsidRDefault="00BB7577" w:rsidP="00915E80">
            <w:pPr>
              <w:widowControl/>
              <w:suppressAutoHyphens w:val="0"/>
              <w:rPr>
                <w:rFonts w:eastAsia="Times New Roman"/>
                <w:b/>
                <w:bCs/>
                <w:kern w:val="0"/>
                <w:sz w:val="28"/>
                <w:szCs w:val="28"/>
                <w:lang w:val="uk-UA"/>
              </w:rPr>
            </w:pPr>
            <w:r w:rsidRPr="00EE4376">
              <w:rPr>
                <w:rFonts w:eastAsia="Times New Roman"/>
                <w:b/>
                <w:bCs/>
                <w:kern w:val="0"/>
                <w:sz w:val="28"/>
                <w:szCs w:val="28"/>
                <w:lang w:val="uk-UA"/>
              </w:rPr>
              <w:t>Передумови</w:t>
            </w:r>
          </w:p>
        </w:tc>
        <w:tc>
          <w:tcPr>
            <w:tcW w:w="6628" w:type="dxa"/>
          </w:tcPr>
          <w:p w14:paraId="2C6C7678" w14:textId="60068C00" w:rsidR="00EE4376" w:rsidRPr="00EE4376" w:rsidRDefault="00EE4376" w:rsidP="00EE4376">
            <w:pPr>
              <w:widowControl/>
              <w:suppressAutoHyphens w:val="0"/>
              <w:jc w:val="both"/>
              <w:rPr>
                <w:rFonts w:eastAsia="Times New Roman"/>
                <w:bCs/>
                <w:kern w:val="0"/>
                <w:sz w:val="28"/>
                <w:szCs w:val="28"/>
                <w:lang w:val="uk-UA"/>
              </w:rPr>
            </w:pPr>
            <w:r w:rsidRPr="00EE4376">
              <w:rPr>
                <w:rFonts w:eastAsia="Times New Roman"/>
                <w:bCs/>
                <w:kern w:val="0"/>
                <w:sz w:val="28"/>
                <w:szCs w:val="28"/>
                <w:lang w:val="uk-UA"/>
              </w:rPr>
              <w:t xml:space="preserve">Для здобуття освітнього ступеня магістра можуть вступати особи, що здобули повну загальну середню освіту – очна (денна) форма навчання. Термін навчання </w:t>
            </w:r>
            <w:r w:rsidR="003974D6">
              <w:rPr>
                <w:rFonts w:eastAsia="Times New Roman"/>
                <w:bCs/>
                <w:kern w:val="0"/>
                <w:sz w:val="28"/>
                <w:szCs w:val="28"/>
                <w:lang w:val="uk-UA"/>
              </w:rPr>
              <w:t>5 років</w:t>
            </w:r>
            <w:r w:rsidRPr="00EE4376">
              <w:rPr>
                <w:rFonts w:eastAsia="Times New Roman"/>
                <w:bCs/>
                <w:kern w:val="0"/>
                <w:sz w:val="28"/>
                <w:szCs w:val="28"/>
                <w:lang w:val="uk-UA"/>
              </w:rPr>
              <w:t>.</w:t>
            </w:r>
          </w:p>
          <w:p w14:paraId="0116F5A9" w14:textId="77777777" w:rsidR="00D70081" w:rsidRPr="00DE1B1F" w:rsidRDefault="00EE4376" w:rsidP="00EE4376">
            <w:pPr>
              <w:widowControl/>
              <w:suppressAutoHyphens w:val="0"/>
              <w:jc w:val="both"/>
              <w:rPr>
                <w:rFonts w:eastAsia="Times New Roman"/>
                <w:kern w:val="0"/>
                <w:sz w:val="28"/>
                <w:szCs w:val="28"/>
                <w:lang w:eastAsia="ru-RU"/>
              </w:rPr>
            </w:pPr>
            <w:r w:rsidRPr="00EE4376">
              <w:rPr>
                <w:rFonts w:eastAsia="Times New Roman"/>
                <w:bCs/>
                <w:kern w:val="0"/>
                <w:sz w:val="28"/>
                <w:szCs w:val="28"/>
                <w:lang w:val="uk-UA"/>
              </w:rPr>
              <w:t xml:space="preserve">На основі здобутого освітнього ступеня фахового молодшого бакалавра, молодшого бакалавра, освітньої програми </w:t>
            </w:r>
            <w:r w:rsidR="00704EAB">
              <w:rPr>
                <w:rFonts w:eastAsia="Times New Roman"/>
                <w:bCs/>
                <w:kern w:val="0"/>
                <w:sz w:val="28"/>
                <w:szCs w:val="28"/>
                <w:lang w:val="uk-UA"/>
              </w:rPr>
              <w:t>226</w:t>
            </w:r>
            <w:r w:rsidRPr="00EE4376">
              <w:rPr>
                <w:rFonts w:eastAsia="Times New Roman"/>
                <w:bCs/>
                <w:kern w:val="0"/>
                <w:sz w:val="28"/>
                <w:szCs w:val="28"/>
                <w:lang w:val="uk-UA"/>
              </w:rPr>
              <w:t xml:space="preserve"> Фармація та магістра спеціальностей галузі знань </w:t>
            </w:r>
            <w:r w:rsidR="00704EAB">
              <w:rPr>
                <w:rFonts w:eastAsia="Times New Roman"/>
                <w:bCs/>
                <w:kern w:val="0"/>
                <w:sz w:val="28"/>
                <w:szCs w:val="28"/>
                <w:lang w:val="uk-UA"/>
              </w:rPr>
              <w:t>22</w:t>
            </w:r>
            <w:r w:rsidRPr="00EE4376">
              <w:rPr>
                <w:rFonts w:eastAsia="Times New Roman"/>
                <w:bCs/>
                <w:kern w:val="0"/>
                <w:sz w:val="28"/>
                <w:szCs w:val="28"/>
                <w:lang w:val="uk-UA"/>
              </w:rPr>
              <w:t xml:space="preserve"> Охорона здоров’я – </w:t>
            </w:r>
            <w:r w:rsidRPr="00EE4376">
              <w:rPr>
                <w:rFonts w:eastAsia="Times New Roman"/>
                <w:bCs/>
                <w:kern w:val="0"/>
                <w:sz w:val="28"/>
                <w:szCs w:val="28"/>
                <w:lang w:val="uk-UA"/>
              </w:rPr>
              <w:lastRenderedPageBreak/>
              <w:t>очна (денна</w:t>
            </w:r>
            <w:r w:rsidR="00704EAB">
              <w:rPr>
                <w:rFonts w:eastAsia="Times New Roman"/>
                <w:bCs/>
                <w:kern w:val="0"/>
                <w:sz w:val="28"/>
                <w:szCs w:val="28"/>
                <w:lang w:val="uk-UA"/>
              </w:rPr>
              <w:t>)</w:t>
            </w:r>
            <w:r w:rsidRPr="00EE4376">
              <w:rPr>
                <w:rFonts w:eastAsia="Times New Roman"/>
                <w:bCs/>
                <w:kern w:val="0"/>
                <w:sz w:val="28"/>
                <w:szCs w:val="28"/>
                <w:lang w:val="uk-UA"/>
              </w:rPr>
              <w:t xml:space="preserve">, </w:t>
            </w:r>
            <w:r w:rsidR="00704EAB">
              <w:rPr>
                <w:rFonts w:eastAsia="Times New Roman"/>
                <w:bCs/>
                <w:kern w:val="0"/>
                <w:sz w:val="28"/>
                <w:szCs w:val="28"/>
                <w:lang w:val="uk-UA"/>
              </w:rPr>
              <w:t>дуальна</w:t>
            </w:r>
            <w:r w:rsidR="00704EAB" w:rsidRPr="00C71D73">
              <w:rPr>
                <w:rFonts w:eastAsia="Times New Roman"/>
                <w:bCs/>
                <w:kern w:val="0"/>
                <w:sz w:val="28"/>
                <w:szCs w:val="28"/>
              </w:rPr>
              <w:t>,</w:t>
            </w:r>
            <w:r w:rsidR="00704EAB" w:rsidRPr="00EE4376">
              <w:rPr>
                <w:rFonts w:eastAsia="Times New Roman"/>
                <w:bCs/>
                <w:kern w:val="0"/>
                <w:sz w:val="28"/>
                <w:szCs w:val="28"/>
                <w:lang w:val="uk-UA"/>
              </w:rPr>
              <w:t xml:space="preserve"> </w:t>
            </w:r>
            <w:r w:rsidRPr="00EE4376">
              <w:rPr>
                <w:rFonts w:eastAsia="Times New Roman"/>
                <w:bCs/>
                <w:kern w:val="0"/>
                <w:sz w:val="28"/>
                <w:szCs w:val="28"/>
                <w:lang w:val="uk-UA"/>
              </w:rPr>
              <w:t>дистанційна, заочна. Заклад вищої освіти має право визнати та перезарахувати не більше ніж 60 кредитів ЄКТС, отриманих в межах попередньої освітньої програми.</w:t>
            </w:r>
            <w:r w:rsidR="00D70081">
              <w:rPr>
                <w:rFonts w:eastAsia="Times New Roman"/>
                <w:kern w:val="0"/>
                <w:sz w:val="28"/>
                <w:szCs w:val="28"/>
                <w:lang w:val="uk-UA" w:eastAsia="ru-RU"/>
              </w:rPr>
              <w:t xml:space="preserve"> </w:t>
            </w:r>
          </w:p>
          <w:p w14:paraId="42455EF2" w14:textId="77777777" w:rsidR="00D70081" w:rsidRPr="00DE1B1F" w:rsidRDefault="00D70081" w:rsidP="00D70081">
            <w:pPr>
              <w:widowControl/>
              <w:suppressAutoHyphens w:val="0"/>
              <w:jc w:val="both"/>
              <w:rPr>
                <w:rFonts w:eastAsia="Times New Roman"/>
                <w:kern w:val="0"/>
                <w:sz w:val="28"/>
                <w:szCs w:val="28"/>
                <w:lang w:eastAsia="ru-RU"/>
              </w:rPr>
            </w:pPr>
            <w:r>
              <w:rPr>
                <w:rFonts w:eastAsia="Times New Roman"/>
                <w:kern w:val="0"/>
                <w:sz w:val="28"/>
                <w:szCs w:val="28"/>
                <w:lang w:val="uk-UA" w:eastAsia="ru-RU"/>
              </w:rPr>
              <w:t>На базі освітнього ступеня бакалавра зі спеціальності 226 Фармація</w:t>
            </w:r>
            <w:r w:rsidRPr="00721A0F">
              <w:rPr>
                <w:rFonts w:eastAsia="Times New Roman"/>
                <w:kern w:val="0"/>
                <w:sz w:val="28"/>
                <w:szCs w:val="28"/>
                <w:lang w:val="uk-UA" w:eastAsia="ru-RU"/>
              </w:rPr>
              <w:t>,</w:t>
            </w:r>
            <w:r>
              <w:rPr>
                <w:rFonts w:eastAsia="Times New Roman"/>
                <w:kern w:val="0"/>
                <w:sz w:val="28"/>
                <w:szCs w:val="28"/>
                <w:lang w:val="uk-UA" w:eastAsia="ru-RU"/>
              </w:rPr>
              <w:t xml:space="preserve"> промислова фармація</w:t>
            </w:r>
            <w:r w:rsidRPr="00721A0F">
              <w:rPr>
                <w:rFonts w:eastAsia="Times New Roman"/>
                <w:kern w:val="0"/>
                <w:sz w:val="28"/>
                <w:szCs w:val="28"/>
                <w:lang w:val="uk-UA" w:eastAsia="ru-RU"/>
              </w:rPr>
              <w:t xml:space="preserve">, </w:t>
            </w:r>
            <w:r>
              <w:rPr>
                <w:rFonts w:eastAsia="Times New Roman"/>
                <w:kern w:val="0"/>
                <w:sz w:val="28"/>
                <w:szCs w:val="28"/>
                <w:lang w:val="uk-UA" w:eastAsia="ru-RU"/>
              </w:rPr>
              <w:t>здобутого до 2026 року</w:t>
            </w:r>
            <w:r w:rsidRPr="00721A0F">
              <w:rPr>
                <w:rFonts w:eastAsia="Times New Roman"/>
                <w:kern w:val="0"/>
                <w:sz w:val="28"/>
                <w:szCs w:val="28"/>
                <w:lang w:val="uk-UA" w:eastAsia="ru-RU"/>
              </w:rPr>
              <w:t>,</w:t>
            </w:r>
            <w:r>
              <w:rPr>
                <w:rFonts w:eastAsia="Times New Roman"/>
                <w:kern w:val="0"/>
                <w:sz w:val="28"/>
                <w:szCs w:val="28"/>
                <w:lang w:val="uk-UA" w:eastAsia="ru-RU"/>
              </w:rPr>
              <w:t xml:space="preserve"> заклад вищої освіти має право визнати та перезарахувати не більше ніж 120 кредитів ЄКТС</w:t>
            </w:r>
            <w:r w:rsidRPr="00721A0F">
              <w:rPr>
                <w:rFonts w:eastAsia="Times New Roman"/>
                <w:kern w:val="0"/>
                <w:sz w:val="28"/>
                <w:szCs w:val="28"/>
                <w:lang w:val="uk-UA" w:eastAsia="ru-RU"/>
              </w:rPr>
              <w:t>,</w:t>
            </w:r>
            <w:r>
              <w:rPr>
                <w:rFonts w:eastAsia="Times New Roman"/>
                <w:kern w:val="0"/>
                <w:sz w:val="28"/>
                <w:szCs w:val="28"/>
                <w:lang w:val="uk-UA" w:eastAsia="ru-RU"/>
              </w:rPr>
              <w:t xml:space="preserve"> отриманих в межах попередньої освітньої програми</w:t>
            </w:r>
            <w:r w:rsidRPr="00721A0F">
              <w:rPr>
                <w:rFonts w:eastAsia="Times New Roman"/>
                <w:kern w:val="0"/>
                <w:sz w:val="28"/>
                <w:szCs w:val="28"/>
                <w:lang w:val="uk-UA" w:eastAsia="ru-RU"/>
              </w:rPr>
              <w:t xml:space="preserve">. </w:t>
            </w:r>
          </w:p>
          <w:p w14:paraId="042D5DEB" w14:textId="363FA262" w:rsidR="00BB7577" w:rsidRPr="00EE4376" w:rsidRDefault="00044EDC" w:rsidP="00D70081">
            <w:pPr>
              <w:widowControl/>
              <w:suppressAutoHyphens w:val="0"/>
              <w:jc w:val="both"/>
              <w:rPr>
                <w:rFonts w:eastAsia="Times New Roman"/>
                <w:bCs/>
                <w:kern w:val="0"/>
                <w:sz w:val="28"/>
                <w:szCs w:val="28"/>
                <w:highlight w:val="magenta"/>
                <w:lang w:val="uk-UA"/>
              </w:rPr>
            </w:pPr>
            <w:r w:rsidRPr="00EE4376">
              <w:rPr>
                <w:rFonts w:eastAsia="Times New Roman"/>
                <w:bCs/>
                <w:kern w:val="0"/>
                <w:sz w:val="28"/>
                <w:szCs w:val="28"/>
                <w:lang w:val="uk-UA"/>
              </w:rPr>
              <w:t>Умови вступу визначаються П</w:t>
            </w:r>
            <w:r w:rsidR="00EE4376" w:rsidRPr="00EE4376">
              <w:rPr>
                <w:rFonts w:eastAsia="Times New Roman"/>
                <w:bCs/>
                <w:kern w:val="0"/>
                <w:sz w:val="28"/>
                <w:szCs w:val="28"/>
                <w:lang w:val="uk-UA"/>
              </w:rPr>
              <w:t>равилами прийому на навчання до ПрАТ «ВНЗ «МАУП»</w:t>
            </w:r>
            <w:r w:rsidRPr="00EE4376">
              <w:rPr>
                <w:rFonts w:eastAsia="Times New Roman"/>
                <w:bCs/>
                <w:kern w:val="0"/>
                <w:sz w:val="28"/>
                <w:szCs w:val="28"/>
                <w:lang w:val="uk-UA"/>
              </w:rPr>
              <w:t>.</w:t>
            </w:r>
          </w:p>
        </w:tc>
      </w:tr>
      <w:tr w:rsidR="00BB7577" w:rsidRPr="00D00C8B" w14:paraId="46B40607" w14:textId="77777777" w:rsidTr="00271363">
        <w:tc>
          <w:tcPr>
            <w:tcW w:w="2943" w:type="dxa"/>
          </w:tcPr>
          <w:p w14:paraId="408CDE05" w14:textId="77777777" w:rsidR="00BB7577" w:rsidRDefault="00BB7577" w:rsidP="00915E80">
            <w:pPr>
              <w:widowControl/>
              <w:suppressAutoHyphens w:val="0"/>
              <w:rPr>
                <w:rFonts w:eastAsia="Times New Roman"/>
                <w:b/>
                <w:bCs/>
                <w:kern w:val="0"/>
                <w:sz w:val="28"/>
                <w:szCs w:val="28"/>
                <w:lang w:val="uk-UA"/>
              </w:rPr>
            </w:pPr>
            <w:r>
              <w:rPr>
                <w:rFonts w:eastAsia="Times New Roman"/>
                <w:b/>
                <w:bCs/>
                <w:kern w:val="0"/>
                <w:sz w:val="28"/>
                <w:szCs w:val="28"/>
                <w:lang w:val="uk-UA"/>
              </w:rPr>
              <w:lastRenderedPageBreak/>
              <w:t>Мова(и) викладання</w:t>
            </w:r>
          </w:p>
        </w:tc>
        <w:tc>
          <w:tcPr>
            <w:tcW w:w="6628" w:type="dxa"/>
          </w:tcPr>
          <w:p w14:paraId="772E4FB0" w14:textId="77777777" w:rsidR="00BB7577" w:rsidRDefault="003926DA" w:rsidP="00D00C8B">
            <w:pPr>
              <w:widowControl/>
              <w:suppressAutoHyphens w:val="0"/>
              <w:jc w:val="both"/>
              <w:rPr>
                <w:rFonts w:eastAsia="Times New Roman"/>
                <w:bCs/>
                <w:kern w:val="0"/>
                <w:sz w:val="28"/>
                <w:szCs w:val="28"/>
                <w:lang w:val="uk-UA"/>
              </w:rPr>
            </w:pPr>
            <w:r>
              <w:rPr>
                <w:rFonts w:eastAsia="Times New Roman"/>
                <w:bCs/>
                <w:kern w:val="0"/>
                <w:sz w:val="28"/>
                <w:szCs w:val="28"/>
                <w:lang w:val="uk-UA"/>
              </w:rPr>
              <w:t>Українська</w:t>
            </w:r>
            <w:r w:rsidR="0057650D">
              <w:rPr>
                <w:rFonts w:eastAsia="Times New Roman"/>
                <w:bCs/>
                <w:kern w:val="0"/>
                <w:sz w:val="28"/>
                <w:szCs w:val="28"/>
                <w:lang w:val="uk-UA"/>
              </w:rPr>
              <w:t xml:space="preserve"> мова</w:t>
            </w:r>
          </w:p>
        </w:tc>
      </w:tr>
      <w:tr w:rsidR="00BB7577" w:rsidRPr="00D00C8B" w14:paraId="1C26E7D2" w14:textId="77777777" w:rsidTr="00271363">
        <w:tc>
          <w:tcPr>
            <w:tcW w:w="2943" w:type="dxa"/>
          </w:tcPr>
          <w:p w14:paraId="03581463" w14:textId="77777777" w:rsidR="00BB7577" w:rsidRDefault="00BB7577" w:rsidP="00915E80">
            <w:pPr>
              <w:widowControl/>
              <w:suppressAutoHyphens w:val="0"/>
              <w:rPr>
                <w:rFonts w:eastAsia="Times New Roman"/>
                <w:b/>
                <w:bCs/>
                <w:kern w:val="0"/>
                <w:sz w:val="28"/>
                <w:szCs w:val="28"/>
                <w:lang w:val="uk-UA"/>
              </w:rPr>
            </w:pPr>
            <w:r>
              <w:rPr>
                <w:rFonts w:eastAsia="Times New Roman"/>
                <w:b/>
                <w:bCs/>
                <w:kern w:val="0"/>
                <w:sz w:val="28"/>
                <w:szCs w:val="28"/>
                <w:lang w:val="uk-UA"/>
              </w:rPr>
              <w:t>Термін дії освітньої програми</w:t>
            </w:r>
          </w:p>
        </w:tc>
        <w:tc>
          <w:tcPr>
            <w:tcW w:w="6628" w:type="dxa"/>
          </w:tcPr>
          <w:p w14:paraId="6512C545" w14:textId="77777777" w:rsidR="001F15F6" w:rsidRDefault="00622380" w:rsidP="001F15F6">
            <w:pPr>
              <w:widowControl/>
              <w:suppressAutoHyphens w:val="0"/>
              <w:jc w:val="both"/>
              <w:rPr>
                <w:rFonts w:eastAsia="Times New Roman"/>
                <w:bCs/>
                <w:kern w:val="0"/>
                <w:sz w:val="28"/>
                <w:szCs w:val="28"/>
                <w:lang w:val="uk-UA"/>
              </w:rPr>
            </w:pPr>
            <w:r w:rsidRPr="00622380">
              <w:rPr>
                <w:rFonts w:eastAsia="Times New Roman"/>
                <w:bCs/>
                <w:kern w:val="0"/>
                <w:sz w:val="28"/>
                <w:szCs w:val="28"/>
                <w:lang w:val="uk-UA"/>
              </w:rPr>
              <w:t>01.07.</w:t>
            </w:r>
            <w:r w:rsidR="000C4228" w:rsidRPr="00622380">
              <w:rPr>
                <w:rFonts w:eastAsia="Times New Roman"/>
                <w:bCs/>
                <w:kern w:val="0"/>
                <w:sz w:val="28"/>
                <w:szCs w:val="28"/>
                <w:lang w:val="uk-UA"/>
              </w:rPr>
              <w:t xml:space="preserve">2028 р. </w:t>
            </w:r>
          </w:p>
        </w:tc>
      </w:tr>
      <w:tr w:rsidR="00BB7577" w:rsidRPr="00904834" w14:paraId="617ACBBB" w14:textId="77777777" w:rsidTr="00271363">
        <w:tc>
          <w:tcPr>
            <w:tcW w:w="2943" w:type="dxa"/>
          </w:tcPr>
          <w:p w14:paraId="1B983184" w14:textId="77777777" w:rsidR="00BB7577" w:rsidRDefault="00BB7577" w:rsidP="00915E80">
            <w:pPr>
              <w:widowControl/>
              <w:suppressAutoHyphens w:val="0"/>
              <w:rPr>
                <w:rFonts w:eastAsia="Times New Roman"/>
                <w:b/>
                <w:bCs/>
                <w:kern w:val="0"/>
                <w:sz w:val="28"/>
                <w:szCs w:val="28"/>
                <w:lang w:val="uk-UA"/>
              </w:rPr>
            </w:pPr>
            <w:r>
              <w:rPr>
                <w:rFonts w:eastAsia="Times New Roman"/>
                <w:b/>
                <w:bCs/>
                <w:kern w:val="0"/>
                <w:sz w:val="28"/>
                <w:szCs w:val="28"/>
                <w:lang w:val="uk-UA"/>
              </w:rPr>
              <w:t>Інтернет-адреса постійного розміщення опису освітньої програми</w:t>
            </w:r>
          </w:p>
        </w:tc>
        <w:tc>
          <w:tcPr>
            <w:tcW w:w="6628" w:type="dxa"/>
          </w:tcPr>
          <w:p w14:paraId="7C3CF3D5" w14:textId="77777777" w:rsidR="00553A69" w:rsidRPr="00DE1B1F" w:rsidRDefault="00553A69" w:rsidP="00D00C8B">
            <w:pPr>
              <w:widowControl/>
              <w:suppressAutoHyphens w:val="0"/>
              <w:jc w:val="both"/>
              <w:rPr>
                <w:rFonts w:eastAsia="Times New Roman"/>
                <w:bCs/>
                <w:kern w:val="0"/>
                <w:sz w:val="28"/>
                <w:szCs w:val="28"/>
              </w:rPr>
            </w:pPr>
          </w:p>
          <w:p w14:paraId="38B060B5" w14:textId="0B594F1E" w:rsidR="002A45DC" w:rsidRPr="00622380" w:rsidRDefault="00C71D73" w:rsidP="00D00C8B">
            <w:pPr>
              <w:widowControl/>
              <w:suppressAutoHyphens w:val="0"/>
              <w:jc w:val="both"/>
              <w:rPr>
                <w:rFonts w:eastAsia="Times New Roman"/>
                <w:bCs/>
                <w:kern w:val="0"/>
                <w:sz w:val="28"/>
                <w:szCs w:val="28"/>
                <w:highlight w:val="yellow"/>
                <w:lang w:val="uk-UA"/>
              </w:rPr>
            </w:pPr>
            <w:r w:rsidRPr="00C71D73">
              <w:rPr>
                <w:rFonts w:eastAsia="Times New Roman"/>
                <w:bCs/>
                <w:kern w:val="0"/>
                <w:sz w:val="28"/>
                <w:szCs w:val="28"/>
                <w:lang w:val="uk-UA"/>
              </w:rPr>
              <w:t>https://maup.com.ua/ua/navchannya-u-maup/sistema-yakosti/pereglyad-osvitnih-program.html</w:t>
            </w:r>
          </w:p>
        </w:tc>
      </w:tr>
      <w:tr w:rsidR="00D00C8B" w:rsidRPr="00D275BD" w14:paraId="31741772" w14:textId="77777777" w:rsidTr="004C44DD">
        <w:tc>
          <w:tcPr>
            <w:tcW w:w="9571" w:type="dxa"/>
            <w:gridSpan w:val="2"/>
          </w:tcPr>
          <w:p w14:paraId="3EE6A5D1" w14:textId="77777777" w:rsidR="00D00C8B" w:rsidRPr="00D275BD" w:rsidRDefault="00D00C8B" w:rsidP="00D00C8B">
            <w:pPr>
              <w:widowControl/>
              <w:suppressAutoHyphens w:val="0"/>
              <w:jc w:val="center"/>
              <w:rPr>
                <w:rFonts w:eastAsia="Times New Roman"/>
                <w:b/>
                <w:bCs/>
                <w:kern w:val="0"/>
                <w:sz w:val="28"/>
                <w:szCs w:val="28"/>
                <w:highlight w:val="red"/>
                <w:lang w:val="uk-UA"/>
              </w:rPr>
            </w:pPr>
            <w:r w:rsidRPr="00BD37CE">
              <w:rPr>
                <w:rFonts w:eastAsia="Times New Roman"/>
                <w:b/>
                <w:bCs/>
                <w:kern w:val="0"/>
                <w:sz w:val="28"/>
                <w:szCs w:val="28"/>
                <w:lang w:val="uk-UA"/>
              </w:rPr>
              <w:t>2 – Мета освітньої програми</w:t>
            </w:r>
          </w:p>
        </w:tc>
      </w:tr>
      <w:tr w:rsidR="00D00C8B" w:rsidRPr="00BD37CE" w14:paraId="17F07888" w14:textId="77777777" w:rsidTr="004C44DD">
        <w:tc>
          <w:tcPr>
            <w:tcW w:w="9571" w:type="dxa"/>
            <w:gridSpan w:val="2"/>
          </w:tcPr>
          <w:p w14:paraId="4DB4460E" w14:textId="77777777" w:rsidR="00D00C8B" w:rsidRPr="00BD37CE" w:rsidRDefault="00BD37CE" w:rsidP="00BD37CE">
            <w:pPr>
              <w:widowControl/>
              <w:suppressAutoHyphens w:val="0"/>
              <w:jc w:val="both"/>
              <w:rPr>
                <w:rFonts w:eastAsia="Times New Roman"/>
                <w:bCs/>
                <w:kern w:val="0"/>
                <w:sz w:val="28"/>
                <w:szCs w:val="28"/>
                <w:lang w:val="uk-UA"/>
              </w:rPr>
            </w:pPr>
            <w:r w:rsidRPr="00BD37CE">
              <w:rPr>
                <w:rFonts w:eastAsia="Times New Roman"/>
                <w:bCs/>
                <w:kern w:val="0"/>
                <w:sz w:val="28"/>
                <w:szCs w:val="28"/>
                <w:lang w:val="uk-UA"/>
              </w:rPr>
              <w:t>Програма розроблена відповідно до м</w:t>
            </w:r>
            <w:r>
              <w:rPr>
                <w:rFonts w:eastAsia="Times New Roman"/>
                <w:bCs/>
                <w:kern w:val="0"/>
                <w:sz w:val="28"/>
                <w:szCs w:val="28"/>
                <w:lang w:val="uk-UA"/>
              </w:rPr>
              <w:t xml:space="preserve">ісії та стратегії університету, </w:t>
            </w:r>
            <w:r w:rsidRPr="00BD37CE">
              <w:rPr>
                <w:rFonts w:eastAsia="Times New Roman"/>
                <w:bCs/>
                <w:kern w:val="0"/>
                <w:sz w:val="28"/>
                <w:szCs w:val="28"/>
                <w:lang w:val="uk-UA"/>
              </w:rPr>
              <w:t xml:space="preserve">спрямована на </w:t>
            </w:r>
            <w:r>
              <w:rPr>
                <w:rFonts w:eastAsia="Times New Roman"/>
                <w:bCs/>
                <w:kern w:val="0"/>
                <w:sz w:val="28"/>
                <w:szCs w:val="28"/>
                <w:lang w:val="uk-UA"/>
              </w:rPr>
              <w:t>набуття</w:t>
            </w:r>
            <w:r w:rsidRPr="00BD37CE">
              <w:rPr>
                <w:rFonts w:eastAsia="Times New Roman"/>
                <w:bCs/>
                <w:kern w:val="0"/>
                <w:sz w:val="28"/>
                <w:szCs w:val="28"/>
                <w:lang w:val="uk-UA"/>
              </w:rPr>
              <w:t xml:space="preserve"> студентами</w:t>
            </w:r>
            <w:r>
              <w:rPr>
                <w:rFonts w:eastAsia="Times New Roman"/>
                <w:bCs/>
                <w:kern w:val="0"/>
                <w:sz w:val="28"/>
                <w:szCs w:val="28"/>
                <w:lang w:val="uk-UA"/>
              </w:rPr>
              <w:t xml:space="preserve"> </w:t>
            </w:r>
            <w:r w:rsidRPr="00BD37CE">
              <w:rPr>
                <w:rFonts w:eastAsia="Times New Roman"/>
                <w:bCs/>
                <w:kern w:val="0"/>
                <w:sz w:val="28"/>
                <w:szCs w:val="28"/>
                <w:lang w:val="uk-UA"/>
              </w:rPr>
              <w:t>спеціа</w:t>
            </w:r>
            <w:r>
              <w:rPr>
                <w:rFonts w:eastAsia="Times New Roman"/>
                <w:bCs/>
                <w:kern w:val="0"/>
                <w:sz w:val="28"/>
                <w:szCs w:val="28"/>
                <w:lang w:val="uk-UA"/>
              </w:rPr>
              <w:t xml:space="preserve">лізованих концептуальних знань, </w:t>
            </w:r>
            <w:r w:rsidRPr="00BD37CE">
              <w:rPr>
                <w:rFonts w:eastAsia="Times New Roman"/>
                <w:bCs/>
                <w:kern w:val="0"/>
                <w:sz w:val="28"/>
                <w:szCs w:val="28"/>
                <w:lang w:val="uk-UA"/>
              </w:rPr>
              <w:t>що включають сучасні науко</w:t>
            </w:r>
            <w:r>
              <w:rPr>
                <w:rFonts w:eastAsia="Times New Roman"/>
                <w:bCs/>
                <w:kern w:val="0"/>
                <w:sz w:val="28"/>
                <w:szCs w:val="28"/>
                <w:lang w:val="uk-UA"/>
              </w:rPr>
              <w:t xml:space="preserve">ві здобутки у сфері професійної </w:t>
            </w:r>
            <w:r w:rsidRPr="00BD37CE">
              <w:rPr>
                <w:rFonts w:eastAsia="Times New Roman"/>
                <w:bCs/>
                <w:kern w:val="0"/>
                <w:sz w:val="28"/>
                <w:szCs w:val="28"/>
                <w:lang w:val="uk-UA"/>
              </w:rPr>
              <w:t>діяльності фармацевта; умінь/н</w:t>
            </w:r>
            <w:r>
              <w:rPr>
                <w:rFonts w:eastAsia="Times New Roman"/>
                <w:bCs/>
                <w:kern w:val="0"/>
                <w:sz w:val="28"/>
                <w:szCs w:val="28"/>
                <w:lang w:val="uk-UA"/>
              </w:rPr>
              <w:t xml:space="preserve">авичок з розв’язування складних </w:t>
            </w:r>
            <w:r w:rsidRPr="00BD37CE">
              <w:rPr>
                <w:rFonts w:eastAsia="Times New Roman"/>
                <w:bCs/>
                <w:kern w:val="0"/>
                <w:sz w:val="28"/>
                <w:szCs w:val="28"/>
                <w:lang w:val="uk-UA"/>
              </w:rPr>
              <w:t xml:space="preserve">проблем, у тому числі, </w:t>
            </w:r>
            <w:r>
              <w:rPr>
                <w:rFonts w:eastAsia="Times New Roman"/>
                <w:bCs/>
                <w:kern w:val="0"/>
                <w:sz w:val="28"/>
                <w:szCs w:val="28"/>
                <w:lang w:val="uk-UA"/>
              </w:rPr>
              <w:t xml:space="preserve">дослідницького та інноваційного </w:t>
            </w:r>
            <w:r w:rsidRPr="00BD37CE">
              <w:rPr>
                <w:rFonts w:eastAsia="Times New Roman"/>
                <w:bCs/>
                <w:kern w:val="0"/>
                <w:sz w:val="28"/>
                <w:szCs w:val="28"/>
                <w:lang w:val="uk-UA"/>
              </w:rPr>
              <w:t>характеру, й донесення фахової інф</w:t>
            </w:r>
            <w:r>
              <w:rPr>
                <w:rFonts w:eastAsia="Times New Roman"/>
                <w:bCs/>
                <w:kern w:val="0"/>
                <w:sz w:val="28"/>
                <w:szCs w:val="28"/>
                <w:lang w:val="uk-UA"/>
              </w:rPr>
              <w:t xml:space="preserve">ормації до цільової аудиторії; </w:t>
            </w:r>
            <w:r w:rsidRPr="00BD37CE">
              <w:rPr>
                <w:rFonts w:eastAsia="Times New Roman"/>
                <w:bCs/>
                <w:kern w:val="0"/>
                <w:sz w:val="28"/>
                <w:szCs w:val="28"/>
                <w:lang w:val="uk-UA"/>
              </w:rPr>
              <w:t>здатність продовжувати навчання з високим ступенем автономії</w:t>
            </w:r>
            <w:r>
              <w:rPr>
                <w:rFonts w:eastAsia="Times New Roman"/>
                <w:bCs/>
                <w:kern w:val="0"/>
                <w:sz w:val="28"/>
                <w:szCs w:val="28"/>
                <w:lang w:val="uk-UA"/>
              </w:rPr>
              <w:t>.</w:t>
            </w:r>
          </w:p>
        </w:tc>
      </w:tr>
      <w:tr w:rsidR="00D00C8B" w:rsidRPr="00D275BD" w14:paraId="3B96EB84" w14:textId="77777777" w:rsidTr="004C44DD">
        <w:tc>
          <w:tcPr>
            <w:tcW w:w="9571" w:type="dxa"/>
            <w:gridSpan w:val="2"/>
          </w:tcPr>
          <w:p w14:paraId="7F4CAD07" w14:textId="77777777" w:rsidR="00D00C8B" w:rsidRPr="003036F3" w:rsidRDefault="00D00C8B" w:rsidP="00D00C8B">
            <w:pPr>
              <w:widowControl/>
              <w:suppressAutoHyphens w:val="0"/>
              <w:jc w:val="center"/>
              <w:rPr>
                <w:rFonts w:eastAsia="Times New Roman"/>
                <w:b/>
                <w:bCs/>
                <w:kern w:val="0"/>
                <w:sz w:val="28"/>
                <w:szCs w:val="28"/>
                <w:lang w:val="uk-UA"/>
              </w:rPr>
            </w:pPr>
            <w:r w:rsidRPr="003036F3">
              <w:rPr>
                <w:rFonts w:eastAsia="Times New Roman"/>
                <w:b/>
                <w:bCs/>
                <w:kern w:val="0"/>
                <w:sz w:val="28"/>
                <w:szCs w:val="28"/>
                <w:lang w:val="uk-UA"/>
              </w:rPr>
              <w:t>3 - Характеристика освітньої програми</w:t>
            </w:r>
          </w:p>
        </w:tc>
      </w:tr>
      <w:tr w:rsidR="00D00C8B" w:rsidRPr="00A83B21" w14:paraId="1940390B" w14:textId="77777777" w:rsidTr="00271363">
        <w:tc>
          <w:tcPr>
            <w:tcW w:w="2943" w:type="dxa"/>
          </w:tcPr>
          <w:p w14:paraId="27D5F81A" w14:textId="77777777" w:rsidR="00D00C8B" w:rsidRPr="003036F3" w:rsidRDefault="00D00C8B" w:rsidP="00D00C8B">
            <w:pPr>
              <w:widowControl/>
              <w:suppressAutoHyphens w:val="0"/>
              <w:rPr>
                <w:rFonts w:eastAsia="Times New Roman"/>
                <w:b/>
                <w:bCs/>
                <w:kern w:val="0"/>
                <w:sz w:val="28"/>
                <w:szCs w:val="28"/>
                <w:lang w:val="uk-UA"/>
              </w:rPr>
            </w:pPr>
            <w:r w:rsidRPr="003036F3">
              <w:rPr>
                <w:rFonts w:eastAsia="Times New Roman"/>
                <w:b/>
                <w:bCs/>
                <w:kern w:val="0"/>
                <w:sz w:val="28"/>
                <w:szCs w:val="28"/>
                <w:lang w:val="uk-UA"/>
              </w:rPr>
              <w:t>Предметна область (галузь знань, спеціальність)</w:t>
            </w:r>
          </w:p>
        </w:tc>
        <w:tc>
          <w:tcPr>
            <w:tcW w:w="6628" w:type="dxa"/>
          </w:tcPr>
          <w:p w14:paraId="569BCC6B" w14:textId="141DBFDF" w:rsidR="00D00C8B" w:rsidRPr="003036F3" w:rsidRDefault="00D00C8B" w:rsidP="00D00C8B">
            <w:pPr>
              <w:widowControl/>
              <w:suppressAutoHyphens w:val="0"/>
              <w:jc w:val="both"/>
              <w:rPr>
                <w:rFonts w:eastAsia="Times New Roman"/>
                <w:bCs/>
                <w:kern w:val="0"/>
                <w:sz w:val="28"/>
                <w:szCs w:val="28"/>
                <w:lang w:val="uk-UA"/>
              </w:rPr>
            </w:pPr>
            <w:r w:rsidRPr="003036F3">
              <w:rPr>
                <w:rFonts w:eastAsia="Times New Roman"/>
                <w:bCs/>
                <w:kern w:val="0"/>
                <w:sz w:val="28"/>
                <w:szCs w:val="28"/>
                <w:lang w:val="uk-UA"/>
              </w:rPr>
              <w:t xml:space="preserve">Галузь знань </w:t>
            </w:r>
            <w:r w:rsidR="00913F49">
              <w:rPr>
                <w:rFonts w:eastAsia="Times New Roman"/>
                <w:bCs/>
                <w:kern w:val="0"/>
                <w:sz w:val="28"/>
                <w:szCs w:val="28"/>
                <w:lang w:val="en-US"/>
              </w:rPr>
              <w:t>I</w:t>
            </w:r>
            <w:r w:rsidR="00913F49" w:rsidRPr="00EE4376">
              <w:rPr>
                <w:rFonts w:eastAsia="Times New Roman"/>
                <w:bCs/>
                <w:kern w:val="0"/>
                <w:sz w:val="28"/>
                <w:szCs w:val="28"/>
                <w:lang w:val="uk-UA"/>
              </w:rPr>
              <w:t xml:space="preserve"> Охорона здоров’я </w:t>
            </w:r>
            <w:r w:rsidR="00913F49">
              <w:rPr>
                <w:rFonts w:eastAsia="Times New Roman"/>
                <w:bCs/>
                <w:kern w:val="0"/>
                <w:sz w:val="28"/>
                <w:szCs w:val="28"/>
                <w:lang w:val="uk-UA"/>
              </w:rPr>
              <w:t>та соціальне забезпечення</w:t>
            </w:r>
          </w:p>
          <w:p w14:paraId="31FE0FF2" w14:textId="183364F4" w:rsidR="00D00C8B" w:rsidRPr="003036F3" w:rsidRDefault="00D00C8B" w:rsidP="00D00C8B">
            <w:pPr>
              <w:widowControl/>
              <w:suppressAutoHyphens w:val="0"/>
              <w:jc w:val="both"/>
              <w:rPr>
                <w:rFonts w:eastAsia="Times New Roman"/>
                <w:bCs/>
                <w:kern w:val="0"/>
                <w:sz w:val="28"/>
                <w:szCs w:val="28"/>
                <w:lang w:val="uk-UA"/>
              </w:rPr>
            </w:pPr>
            <w:r w:rsidRPr="003036F3">
              <w:rPr>
                <w:rFonts w:eastAsia="Times New Roman"/>
                <w:bCs/>
                <w:kern w:val="0"/>
                <w:sz w:val="28"/>
                <w:szCs w:val="28"/>
                <w:lang w:val="uk-UA"/>
              </w:rPr>
              <w:t xml:space="preserve">Спеціальність </w:t>
            </w:r>
            <w:r w:rsidR="00913F49">
              <w:rPr>
                <w:rFonts w:eastAsia="Times New Roman"/>
                <w:bCs/>
                <w:kern w:val="0"/>
                <w:sz w:val="28"/>
                <w:szCs w:val="28"/>
                <w:lang w:val="en-US"/>
              </w:rPr>
              <w:t>I</w:t>
            </w:r>
            <w:r w:rsidR="00913F49" w:rsidRPr="008803E6">
              <w:rPr>
                <w:rFonts w:eastAsia="Times New Roman"/>
                <w:bCs/>
                <w:kern w:val="0"/>
                <w:sz w:val="28"/>
                <w:szCs w:val="28"/>
                <w:lang w:val="uk-UA"/>
              </w:rPr>
              <w:t>8</w:t>
            </w:r>
            <w:r w:rsidRPr="003036F3">
              <w:rPr>
                <w:rFonts w:eastAsia="Times New Roman"/>
                <w:bCs/>
                <w:kern w:val="0"/>
                <w:sz w:val="28"/>
                <w:szCs w:val="28"/>
                <w:lang w:val="uk-UA"/>
              </w:rPr>
              <w:t xml:space="preserve"> «Фармація»</w:t>
            </w:r>
          </w:p>
          <w:p w14:paraId="7AB6800A" w14:textId="227A8306" w:rsidR="003036F3" w:rsidRPr="003036F3" w:rsidRDefault="003036F3" w:rsidP="00D00C8B">
            <w:pPr>
              <w:widowControl/>
              <w:suppressAutoHyphens w:val="0"/>
              <w:jc w:val="both"/>
              <w:rPr>
                <w:rFonts w:eastAsia="Times New Roman"/>
                <w:bCs/>
                <w:kern w:val="0"/>
                <w:sz w:val="28"/>
                <w:szCs w:val="28"/>
                <w:lang w:val="uk-UA"/>
              </w:rPr>
            </w:pPr>
            <w:r w:rsidRPr="003036F3">
              <w:rPr>
                <w:rFonts w:eastAsia="Times New Roman"/>
                <w:bCs/>
                <w:kern w:val="0"/>
                <w:sz w:val="28"/>
                <w:szCs w:val="28"/>
                <w:lang w:val="uk-UA"/>
              </w:rPr>
              <w:t xml:space="preserve">Спеціалізація </w:t>
            </w:r>
            <w:r w:rsidR="00913F49">
              <w:rPr>
                <w:rFonts w:eastAsia="Times New Roman"/>
                <w:bCs/>
                <w:kern w:val="0"/>
                <w:sz w:val="28"/>
                <w:szCs w:val="28"/>
                <w:lang w:val="en-US"/>
              </w:rPr>
              <w:t>I</w:t>
            </w:r>
            <w:r w:rsidR="00913F49" w:rsidRPr="008803E6">
              <w:rPr>
                <w:rFonts w:eastAsia="Times New Roman"/>
                <w:bCs/>
                <w:kern w:val="0"/>
                <w:sz w:val="28"/>
                <w:szCs w:val="28"/>
                <w:lang w:val="uk-UA"/>
              </w:rPr>
              <w:t>8</w:t>
            </w:r>
            <w:r w:rsidRPr="003036F3">
              <w:rPr>
                <w:rFonts w:eastAsia="Times New Roman"/>
                <w:bCs/>
                <w:kern w:val="0"/>
                <w:sz w:val="28"/>
                <w:szCs w:val="28"/>
                <w:lang w:val="uk-UA"/>
              </w:rPr>
              <w:t>.01 «Фармація»</w:t>
            </w:r>
          </w:p>
          <w:p w14:paraId="465B0AA0" w14:textId="77777777" w:rsidR="003036F3" w:rsidRPr="003036F3" w:rsidRDefault="003036F3" w:rsidP="00D00C8B">
            <w:pPr>
              <w:widowControl/>
              <w:suppressAutoHyphens w:val="0"/>
              <w:jc w:val="both"/>
              <w:rPr>
                <w:rFonts w:eastAsia="Times New Roman"/>
                <w:bCs/>
                <w:kern w:val="0"/>
                <w:sz w:val="28"/>
                <w:szCs w:val="28"/>
                <w:lang w:val="uk-UA"/>
              </w:rPr>
            </w:pPr>
            <w:r w:rsidRPr="003036F3">
              <w:rPr>
                <w:rFonts w:eastAsia="Times New Roman"/>
                <w:bCs/>
                <w:kern w:val="0"/>
                <w:sz w:val="28"/>
                <w:szCs w:val="28"/>
                <w:lang w:val="uk-UA"/>
              </w:rPr>
              <w:t>Освітньо-професійна програма «Фармація»</w:t>
            </w:r>
          </w:p>
          <w:p w14:paraId="2DB373DE" w14:textId="77777777" w:rsidR="003036F3" w:rsidRPr="003036F3" w:rsidRDefault="003036F3" w:rsidP="003036F3">
            <w:pPr>
              <w:widowControl/>
              <w:suppressAutoHyphens w:val="0"/>
              <w:jc w:val="both"/>
              <w:rPr>
                <w:rFonts w:eastAsia="Times New Roman"/>
                <w:b/>
                <w:bCs/>
                <w:kern w:val="0"/>
                <w:sz w:val="16"/>
                <w:szCs w:val="16"/>
                <w:lang w:val="uk-UA"/>
              </w:rPr>
            </w:pPr>
          </w:p>
          <w:p w14:paraId="5870DA06" w14:textId="77777777" w:rsidR="003036F3" w:rsidRPr="003036F3" w:rsidRDefault="003036F3" w:rsidP="003036F3">
            <w:pPr>
              <w:widowControl/>
              <w:suppressAutoHyphens w:val="0"/>
              <w:jc w:val="both"/>
              <w:rPr>
                <w:rFonts w:eastAsia="Times New Roman"/>
                <w:bCs/>
                <w:kern w:val="0"/>
                <w:sz w:val="28"/>
                <w:szCs w:val="28"/>
                <w:lang w:val="uk-UA"/>
              </w:rPr>
            </w:pPr>
            <w:r w:rsidRPr="003036F3">
              <w:rPr>
                <w:rFonts w:eastAsia="Times New Roman"/>
                <w:b/>
                <w:bCs/>
                <w:kern w:val="0"/>
                <w:sz w:val="28"/>
                <w:szCs w:val="28"/>
                <w:lang w:val="uk-UA"/>
              </w:rPr>
              <w:t>Об’єкт діяльності:</w:t>
            </w:r>
            <w:r w:rsidRPr="003036F3">
              <w:rPr>
                <w:rFonts w:eastAsia="Times New Roman"/>
                <w:bCs/>
                <w:kern w:val="0"/>
                <w:sz w:val="28"/>
                <w:szCs w:val="28"/>
                <w:lang w:val="uk-UA"/>
              </w:rPr>
              <w:t xml:space="preserve"> розробка</w:t>
            </w:r>
            <w:r>
              <w:rPr>
                <w:rFonts w:eastAsia="Times New Roman"/>
                <w:bCs/>
                <w:kern w:val="0"/>
                <w:sz w:val="28"/>
                <w:szCs w:val="28"/>
                <w:lang w:val="uk-UA"/>
              </w:rPr>
              <w:t xml:space="preserve">, виробництво, контроль якості, </w:t>
            </w:r>
            <w:r w:rsidRPr="003036F3">
              <w:rPr>
                <w:rFonts w:eastAsia="Times New Roman"/>
                <w:bCs/>
                <w:kern w:val="0"/>
                <w:sz w:val="28"/>
                <w:szCs w:val="28"/>
                <w:lang w:val="uk-UA"/>
              </w:rPr>
              <w:t>оптова та роздрібна реалізація лікарських засобів, фарм</w:t>
            </w:r>
            <w:r>
              <w:rPr>
                <w:rFonts w:eastAsia="Times New Roman"/>
                <w:bCs/>
                <w:kern w:val="0"/>
                <w:sz w:val="28"/>
                <w:szCs w:val="28"/>
                <w:lang w:val="uk-UA"/>
              </w:rPr>
              <w:t xml:space="preserve">ацевтична </w:t>
            </w:r>
            <w:r w:rsidRPr="003036F3">
              <w:rPr>
                <w:rFonts w:eastAsia="Times New Roman"/>
                <w:bCs/>
                <w:kern w:val="0"/>
                <w:sz w:val="28"/>
                <w:szCs w:val="28"/>
                <w:lang w:val="uk-UA"/>
              </w:rPr>
              <w:t>послуга, фармацевтична допомога.</w:t>
            </w:r>
          </w:p>
          <w:p w14:paraId="7C68F1DE" w14:textId="77777777" w:rsidR="003036F3" w:rsidRDefault="003036F3" w:rsidP="003036F3">
            <w:pPr>
              <w:widowControl/>
              <w:suppressAutoHyphens w:val="0"/>
              <w:jc w:val="both"/>
              <w:rPr>
                <w:rFonts w:eastAsia="Times New Roman"/>
                <w:bCs/>
                <w:kern w:val="0"/>
                <w:sz w:val="28"/>
                <w:szCs w:val="28"/>
                <w:lang w:val="uk-UA"/>
              </w:rPr>
            </w:pPr>
            <w:r w:rsidRPr="003036F3">
              <w:rPr>
                <w:rFonts w:eastAsia="Times New Roman"/>
                <w:b/>
                <w:bCs/>
                <w:kern w:val="0"/>
                <w:sz w:val="28"/>
                <w:szCs w:val="28"/>
                <w:lang w:val="uk-UA"/>
              </w:rPr>
              <w:t>Цілі навчання:</w:t>
            </w:r>
            <w:r w:rsidRPr="003036F3">
              <w:rPr>
                <w:rFonts w:eastAsia="Times New Roman"/>
                <w:bCs/>
                <w:kern w:val="0"/>
                <w:sz w:val="28"/>
                <w:szCs w:val="28"/>
                <w:lang w:val="uk-UA"/>
              </w:rPr>
              <w:t xml:space="preserve"> набуття спеціа</w:t>
            </w:r>
            <w:r>
              <w:rPr>
                <w:rFonts w:eastAsia="Times New Roman"/>
                <w:bCs/>
                <w:kern w:val="0"/>
                <w:sz w:val="28"/>
                <w:szCs w:val="28"/>
                <w:lang w:val="uk-UA"/>
              </w:rPr>
              <w:t xml:space="preserve">лізованих концептуальних знань, </w:t>
            </w:r>
            <w:r w:rsidRPr="003036F3">
              <w:rPr>
                <w:rFonts w:eastAsia="Times New Roman"/>
                <w:bCs/>
                <w:kern w:val="0"/>
                <w:sz w:val="28"/>
                <w:szCs w:val="28"/>
                <w:lang w:val="uk-UA"/>
              </w:rPr>
              <w:t>що включають сучасні науко</w:t>
            </w:r>
            <w:r>
              <w:rPr>
                <w:rFonts w:eastAsia="Times New Roman"/>
                <w:bCs/>
                <w:kern w:val="0"/>
                <w:sz w:val="28"/>
                <w:szCs w:val="28"/>
                <w:lang w:val="uk-UA"/>
              </w:rPr>
              <w:t xml:space="preserve">ві здобутки у сфері професійної </w:t>
            </w:r>
            <w:r w:rsidRPr="003036F3">
              <w:rPr>
                <w:rFonts w:eastAsia="Times New Roman"/>
                <w:bCs/>
                <w:kern w:val="0"/>
                <w:sz w:val="28"/>
                <w:szCs w:val="28"/>
                <w:lang w:val="uk-UA"/>
              </w:rPr>
              <w:t>діяльності фармацевта; умінь/н</w:t>
            </w:r>
            <w:r>
              <w:rPr>
                <w:rFonts w:eastAsia="Times New Roman"/>
                <w:bCs/>
                <w:kern w:val="0"/>
                <w:sz w:val="28"/>
                <w:szCs w:val="28"/>
                <w:lang w:val="uk-UA"/>
              </w:rPr>
              <w:t xml:space="preserve">авичок з розв’язування складних </w:t>
            </w:r>
            <w:r w:rsidRPr="003036F3">
              <w:rPr>
                <w:rFonts w:eastAsia="Times New Roman"/>
                <w:bCs/>
                <w:kern w:val="0"/>
                <w:sz w:val="28"/>
                <w:szCs w:val="28"/>
                <w:lang w:val="uk-UA"/>
              </w:rPr>
              <w:t>проблем, у тому числі, дослідниць</w:t>
            </w:r>
            <w:r>
              <w:rPr>
                <w:rFonts w:eastAsia="Times New Roman"/>
                <w:bCs/>
                <w:kern w:val="0"/>
                <w:sz w:val="28"/>
                <w:szCs w:val="28"/>
                <w:lang w:val="uk-UA"/>
              </w:rPr>
              <w:t xml:space="preserve">кого та інноваційного </w:t>
            </w:r>
            <w:r w:rsidRPr="003036F3">
              <w:rPr>
                <w:rFonts w:eastAsia="Times New Roman"/>
                <w:bCs/>
                <w:kern w:val="0"/>
                <w:sz w:val="28"/>
                <w:szCs w:val="28"/>
                <w:lang w:val="uk-UA"/>
              </w:rPr>
              <w:t>характеру, й донесення фахової інф</w:t>
            </w:r>
            <w:r>
              <w:rPr>
                <w:rFonts w:eastAsia="Times New Roman"/>
                <w:bCs/>
                <w:kern w:val="0"/>
                <w:sz w:val="28"/>
                <w:szCs w:val="28"/>
                <w:lang w:val="uk-UA"/>
              </w:rPr>
              <w:t xml:space="preserve">ормації до цільової аудиторії; </w:t>
            </w:r>
            <w:r w:rsidRPr="003036F3">
              <w:rPr>
                <w:rFonts w:eastAsia="Times New Roman"/>
                <w:bCs/>
                <w:kern w:val="0"/>
                <w:sz w:val="28"/>
                <w:szCs w:val="28"/>
                <w:lang w:val="uk-UA"/>
              </w:rPr>
              <w:t xml:space="preserve">здатність </w:t>
            </w:r>
            <w:r w:rsidRPr="003036F3">
              <w:rPr>
                <w:rFonts w:eastAsia="Times New Roman"/>
                <w:bCs/>
                <w:kern w:val="0"/>
                <w:sz w:val="28"/>
                <w:szCs w:val="28"/>
                <w:lang w:val="uk-UA"/>
              </w:rPr>
              <w:lastRenderedPageBreak/>
              <w:t>продовжувати навчання з високим ступенем автономії.</w:t>
            </w:r>
          </w:p>
          <w:p w14:paraId="6113BBBF" w14:textId="77777777" w:rsidR="003036F3" w:rsidRPr="003036F3" w:rsidRDefault="003036F3" w:rsidP="003036F3">
            <w:pPr>
              <w:widowControl/>
              <w:suppressAutoHyphens w:val="0"/>
              <w:jc w:val="both"/>
              <w:rPr>
                <w:rFonts w:eastAsia="Times New Roman"/>
                <w:bCs/>
                <w:kern w:val="0"/>
                <w:sz w:val="28"/>
                <w:szCs w:val="28"/>
                <w:lang w:val="uk-UA"/>
              </w:rPr>
            </w:pPr>
            <w:r w:rsidRPr="003036F3">
              <w:rPr>
                <w:rFonts w:eastAsia="Times New Roman"/>
                <w:b/>
                <w:bCs/>
                <w:kern w:val="0"/>
                <w:sz w:val="28"/>
                <w:szCs w:val="28"/>
                <w:lang w:val="uk-UA"/>
              </w:rPr>
              <w:t>Теоретичний зміст предметної області:</w:t>
            </w:r>
            <w:r w:rsidRPr="003036F3">
              <w:rPr>
                <w:rFonts w:eastAsia="Times New Roman"/>
                <w:bCs/>
                <w:kern w:val="0"/>
                <w:sz w:val="28"/>
                <w:szCs w:val="28"/>
                <w:lang w:val="uk-UA"/>
              </w:rPr>
              <w:t xml:space="preserve"> принципи, концепції,</w:t>
            </w:r>
            <w:r>
              <w:rPr>
                <w:rFonts w:eastAsia="Times New Roman"/>
                <w:bCs/>
                <w:kern w:val="0"/>
                <w:sz w:val="28"/>
                <w:szCs w:val="28"/>
                <w:lang w:val="uk-UA"/>
              </w:rPr>
              <w:t xml:space="preserve"> </w:t>
            </w:r>
            <w:r w:rsidRPr="003036F3">
              <w:rPr>
                <w:rFonts w:eastAsia="Times New Roman"/>
                <w:bCs/>
                <w:kern w:val="0"/>
                <w:sz w:val="28"/>
                <w:szCs w:val="28"/>
                <w:lang w:val="uk-UA"/>
              </w:rPr>
              <w:t>теорії розробки, виробництва, контролю якості, о</w:t>
            </w:r>
            <w:r>
              <w:rPr>
                <w:rFonts w:eastAsia="Times New Roman"/>
                <w:bCs/>
                <w:kern w:val="0"/>
                <w:sz w:val="28"/>
                <w:szCs w:val="28"/>
                <w:lang w:val="uk-UA"/>
              </w:rPr>
              <w:t xml:space="preserve">птової та </w:t>
            </w:r>
            <w:r w:rsidRPr="003036F3">
              <w:rPr>
                <w:rFonts w:eastAsia="Times New Roman"/>
                <w:bCs/>
                <w:kern w:val="0"/>
                <w:sz w:val="28"/>
                <w:szCs w:val="28"/>
                <w:lang w:val="uk-UA"/>
              </w:rPr>
              <w:t>роздрібної реалізації лікарських з</w:t>
            </w:r>
            <w:r>
              <w:rPr>
                <w:rFonts w:eastAsia="Times New Roman"/>
                <w:bCs/>
                <w:kern w:val="0"/>
                <w:sz w:val="28"/>
                <w:szCs w:val="28"/>
                <w:lang w:val="uk-UA"/>
              </w:rPr>
              <w:t xml:space="preserve">асобів, фармацевтичної послуги, </w:t>
            </w:r>
            <w:r w:rsidRPr="003036F3">
              <w:rPr>
                <w:rFonts w:eastAsia="Times New Roman"/>
                <w:bCs/>
                <w:kern w:val="0"/>
                <w:sz w:val="28"/>
                <w:szCs w:val="28"/>
                <w:lang w:val="uk-UA"/>
              </w:rPr>
              <w:t>фармацевтичної допомоги.</w:t>
            </w:r>
          </w:p>
          <w:p w14:paraId="4D167005" w14:textId="77777777" w:rsidR="003036F3" w:rsidRPr="003036F3" w:rsidRDefault="003036F3" w:rsidP="003036F3">
            <w:pPr>
              <w:widowControl/>
              <w:suppressAutoHyphens w:val="0"/>
              <w:jc w:val="both"/>
              <w:rPr>
                <w:rFonts w:eastAsia="Times New Roman"/>
                <w:bCs/>
                <w:kern w:val="0"/>
                <w:sz w:val="28"/>
                <w:szCs w:val="28"/>
                <w:lang w:val="uk-UA"/>
              </w:rPr>
            </w:pPr>
            <w:r w:rsidRPr="003036F3">
              <w:rPr>
                <w:rFonts w:eastAsia="Times New Roman"/>
                <w:b/>
                <w:bCs/>
                <w:kern w:val="0"/>
                <w:sz w:val="28"/>
                <w:szCs w:val="28"/>
                <w:lang w:val="uk-UA"/>
              </w:rPr>
              <w:t>Методи, методики та технології:</w:t>
            </w:r>
            <w:r>
              <w:rPr>
                <w:rFonts w:eastAsia="Times New Roman"/>
                <w:bCs/>
                <w:kern w:val="0"/>
                <w:sz w:val="28"/>
                <w:szCs w:val="28"/>
                <w:lang w:val="uk-UA"/>
              </w:rPr>
              <w:t xml:space="preserve"> органолептичні, фізичні, </w:t>
            </w:r>
            <w:r w:rsidRPr="003036F3">
              <w:rPr>
                <w:rFonts w:eastAsia="Times New Roman"/>
                <w:bCs/>
                <w:kern w:val="0"/>
                <w:sz w:val="28"/>
                <w:szCs w:val="28"/>
                <w:lang w:val="uk-UA"/>
              </w:rPr>
              <w:t>хімічні, фізико-хімічні, біофарма</w:t>
            </w:r>
            <w:r>
              <w:rPr>
                <w:rFonts w:eastAsia="Times New Roman"/>
                <w:bCs/>
                <w:kern w:val="0"/>
                <w:sz w:val="28"/>
                <w:szCs w:val="28"/>
                <w:lang w:val="uk-UA"/>
              </w:rPr>
              <w:t xml:space="preserve">цевтичні, фармако-технологічні, </w:t>
            </w:r>
            <w:r w:rsidRPr="003036F3">
              <w:rPr>
                <w:rFonts w:eastAsia="Times New Roman"/>
                <w:bCs/>
                <w:kern w:val="0"/>
                <w:sz w:val="28"/>
                <w:szCs w:val="28"/>
                <w:lang w:val="uk-UA"/>
              </w:rPr>
              <w:t>мікробіологічні, біохім</w:t>
            </w:r>
            <w:r>
              <w:rPr>
                <w:rFonts w:eastAsia="Times New Roman"/>
                <w:bCs/>
                <w:kern w:val="0"/>
                <w:sz w:val="28"/>
                <w:szCs w:val="28"/>
                <w:lang w:val="uk-UA"/>
              </w:rPr>
              <w:t xml:space="preserve">ічні, фармакологічні, клінічні, </w:t>
            </w:r>
            <w:r w:rsidRPr="003036F3">
              <w:rPr>
                <w:rFonts w:eastAsia="Times New Roman"/>
                <w:bCs/>
                <w:kern w:val="0"/>
                <w:sz w:val="28"/>
                <w:szCs w:val="28"/>
                <w:lang w:val="uk-UA"/>
              </w:rPr>
              <w:t>розрахунково-економічні, фар</w:t>
            </w:r>
            <w:r>
              <w:rPr>
                <w:rFonts w:eastAsia="Times New Roman"/>
                <w:bCs/>
                <w:kern w:val="0"/>
                <w:sz w:val="28"/>
                <w:szCs w:val="28"/>
                <w:lang w:val="uk-UA"/>
              </w:rPr>
              <w:t xml:space="preserve">макоекономічні методи; методики </w:t>
            </w:r>
            <w:r w:rsidRPr="003036F3">
              <w:rPr>
                <w:rFonts w:eastAsia="Times New Roman"/>
                <w:bCs/>
                <w:kern w:val="0"/>
                <w:sz w:val="28"/>
                <w:szCs w:val="28"/>
                <w:lang w:val="uk-UA"/>
              </w:rPr>
              <w:t>маркетингових дослідже</w:t>
            </w:r>
            <w:r>
              <w:rPr>
                <w:rFonts w:eastAsia="Times New Roman"/>
                <w:bCs/>
                <w:kern w:val="0"/>
                <w:sz w:val="28"/>
                <w:szCs w:val="28"/>
                <w:lang w:val="uk-UA"/>
              </w:rPr>
              <w:t xml:space="preserve">нь, моделювання, аналізу даних, </w:t>
            </w:r>
            <w:r w:rsidRPr="003036F3">
              <w:rPr>
                <w:rFonts w:eastAsia="Times New Roman"/>
                <w:bCs/>
                <w:kern w:val="0"/>
                <w:sz w:val="28"/>
                <w:szCs w:val="28"/>
                <w:lang w:val="uk-UA"/>
              </w:rPr>
              <w:t>прогнозування; технології ви</w:t>
            </w:r>
            <w:r>
              <w:rPr>
                <w:rFonts w:eastAsia="Times New Roman"/>
                <w:bCs/>
                <w:kern w:val="0"/>
                <w:sz w:val="28"/>
                <w:szCs w:val="28"/>
                <w:lang w:val="uk-UA"/>
              </w:rPr>
              <w:t xml:space="preserve">робництва лікарських засобів та </w:t>
            </w:r>
            <w:r w:rsidRPr="003036F3">
              <w:rPr>
                <w:rFonts w:eastAsia="Times New Roman"/>
                <w:bCs/>
                <w:kern w:val="0"/>
                <w:sz w:val="28"/>
                <w:szCs w:val="28"/>
                <w:lang w:val="uk-UA"/>
              </w:rPr>
              <w:t>сучасні цифрові технології.</w:t>
            </w:r>
          </w:p>
          <w:p w14:paraId="70D43D4A" w14:textId="77777777" w:rsidR="003036F3" w:rsidRPr="003036F3" w:rsidRDefault="003036F3" w:rsidP="003036F3">
            <w:pPr>
              <w:widowControl/>
              <w:suppressAutoHyphens w:val="0"/>
              <w:jc w:val="both"/>
              <w:rPr>
                <w:rFonts w:eastAsia="Times New Roman"/>
                <w:bCs/>
                <w:kern w:val="0"/>
                <w:sz w:val="28"/>
                <w:szCs w:val="28"/>
                <w:lang w:val="uk-UA"/>
              </w:rPr>
            </w:pPr>
            <w:r w:rsidRPr="003036F3">
              <w:rPr>
                <w:rFonts w:eastAsia="Times New Roman"/>
                <w:b/>
                <w:bCs/>
                <w:kern w:val="0"/>
                <w:sz w:val="28"/>
                <w:szCs w:val="28"/>
                <w:lang w:val="uk-UA"/>
              </w:rPr>
              <w:t>Інструменти та обладнання:</w:t>
            </w:r>
            <w:r>
              <w:rPr>
                <w:rFonts w:eastAsia="Times New Roman"/>
                <w:bCs/>
                <w:kern w:val="0"/>
                <w:sz w:val="28"/>
                <w:szCs w:val="28"/>
                <w:lang w:val="uk-UA"/>
              </w:rPr>
              <w:t xml:space="preserve"> інструменти, обладнання та </w:t>
            </w:r>
            <w:r w:rsidRPr="003036F3">
              <w:rPr>
                <w:rFonts w:eastAsia="Times New Roman"/>
                <w:bCs/>
                <w:kern w:val="0"/>
                <w:sz w:val="28"/>
                <w:szCs w:val="28"/>
                <w:lang w:val="uk-UA"/>
              </w:rPr>
              <w:t>устаткування фармацевтич</w:t>
            </w:r>
            <w:r>
              <w:rPr>
                <w:rFonts w:eastAsia="Times New Roman"/>
                <w:bCs/>
                <w:kern w:val="0"/>
                <w:sz w:val="28"/>
                <w:szCs w:val="28"/>
                <w:lang w:val="uk-UA"/>
              </w:rPr>
              <w:t xml:space="preserve">них (аптечних) закладів охорони </w:t>
            </w:r>
            <w:r w:rsidRPr="003036F3">
              <w:rPr>
                <w:rFonts w:eastAsia="Times New Roman"/>
                <w:bCs/>
                <w:kern w:val="0"/>
                <w:sz w:val="28"/>
                <w:szCs w:val="28"/>
                <w:lang w:val="uk-UA"/>
              </w:rPr>
              <w:t>здоров’я; технологічне обладна</w:t>
            </w:r>
            <w:r>
              <w:rPr>
                <w:rFonts w:eastAsia="Times New Roman"/>
                <w:bCs/>
                <w:kern w:val="0"/>
                <w:sz w:val="28"/>
                <w:szCs w:val="28"/>
                <w:lang w:val="uk-UA"/>
              </w:rPr>
              <w:t xml:space="preserve">ння для фармацевтичної розробки </w:t>
            </w:r>
            <w:r w:rsidRPr="003036F3">
              <w:rPr>
                <w:rFonts w:eastAsia="Times New Roman"/>
                <w:bCs/>
                <w:kern w:val="0"/>
                <w:sz w:val="28"/>
                <w:szCs w:val="28"/>
                <w:lang w:val="uk-UA"/>
              </w:rPr>
              <w:t>та виготовлення лікарських зас</w:t>
            </w:r>
            <w:r>
              <w:rPr>
                <w:rFonts w:eastAsia="Times New Roman"/>
                <w:bCs/>
                <w:kern w:val="0"/>
                <w:sz w:val="28"/>
                <w:szCs w:val="28"/>
                <w:lang w:val="uk-UA"/>
              </w:rPr>
              <w:t xml:space="preserve">обів; аналітичне обладнання для </w:t>
            </w:r>
            <w:r w:rsidRPr="003036F3">
              <w:rPr>
                <w:rFonts w:eastAsia="Times New Roman"/>
                <w:bCs/>
                <w:kern w:val="0"/>
                <w:sz w:val="28"/>
                <w:szCs w:val="28"/>
                <w:lang w:val="uk-UA"/>
              </w:rPr>
              <w:t>контролю якості лікарських засоб</w:t>
            </w:r>
            <w:r>
              <w:rPr>
                <w:rFonts w:eastAsia="Times New Roman"/>
                <w:bCs/>
                <w:kern w:val="0"/>
                <w:sz w:val="28"/>
                <w:szCs w:val="28"/>
                <w:lang w:val="uk-UA"/>
              </w:rPr>
              <w:t xml:space="preserve">ів; спеціалізовані інформаційні </w:t>
            </w:r>
            <w:r w:rsidRPr="003036F3">
              <w:rPr>
                <w:rFonts w:eastAsia="Times New Roman"/>
                <w:bCs/>
                <w:kern w:val="0"/>
                <w:sz w:val="28"/>
                <w:szCs w:val="28"/>
                <w:lang w:val="uk-UA"/>
              </w:rPr>
              <w:t>системи та програмне забезпечення.</w:t>
            </w:r>
          </w:p>
        </w:tc>
      </w:tr>
      <w:tr w:rsidR="00D00C8B" w:rsidRPr="00A83B21" w14:paraId="02EFB78A" w14:textId="77777777" w:rsidTr="00271363">
        <w:tc>
          <w:tcPr>
            <w:tcW w:w="2943" w:type="dxa"/>
          </w:tcPr>
          <w:p w14:paraId="4FD929E5" w14:textId="77777777" w:rsidR="00D00C8B" w:rsidRPr="00505FFD" w:rsidRDefault="00D00C8B" w:rsidP="00D00C8B">
            <w:pPr>
              <w:widowControl/>
              <w:suppressAutoHyphens w:val="0"/>
              <w:jc w:val="both"/>
              <w:rPr>
                <w:rFonts w:eastAsia="Times New Roman"/>
                <w:b/>
                <w:bCs/>
                <w:kern w:val="0"/>
                <w:sz w:val="28"/>
                <w:szCs w:val="28"/>
                <w:lang w:val="uk-UA"/>
              </w:rPr>
            </w:pPr>
            <w:r w:rsidRPr="00505FFD">
              <w:rPr>
                <w:rFonts w:eastAsia="Times New Roman"/>
                <w:b/>
                <w:bCs/>
                <w:kern w:val="0"/>
                <w:sz w:val="28"/>
                <w:szCs w:val="28"/>
                <w:lang w:val="uk-UA"/>
              </w:rPr>
              <w:lastRenderedPageBreak/>
              <w:t>Орієнтація освітньої</w:t>
            </w:r>
          </w:p>
          <w:p w14:paraId="59291A4B" w14:textId="77777777" w:rsidR="00D00C8B" w:rsidRPr="00505FFD" w:rsidRDefault="00D00C8B" w:rsidP="00D00C8B">
            <w:pPr>
              <w:widowControl/>
              <w:suppressAutoHyphens w:val="0"/>
              <w:jc w:val="both"/>
              <w:rPr>
                <w:rFonts w:eastAsia="Times New Roman"/>
                <w:b/>
                <w:bCs/>
                <w:kern w:val="0"/>
                <w:sz w:val="28"/>
                <w:szCs w:val="28"/>
                <w:lang w:val="uk-UA"/>
              </w:rPr>
            </w:pPr>
            <w:r w:rsidRPr="00505FFD">
              <w:rPr>
                <w:rFonts w:eastAsia="Times New Roman"/>
                <w:b/>
                <w:bCs/>
                <w:kern w:val="0"/>
                <w:sz w:val="28"/>
                <w:szCs w:val="28"/>
                <w:lang w:val="uk-UA"/>
              </w:rPr>
              <w:t>програми</w:t>
            </w:r>
          </w:p>
        </w:tc>
        <w:tc>
          <w:tcPr>
            <w:tcW w:w="6628" w:type="dxa"/>
          </w:tcPr>
          <w:p w14:paraId="18E2A2DD" w14:textId="77777777" w:rsidR="00BF62E8" w:rsidRPr="00505FFD" w:rsidRDefault="00D00C8B" w:rsidP="00D00C8B">
            <w:pPr>
              <w:widowControl/>
              <w:suppressAutoHyphens w:val="0"/>
              <w:jc w:val="both"/>
              <w:rPr>
                <w:rFonts w:eastAsia="Times New Roman"/>
                <w:bCs/>
                <w:kern w:val="0"/>
                <w:sz w:val="28"/>
                <w:szCs w:val="28"/>
                <w:lang w:val="uk-UA"/>
              </w:rPr>
            </w:pPr>
            <w:r w:rsidRPr="00505FFD">
              <w:rPr>
                <w:rFonts w:eastAsia="Times New Roman"/>
                <w:bCs/>
                <w:kern w:val="0"/>
                <w:sz w:val="28"/>
                <w:szCs w:val="28"/>
                <w:lang w:val="uk-UA"/>
              </w:rPr>
              <w:t xml:space="preserve">Освітньо-професійна. </w:t>
            </w:r>
          </w:p>
          <w:p w14:paraId="498EB62D" w14:textId="77777777" w:rsidR="00D00C8B" w:rsidRPr="00505FFD" w:rsidRDefault="007828BC" w:rsidP="007828BC">
            <w:pPr>
              <w:widowControl/>
              <w:suppressAutoHyphens w:val="0"/>
              <w:jc w:val="both"/>
              <w:rPr>
                <w:rFonts w:eastAsia="Times New Roman"/>
                <w:bCs/>
                <w:kern w:val="0"/>
                <w:sz w:val="28"/>
                <w:szCs w:val="28"/>
                <w:lang w:val="uk-UA"/>
              </w:rPr>
            </w:pPr>
            <w:r w:rsidRPr="007828BC">
              <w:rPr>
                <w:rFonts w:eastAsia="Times New Roman"/>
                <w:bCs/>
                <w:kern w:val="0"/>
                <w:sz w:val="28"/>
                <w:szCs w:val="28"/>
                <w:lang w:val="uk-UA"/>
              </w:rPr>
              <w:t xml:space="preserve">Акцент освітньої програми на організацію фармацевтичної діяльності та обіг лікарських засобів, включаючи здійснення фармацевтичної допомоги, гарантування безпечного та раціонального застосування лікарських засобів, етапи </w:t>
            </w:r>
            <w:r>
              <w:rPr>
                <w:rFonts w:eastAsia="Times New Roman"/>
                <w:bCs/>
                <w:kern w:val="0"/>
                <w:sz w:val="28"/>
                <w:szCs w:val="28"/>
                <w:lang w:val="uk-UA"/>
              </w:rPr>
              <w:t>виробництва</w:t>
            </w:r>
            <w:r w:rsidRPr="007828BC">
              <w:rPr>
                <w:rFonts w:eastAsia="Times New Roman"/>
                <w:bCs/>
                <w:kern w:val="0"/>
                <w:sz w:val="28"/>
                <w:szCs w:val="28"/>
                <w:lang w:val="uk-UA"/>
              </w:rPr>
              <w:t xml:space="preserve"> </w:t>
            </w:r>
            <w:r>
              <w:rPr>
                <w:rFonts w:eastAsia="Times New Roman"/>
                <w:bCs/>
                <w:kern w:val="0"/>
                <w:sz w:val="28"/>
                <w:szCs w:val="28"/>
                <w:lang w:val="uk-UA"/>
              </w:rPr>
              <w:t>лікарських засобів</w:t>
            </w:r>
            <w:r w:rsidRPr="007828BC">
              <w:rPr>
                <w:rFonts w:eastAsia="Times New Roman"/>
                <w:bCs/>
                <w:kern w:val="0"/>
                <w:sz w:val="28"/>
                <w:szCs w:val="28"/>
                <w:lang w:val="uk-UA"/>
              </w:rPr>
              <w:t>, їх зберігання, контроль якості, доставку, дистрибуцію, просування, регулювання, забезпечення лікарськими засобами та іншими товарами аптечного асортименту з урахуванням сучасних міжнародних тенденцій та надання фармацевтичної опіки на засадах фармацевтичної етики та деонтології</w:t>
            </w:r>
          </w:p>
        </w:tc>
      </w:tr>
      <w:tr w:rsidR="00D00C8B" w:rsidRPr="00A83B21" w14:paraId="5116F8D3" w14:textId="77777777" w:rsidTr="00271363">
        <w:tc>
          <w:tcPr>
            <w:tcW w:w="2943" w:type="dxa"/>
          </w:tcPr>
          <w:p w14:paraId="4160DEC8" w14:textId="77777777" w:rsidR="00D00C8B" w:rsidRPr="00A7489B" w:rsidRDefault="00D00C8B" w:rsidP="00D00C8B">
            <w:pPr>
              <w:widowControl/>
              <w:suppressAutoHyphens w:val="0"/>
              <w:rPr>
                <w:rFonts w:eastAsia="Times New Roman"/>
                <w:b/>
                <w:bCs/>
                <w:kern w:val="0"/>
                <w:sz w:val="28"/>
                <w:szCs w:val="28"/>
                <w:lang w:val="uk-UA"/>
              </w:rPr>
            </w:pPr>
            <w:r w:rsidRPr="00A7489B">
              <w:rPr>
                <w:rFonts w:eastAsia="Times New Roman"/>
                <w:b/>
                <w:bCs/>
                <w:kern w:val="0"/>
                <w:sz w:val="28"/>
                <w:szCs w:val="28"/>
                <w:lang w:val="uk-UA"/>
              </w:rPr>
              <w:t xml:space="preserve">Основний фокус освітньої програми </w:t>
            </w:r>
          </w:p>
        </w:tc>
        <w:tc>
          <w:tcPr>
            <w:tcW w:w="6628" w:type="dxa"/>
          </w:tcPr>
          <w:p w14:paraId="3C4F7A99" w14:textId="40274A3B" w:rsidR="00A7489B" w:rsidRPr="00A7489B" w:rsidRDefault="00A7489B" w:rsidP="00A7489B">
            <w:pPr>
              <w:widowControl/>
              <w:suppressAutoHyphens w:val="0"/>
              <w:jc w:val="both"/>
              <w:rPr>
                <w:rFonts w:eastAsia="Times New Roman"/>
                <w:bCs/>
                <w:kern w:val="0"/>
                <w:sz w:val="28"/>
                <w:szCs w:val="28"/>
                <w:lang w:val="uk-UA"/>
              </w:rPr>
            </w:pPr>
            <w:r w:rsidRPr="00A7489B">
              <w:rPr>
                <w:rFonts w:eastAsia="Times New Roman"/>
                <w:bCs/>
                <w:kern w:val="0"/>
                <w:sz w:val="28"/>
                <w:szCs w:val="28"/>
                <w:lang w:val="uk-UA"/>
              </w:rPr>
              <w:t xml:space="preserve">Спеціальна освіта в галузі </w:t>
            </w:r>
            <w:r w:rsidR="00015C4A">
              <w:rPr>
                <w:rFonts w:eastAsia="Times New Roman"/>
                <w:bCs/>
                <w:kern w:val="0"/>
                <w:sz w:val="28"/>
                <w:szCs w:val="28"/>
                <w:lang w:val="en-US"/>
              </w:rPr>
              <w:t>I</w:t>
            </w:r>
            <w:r w:rsidR="00015C4A" w:rsidRPr="00EE4376">
              <w:rPr>
                <w:rFonts w:eastAsia="Times New Roman"/>
                <w:bCs/>
                <w:kern w:val="0"/>
                <w:sz w:val="28"/>
                <w:szCs w:val="28"/>
                <w:lang w:val="uk-UA"/>
              </w:rPr>
              <w:t xml:space="preserve"> Охорона здоров’я </w:t>
            </w:r>
            <w:r w:rsidR="00015C4A">
              <w:rPr>
                <w:rFonts w:eastAsia="Times New Roman"/>
                <w:bCs/>
                <w:kern w:val="0"/>
                <w:sz w:val="28"/>
                <w:szCs w:val="28"/>
                <w:lang w:val="uk-UA"/>
              </w:rPr>
              <w:t>та соціальне забезпечення</w:t>
            </w:r>
            <w:r w:rsidR="00015C4A" w:rsidRPr="00A7489B">
              <w:rPr>
                <w:rFonts w:eastAsia="Times New Roman"/>
                <w:bCs/>
                <w:kern w:val="0"/>
                <w:sz w:val="28"/>
                <w:szCs w:val="28"/>
                <w:lang w:val="uk-UA"/>
              </w:rPr>
              <w:t xml:space="preserve"> </w:t>
            </w:r>
            <w:r w:rsidRPr="00A7489B">
              <w:rPr>
                <w:rFonts w:eastAsia="Times New Roman"/>
                <w:bCs/>
                <w:kern w:val="0"/>
                <w:sz w:val="28"/>
                <w:szCs w:val="28"/>
                <w:lang w:val="uk-UA"/>
              </w:rPr>
              <w:t>з фокусом на фармацію.</w:t>
            </w:r>
          </w:p>
          <w:p w14:paraId="501F0531" w14:textId="77777777" w:rsidR="00D00C8B" w:rsidRPr="00A7489B" w:rsidRDefault="00A7489B" w:rsidP="00D00C8B">
            <w:pPr>
              <w:widowControl/>
              <w:suppressAutoHyphens w:val="0"/>
              <w:jc w:val="both"/>
              <w:rPr>
                <w:rFonts w:eastAsia="Times New Roman"/>
                <w:bCs/>
                <w:kern w:val="0"/>
                <w:sz w:val="28"/>
                <w:szCs w:val="28"/>
                <w:lang w:val="uk-UA"/>
              </w:rPr>
            </w:pPr>
            <w:r w:rsidRPr="00A7489B">
              <w:rPr>
                <w:rFonts w:eastAsia="Times New Roman"/>
                <w:bCs/>
                <w:kern w:val="0"/>
                <w:sz w:val="28"/>
                <w:szCs w:val="28"/>
                <w:lang w:val="uk-UA"/>
              </w:rPr>
              <w:t xml:space="preserve">Ключові слова: лікарські засоби, розробка, виробництво, обіг, просування, контроль якості, зберігання, забезпечення якості, фармацевтична опіка, фармацевтична допомога, фармацевтична етика та деонтологія. </w:t>
            </w:r>
          </w:p>
        </w:tc>
      </w:tr>
      <w:tr w:rsidR="00D00C8B" w:rsidRPr="00A34F3E" w14:paraId="385F3D40" w14:textId="77777777" w:rsidTr="00271363">
        <w:tc>
          <w:tcPr>
            <w:tcW w:w="2943" w:type="dxa"/>
          </w:tcPr>
          <w:p w14:paraId="79549030" w14:textId="77777777" w:rsidR="00D00C8B" w:rsidRPr="00D275BD" w:rsidRDefault="00D00C8B" w:rsidP="00D00C8B">
            <w:pPr>
              <w:widowControl/>
              <w:suppressAutoHyphens w:val="0"/>
              <w:jc w:val="both"/>
              <w:rPr>
                <w:rFonts w:eastAsia="Times New Roman"/>
                <w:b/>
                <w:bCs/>
                <w:kern w:val="0"/>
                <w:sz w:val="28"/>
                <w:szCs w:val="28"/>
                <w:highlight w:val="red"/>
                <w:lang w:val="uk-UA"/>
              </w:rPr>
            </w:pPr>
            <w:r w:rsidRPr="00A34F3E">
              <w:rPr>
                <w:rFonts w:eastAsia="Times New Roman"/>
                <w:b/>
                <w:bCs/>
                <w:kern w:val="0"/>
                <w:sz w:val="28"/>
                <w:szCs w:val="28"/>
                <w:lang w:val="uk-UA"/>
              </w:rPr>
              <w:t>Особливості програми</w:t>
            </w:r>
          </w:p>
        </w:tc>
        <w:tc>
          <w:tcPr>
            <w:tcW w:w="6628" w:type="dxa"/>
          </w:tcPr>
          <w:p w14:paraId="3C2C83F7" w14:textId="77777777" w:rsidR="00D00C8B" w:rsidRPr="007828BC" w:rsidRDefault="007828BC" w:rsidP="007828BC">
            <w:pPr>
              <w:widowControl/>
              <w:suppressAutoHyphens w:val="0"/>
              <w:jc w:val="both"/>
              <w:rPr>
                <w:rFonts w:eastAsia="Times New Roman"/>
                <w:bCs/>
                <w:kern w:val="0"/>
                <w:sz w:val="28"/>
                <w:szCs w:val="28"/>
                <w:lang w:val="uk-UA"/>
              </w:rPr>
            </w:pPr>
            <w:r w:rsidRPr="007828BC">
              <w:rPr>
                <w:rFonts w:eastAsia="Times New Roman"/>
                <w:bCs/>
                <w:kern w:val="0"/>
                <w:sz w:val="28"/>
                <w:szCs w:val="28"/>
                <w:lang w:val="uk-UA"/>
              </w:rPr>
              <w:t xml:space="preserve">Мінімум 50 % обсягу освітньої програми спрямовано на забезпечення загальних та спеціальних (фахових) </w:t>
            </w:r>
            <w:r w:rsidRPr="007828BC">
              <w:rPr>
                <w:rFonts w:eastAsia="Times New Roman"/>
                <w:bCs/>
                <w:kern w:val="0"/>
                <w:sz w:val="28"/>
                <w:szCs w:val="28"/>
                <w:lang w:val="uk-UA"/>
              </w:rPr>
              <w:lastRenderedPageBreak/>
              <w:t>компетентностей за спеціальністю.</w:t>
            </w:r>
            <w:r>
              <w:rPr>
                <w:rFonts w:eastAsia="Times New Roman"/>
                <w:bCs/>
                <w:kern w:val="0"/>
                <w:sz w:val="28"/>
                <w:szCs w:val="28"/>
                <w:lang w:val="uk-UA"/>
              </w:rPr>
              <w:t xml:space="preserve"> </w:t>
            </w:r>
            <w:r w:rsidR="00D00C8B" w:rsidRPr="007828BC">
              <w:rPr>
                <w:rFonts w:eastAsia="Times New Roman"/>
                <w:bCs/>
                <w:kern w:val="0"/>
                <w:sz w:val="28"/>
                <w:szCs w:val="28"/>
                <w:lang w:val="uk-UA"/>
              </w:rPr>
              <w:t xml:space="preserve">До 75% аудиторного навантаження із загальнонаукових (фундаментальних) та професійно орієнтованих дисциплін проводиться у формі практичних (лабораторних) занять. Реалізується у малих групах, при поєднанні практичної та теоретичної підготовки у спеціалізованих аудиторіях (лабораторіях) «Навчальної аптеки». </w:t>
            </w:r>
            <w:r>
              <w:rPr>
                <w:rFonts w:eastAsia="Times New Roman"/>
                <w:bCs/>
                <w:kern w:val="0"/>
                <w:sz w:val="28"/>
                <w:szCs w:val="28"/>
                <w:lang w:val="uk-UA"/>
              </w:rPr>
              <w:t>Додатково передбачено п</w:t>
            </w:r>
            <w:r w:rsidRPr="007828BC">
              <w:rPr>
                <w:rFonts w:eastAsia="Times New Roman"/>
                <w:bCs/>
                <w:kern w:val="0"/>
                <w:sz w:val="28"/>
                <w:szCs w:val="28"/>
                <w:lang w:val="uk-UA"/>
              </w:rPr>
              <w:t>роведення практичної підг</w:t>
            </w:r>
            <w:r>
              <w:rPr>
                <w:rFonts w:eastAsia="Times New Roman"/>
                <w:bCs/>
                <w:kern w:val="0"/>
                <w:sz w:val="28"/>
                <w:szCs w:val="28"/>
                <w:lang w:val="uk-UA"/>
              </w:rPr>
              <w:t>отовки здобувачів вищої освіти на б</w:t>
            </w:r>
            <w:r w:rsidRPr="007828BC">
              <w:rPr>
                <w:rFonts w:eastAsia="Times New Roman"/>
                <w:bCs/>
                <w:kern w:val="0"/>
                <w:sz w:val="28"/>
                <w:szCs w:val="28"/>
                <w:lang w:val="uk-UA"/>
              </w:rPr>
              <w:t>аз</w:t>
            </w:r>
            <w:r>
              <w:rPr>
                <w:rFonts w:eastAsia="Times New Roman"/>
                <w:bCs/>
                <w:kern w:val="0"/>
                <w:sz w:val="28"/>
                <w:szCs w:val="28"/>
                <w:lang w:val="uk-UA"/>
              </w:rPr>
              <w:t>ах</w:t>
            </w:r>
            <w:r w:rsidRPr="007828BC">
              <w:rPr>
                <w:rFonts w:eastAsia="Times New Roman"/>
                <w:bCs/>
                <w:kern w:val="0"/>
                <w:sz w:val="28"/>
                <w:szCs w:val="28"/>
                <w:lang w:val="uk-UA"/>
              </w:rPr>
              <w:t xml:space="preserve"> проведення практичних занять</w:t>
            </w:r>
            <w:r>
              <w:rPr>
                <w:rFonts w:eastAsia="Times New Roman"/>
                <w:bCs/>
                <w:kern w:val="0"/>
                <w:sz w:val="28"/>
                <w:szCs w:val="28"/>
                <w:lang w:val="uk-UA"/>
              </w:rPr>
              <w:t xml:space="preserve">. Перелік освітніх компонентів, наявне матеріально-технічне забезпечення, залучення </w:t>
            </w:r>
            <w:r w:rsidRPr="007828BC">
              <w:rPr>
                <w:rFonts w:eastAsia="Times New Roman"/>
                <w:bCs/>
                <w:kern w:val="0"/>
                <w:sz w:val="28"/>
                <w:szCs w:val="28"/>
                <w:lang w:val="uk-UA"/>
              </w:rPr>
              <w:t>баз проведення практичних занять</w:t>
            </w:r>
            <w:r>
              <w:rPr>
                <w:rFonts w:eastAsia="Times New Roman"/>
                <w:bCs/>
                <w:kern w:val="0"/>
                <w:sz w:val="28"/>
                <w:szCs w:val="28"/>
                <w:lang w:val="uk-UA"/>
              </w:rPr>
              <w:t xml:space="preserve"> та</w:t>
            </w:r>
            <w:r w:rsidRPr="007828BC">
              <w:rPr>
                <w:rFonts w:eastAsia="Times New Roman"/>
                <w:bCs/>
                <w:kern w:val="0"/>
                <w:sz w:val="28"/>
                <w:szCs w:val="28"/>
                <w:lang w:val="uk-UA"/>
              </w:rPr>
              <w:t xml:space="preserve"> баз практики </w:t>
            </w:r>
            <w:r>
              <w:rPr>
                <w:rFonts w:eastAsia="Times New Roman"/>
                <w:bCs/>
                <w:kern w:val="0"/>
                <w:sz w:val="28"/>
                <w:szCs w:val="28"/>
                <w:lang w:val="uk-UA"/>
              </w:rPr>
              <w:t xml:space="preserve">дозволяють здобувачам реалізувати </w:t>
            </w:r>
            <w:r>
              <w:rPr>
                <w:sz w:val="28"/>
                <w:szCs w:val="28"/>
                <w:lang w:val="uk-UA"/>
              </w:rPr>
              <w:t xml:space="preserve">дослідницькі методи роботи. </w:t>
            </w:r>
          </w:p>
          <w:p w14:paraId="12CF5E3E" w14:textId="77777777" w:rsidR="00D00C8B" w:rsidRPr="00A34F3E" w:rsidRDefault="00A340A7" w:rsidP="007828BC">
            <w:pPr>
              <w:widowControl/>
              <w:suppressAutoHyphens w:val="0"/>
              <w:jc w:val="both"/>
              <w:rPr>
                <w:rFonts w:eastAsia="Times New Roman"/>
                <w:bCs/>
                <w:kern w:val="0"/>
                <w:sz w:val="28"/>
                <w:szCs w:val="28"/>
                <w:lang w:val="uk-UA"/>
              </w:rPr>
            </w:pPr>
            <w:r w:rsidRPr="00A34F3E">
              <w:rPr>
                <w:rFonts w:eastAsia="Times New Roman"/>
                <w:bCs/>
                <w:kern w:val="0"/>
                <w:sz w:val="28"/>
                <w:szCs w:val="28"/>
                <w:lang w:val="uk-UA"/>
              </w:rPr>
              <w:t>Обсяг практик освітньо-професійної програми Фармація становить 33 кредити ЄКТС.</w:t>
            </w:r>
            <w:r w:rsidR="00A34F3E">
              <w:rPr>
                <w:rFonts w:eastAsia="Times New Roman"/>
                <w:bCs/>
                <w:kern w:val="0"/>
                <w:sz w:val="28"/>
                <w:szCs w:val="28"/>
                <w:lang w:val="uk-UA"/>
              </w:rPr>
              <w:t xml:space="preserve"> </w:t>
            </w:r>
            <w:r w:rsidR="00D00C8B" w:rsidRPr="00A34F3E">
              <w:rPr>
                <w:rFonts w:eastAsia="Times New Roman"/>
                <w:bCs/>
                <w:kern w:val="0"/>
                <w:sz w:val="28"/>
                <w:szCs w:val="28"/>
                <w:lang w:val="uk-UA"/>
              </w:rPr>
              <w:t>Практична підготовка в закладах охорони здоров’я фармацевтичного профілю, які провадять діяльність з виробництва лікарських засобів, оптової, роздрібної торгівлі лікарськими засобами, імпорту лікарських засобів (аптеки, аптечні пункти, аптечні склади (бази), підприємства промислового в</w:t>
            </w:r>
            <w:r w:rsidR="00A34F3E" w:rsidRPr="00A34F3E">
              <w:rPr>
                <w:rFonts w:eastAsia="Times New Roman"/>
                <w:bCs/>
                <w:kern w:val="0"/>
                <w:sz w:val="28"/>
                <w:szCs w:val="28"/>
                <w:lang w:val="uk-UA"/>
              </w:rPr>
              <w:t xml:space="preserve">иробництва лікарських засобів). </w:t>
            </w:r>
            <w:r w:rsidR="00D00C8B" w:rsidRPr="00A34F3E">
              <w:rPr>
                <w:rFonts w:eastAsia="Times New Roman"/>
                <w:bCs/>
                <w:kern w:val="0"/>
                <w:sz w:val="28"/>
                <w:szCs w:val="28"/>
                <w:lang w:val="uk-UA"/>
              </w:rPr>
              <w:t>Практична підготовка в ботанічних садах.</w:t>
            </w:r>
          </w:p>
        </w:tc>
      </w:tr>
      <w:tr w:rsidR="00D00C8B" w:rsidRPr="00A34F3E" w14:paraId="5CCD3607" w14:textId="77777777" w:rsidTr="004C44DD">
        <w:tc>
          <w:tcPr>
            <w:tcW w:w="9571" w:type="dxa"/>
            <w:gridSpan w:val="2"/>
          </w:tcPr>
          <w:p w14:paraId="38BD9A17" w14:textId="77777777" w:rsidR="00D00C8B" w:rsidRPr="00A34F3E" w:rsidRDefault="00D00C8B" w:rsidP="00D00C8B">
            <w:pPr>
              <w:widowControl/>
              <w:suppressAutoHyphens w:val="0"/>
              <w:jc w:val="center"/>
              <w:rPr>
                <w:rFonts w:eastAsia="Times New Roman"/>
                <w:b/>
                <w:bCs/>
                <w:kern w:val="0"/>
                <w:sz w:val="28"/>
                <w:szCs w:val="28"/>
                <w:lang w:val="uk-UA"/>
              </w:rPr>
            </w:pPr>
            <w:r w:rsidRPr="00A34F3E">
              <w:rPr>
                <w:rFonts w:eastAsia="Times New Roman"/>
                <w:b/>
                <w:bCs/>
                <w:kern w:val="0"/>
                <w:sz w:val="28"/>
                <w:szCs w:val="28"/>
                <w:lang w:val="uk-UA"/>
              </w:rPr>
              <w:lastRenderedPageBreak/>
              <w:t>4 – Придатність випускників до працевлаштування та подальшого навчання</w:t>
            </w:r>
          </w:p>
        </w:tc>
      </w:tr>
    </w:tbl>
    <w:tbl>
      <w:tblPr>
        <w:tblStyle w:val="20"/>
        <w:tblW w:w="0" w:type="auto"/>
        <w:tblLayout w:type="fixed"/>
        <w:tblLook w:val="04A0" w:firstRow="1" w:lastRow="0" w:firstColumn="1" w:lastColumn="0" w:noHBand="0" w:noVBand="1"/>
      </w:tblPr>
      <w:tblGrid>
        <w:gridCol w:w="2376"/>
        <w:gridCol w:w="567"/>
        <w:gridCol w:w="6628"/>
      </w:tblGrid>
      <w:tr w:rsidR="000C32AC" w:rsidRPr="00A83B21" w14:paraId="57C65FB0" w14:textId="77777777" w:rsidTr="00271363">
        <w:tc>
          <w:tcPr>
            <w:tcW w:w="2943" w:type="dxa"/>
            <w:gridSpan w:val="2"/>
          </w:tcPr>
          <w:p w14:paraId="479E83EF" w14:textId="77777777" w:rsidR="000C32AC" w:rsidRPr="00A34F3E" w:rsidRDefault="000C32AC" w:rsidP="004C44DD">
            <w:pPr>
              <w:widowControl/>
              <w:suppressAutoHyphens w:val="0"/>
              <w:jc w:val="both"/>
              <w:rPr>
                <w:rFonts w:eastAsia="Times New Roman"/>
                <w:b/>
                <w:bCs/>
                <w:color w:val="000000"/>
                <w:kern w:val="0"/>
                <w:sz w:val="28"/>
                <w:szCs w:val="28"/>
                <w:lang w:val="uk-UA" w:eastAsia="ru-RU"/>
              </w:rPr>
            </w:pPr>
            <w:r w:rsidRPr="00A34F3E">
              <w:rPr>
                <w:rFonts w:eastAsia="Times New Roman"/>
                <w:b/>
                <w:bCs/>
                <w:color w:val="000000"/>
                <w:kern w:val="0"/>
                <w:sz w:val="28"/>
                <w:szCs w:val="28"/>
                <w:lang w:val="uk-UA" w:eastAsia="ru-RU"/>
              </w:rPr>
              <w:t>Придатність до</w:t>
            </w:r>
          </w:p>
          <w:p w14:paraId="2738360D" w14:textId="77777777" w:rsidR="000C32AC" w:rsidRPr="00A34F3E" w:rsidRDefault="000C32AC" w:rsidP="004C44DD">
            <w:pPr>
              <w:widowControl/>
              <w:suppressAutoHyphens w:val="0"/>
              <w:jc w:val="both"/>
              <w:rPr>
                <w:rFonts w:eastAsia="Times New Roman"/>
                <w:b/>
                <w:bCs/>
                <w:color w:val="000000"/>
                <w:kern w:val="0"/>
                <w:sz w:val="28"/>
                <w:szCs w:val="28"/>
                <w:lang w:val="uk-UA" w:eastAsia="ru-RU"/>
              </w:rPr>
            </w:pPr>
            <w:r w:rsidRPr="00A34F3E">
              <w:rPr>
                <w:rFonts w:eastAsia="Times New Roman"/>
                <w:b/>
                <w:bCs/>
                <w:color w:val="000000"/>
                <w:kern w:val="0"/>
                <w:sz w:val="28"/>
                <w:szCs w:val="28"/>
                <w:lang w:val="uk-UA" w:eastAsia="ru-RU"/>
              </w:rPr>
              <w:t>працевлаштування</w:t>
            </w:r>
          </w:p>
        </w:tc>
        <w:tc>
          <w:tcPr>
            <w:tcW w:w="6628" w:type="dxa"/>
          </w:tcPr>
          <w:p w14:paraId="327E5C7A" w14:textId="77777777" w:rsidR="00541DE9" w:rsidRPr="00A34F3E" w:rsidRDefault="00541DE9" w:rsidP="00541DE9">
            <w:pPr>
              <w:widowControl/>
              <w:suppressAutoHyphens w:val="0"/>
              <w:jc w:val="both"/>
              <w:rPr>
                <w:rFonts w:eastAsia="Times New Roman"/>
                <w:b/>
                <w:bCs/>
                <w:i/>
                <w:color w:val="000000"/>
                <w:kern w:val="0"/>
                <w:sz w:val="28"/>
                <w:szCs w:val="28"/>
                <w:lang w:val="uk-UA" w:eastAsia="ru-RU"/>
              </w:rPr>
            </w:pPr>
            <w:r w:rsidRPr="00A34F3E">
              <w:rPr>
                <w:rFonts w:eastAsia="Times New Roman"/>
                <w:b/>
                <w:bCs/>
                <w:i/>
                <w:color w:val="000000"/>
                <w:kern w:val="0"/>
                <w:sz w:val="28"/>
                <w:szCs w:val="28"/>
                <w:lang w:val="uk-UA" w:eastAsia="ru-RU"/>
              </w:rPr>
              <w:t>Види економічної діяльності за КВЕД ДК 009:2010</w:t>
            </w:r>
          </w:p>
          <w:p w14:paraId="34AE804C" w14:textId="77777777" w:rsidR="00541DE9" w:rsidRPr="00A34F3E" w:rsidRDefault="00541DE9" w:rsidP="00541DE9">
            <w:pPr>
              <w:widowControl/>
              <w:suppressAutoHyphens w:val="0"/>
              <w:jc w:val="both"/>
              <w:rPr>
                <w:rFonts w:eastAsia="Times New Roman"/>
                <w:bCs/>
                <w:color w:val="000000"/>
                <w:kern w:val="0"/>
                <w:sz w:val="28"/>
                <w:szCs w:val="28"/>
                <w:lang w:val="uk-UA" w:eastAsia="ru-RU"/>
              </w:rPr>
            </w:pPr>
            <w:r w:rsidRPr="00A34F3E">
              <w:rPr>
                <w:rFonts w:eastAsia="Times New Roman"/>
                <w:bCs/>
                <w:color w:val="000000"/>
                <w:kern w:val="0"/>
                <w:sz w:val="28"/>
                <w:szCs w:val="28"/>
                <w:lang w:val="uk-UA" w:eastAsia="ru-RU"/>
              </w:rPr>
              <w:t xml:space="preserve">01.28 Вирощування пряних, ароматичних і лікарських культур; </w:t>
            </w:r>
          </w:p>
          <w:p w14:paraId="257CC47E" w14:textId="77777777" w:rsidR="00541DE9" w:rsidRPr="00A34F3E" w:rsidRDefault="00541DE9" w:rsidP="00541DE9">
            <w:pPr>
              <w:widowControl/>
              <w:suppressAutoHyphens w:val="0"/>
              <w:jc w:val="both"/>
              <w:rPr>
                <w:rFonts w:eastAsia="Times New Roman"/>
                <w:bCs/>
                <w:color w:val="000000"/>
                <w:kern w:val="0"/>
                <w:sz w:val="28"/>
                <w:szCs w:val="28"/>
                <w:lang w:val="uk-UA" w:eastAsia="ru-RU"/>
              </w:rPr>
            </w:pPr>
            <w:r w:rsidRPr="00A34F3E">
              <w:rPr>
                <w:rFonts w:eastAsia="Times New Roman"/>
                <w:bCs/>
                <w:color w:val="000000"/>
                <w:kern w:val="0"/>
                <w:sz w:val="28"/>
                <w:szCs w:val="28"/>
                <w:lang w:val="uk-UA" w:eastAsia="ru-RU"/>
              </w:rPr>
              <w:t>21.10 Виробництво основних фармацевтичних продуктів;</w:t>
            </w:r>
          </w:p>
          <w:p w14:paraId="3E8AEA4B" w14:textId="77777777" w:rsidR="00541DE9" w:rsidRPr="00A34F3E" w:rsidRDefault="00541DE9" w:rsidP="00541DE9">
            <w:pPr>
              <w:widowControl/>
              <w:suppressAutoHyphens w:val="0"/>
              <w:jc w:val="both"/>
              <w:rPr>
                <w:rFonts w:eastAsia="Times New Roman"/>
                <w:bCs/>
                <w:color w:val="000000"/>
                <w:kern w:val="0"/>
                <w:sz w:val="28"/>
                <w:szCs w:val="28"/>
                <w:lang w:val="uk-UA" w:eastAsia="ru-RU"/>
              </w:rPr>
            </w:pPr>
            <w:r w:rsidRPr="00A34F3E">
              <w:rPr>
                <w:rFonts w:eastAsia="Times New Roman"/>
                <w:bCs/>
                <w:color w:val="000000"/>
                <w:kern w:val="0"/>
                <w:sz w:val="28"/>
                <w:szCs w:val="28"/>
                <w:lang w:val="uk-UA" w:eastAsia="ru-RU"/>
              </w:rPr>
              <w:t>21.20 Виробництво фармацевтичних препаратів і матеріалів;</w:t>
            </w:r>
          </w:p>
          <w:p w14:paraId="724B14E3" w14:textId="77777777" w:rsidR="00541DE9" w:rsidRPr="00A34F3E" w:rsidRDefault="00541DE9" w:rsidP="00541DE9">
            <w:pPr>
              <w:widowControl/>
              <w:suppressAutoHyphens w:val="0"/>
              <w:jc w:val="both"/>
              <w:rPr>
                <w:rFonts w:eastAsia="Times New Roman"/>
                <w:bCs/>
                <w:color w:val="000000"/>
                <w:kern w:val="0"/>
                <w:sz w:val="28"/>
                <w:szCs w:val="28"/>
                <w:lang w:val="uk-UA" w:eastAsia="ru-RU"/>
              </w:rPr>
            </w:pPr>
            <w:r w:rsidRPr="00A34F3E">
              <w:rPr>
                <w:rFonts w:eastAsia="Times New Roman"/>
                <w:bCs/>
                <w:color w:val="000000"/>
                <w:kern w:val="0"/>
                <w:sz w:val="28"/>
                <w:szCs w:val="28"/>
                <w:lang w:val="uk-UA" w:eastAsia="ru-RU"/>
              </w:rPr>
              <w:t>46.46 Оптова торгівля фармацевтичними товарами;</w:t>
            </w:r>
          </w:p>
          <w:p w14:paraId="456D39E8" w14:textId="77777777" w:rsidR="00541DE9" w:rsidRPr="00A34F3E" w:rsidRDefault="00541DE9" w:rsidP="00541DE9">
            <w:pPr>
              <w:widowControl/>
              <w:suppressAutoHyphens w:val="0"/>
              <w:jc w:val="both"/>
              <w:rPr>
                <w:rFonts w:eastAsia="Times New Roman"/>
                <w:bCs/>
                <w:color w:val="000000"/>
                <w:kern w:val="0"/>
                <w:sz w:val="28"/>
                <w:szCs w:val="28"/>
                <w:lang w:val="uk-UA" w:eastAsia="ru-RU"/>
              </w:rPr>
            </w:pPr>
            <w:r w:rsidRPr="00A34F3E">
              <w:rPr>
                <w:rFonts w:eastAsia="Times New Roman"/>
                <w:bCs/>
                <w:color w:val="000000"/>
                <w:kern w:val="0"/>
                <w:sz w:val="28"/>
                <w:szCs w:val="28"/>
                <w:lang w:val="uk-UA" w:eastAsia="ru-RU"/>
              </w:rPr>
              <w:t>47.73 Роздрібна торгівля фармацевтичними товарами в спеціалізованих магазинах;</w:t>
            </w:r>
          </w:p>
          <w:p w14:paraId="0A535346" w14:textId="77777777" w:rsidR="00541DE9" w:rsidRPr="00A34F3E" w:rsidRDefault="00541DE9" w:rsidP="00541DE9">
            <w:pPr>
              <w:widowControl/>
              <w:suppressAutoHyphens w:val="0"/>
              <w:jc w:val="both"/>
              <w:rPr>
                <w:rFonts w:eastAsia="Times New Roman"/>
                <w:bCs/>
                <w:color w:val="000000"/>
                <w:kern w:val="0"/>
                <w:sz w:val="28"/>
                <w:szCs w:val="28"/>
                <w:lang w:val="uk-UA" w:eastAsia="ru-RU"/>
              </w:rPr>
            </w:pPr>
            <w:r w:rsidRPr="00A34F3E">
              <w:rPr>
                <w:rFonts w:eastAsia="Times New Roman"/>
                <w:bCs/>
                <w:color w:val="000000"/>
                <w:kern w:val="0"/>
                <w:sz w:val="28"/>
                <w:szCs w:val="28"/>
                <w:lang w:val="uk-UA" w:eastAsia="ru-RU"/>
              </w:rPr>
              <w:t>47.74 Роздрібна торгівля медичними й ортопедичними товарами в спеціалізованих магазинах;</w:t>
            </w:r>
          </w:p>
          <w:p w14:paraId="39AE5DAD" w14:textId="77777777" w:rsidR="00541DE9" w:rsidRPr="00A34F3E" w:rsidRDefault="00541DE9" w:rsidP="00541DE9">
            <w:pPr>
              <w:widowControl/>
              <w:suppressAutoHyphens w:val="0"/>
              <w:jc w:val="both"/>
              <w:rPr>
                <w:rFonts w:eastAsia="Times New Roman"/>
                <w:bCs/>
                <w:color w:val="000000"/>
                <w:kern w:val="0"/>
                <w:sz w:val="28"/>
                <w:szCs w:val="28"/>
                <w:lang w:val="uk-UA" w:eastAsia="ru-RU"/>
              </w:rPr>
            </w:pPr>
            <w:r w:rsidRPr="00A34F3E">
              <w:rPr>
                <w:rFonts w:eastAsia="Times New Roman"/>
                <w:bCs/>
                <w:color w:val="000000"/>
                <w:kern w:val="0"/>
                <w:sz w:val="28"/>
                <w:szCs w:val="28"/>
                <w:lang w:val="uk-UA" w:eastAsia="ru-RU"/>
              </w:rPr>
              <w:t>73.20 Дослідження кон'юнктури ринку та виявлення громадської думки;</w:t>
            </w:r>
          </w:p>
          <w:p w14:paraId="714C86FE" w14:textId="77777777" w:rsidR="00541DE9" w:rsidRPr="00A34F3E" w:rsidRDefault="00541DE9" w:rsidP="00541DE9">
            <w:pPr>
              <w:widowControl/>
              <w:suppressAutoHyphens w:val="0"/>
              <w:jc w:val="both"/>
              <w:rPr>
                <w:rFonts w:eastAsia="Times New Roman"/>
                <w:bCs/>
                <w:color w:val="000000"/>
                <w:kern w:val="0"/>
                <w:sz w:val="28"/>
                <w:szCs w:val="28"/>
                <w:lang w:val="uk-UA" w:eastAsia="ru-RU"/>
              </w:rPr>
            </w:pPr>
            <w:r w:rsidRPr="00A34F3E">
              <w:rPr>
                <w:rFonts w:eastAsia="Times New Roman"/>
                <w:bCs/>
                <w:color w:val="000000"/>
                <w:kern w:val="0"/>
                <w:sz w:val="28"/>
                <w:szCs w:val="28"/>
                <w:lang w:val="uk-UA" w:eastAsia="ru-RU"/>
              </w:rPr>
              <w:t>74.90 Інша професійна, наукова т технічна діяльність;</w:t>
            </w:r>
          </w:p>
          <w:p w14:paraId="1FE3B39D" w14:textId="77777777" w:rsidR="00541DE9" w:rsidRPr="00A34F3E" w:rsidRDefault="00541DE9" w:rsidP="00541DE9">
            <w:pPr>
              <w:widowControl/>
              <w:suppressAutoHyphens w:val="0"/>
              <w:jc w:val="both"/>
              <w:rPr>
                <w:rFonts w:eastAsia="Times New Roman"/>
                <w:bCs/>
                <w:color w:val="000000"/>
                <w:kern w:val="0"/>
                <w:sz w:val="28"/>
                <w:szCs w:val="28"/>
                <w:lang w:val="uk-UA" w:eastAsia="ru-RU"/>
              </w:rPr>
            </w:pPr>
            <w:r w:rsidRPr="00A34F3E">
              <w:rPr>
                <w:rFonts w:eastAsia="Times New Roman"/>
                <w:bCs/>
                <w:color w:val="000000"/>
                <w:kern w:val="0"/>
                <w:sz w:val="28"/>
                <w:szCs w:val="28"/>
                <w:lang w:val="uk-UA" w:eastAsia="ru-RU"/>
              </w:rPr>
              <w:t>86.90 Інша діяльність у сфері охорони здоров’я.</w:t>
            </w:r>
          </w:p>
          <w:p w14:paraId="7D6E52BE" w14:textId="77777777" w:rsidR="00541DE9" w:rsidRPr="00A34F3E" w:rsidRDefault="00541DE9" w:rsidP="00541DE9">
            <w:pPr>
              <w:widowControl/>
              <w:suppressAutoHyphens w:val="0"/>
              <w:jc w:val="center"/>
              <w:rPr>
                <w:rFonts w:eastAsia="Times New Roman"/>
                <w:b/>
                <w:bCs/>
                <w:i/>
                <w:color w:val="000000"/>
                <w:kern w:val="0"/>
                <w:sz w:val="28"/>
                <w:szCs w:val="28"/>
                <w:lang w:val="uk-UA" w:eastAsia="ru-RU"/>
              </w:rPr>
            </w:pPr>
            <w:r w:rsidRPr="00A34F3E">
              <w:rPr>
                <w:rFonts w:eastAsia="Times New Roman"/>
                <w:b/>
                <w:bCs/>
                <w:i/>
                <w:color w:val="000000"/>
                <w:kern w:val="0"/>
                <w:sz w:val="28"/>
                <w:szCs w:val="28"/>
                <w:lang w:val="uk-UA" w:eastAsia="ru-RU"/>
              </w:rPr>
              <w:t>Професійні назви робіт за ДК 003:2010</w:t>
            </w:r>
          </w:p>
          <w:p w14:paraId="0C693285" w14:textId="77777777" w:rsidR="00541DE9" w:rsidRPr="00A34F3E" w:rsidRDefault="00541DE9" w:rsidP="00541DE9">
            <w:pPr>
              <w:widowControl/>
              <w:suppressAutoHyphens w:val="0"/>
              <w:jc w:val="both"/>
              <w:rPr>
                <w:rFonts w:eastAsia="Times New Roman"/>
                <w:bCs/>
                <w:color w:val="000000"/>
                <w:kern w:val="0"/>
                <w:sz w:val="28"/>
                <w:szCs w:val="28"/>
                <w:lang w:val="uk-UA" w:eastAsia="ru-RU"/>
              </w:rPr>
            </w:pPr>
            <w:r w:rsidRPr="00A34F3E">
              <w:rPr>
                <w:rFonts w:eastAsia="Times New Roman"/>
                <w:bCs/>
                <w:color w:val="000000"/>
                <w:kern w:val="0"/>
                <w:sz w:val="28"/>
                <w:szCs w:val="28"/>
                <w:lang w:val="uk-UA" w:eastAsia="ru-RU"/>
              </w:rPr>
              <w:lastRenderedPageBreak/>
              <w:t>Випускники спеціалізації 226.01 Фармація, що мають професійну кваліфікацію фармацевт, після закінчення інтернатури (за необхідності спеціалізації) мають право працювати на посадах, що відповідають професіям керівників та професіоналів у сфері фармації. Згідно з Класифікатором професій ДК 003:2010:</w:t>
            </w:r>
          </w:p>
          <w:p w14:paraId="3AC3D695" w14:textId="77777777" w:rsidR="00541DE9" w:rsidRPr="00A34F3E" w:rsidRDefault="00541DE9" w:rsidP="00541DE9">
            <w:pPr>
              <w:widowControl/>
              <w:suppressAutoHyphens w:val="0"/>
              <w:jc w:val="both"/>
              <w:rPr>
                <w:rFonts w:eastAsia="Times New Roman"/>
                <w:bCs/>
                <w:color w:val="000000"/>
                <w:kern w:val="0"/>
                <w:sz w:val="28"/>
                <w:szCs w:val="28"/>
                <w:lang w:val="uk-UA" w:eastAsia="ru-RU"/>
              </w:rPr>
            </w:pPr>
            <w:r w:rsidRPr="00A34F3E">
              <w:rPr>
                <w:rFonts w:eastAsia="Times New Roman"/>
                <w:bCs/>
                <w:color w:val="000000"/>
                <w:kern w:val="0"/>
                <w:sz w:val="28"/>
                <w:szCs w:val="28"/>
                <w:lang w:val="uk-UA" w:eastAsia="ru-RU"/>
              </w:rPr>
              <w:t>2224.2 фармацевт;</w:t>
            </w:r>
          </w:p>
          <w:p w14:paraId="060BE9CD" w14:textId="77777777" w:rsidR="00541DE9" w:rsidRPr="00A34F3E" w:rsidRDefault="00541DE9" w:rsidP="00541DE9">
            <w:pPr>
              <w:widowControl/>
              <w:suppressAutoHyphens w:val="0"/>
              <w:jc w:val="both"/>
              <w:rPr>
                <w:rFonts w:eastAsia="Times New Roman"/>
                <w:bCs/>
                <w:color w:val="000000"/>
                <w:kern w:val="0"/>
                <w:sz w:val="28"/>
                <w:szCs w:val="28"/>
                <w:lang w:val="uk-UA" w:eastAsia="ru-RU"/>
              </w:rPr>
            </w:pPr>
            <w:r w:rsidRPr="00A34F3E">
              <w:rPr>
                <w:rFonts w:eastAsia="Times New Roman"/>
                <w:bCs/>
                <w:color w:val="000000"/>
                <w:kern w:val="0"/>
                <w:sz w:val="28"/>
                <w:szCs w:val="28"/>
                <w:lang w:val="uk-UA" w:eastAsia="ru-RU"/>
              </w:rPr>
              <w:t>2224.2 фармацевт-аналітик;</w:t>
            </w:r>
          </w:p>
          <w:p w14:paraId="1214FE85" w14:textId="77777777" w:rsidR="00541DE9" w:rsidRPr="00A34F3E" w:rsidRDefault="00541DE9" w:rsidP="00541DE9">
            <w:pPr>
              <w:widowControl/>
              <w:suppressAutoHyphens w:val="0"/>
              <w:jc w:val="both"/>
              <w:rPr>
                <w:rFonts w:eastAsia="Times New Roman"/>
                <w:bCs/>
                <w:color w:val="000000"/>
                <w:kern w:val="0"/>
                <w:sz w:val="28"/>
                <w:szCs w:val="28"/>
                <w:lang w:val="uk-UA" w:eastAsia="ru-RU"/>
              </w:rPr>
            </w:pPr>
            <w:r w:rsidRPr="00A34F3E">
              <w:rPr>
                <w:rFonts w:eastAsia="Times New Roman"/>
                <w:bCs/>
                <w:color w:val="000000"/>
                <w:kern w:val="0"/>
                <w:sz w:val="28"/>
                <w:szCs w:val="28"/>
                <w:lang w:val="uk-UA" w:eastAsia="ru-RU"/>
              </w:rPr>
              <w:t>2224.2 фармацевт-токсиколог;</w:t>
            </w:r>
          </w:p>
          <w:p w14:paraId="4A74EBC3" w14:textId="77777777" w:rsidR="00AF3948" w:rsidRPr="00A34F3E" w:rsidRDefault="00EE2775" w:rsidP="00AF3948">
            <w:pPr>
              <w:widowControl/>
              <w:suppressAutoHyphens w:val="0"/>
              <w:jc w:val="both"/>
              <w:rPr>
                <w:rFonts w:eastAsia="Times New Roman"/>
                <w:bCs/>
                <w:color w:val="000000"/>
                <w:kern w:val="0"/>
                <w:sz w:val="28"/>
                <w:szCs w:val="28"/>
                <w:lang w:val="uk-UA" w:eastAsia="ru-RU"/>
              </w:rPr>
            </w:pPr>
            <w:r w:rsidRPr="00A34F3E">
              <w:rPr>
                <w:rFonts w:eastAsia="Times New Roman"/>
                <w:bCs/>
                <w:color w:val="000000"/>
                <w:kern w:val="0"/>
                <w:sz w:val="28"/>
                <w:szCs w:val="28"/>
                <w:lang w:val="uk-UA" w:eastAsia="ru-RU"/>
              </w:rPr>
              <w:t>Випускники можуть займати інші</w:t>
            </w:r>
            <w:r w:rsidR="00AF3948" w:rsidRPr="00A34F3E">
              <w:rPr>
                <w:rFonts w:eastAsia="Times New Roman"/>
                <w:bCs/>
                <w:color w:val="000000"/>
                <w:kern w:val="0"/>
                <w:sz w:val="28"/>
                <w:szCs w:val="28"/>
                <w:lang w:val="uk-UA" w:eastAsia="ru-RU"/>
              </w:rPr>
              <w:t xml:space="preserve"> відповідні керівні посади фармацевтичних (аптечних) закладів охорони здоров’</w:t>
            </w:r>
            <w:r w:rsidRPr="00A34F3E">
              <w:rPr>
                <w:rFonts w:eastAsia="Times New Roman"/>
                <w:bCs/>
                <w:color w:val="000000"/>
                <w:kern w:val="0"/>
                <w:sz w:val="28"/>
                <w:szCs w:val="28"/>
                <w:lang w:val="uk-UA" w:eastAsia="ru-RU"/>
              </w:rPr>
              <w:t>я та їх структурних підрозділів, у т.ч. але не виключно:</w:t>
            </w:r>
          </w:p>
          <w:p w14:paraId="02858191" w14:textId="77777777" w:rsidR="00EE2775" w:rsidRPr="00A34F3E" w:rsidRDefault="00EE2775" w:rsidP="00EE2775">
            <w:pPr>
              <w:widowControl/>
              <w:suppressAutoHyphens w:val="0"/>
              <w:jc w:val="both"/>
              <w:rPr>
                <w:rFonts w:eastAsia="Times New Roman"/>
                <w:bCs/>
                <w:color w:val="000000"/>
                <w:kern w:val="0"/>
                <w:sz w:val="28"/>
                <w:szCs w:val="28"/>
                <w:lang w:val="uk-UA" w:eastAsia="ru-RU"/>
              </w:rPr>
            </w:pPr>
            <w:r w:rsidRPr="00A34F3E">
              <w:rPr>
                <w:rFonts w:eastAsia="Times New Roman"/>
                <w:bCs/>
                <w:color w:val="000000"/>
                <w:kern w:val="0"/>
                <w:sz w:val="28"/>
                <w:szCs w:val="28"/>
                <w:lang w:val="uk-UA" w:eastAsia="ru-RU"/>
              </w:rPr>
              <w:t>1210.1 завідувач аптеки (аптечного закладу);</w:t>
            </w:r>
          </w:p>
          <w:p w14:paraId="56C85677" w14:textId="77777777" w:rsidR="00EE2775" w:rsidRPr="00A34F3E" w:rsidRDefault="00EE2775" w:rsidP="00EE2775">
            <w:pPr>
              <w:widowControl/>
              <w:suppressAutoHyphens w:val="0"/>
              <w:jc w:val="both"/>
              <w:rPr>
                <w:rFonts w:eastAsia="Times New Roman"/>
                <w:bCs/>
                <w:color w:val="000000"/>
                <w:kern w:val="0"/>
                <w:sz w:val="28"/>
                <w:szCs w:val="28"/>
                <w:lang w:val="uk-UA" w:eastAsia="ru-RU"/>
              </w:rPr>
            </w:pPr>
            <w:r w:rsidRPr="00A34F3E">
              <w:rPr>
                <w:rFonts w:eastAsia="Times New Roman"/>
                <w:bCs/>
                <w:color w:val="000000"/>
                <w:kern w:val="0"/>
                <w:sz w:val="28"/>
                <w:szCs w:val="28"/>
                <w:lang w:val="uk-UA" w:eastAsia="ru-RU"/>
              </w:rPr>
              <w:t>1210.1 завідувач бази аптечної.</w:t>
            </w:r>
          </w:p>
          <w:p w14:paraId="5EA9F550" w14:textId="77777777" w:rsidR="00AF3948" w:rsidRPr="00A34F3E" w:rsidRDefault="00AF3948" w:rsidP="000C32AC">
            <w:pPr>
              <w:widowControl/>
              <w:suppressAutoHyphens w:val="0"/>
              <w:jc w:val="both"/>
              <w:rPr>
                <w:rFonts w:eastAsia="Times New Roman"/>
                <w:bCs/>
                <w:color w:val="000000"/>
                <w:kern w:val="0"/>
                <w:sz w:val="28"/>
                <w:szCs w:val="28"/>
                <w:lang w:val="uk-UA" w:eastAsia="ru-RU"/>
              </w:rPr>
            </w:pPr>
          </w:p>
          <w:p w14:paraId="3934E5FD" w14:textId="77777777" w:rsidR="00AF3948" w:rsidRPr="00A34F3E" w:rsidRDefault="00534AD3" w:rsidP="00EE2775">
            <w:pPr>
              <w:widowControl/>
              <w:suppressAutoHyphens w:val="0"/>
              <w:jc w:val="both"/>
              <w:rPr>
                <w:rFonts w:eastAsia="Times New Roman"/>
                <w:bCs/>
                <w:color w:val="000000"/>
                <w:kern w:val="0"/>
                <w:sz w:val="28"/>
                <w:szCs w:val="28"/>
                <w:lang w:val="uk-UA" w:eastAsia="ru-RU"/>
              </w:rPr>
            </w:pPr>
            <w:r w:rsidRPr="00A34F3E">
              <w:rPr>
                <w:rFonts w:eastAsia="Times New Roman"/>
                <w:b/>
                <w:bCs/>
                <w:i/>
                <w:color w:val="000000"/>
                <w:kern w:val="0"/>
                <w:sz w:val="28"/>
                <w:szCs w:val="28"/>
                <w:lang w:val="uk-UA" w:eastAsia="ru-RU"/>
              </w:rPr>
              <w:t>Випускники можуть</w:t>
            </w:r>
            <w:r w:rsidR="00EE2775" w:rsidRPr="00A34F3E">
              <w:rPr>
                <w:rFonts w:eastAsia="Times New Roman"/>
                <w:b/>
                <w:bCs/>
                <w:i/>
                <w:color w:val="000000"/>
                <w:kern w:val="0"/>
                <w:sz w:val="28"/>
                <w:szCs w:val="28"/>
                <w:lang w:val="uk-UA" w:eastAsia="ru-RU"/>
              </w:rPr>
              <w:t xml:space="preserve"> працювати</w:t>
            </w:r>
            <w:r w:rsidR="00EE2775" w:rsidRPr="00A34F3E">
              <w:rPr>
                <w:rFonts w:eastAsia="Times New Roman"/>
                <w:bCs/>
                <w:color w:val="000000"/>
                <w:kern w:val="0"/>
                <w:sz w:val="28"/>
                <w:szCs w:val="28"/>
                <w:lang w:val="uk-UA" w:eastAsia="ru-RU"/>
              </w:rPr>
              <w:t xml:space="preserve"> </w:t>
            </w:r>
            <w:r w:rsidRPr="00A34F3E">
              <w:rPr>
                <w:rFonts w:eastAsia="Times New Roman"/>
                <w:bCs/>
                <w:color w:val="000000"/>
                <w:kern w:val="0"/>
                <w:sz w:val="28"/>
                <w:szCs w:val="28"/>
                <w:lang w:val="uk-UA" w:eastAsia="ru-RU"/>
              </w:rPr>
              <w:t xml:space="preserve">в аптеках, включаючи аптеки з правом виготовлення лікарських засобів, аптечних пунктах; аптечних складах; фармацевтичних компаніях, що здійснюють промоцію, дистрибуцію, імпорт лікарських засобів; в акредитованих або атестованих лабораторіях з контролю якості лікарських засобів </w:t>
            </w:r>
            <w:r w:rsidR="00EE2775" w:rsidRPr="00A34F3E">
              <w:rPr>
                <w:rFonts w:eastAsia="Times New Roman"/>
                <w:bCs/>
                <w:color w:val="000000"/>
                <w:kern w:val="0"/>
                <w:sz w:val="28"/>
                <w:szCs w:val="28"/>
                <w:lang w:val="uk-UA" w:eastAsia="ru-RU"/>
              </w:rPr>
              <w:t>на підприємствах фармацевтичного виробництва, в судово-хімічних і токсикологічних лабораторіях, науково-дослідних інститутах, клінічних закладах охорони здоров’я, закладах вищої освіти і галузевих установах різних відомств, виконуючи професійні функції відповідно до посадових обов’язків.</w:t>
            </w:r>
          </w:p>
          <w:p w14:paraId="3D67F247" w14:textId="77777777" w:rsidR="000C32AC" w:rsidRPr="00A34F3E" w:rsidRDefault="00EE2775" w:rsidP="000C32AC">
            <w:pPr>
              <w:widowControl/>
              <w:suppressAutoHyphens w:val="0"/>
              <w:jc w:val="both"/>
              <w:rPr>
                <w:rFonts w:eastAsia="Times New Roman"/>
                <w:bCs/>
                <w:color w:val="000000"/>
                <w:kern w:val="0"/>
                <w:sz w:val="28"/>
                <w:szCs w:val="28"/>
                <w:lang w:val="uk-UA" w:eastAsia="ru-RU"/>
              </w:rPr>
            </w:pPr>
            <w:r w:rsidRPr="00A34F3E">
              <w:rPr>
                <w:rFonts w:eastAsia="Times New Roman"/>
                <w:bCs/>
                <w:color w:val="000000"/>
                <w:kern w:val="0"/>
                <w:sz w:val="28"/>
                <w:szCs w:val="28"/>
                <w:lang w:val="uk-UA" w:eastAsia="ru-RU"/>
              </w:rPr>
              <w:t>Крім того, випускники мають достатню кваліфікацію для професії 2224.1 Наукові співробітники (фармація) та викладання профільних дисциплін у закладах фахової передвищої та вищої освіти на відповідних посадах.</w:t>
            </w:r>
          </w:p>
        </w:tc>
      </w:tr>
      <w:tr w:rsidR="000C32AC" w:rsidRPr="00A83B21" w14:paraId="53AACAB6" w14:textId="77777777" w:rsidTr="00271363">
        <w:tc>
          <w:tcPr>
            <w:tcW w:w="2943" w:type="dxa"/>
            <w:gridSpan w:val="2"/>
          </w:tcPr>
          <w:p w14:paraId="7051D13B" w14:textId="77777777" w:rsidR="000C32AC" w:rsidRPr="00A34F3E" w:rsidRDefault="000C32AC" w:rsidP="004C44DD">
            <w:pPr>
              <w:widowControl/>
              <w:suppressAutoHyphens w:val="0"/>
              <w:jc w:val="both"/>
              <w:rPr>
                <w:rFonts w:eastAsia="Times New Roman"/>
                <w:b/>
                <w:bCs/>
                <w:color w:val="000000"/>
                <w:kern w:val="0"/>
                <w:sz w:val="28"/>
                <w:szCs w:val="28"/>
                <w:lang w:val="uk-UA" w:eastAsia="ru-RU"/>
              </w:rPr>
            </w:pPr>
            <w:r w:rsidRPr="00A34F3E">
              <w:rPr>
                <w:rFonts w:eastAsia="Times New Roman"/>
                <w:b/>
                <w:bCs/>
                <w:color w:val="000000"/>
                <w:kern w:val="0"/>
                <w:sz w:val="28"/>
                <w:szCs w:val="28"/>
                <w:lang w:val="uk-UA" w:eastAsia="ru-RU"/>
              </w:rPr>
              <w:lastRenderedPageBreak/>
              <w:t>Подальше навчання</w:t>
            </w:r>
          </w:p>
        </w:tc>
        <w:tc>
          <w:tcPr>
            <w:tcW w:w="6628" w:type="dxa"/>
          </w:tcPr>
          <w:p w14:paraId="0DD4ACAA" w14:textId="77777777" w:rsidR="00AF3948" w:rsidRPr="00A34F3E" w:rsidRDefault="00AF3948" w:rsidP="00AF3948">
            <w:pPr>
              <w:widowControl/>
              <w:suppressAutoHyphens w:val="0"/>
              <w:jc w:val="both"/>
              <w:rPr>
                <w:rFonts w:eastAsia="Times New Roman"/>
                <w:bCs/>
                <w:color w:val="000000"/>
                <w:kern w:val="0"/>
                <w:sz w:val="28"/>
                <w:szCs w:val="28"/>
                <w:lang w:val="uk-UA" w:eastAsia="ru-RU"/>
              </w:rPr>
            </w:pPr>
            <w:r w:rsidRPr="00A34F3E">
              <w:rPr>
                <w:rFonts w:eastAsia="Times New Roman"/>
                <w:bCs/>
                <w:color w:val="000000"/>
                <w:kern w:val="0"/>
                <w:sz w:val="28"/>
                <w:szCs w:val="28"/>
                <w:lang w:val="uk-UA" w:eastAsia="ru-RU"/>
              </w:rPr>
              <w:t>Інтернатура за фахом.</w:t>
            </w:r>
          </w:p>
          <w:p w14:paraId="32F09C59" w14:textId="77777777" w:rsidR="0070335A" w:rsidRPr="00A34F3E" w:rsidRDefault="00AF3948" w:rsidP="004C44DD">
            <w:pPr>
              <w:widowControl/>
              <w:suppressAutoHyphens w:val="0"/>
              <w:jc w:val="both"/>
              <w:rPr>
                <w:rFonts w:eastAsia="Times New Roman"/>
                <w:bCs/>
                <w:color w:val="000000"/>
                <w:kern w:val="0"/>
                <w:sz w:val="28"/>
                <w:szCs w:val="28"/>
                <w:lang w:val="uk-UA" w:eastAsia="ru-RU"/>
              </w:rPr>
            </w:pPr>
            <w:r w:rsidRPr="00A34F3E">
              <w:rPr>
                <w:rFonts w:eastAsia="Times New Roman"/>
                <w:bCs/>
                <w:color w:val="000000"/>
                <w:kern w:val="0"/>
                <w:sz w:val="28"/>
                <w:szCs w:val="28"/>
                <w:lang w:val="uk-UA" w:eastAsia="ru-RU"/>
              </w:rPr>
              <w:t>Здобуття ступеня доктора філософії на третьому (освітньо-науковому) рівні вищої освіти за програмами 8 рівня НРК України, третього циклу FQ-EHEA</w:t>
            </w:r>
            <w:r w:rsidR="00244426" w:rsidRPr="00A34F3E">
              <w:rPr>
                <w:rFonts w:eastAsia="Times New Roman"/>
                <w:bCs/>
                <w:color w:val="000000"/>
                <w:kern w:val="0"/>
                <w:sz w:val="28"/>
                <w:szCs w:val="28"/>
                <w:lang w:val="uk-UA" w:eastAsia="ru-RU"/>
              </w:rPr>
              <w:t>.</w:t>
            </w:r>
          </w:p>
        </w:tc>
      </w:tr>
      <w:tr w:rsidR="000C32AC" w:rsidRPr="00A34F3E" w14:paraId="6E4586E5" w14:textId="77777777" w:rsidTr="00271363">
        <w:tc>
          <w:tcPr>
            <w:tcW w:w="9571" w:type="dxa"/>
            <w:gridSpan w:val="3"/>
          </w:tcPr>
          <w:p w14:paraId="5A2F93CA" w14:textId="77777777" w:rsidR="000C32AC" w:rsidRPr="00A34F3E" w:rsidRDefault="000C32AC" w:rsidP="004C44DD">
            <w:pPr>
              <w:widowControl/>
              <w:suppressAutoHyphens w:val="0"/>
              <w:jc w:val="center"/>
              <w:rPr>
                <w:rFonts w:eastAsia="Times New Roman"/>
                <w:b/>
                <w:bCs/>
                <w:color w:val="000000"/>
                <w:kern w:val="0"/>
                <w:sz w:val="28"/>
                <w:szCs w:val="28"/>
                <w:lang w:val="uk-UA" w:eastAsia="ru-RU"/>
              </w:rPr>
            </w:pPr>
            <w:r w:rsidRPr="00A34F3E">
              <w:rPr>
                <w:rFonts w:eastAsia="Times New Roman"/>
                <w:b/>
                <w:bCs/>
                <w:color w:val="000000"/>
                <w:kern w:val="0"/>
                <w:sz w:val="28"/>
                <w:szCs w:val="28"/>
                <w:lang w:val="uk-UA" w:eastAsia="ru-RU"/>
              </w:rPr>
              <w:t>5 – Викладання та оцінювання</w:t>
            </w:r>
          </w:p>
        </w:tc>
      </w:tr>
      <w:tr w:rsidR="000C32AC" w:rsidRPr="00A83B21" w14:paraId="05A8AE52" w14:textId="77777777" w:rsidTr="00271363">
        <w:tc>
          <w:tcPr>
            <w:tcW w:w="2943" w:type="dxa"/>
            <w:gridSpan w:val="2"/>
          </w:tcPr>
          <w:p w14:paraId="7C54E936" w14:textId="77777777" w:rsidR="000C32AC" w:rsidRPr="00A34F3E" w:rsidRDefault="000C32AC" w:rsidP="004C44DD">
            <w:pPr>
              <w:widowControl/>
              <w:suppressAutoHyphens w:val="0"/>
              <w:rPr>
                <w:rFonts w:eastAsia="Times New Roman"/>
                <w:b/>
                <w:bCs/>
                <w:color w:val="000000"/>
                <w:kern w:val="0"/>
                <w:sz w:val="28"/>
                <w:szCs w:val="28"/>
                <w:lang w:val="uk-UA" w:eastAsia="ru-RU"/>
              </w:rPr>
            </w:pPr>
            <w:r w:rsidRPr="00A34F3E">
              <w:rPr>
                <w:rFonts w:eastAsia="Times New Roman"/>
                <w:b/>
                <w:bCs/>
                <w:color w:val="000000"/>
                <w:kern w:val="0"/>
                <w:sz w:val="28"/>
                <w:szCs w:val="28"/>
                <w:lang w:val="uk-UA" w:eastAsia="ru-RU"/>
              </w:rPr>
              <w:t>Викладання та навчання</w:t>
            </w:r>
          </w:p>
        </w:tc>
        <w:tc>
          <w:tcPr>
            <w:tcW w:w="6628" w:type="dxa"/>
          </w:tcPr>
          <w:p w14:paraId="6083BDB8" w14:textId="77777777" w:rsidR="000C32AC" w:rsidRPr="00A34F3E" w:rsidRDefault="000C32AC" w:rsidP="004C44DD">
            <w:pPr>
              <w:widowControl/>
              <w:suppressAutoHyphens w:val="0"/>
              <w:jc w:val="both"/>
              <w:rPr>
                <w:rFonts w:eastAsia="Times New Roman"/>
                <w:bCs/>
                <w:color w:val="000000"/>
                <w:kern w:val="0"/>
                <w:sz w:val="28"/>
                <w:szCs w:val="28"/>
                <w:lang w:val="uk-UA" w:eastAsia="ru-RU"/>
              </w:rPr>
            </w:pPr>
            <w:r w:rsidRPr="00A34F3E">
              <w:rPr>
                <w:rFonts w:eastAsia="Times New Roman"/>
                <w:bCs/>
                <w:color w:val="000000"/>
                <w:kern w:val="0"/>
                <w:sz w:val="28"/>
                <w:szCs w:val="28"/>
                <w:lang w:val="uk-UA" w:eastAsia="ru-RU"/>
              </w:rPr>
              <w:t xml:space="preserve">Використовується студентоцентроване та проблемно-орієнтоване навчання засобами особистісно орієнтованих педагогічних технологій та інтерактивних методів, лабораторно-практичне </w:t>
            </w:r>
            <w:r w:rsidRPr="00A34F3E">
              <w:rPr>
                <w:rFonts w:eastAsia="Times New Roman"/>
                <w:bCs/>
                <w:color w:val="000000"/>
                <w:kern w:val="0"/>
                <w:sz w:val="28"/>
                <w:szCs w:val="28"/>
                <w:lang w:val="uk-UA" w:eastAsia="ru-RU"/>
              </w:rPr>
              <w:lastRenderedPageBreak/>
              <w:t>навчання, навчання через виробничу практику та самонавчання. Система методів навчання базується на принципах цілеспрямованості, бінарності – активної безпосередньої участі викладача і студента. Дотримуються принципи і правила біоетики та біобезпеки.</w:t>
            </w:r>
          </w:p>
          <w:p w14:paraId="3912147C" w14:textId="77777777" w:rsidR="000C32AC" w:rsidRPr="00A34F3E" w:rsidRDefault="000C32AC" w:rsidP="004C44DD">
            <w:pPr>
              <w:widowControl/>
              <w:suppressAutoHyphens w:val="0"/>
              <w:jc w:val="both"/>
              <w:rPr>
                <w:rFonts w:eastAsia="Times New Roman"/>
                <w:bCs/>
                <w:color w:val="000000"/>
                <w:kern w:val="0"/>
                <w:sz w:val="28"/>
                <w:szCs w:val="28"/>
                <w:lang w:val="uk-UA" w:eastAsia="ru-RU"/>
              </w:rPr>
            </w:pPr>
            <w:r w:rsidRPr="00A34F3E">
              <w:rPr>
                <w:rFonts w:eastAsia="Times New Roman"/>
                <w:bCs/>
                <w:color w:val="000000"/>
                <w:kern w:val="0"/>
                <w:sz w:val="28"/>
                <w:szCs w:val="28"/>
                <w:lang w:val="uk-UA" w:eastAsia="ru-RU"/>
              </w:rPr>
              <w:t>Основні види занять: лекції, практичні (лабораторні) заняття в малих групах, самостійна робота (виконання індивідуальних завдань), консультації з викладачами. Основні підходи – синергетичний, компетентнісний, технологічний, діалогічний, індивідуально-диференціальний, когнітивно-інформаційний, системно-функціональний, системно-структурний. Методи та технології – органолептичні, фізико-хімічні, біофармацевтичні, фармако-технологічні, мікробіологічні, біохімічні та фармакологічні, лабораторні, розрахунково-економічні, а також математичні методи аналізу.</w:t>
            </w:r>
          </w:p>
        </w:tc>
      </w:tr>
      <w:tr w:rsidR="0070335A" w:rsidRPr="00A83B21" w14:paraId="20945D97" w14:textId="77777777" w:rsidTr="00271363">
        <w:tc>
          <w:tcPr>
            <w:tcW w:w="2943" w:type="dxa"/>
            <w:gridSpan w:val="2"/>
          </w:tcPr>
          <w:p w14:paraId="33342807" w14:textId="77777777" w:rsidR="0070335A" w:rsidRPr="00A34F3E" w:rsidRDefault="0070335A" w:rsidP="004C44DD">
            <w:pPr>
              <w:widowControl/>
              <w:suppressAutoHyphens w:val="0"/>
              <w:jc w:val="both"/>
              <w:rPr>
                <w:rFonts w:eastAsia="Times New Roman"/>
                <w:b/>
                <w:bCs/>
                <w:color w:val="000000"/>
                <w:kern w:val="0"/>
                <w:sz w:val="28"/>
                <w:szCs w:val="28"/>
                <w:lang w:val="uk-UA" w:eastAsia="ru-RU"/>
              </w:rPr>
            </w:pPr>
            <w:r w:rsidRPr="00A34F3E">
              <w:rPr>
                <w:rFonts w:eastAsia="Times New Roman"/>
                <w:b/>
                <w:bCs/>
                <w:color w:val="000000"/>
                <w:kern w:val="0"/>
                <w:sz w:val="28"/>
                <w:szCs w:val="28"/>
                <w:lang w:val="uk-UA" w:eastAsia="ru-RU"/>
              </w:rPr>
              <w:lastRenderedPageBreak/>
              <w:t>Оцінювання</w:t>
            </w:r>
          </w:p>
        </w:tc>
        <w:tc>
          <w:tcPr>
            <w:tcW w:w="6628" w:type="dxa"/>
          </w:tcPr>
          <w:p w14:paraId="72F05CC5" w14:textId="77777777" w:rsidR="0070335A" w:rsidRPr="00A34F3E" w:rsidRDefault="0070335A" w:rsidP="004C44DD">
            <w:pPr>
              <w:widowControl/>
              <w:suppressAutoHyphens w:val="0"/>
              <w:jc w:val="both"/>
              <w:rPr>
                <w:rFonts w:eastAsia="Times New Roman"/>
                <w:bCs/>
                <w:color w:val="000000"/>
                <w:kern w:val="0"/>
                <w:sz w:val="28"/>
                <w:szCs w:val="28"/>
                <w:lang w:val="uk-UA" w:eastAsia="ru-RU"/>
              </w:rPr>
            </w:pPr>
            <w:r w:rsidRPr="00A34F3E">
              <w:rPr>
                <w:rFonts w:eastAsia="Times New Roman"/>
                <w:bCs/>
                <w:color w:val="000000"/>
                <w:kern w:val="0"/>
                <w:sz w:val="28"/>
                <w:szCs w:val="28"/>
                <w:lang w:val="uk-UA" w:eastAsia="ru-RU"/>
              </w:rPr>
              <w:t>Поточний контроль, підсумковий контроль (заліки, диференційовані заліки), іспити, захист практик, контроль виконання самостійної роботи (індивідуальних завдань)</w:t>
            </w:r>
            <w:r w:rsidR="00927ACE" w:rsidRPr="00A34F3E">
              <w:rPr>
                <w:rFonts w:eastAsia="Times New Roman"/>
                <w:bCs/>
                <w:color w:val="000000"/>
                <w:kern w:val="0"/>
                <w:sz w:val="28"/>
                <w:szCs w:val="28"/>
                <w:lang w:val="uk-UA" w:eastAsia="ru-RU"/>
              </w:rPr>
              <w:t xml:space="preserve"> облік та зарахування балів за програмами неформальної освіти</w:t>
            </w:r>
            <w:r w:rsidRPr="00A34F3E">
              <w:rPr>
                <w:rFonts w:eastAsia="Times New Roman"/>
                <w:bCs/>
                <w:color w:val="000000"/>
                <w:kern w:val="0"/>
                <w:sz w:val="28"/>
                <w:szCs w:val="28"/>
                <w:lang w:val="uk-UA" w:eastAsia="ru-RU"/>
              </w:rPr>
              <w:t>.</w:t>
            </w:r>
          </w:p>
          <w:p w14:paraId="0A23F5AB" w14:textId="56D1EF28" w:rsidR="00863B1C" w:rsidRPr="00A34F3E" w:rsidRDefault="00863B1C" w:rsidP="004C44DD">
            <w:pPr>
              <w:widowControl/>
              <w:suppressAutoHyphens w:val="0"/>
              <w:jc w:val="both"/>
              <w:rPr>
                <w:rFonts w:eastAsia="Times New Roman"/>
                <w:bCs/>
                <w:color w:val="000000"/>
                <w:kern w:val="0"/>
                <w:sz w:val="28"/>
                <w:szCs w:val="28"/>
                <w:lang w:val="uk-UA" w:eastAsia="ru-RU"/>
              </w:rPr>
            </w:pPr>
            <w:r w:rsidRPr="00A34F3E">
              <w:rPr>
                <w:rFonts w:eastAsia="Times New Roman"/>
                <w:bCs/>
                <w:color w:val="000000"/>
                <w:kern w:val="0"/>
                <w:sz w:val="28"/>
                <w:szCs w:val="28"/>
                <w:lang w:val="uk-UA" w:eastAsia="ru-RU"/>
              </w:rPr>
              <w:t>Іспити, заліки та диференційовані заліки проводяться відповідно до вимог Положення про організацію освітнього процесу в ПрАТ «ВНЗ «МАУП» та «Положення про внутрішню систему забезпечення якості вищої освіти у ПрАТ «ВНЗ «МАУП», «Положення про оцінювання навчальних досягнень здобувачів вищої освіти у ПрАТ «ВНЗ «МАУП».</w:t>
            </w:r>
          </w:p>
        </w:tc>
      </w:tr>
      <w:tr w:rsidR="0070335A" w:rsidRPr="00A34F3E" w14:paraId="38E890E2" w14:textId="77777777" w:rsidTr="00271363">
        <w:tc>
          <w:tcPr>
            <w:tcW w:w="9571" w:type="dxa"/>
            <w:gridSpan w:val="3"/>
          </w:tcPr>
          <w:p w14:paraId="76D733BB" w14:textId="77777777" w:rsidR="0070335A" w:rsidRPr="00A34F3E" w:rsidRDefault="0070335A" w:rsidP="0070335A">
            <w:pPr>
              <w:widowControl/>
              <w:suppressAutoHyphens w:val="0"/>
              <w:jc w:val="center"/>
              <w:rPr>
                <w:rFonts w:eastAsia="Times New Roman"/>
                <w:bCs/>
                <w:color w:val="000000"/>
                <w:kern w:val="0"/>
                <w:sz w:val="28"/>
                <w:szCs w:val="28"/>
                <w:lang w:val="uk-UA" w:eastAsia="ru-RU"/>
              </w:rPr>
            </w:pPr>
            <w:r w:rsidRPr="00A34F3E">
              <w:rPr>
                <w:rFonts w:eastAsia="Times New Roman"/>
                <w:b/>
                <w:bCs/>
                <w:color w:val="000000"/>
                <w:kern w:val="0"/>
                <w:sz w:val="28"/>
                <w:szCs w:val="28"/>
                <w:lang w:val="uk-UA" w:eastAsia="ru-RU"/>
              </w:rPr>
              <w:t>6 – Програмні компетентності</w:t>
            </w:r>
          </w:p>
        </w:tc>
      </w:tr>
      <w:tr w:rsidR="00D275BD" w:rsidRPr="00A34F3E" w14:paraId="738EFDEC" w14:textId="77777777" w:rsidTr="00D61CCA">
        <w:tc>
          <w:tcPr>
            <w:tcW w:w="2943" w:type="dxa"/>
            <w:gridSpan w:val="2"/>
          </w:tcPr>
          <w:p w14:paraId="4D0B02FF" w14:textId="77777777" w:rsidR="00D275BD" w:rsidRPr="00A34F3E" w:rsidRDefault="00D275BD" w:rsidP="005B6C21">
            <w:pPr>
              <w:widowControl/>
              <w:suppressAutoHyphens w:val="0"/>
              <w:jc w:val="both"/>
              <w:rPr>
                <w:rFonts w:eastAsia="Times New Roman"/>
                <w:b/>
                <w:kern w:val="0"/>
                <w:sz w:val="28"/>
                <w:szCs w:val="28"/>
                <w:lang w:val="uk-UA" w:eastAsia="uk-UA"/>
              </w:rPr>
            </w:pPr>
            <w:r w:rsidRPr="00A34F3E">
              <w:rPr>
                <w:rFonts w:eastAsia="Times New Roman"/>
                <w:b/>
                <w:kern w:val="0"/>
                <w:sz w:val="28"/>
                <w:szCs w:val="28"/>
                <w:lang w:val="uk-UA" w:eastAsia="uk-UA"/>
              </w:rPr>
              <w:t>Інтегральна компетентність (ІК)</w:t>
            </w:r>
          </w:p>
        </w:tc>
        <w:tc>
          <w:tcPr>
            <w:tcW w:w="6628" w:type="dxa"/>
          </w:tcPr>
          <w:p w14:paraId="3A7EC2C2" w14:textId="77777777" w:rsidR="00D85BE5" w:rsidRPr="00A34F3E" w:rsidRDefault="00D85BE5" w:rsidP="00D85BE5">
            <w:pPr>
              <w:widowControl/>
              <w:suppressAutoHyphens w:val="0"/>
              <w:jc w:val="both"/>
              <w:rPr>
                <w:rFonts w:eastAsia="Times New Roman"/>
                <w:kern w:val="0"/>
                <w:sz w:val="28"/>
                <w:szCs w:val="28"/>
                <w:lang w:val="uk-UA"/>
              </w:rPr>
            </w:pPr>
            <w:r w:rsidRPr="00A34F3E">
              <w:rPr>
                <w:rFonts w:eastAsia="Times New Roman"/>
                <w:kern w:val="0"/>
                <w:sz w:val="28"/>
                <w:szCs w:val="28"/>
                <w:lang w:val="uk-UA"/>
              </w:rPr>
              <w:t>Здатність розв’язувати задачі дослідницького та/або</w:t>
            </w:r>
          </w:p>
          <w:p w14:paraId="2C026950" w14:textId="77777777" w:rsidR="00D275BD" w:rsidRPr="00A34F3E" w:rsidRDefault="00D85BE5" w:rsidP="00D85BE5">
            <w:pPr>
              <w:widowControl/>
              <w:suppressAutoHyphens w:val="0"/>
              <w:jc w:val="both"/>
              <w:rPr>
                <w:rFonts w:eastAsia="Times New Roman"/>
                <w:bCs/>
                <w:color w:val="000000"/>
                <w:kern w:val="0"/>
                <w:sz w:val="28"/>
                <w:szCs w:val="28"/>
                <w:lang w:val="uk-UA" w:eastAsia="ru-RU"/>
              </w:rPr>
            </w:pPr>
            <w:r w:rsidRPr="00A34F3E">
              <w:rPr>
                <w:rFonts w:eastAsia="Times New Roman"/>
                <w:kern w:val="0"/>
                <w:sz w:val="28"/>
                <w:szCs w:val="28"/>
                <w:lang w:val="uk-UA"/>
              </w:rPr>
              <w:t>інноваційного характеру у сфері фармації</w:t>
            </w:r>
          </w:p>
        </w:tc>
      </w:tr>
      <w:tr w:rsidR="00D275BD" w:rsidRPr="00A34F3E" w14:paraId="07083AE6" w14:textId="77777777" w:rsidTr="00D61CCA">
        <w:tc>
          <w:tcPr>
            <w:tcW w:w="2943" w:type="dxa"/>
            <w:gridSpan w:val="2"/>
          </w:tcPr>
          <w:p w14:paraId="4FB03B19" w14:textId="77777777" w:rsidR="00D275BD" w:rsidRPr="00A34F3E" w:rsidRDefault="00D275BD" w:rsidP="0070335A">
            <w:pPr>
              <w:widowControl/>
              <w:suppressAutoHyphens w:val="0"/>
              <w:spacing w:after="40"/>
              <w:jc w:val="both"/>
              <w:rPr>
                <w:rFonts w:eastAsia="Times New Roman"/>
                <w:b/>
                <w:kern w:val="0"/>
                <w:sz w:val="28"/>
                <w:szCs w:val="28"/>
                <w:lang w:val="uk-UA" w:eastAsia="uk-UA"/>
              </w:rPr>
            </w:pPr>
            <w:r w:rsidRPr="00A34F3E">
              <w:rPr>
                <w:rFonts w:eastAsia="Times New Roman"/>
                <w:b/>
                <w:kern w:val="0"/>
                <w:sz w:val="28"/>
                <w:szCs w:val="28"/>
                <w:lang w:val="uk-UA" w:eastAsia="uk-UA"/>
              </w:rPr>
              <w:t>Загальні компетентності (ЗК)</w:t>
            </w:r>
          </w:p>
          <w:p w14:paraId="36D80B5E" w14:textId="77777777" w:rsidR="00D275BD" w:rsidRPr="00A34F3E" w:rsidRDefault="00D275BD" w:rsidP="00BB6A3B">
            <w:pPr>
              <w:widowControl/>
              <w:suppressAutoHyphens w:val="0"/>
              <w:spacing w:after="40"/>
              <w:jc w:val="both"/>
              <w:rPr>
                <w:rFonts w:eastAsia="Times New Roman"/>
                <w:kern w:val="0"/>
                <w:sz w:val="28"/>
                <w:szCs w:val="28"/>
                <w:lang w:val="uk-UA"/>
              </w:rPr>
            </w:pPr>
          </w:p>
        </w:tc>
        <w:tc>
          <w:tcPr>
            <w:tcW w:w="6628" w:type="dxa"/>
          </w:tcPr>
          <w:p w14:paraId="1938F476" w14:textId="77777777" w:rsidR="00FF3CDC" w:rsidRPr="00A34F3E" w:rsidRDefault="00FF3CDC" w:rsidP="00D275BD">
            <w:pPr>
              <w:widowControl/>
              <w:suppressAutoHyphens w:val="0"/>
              <w:spacing w:after="40"/>
              <w:jc w:val="both"/>
              <w:rPr>
                <w:rFonts w:eastAsia="Times New Roman"/>
                <w:b/>
                <w:i/>
                <w:kern w:val="0"/>
                <w:sz w:val="28"/>
                <w:szCs w:val="28"/>
                <w:lang w:val="uk-UA"/>
              </w:rPr>
            </w:pPr>
            <w:r w:rsidRPr="00A34F3E">
              <w:rPr>
                <w:rFonts w:eastAsia="Times New Roman"/>
                <w:b/>
                <w:i/>
                <w:kern w:val="0"/>
                <w:sz w:val="28"/>
                <w:szCs w:val="28"/>
                <w:lang w:val="uk-UA"/>
              </w:rPr>
              <w:t>Загальні компетентності, визначені стандартом вищої освіти спеціальності:</w:t>
            </w:r>
          </w:p>
          <w:p w14:paraId="39070824" w14:textId="77777777" w:rsidR="00D275BD" w:rsidRPr="00A34F3E" w:rsidRDefault="00D275BD" w:rsidP="00D275BD">
            <w:pPr>
              <w:widowControl/>
              <w:suppressAutoHyphens w:val="0"/>
              <w:spacing w:after="40"/>
              <w:jc w:val="both"/>
              <w:rPr>
                <w:rFonts w:eastAsia="Times New Roman"/>
                <w:kern w:val="0"/>
                <w:sz w:val="28"/>
                <w:szCs w:val="28"/>
              </w:rPr>
            </w:pPr>
            <w:r w:rsidRPr="00A34F3E">
              <w:rPr>
                <w:rFonts w:eastAsia="Times New Roman"/>
                <w:kern w:val="0"/>
                <w:sz w:val="28"/>
                <w:szCs w:val="28"/>
                <w:lang w:val="uk-UA"/>
              </w:rPr>
              <w:t>ЗК 1.</w:t>
            </w:r>
            <w:r w:rsidRPr="00A34F3E">
              <w:rPr>
                <w:rFonts w:eastAsia="Times New Roman"/>
                <w:kern w:val="0"/>
                <w:sz w:val="28"/>
                <w:szCs w:val="28"/>
              </w:rPr>
              <w:t> Здатність до абстрактного мислення, аналізу та синтезу.</w:t>
            </w:r>
          </w:p>
          <w:p w14:paraId="5DD02C89" w14:textId="77777777" w:rsidR="00D275BD" w:rsidRPr="00A34F3E" w:rsidRDefault="00D275BD" w:rsidP="00D275BD">
            <w:pPr>
              <w:widowControl/>
              <w:suppressAutoHyphens w:val="0"/>
              <w:spacing w:after="40"/>
              <w:jc w:val="both"/>
              <w:rPr>
                <w:rFonts w:eastAsia="Times New Roman"/>
                <w:kern w:val="0"/>
                <w:sz w:val="28"/>
                <w:szCs w:val="28"/>
              </w:rPr>
            </w:pPr>
            <w:r w:rsidRPr="00A34F3E">
              <w:rPr>
                <w:rFonts w:eastAsia="Times New Roman"/>
                <w:kern w:val="0"/>
                <w:sz w:val="28"/>
                <w:szCs w:val="28"/>
              </w:rPr>
              <w:t>ЗК 2. Знання та розуміння предметної області; розуміння професійної діяльності.</w:t>
            </w:r>
          </w:p>
          <w:p w14:paraId="16496D59" w14:textId="77777777" w:rsidR="00D275BD" w:rsidRPr="00A34F3E" w:rsidRDefault="00D275BD" w:rsidP="00D275BD">
            <w:pPr>
              <w:widowControl/>
              <w:suppressAutoHyphens w:val="0"/>
              <w:spacing w:after="40"/>
              <w:jc w:val="both"/>
              <w:rPr>
                <w:rFonts w:eastAsia="Times New Roman"/>
                <w:kern w:val="0"/>
                <w:sz w:val="28"/>
                <w:szCs w:val="28"/>
                <w:lang w:val="uk-UA"/>
              </w:rPr>
            </w:pPr>
            <w:r w:rsidRPr="00A34F3E">
              <w:rPr>
                <w:rFonts w:eastAsia="Times New Roman"/>
                <w:kern w:val="0"/>
                <w:sz w:val="28"/>
                <w:szCs w:val="28"/>
                <w:lang w:val="uk-UA"/>
              </w:rPr>
              <w:t>ЗК 3. Здатність спілкуватися державною мовою як усно, так і письмово.</w:t>
            </w:r>
          </w:p>
          <w:p w14:paraId="19F4A030" w14:textId="77777777" w:rsidR="00D275BD" w:rsidRPr="00A34F3E" w:rsidRDefault="00D275BD" w:rsidP="00D275BD">
            <w:pPr>
              <w:widowControl/>
              <w:suppressAutoHyphens w:val="0"/>
              <w:spacing w:after="40"/>
              <w:jc w:val="both"/>
              <w:rPr>
                <w:rFonts w:eastAsia="Times New Roman"/>
                <w:kern w:val="0"/>
                <w:sz w:val="28"/>
                <w:szCs w:val="28"/>
                <w:lang w:val="uk-UA"/>
              </w:rPr>
            </w:pPr>
            <w:r w:rsidRPr="00A34F3E">
              <w:rPr>
                <w:rFonts w:eastAsia="Times New Roman"/>
                <w:kern w:val="0"/>
                <w:sz w:val="28"/>
                <w:szCs w:val="28"/>
                <w:lang w:val="uk-UA"/>
              </w:rPr>
              <w:t>ЗК 4. Здатність спілкуватися іноземною мовою.</w:t>
            </w:r>
          </w:p>
          <w:p w14:paraId="58B21565" w14:textId="77777777" w:rsidR="00D275BD" w:rsidRPr="00A34F3E" w:rsidRDefault="00D275BD" w:rsidP="00A4645D">
            <w:pPr>
              <w:widowControl/>
              <w:suppressAutoHyphens w:val="0"/>
              <w:spacing w:after="40"/>
              <w:jc w:val="both"/>
              <w:rPr>
                <w:rFonts w:eastAsia="Times New Roman"/>
                <w:kern w:val="0"/>
                <w:sz w:val="28"/>
                <w:szCs w:val="28"/>
                <w:lang w:val="uk-UA"/>
              </w:rPr>
            </w:pPr>
            <w:r w:rsidRPr="00A34F3E">
              <w:rPr>
                <w:rFonts w:eastAsia="Times New Roman"/>
                <w:kern w:val="0"/>
                <w:sz w:val="28"/>
                <w:szCs w:val="28"/>
                <w:lang w:val="uk-UA"/>
              </w:rPr>
              <w:t xml:space="preserve">ЗК 5. Здатність оцінювати та забезпечувати якість </w:t>
            </w:r>
            <w:r w:rsidRPr="00A34F3E">
              <w:rPr>
                <w:rFonts w:eastAsia="Times New Roman"/>
                <w:kern w:val="0"/>
                <w:sz w:val="28"/>
                <w:szCs w:val="28"/>
                <w:lang w:val="uk-UA"/>
              </w:rPr>
              <w:lastRenderedPageBreak/>
              <w:t>виконуваних робіт.</w:t>
            </w:r>
          </w:p>
          <w:p w14:paraId="42EBBA3A" w14:textId="77777777" w:rsidR="00D275BD" w:rsidRPr="00A34F3E" w:rsidRDefault="00D275BD" w:rsidP="00A4645D">
            <w:pPr>
              <w:widowControl/>
              <w:suppressAutoHyphens w:val="0"/>
              <w:spacing w:after="40"/>
              <w:jc w:val="both"/>
              <w:rPr>
                <w:rFonts w:eastAsia="Times New Roman"/>
                <w:kern w:val="0"/>
                <w:sz w:val="28"/>
                <w:szCs w:val="28"/>
                <w:lang w:val="uk-UA"/>
              </w:rPr>
            </w:pPr>
            <w:r w:rsidRPr="00A34F3E">
              <w:rPr>
                <w:rFonts w:eastAsia="Times New Roman"/>
                <w:kern w:val="0"/>
                <w:sz w:val="28"/>
                <w:szCs w:val="28"/>
                <w:lang w:val="uk-UA"/>
              </w:rPr>
              <w:t>ЗК 6. Здатність працювати в команді.</w:t>
            </w:r>
          </w:p>
          <w:p w14:paraId="68542A8B" w14:textId="77777777" w:rsidR="00D275BD" w:rsidRPr="00A34F3E" w:rsidRDefault="00D275BD" w:rsidP="00A4645D">
            <w:pPr>
              <w:widowControl/>
              <w:suppressAutoHyphens w:val="0"/>
              <w:spacing w:after="40"/>
              <w:jc w:val="both"/>
              <w:rPr>
                <w:rFonts w:eastAsia="Times New Roman"/>
                <w:kern w:val="0"/>
                <w:sz w:val="28"/>
                <w:szCs w:val="28"/>
                <w:lang w:val="uk-UA"/>
              </w:rPr>
            </w:pPr>
            <w:r w:rsidRPr="00A34F3E">
              <w:rPr>
                <w:rFonts w:eastAsia="Times New Roman"/>
                <w:kern w:val="0"/>
                <w:sz w:val="28"/>
                <w:szCs w:val="28"/>
                <w:lang w:val="uk-UA"/>
              </w:rPr>
              <w:t>ЗК 7. Здатність реалізувати свої права і обов’язки як члена суспільства; усвідомлення цінності громадянського (вільного демократичного) суспільства та необхідності його сталого розвитку, верховенства права, прав і свобод людини і громадянина в Україні.</w:t>
            </w:r>
          </w:p>
          <w:p w14:paraId="7FF110C7" w14:textId="77777777" w:rsidR="00D275BD" w:rsidRPr="00A34F3E" w:rsidRDefault="00D275BD" w:rsidP="00A4645D">
            <w:pPr>
              <w:widowControl/>
              <w:suppressAutoHyphens w:val="0"/>
              <w:spacing w:after="40"/>
              <w:jc w:val="both"/>
              <w:rPr>
                <w:rFonts w:eastAsia="Times New Roman"/>
                <w:kern w:val="0"/>
                <w:sz w:val="28"/>
                <w:szCs w:val="28"/>
                <w:lang w:val="uk-UA"/>
              </w:rPr>
            </w:pPr>
            <w:r w:rsidRPr="00A34F3E">
              <w:rPr>
                <w:rFonts w:eastAsia="Times New Roman"/>
                <w:kern w:val="0"/>
                <w:sz w:val="28"/>
                <w:szCs w:val="28"/>
                <w:lang w:val="uk-UA"/>
              </w:rPr>
              <w:t>ЗК 8.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фармації,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5E1D8CEA" w14:textId="77777777" w:rsidR="00D275BD" w:rsidRDefault="00D275BD" w:rsidP="00A4645D">
            <w:pPr>
              <w:widowControl/>
              <w:suppressAutoHyphens w:val="0"/>
              <w:spacing w:after="40"/>
              <w:jc w:val="both"/>
              <w:rPr>
                <w:rFonts w:eastAsia="Times New Roman"/>
                <w:kern w:val="0"/>
                <w:sz w:val="28"/>
                <w:szCs w:val="28"/>
                <w:lang w:val="uk-UA"/>
              </w:rPr>
            </w:pPr>
            <w:r w:rsidRPr="00A34F3E">
              <w:rPr>
                <w:rFonts w:eastAsia="Times New Roman"/>
                <w:kern w:val="0"/>
                <w:sz w:val="28"/>
                <w:szCs w:val="28"/>
                <w:lang w:val="uk-UA"/>
              </w:rPr>
              <w:t>ЗК 9. Здатність використовувати інформаційні та комунікаційні технології</w:t>
            </w:r>
            <w:r w:rsidR="004252C5">
              <w:rPr>
                <w:rFonts w:eastAsia="Times New Roman"/>
                <w:kern w:val="0"/>
                <w:sz w:val="28"/>
                <w:szCs w:val="28"/>
                <w:lang w:val="uk-UA"/>
              </w:rPr>
              <w:t>.</w:t>
            </w:r>
          </w:p>
          <w:p w14:paraId="2EB3D921" w14:textId="77777777" w:rsidR="00166FFD" w:rsidRPr="00166FFD" w:rsidRDefault="00166FFD" w:rsidP="00A4645D">
            <w:pPr>
              <w:widowControl/>
              <w:suppressAutoHyphens w:val="0"/>
              <w:spacing w:after="40"/>
              <w:jc w:val="both"/>
              <w:rPr>
                <w:rFonts w:eastAsia="Times New Roman"/>
                <w:kern w:val="0"/>
                <w:sz w:val="28"/>
                <w:szCs w:val="28"/>
                <w:lang w:val="uk-UA"/>
              </w:rPr>
            </w:pPr>
            <w:r>
              <w:rPr>
                <w:rFonts w:eastAsia="Times New Roman"/>
                <w:kern w:val="0"/>
                <w:sz w:val="28"/>
                <w:szCs w:val="28"/>
                <w:lang w:val="uk-UA"/>
              </w:rPr>
              <w:t>ЗК 10. Здатність ухвалювати рішення та діяти, дотримуючись принципу неприпустимості корупції та будь-яких інших проявів недоброчесності</w:t>
            </w:r>
            <w:r w:rsidR="004252C5">
              <w:rPr>
                <w:rFonts w:eastAsia="Times New Roman"/>
                <w:kern w:val="0"/>
                <w:sz w:val="28"/>
                <w:szCs w:val="28"/>
                <w:lang w:val="uk-UA"/>
              </w:rPr>
              <w:t>.</w:t>
            </w:r>
            <w:r>
              <w:rPr>
                <w:rFonts w:eastAsia="Times New Roman"/>
                <w:kern w:val="0"/>
                <w:sz w:val="28"/>
                <w:szCs w:val="28"/>
                <w:lang w:val="uk-UA"/>
              </w:rPr>
              <w:t xml:space="preserve"> </w:t>
            </w:r>
          </w:p>
          <w:p w14:paraId="449DA4F3" w14:textId="77777777" w:rsidR="00D275BD" w:rsidRPr="00A34F3E" w:rsidRDefault="00191C65" w:rsidP="00CF4109">
            <w:pPr>
              <w:widowControl/>
              <w:suppressAutoHyphens w:val="0"/>
              <w:spacing w:after="40"/>
              <w:ind w:left="34"/>
              <w:jc w:val="both"/>
              <w:rPr>
                <w:rFonts w:eastAsia="Times New Roman"/>
                <w:b/>
                <w:i/>
                <w:kern w:val="0"/>
                <w:sz w:val="28"/>
                <w:szCs w:val="28"/>
                <w:lang w:val="uk-UA"/>
              </w:rPr>
            </w:pPr>
            <w:r w:rsidRPr="00A34F3E">
              <w:rPr>
                <w:rFonts w:eastAsia="Times New Roman"/>
                <w:b/>
                <w:i/>
                <w:kern w:val="0"/>
                <w:sz w:val="28"/>
                <w:szCs w:val="28"/>
                <w:lang w:val="uk-UA"/>
              </w:rPr>
              <w:t>Додаткові загальні компетентності, визначені за освітньою програмою:</w:t>
            </w:r>
          </w:p>
          <w:p w14:paraId="6ECDCF92" w14:textId="77777777" w:rsidR="00A4645D" w:rsidRPr="00A34F3E" w:rsidRDefault="00A4645D" w:rsidP="00A4645D">
            <w:pPr>
              <w:widowControl/>
              <w:suppressAutoHyphens w:val="0"/>
              <w:spacing w:after="40"/>
              <w:jc w:val="both"/>
              <w:rPr>
                <w:rFonts w:eastAsia="Times New Roman"/>
                <w:bCs/>
                <w:color w:val="000000"/>
                <w:kern w:val="0"/>
                <w:sz w:val="28"/>
                <w:szCs w:val="28"/>
                <w:lang w:val="uk-UA" w:eastAsia="ru-RU"/>
              </w:rPr>
            </w:pPr>
            <w:r w:rsidRPr="00A34F3E">
              <w:rPr>
                <w:rFonts w:eastAsia="Times New Roman"/>
                <w:bCs/>
                <w:color w:val="000000"/>
                <w:kern w:val="0"/>
                <w:sz w:val="28"/>
                <w:szCs w:val="28"/>
                <w:lang w:val="uk-UA" w:eastAsia="ru-RU"/>
              </w:rPr>
              <w:t>ЗК 1</w:t>
            </w:r>
            <w:r w:rsidR="000535CC" w:rsidRPr="00A34F3E">
              <w:rPr>
                <w:rFonts w:eastAsia="Times New Roman"/>
                <w:bCs/>
                <w:color w:val="000000"/>
                <w:kern w:val="0"/>
                <w:sz w:val="28"/>
                <w:szCs w:val="28"/>
                <w:lang w:val="uk-UA" w:eastAsia="ru-RU"/>
              </w:rPr>
              <w:t>1</w:t>
            </w:r>
            <w:r w:rsidRPr="00A34F3E">
              <w:rPr>
                <w:rFonts w:eastAsia="Times New Roman"/>
                <w:bCs/>
                <w:color w:val="000000"/>
                <w:kern w:val="0"/>
                <w:sz w:val="28"/>
                <w:szCs w:val="28"/>
                <w:lang w:val="uk-UA" w:eastAsia="ru-RU"/>
              </w:rPr>
              <w:t>. Здатність діяти соціально відповідально та громадянсько свідомо.</w:t>
            </w:r>
          </w:p>
          <w:p w14:paraId="68A11750" w14:textId="77777777" w:rsidR="004252C5" w:rsidRPr="00A34F3E" w:rsidRDefault="00A4645D" w:rsidP="000535CC">
            <w:pPr>
              <w:widowControl/>
              <w:suppressAutoHyphens w:val="0"/>
              <w:spacing w:after="40"/>
              <w:jc w:val="both"/>
              <w:rPr>
                <w:rFonts w:eastAsia="Times New Roman"/>
                <w:bCs/>
                <w:color w:val="000000"/>
                <w:kern w:val="0"/>
                <w:sz w:val="28"/>
                <w:szCs w:val="28"/>
                <w:lang w:val="uk-UA" w:eastAsia="ru-RU"/>
              </w:rPr>
            </w:pPr>
            <w:r w:rsidRPr="00A34F3E">
              <w:rPr>
                <w:rFonts w:eastAsia="Times New Roman"/>
                <w:bCs/>
                <w:color w:val="000000"/>
                <w:kern w:val="0"/>
                <w:sz w:val="28"/>
                <w:szCs w:val="28"/>
                <w:lang w:val="uk-UA" w:eastAsia="ru-RU"/>
              </w:rPr>
              <w:t>ЗК 1</w:t>
            </w:r>
            <w:r w:rsidR="000535CC" w:rsidRPr="00A34F3E">
              <w:rPr>
                <w:rFonts w:eastAsia="Times New Roman"/>
                <w:bCs/>
                <w:color w:val="000000"/>
                <w:kern w:val="0"/>
                <w:sz w:val="28"/>
                <w:szCs w:val="28"/>
                <w:lang w:val="uk-UA" w:eastAsia="ru-RU"/>
              </w:rPr>
              <w:t>2</w:t>
            </w:r>
            <w:r w:rsidRPr="00A34F3E">
              <w:rPr>
                <w:rFonts w:eastAsia="Times New Roman"/>
                <w:bCs/>
                <w:color w:val="000000"/>
                <w:kern w:val="0"/>
                <w:sz w:val="28"/>
                <w:szCs w:val="28"/>
                <w:lang w:val="uk-UA" w:eastAsia="ru-RU"/>
              </w:rPr>
              <w:t>. Здатність до навчання та самоосвіти.</w:t>
            </w:r>
          </w:p>
        </w:tc>
      </w:tr>
      <w:tr w:rsidR="00775229" w:rsidRPr="00A83B21" w14:paraId="4F2C98D0" w14:textId="77777777" w:rsidTr="00D61CCA">
        <w:tc>
          <w:tcPr>
            <w:tcW w:w="2943" w:type="dxa"/>
            <w:gridSpan w:val="2"/>
          </w:tcPr>
          <w:p w14:paraId="61C82D12" w14:textId="77777777" w:rsidR="00D85BE5" w:rsidRPr="00A34F3E" w:rsidRDefault="00D85BE5" w:rsidP="00D85BE5">
            <w:pPr>
              <w:widowControl/>
              <w:suppressAutoHyphens w:val="0"/>
              <w:jc w:val="both"/>
              <w:rPr>
                <w:rFonts w:eastAsia="Times New Roman"/>
                <w:b/>
                <w:kern w:val="0"/>
                <w:sz w:val="28"/>
                <w:szCs w:val="28"/>
                <w:lang w:val="uk-UA" w:eastAsia="uk-UA"/>
              </w:rPr>
            </w:pPr>
            <w:r w:rsidRPr="00A34F3E">
              <w:rPr>
                <w:rFonts w:eastAsia="Times New Roman"/>
                <w:b/>
                <w:kern w:val="0"/>
                <w:sz w:val="28"/>
                <w:szCs w:val="28"/>
                <w:lang w:val="uk-UA" w:eastAsia="uk-UA"/>
              </w:rPr>
              <w:lastRenderedPageBreak/>
              <w:t>Спеціальні</w:t>
            </w:r>
          </w:p>
          <w:p w14:paraId="5775E920" w14:textId="77777777" w:rsidR="00D85BE5" w:rsidRPr="00A34F3E" w:rsidRDefault="00D85BE5" w:rsidP="00D85BE5">
            <w:pPr>
              <w:widowControl/>
              <w:suppressAutoHyphens w:val="0"/>
              <w:jc w:val="both"/>
              <w:rPr>
                <w:rFonts w:eastAsia="Times New Roman"/>
                <w:b/>
                <w:kern w:val="0"/>
                <w:sz w:val="28"/>
                <w:szCs w:val="28"/>
                <w:lang w:val="uk-UA" w:eastAsia="uk-UA"/>
              </w:rPr>
            </w:pPr>
            <w:r w:rsidRPr="00A34F3E">
              <w:rPr>
                <w:rFonts w:eastAsia="Times New Roman"/>
                <w:b/>
                <w:kern w:val="0"/>
                <w:sz w:val="28"/>
                <w:szCs w:val="28"/>
                <w:lang w:val="uk-UA" w:eastAsia="uk-UA"/>
              </w:rPr>
              <w:t>(фахові, предметні)</w:t>
            </w:r>
          </w:p>
          <w:p w14:paraId="617D4571" w14:textId="77777777" w:rsidR="00775229" w:rsidRPr="00A34F3E" w:rsidRDefault="00D85BE5" w:rsidP="00D85BE5">
            <w:pPr>
              <w:widowControl/>
              <w:suppressAutoHyphens w:val="0"/>
              <w:jc w:val="both"/>
              <w:rPr>
                <w:rFonts w:eastAsia="Times New Roman"/>
                <w:b/>
                <w:kern w:val="0"/>
                <w:sz w:val="28"/>
                <w:szCs w:val="28"/>
                <w:lang w:val="uk-UA" w:eastAsia="uk-UA"/>
              </w:rPr>
            </w:pPr>
            <w:r w:rsidRPr="00A34F3E">
              <w:rPr>
                <w:rFonts w:eastAsia="Times New Roman"/>
                <w:b/>
                <w:kern w:val="0"/>
                <w:sz w:val="28"/>
                <w:szCs w:val="28"/>
                <w:lang w:val="uk-UA" w:eastAsia="uk-UA"/>
              </w:rPr>
              <w:t xml:space="preserve">компетентності </w:t>
            </w:r>
            <w:r w:rsidR="00775229" w:rsidRPr="00A34F3E">
              <w:rPr>
                <w:rFonts w:eastAsia="Times New Roman"/>
                <w:b/>
                <w:kern w:val="0"/>
                <w:sz w:val="28"/>
                <w:szCs w:val="28"/>
                <w:lang w:val="uk-UA" w:eastAsia="uk-UA"/>
              </w:rPr>
              <w:t>(ФК)</w:t>
            </w:r>
          </w:p>
          <w:p w14:paraId="1DDDF192" w14:textId="77777777" w:rsidR="00051D42" w:rsidRPr="00A34F3E" w:rsidRDefault="00051D42" w:rsidP="008F184B">
            <w:pPr>
              <w:widowControl/>
              <w:suppressAutoHyphens w:val="0"/>
              <w:jc w:val="both"/>
              <w:rPr>
                <w:rFonts w:eastAsia="Times New Roman"/>
                <w:bCs/>
                <w:color w:val="000000"/>
                <w:kern w:val="0"/>
                <w:sz w:val="28"/>
                <w:szCs w:val="28"/>
                <w:lang w:val="uk-UA" w:eastAsia="ru-RU"/>
              </w:rPr>
            </w:pPr>
          </w:p>
        </w:tc>
        <w:tc>
          <w:tcPr>
            <w:tcW w:w="6628" w:type="dxa"/>
          </w:tcPr>
          <w:p w14:paraId="668928A2" w14:textId="77777777" w:rsidR="009E7E2E" w:rsidRPr="00A34F3E" w:rsidRDefault="009E7E2E" w:rsidP="007C7420">
            <w:pPr>
              <w:widowControl/>
              <w:suppressAutoHyphens w:val="0"/>
              <w:spacing w:after="80"/>
              <w:jc w:val="both"/>
              <w:rPr>
                <w:rFonts w:eastAsia="Times New Roman"/>
                <w:b/>
                <w:i/>
                <w:kern w:val="0"/>
                <w:sz w:val="28"/>
                <w:szCs w:val="28"/>
                <w:lang w:val="uk-UA" w:eastAsia="ru-RU"/>
              </w:rPr>
            </w:pPr>
            <w:r w:rsidRPr="00A34F3E">
              <w:rPr>
                <w:rFonts w:eastAsia="Times New Roman"/>
                <w:b/>
                <w:i/>
                <w:kern w:val="0"/>
                <w:sz w:val="28"/>
                <w:szCs w:val="28"/>
                <w:lang w:val="uk-UA" w:eastAsia="ru-RU"/>
              </w:rPr>
              <w:t>Фахові компетентності, визначені стандартом вищої освіти спеціальності:</w:t>
            </w:r>
          </w:p>
          <w:p w14:paraId="36E8AA57" w14:textId="77777777" w:rsidR="007C7420" w:rsidRPr="00A34F3E" w:rsidRDefault="007C7420" w:rsidP="007C7420">
            <w:pPr>
              <w:widowControl/>
              <w:suppressAutoHyphens w:val="0"/>
              <w:spacing w:after="80"/>
              <w:jc w:val="both"/>
              <w:rPr>
                <w:rFonts w:eastAsia="Times New Roman"/>
                <w:kern w:val="0"/>
                <w:sz w:val="28"/>
                <w:szCs w:val="28"/>
                <w:lang w:val="uk-UA" w:eastAsia="ru-RU"/>
              </w:rPr>
            </w:pPr>
            <w:r w:rsidRPr="00A34F3E">
              <w:rPr>
                <w:rFonts w:eastAsia="Times New Roman"/>
                <w:kern w:val="0"/>
                <w:sz w:val="28"/>
                <w:szCs w:val="28"/>
                <w:lang w:val="uk-UA" w:eastAsia="ru-RU"/>
              </w:rPr>
              <w:t>ФК 1. Здатність інт</w:t>
            </w:r>
            <w:r w:rsidR="00A6062E" w:rsidRPr="00A34F3E">
              <w:rPr>
                <w:rFonts w:eastAsia="Times New Roman"/>
                <w:kern w:val="0"/>
                <w:sz w:val="28"/>
                <w:szCs w:val="28"/>
                <w:lang w:val="uk-UA" w:eastAsia="ru-RU"/>
              </w:rPr>
              <w:t xml:space="preserve">егрувати знання та розв’язувати </w:t>
            </w:r>
            <w:r w:rsidRPr="00A34F3E">
              <w:rPr>
                <w:rFonts w:eastAsia="Times New Roman"/>
                <w:kern w:val="0"/>
                <w:sz w:val="28"/>
                <w:szCs w:val="28"/>
                <w:lang w:val="uk-UA" w:eastAsia="ru-RU"/>
              </w:rPr>
              <w:t>складні задачі фармації у широких або мультидисциплінарних контекстах.</w:t>
            </w:r>
          </w:p>
          <w:p w14:paraId="16DB9D21" w14:textId="77777777" w:rsidR="007C7420" w:rsidRPr="00A34F3E" w:rsidRDefault="007C7420" w:rsidP="007C7420">
            <w:pPr>
              <w:widowControl/>
              <w:suppressAutoHyphens w:val="0"/>
              <w:spacing w:after="80"/>
              <w:jc w:val="both"/>
              <w:rPr>
                <w:rFonts w:eastAsia="Times New Roman"/>
                <w:kern w:val="0"/>
                <w:sz w:val="28"/>
                <w:szCs w:val="28"/>
                <w:lang w:val="uk-UA" w:eastAsia="ru-RU"/>
              </w:rPr>
            </w:pPr>
            <w:r w:rsidRPr="00A34F3E">
              <w:rPr>
                <w:rFonts w:eastAsia="Times New Roman"/>
                <w:kern w:val="0"/>
                <w:sz w:val="28"/>
                <w:szCs w:val="28"/>
                <w:lang w:val="uk-UA" w:eastAsia="ru-RU"/>
              </w:rPr>
              <w:t>ФК 2. Здатність збирати</w:t>
            </w:r>
            <w:r w:rsidR="00A6062E" w:rsidRPr="00A34F3E">
              <w:rPr>
                <w:rFonts w:eastAsia="Times New Roman"/>
                <w:kern w:val="0"/>
                <w:sz w:val="28"/>
                <w:szCs w:val="28"/>
                <w:lang w:val="uk-UA" w:eastAsia="ru-RU"/>
              </w:rPr>
              <w:t xml:space="preserve">, інтерпретувати та застосувати </w:t>
            </w:r>
            <w:r w:rsidRPr="00A34F3E">
              <w:rPr>
                <w:rFonts w:eastAsia="Times New Roman"/>
                <w:kern w:val="0"/>
                <w:sz w:val="28"/>
                <w:szCs w:val="28"/>
                <w:lang w:val="uk-UA" w:eastAsia="ru-RU"/>
              </w:rPr>
              <w:t>дані, необхідні для про</w:t>
            </w:r>
            <w:r w:rsidR="00A6062E" w:rsidRPr="00A34F3E">
              <w:rPr>
                <w:rFonts w:eastAsia="Times New Roman"/>
                <w:kern w:val="0"/>
                <w:sz w:val="28"/>
                <w:szCs w:val="28"/>
                <w:lang w:val="uk-UA" w:eastAsia="ru-RU"/>
              </w:rPr>
              <w:t xml:space="preserve">фесійної діяльності, здійснення </w:t>
            </w:r>
            <w:r w:rsidRPr="00A34F3E">
              <w:rPr>
                <w:rFonts w:eastAsia="Times New Roman"/>
                <w:kern w:val="0"/>
                <w:sz w:val="28"/>
                <w:szCs w:val="28"/>
                <w:lang w:val="uk-UA" w:eastAsia="ru-RU"/>
              </w:rPr>
              <w:t>досліджень та реалізаці</w:t>
            </w:r>
            <w:r w:rsidR="00A6062E" w:rsidRPr="00A34F3E">
              <w:rPr>
                <w:rFonts w:eastAsia="Times New Roman"/>
                <w:kern w:val="0"/>
                <w:sz w:val="28"/>
                <w:szCs w:val="28"/>
                <w:lang w:val="uk-UA" w:eastAsia="ru-RU"/>
              </w:rPr>
              <w:t>ї інноваційних про</w:t>
            </w:r>
            <w:r w:rsidR="00C658D1" w:rsidRPr="00A34F3E">
              <w:rPr>
                <w:rFonts w:eastAsia="Times New Roman"/>
                <w:kern w:val="0"/>
                <w:sz w:val="28"/>
                <w:szCs w:val="28"/>
                <w:lang w:val="uk-UA" w:eastAsia="ru-RU"/>
              </w:rPr>
              <w:t>є</w:t>
            </w:r>
            <w:r w:rsidR="00A6062E" w:rsidRPr="00A34F3E">
              <w:rPr>
                <w:rFonts w:eastAsia="Times New Roman"/>
                <w:kern w:val="0"/>
                <w:sz w:val="28"/>
                <w:szCs w:val="28"/>
                <w:lang w:val="uk-UA" w:eastAsia="ru-RU"/>
              </w:rPr>
              <w:t xml:space="preserve">ктів у сфері </w:t>
            </w:r>
            <w:r w:rsidRPr="00A34F3E">
              <w:rPr>
                <w:rFonts w:eastAsia="Times New Roman"/>
                <w:kern w:val="0"/>
                <w:sz w:val="28"/>
                <w:szCs w:val="28"/>
                <w:lang w:val="uk-UA" w:eastAsia="ru-RU"/>
              </w:rPr>
              <w:t>фармації.</w:t>
            </w:r>
          </w:p>
          <w:p w14:paraId="0227C672" w14:textId="77777777" w:rsidR="007C7420" w:rsidRPr="00A34F3E" w:rsidRDefault="007C7420" w:rsidP="007C7420">
            <w:pPr>
              <w:widowControl/>
              <w:suppressAutoHyphens w:val="0"/>
              <w:spacing w:after="80"/>
              <w:jc w:val="both"/>
              <w:rPr>
                <w:rFonts w:eastAsia="Times New Roman"/>
                <w:kern w:val="0"/>
                <w:sz w:val="28"/>
                <w:szCs w:val="28"/>
                <w:lang w:val="uk-UA" w:eastAsia="ru-RU"/>
              </w:rPr>
            </w:pPr>
            <w:r w:rsidRPr="00A34F3E">
              <w:rPr>
                <w:rFonts w:eastAsia="Times New Roman"/>
                <w:kern w:val="0"/>
                <w:sz w:val="28"/>
                <w:szCs w:val="28"/>
                <w:lang w:val="uk-UA" w:eastAsia="ru-RU"/>
              </w:rPr>
              <w:t xml:space="preserve">ФК 3. Здатність розв’язувати проблеми </w:t>
            </w:r>
            <w:r w:rsidR="00A6062E" w:rsidRPr="00A34F3E">
              <w:rPr>
                <w:rFonts w:eastAsia="Times New Roman"/>
                <w:kern w:val="0"/>
                <w:sz w:val="28"/>
                <w:szCs w:val="28"/>
                <w:lang w:val="uk-UA" w:eastAsia="ru-RU"/>
              </w:rPr>
              <w:t xml:space="preserve">фармації у нових </w:t>
            </w:r>
            <w:r w:rsidRPr="00A34F3E">
              <w:rPr>
                <w:rFonts w:eastAsia="Times New Roman"/>
                <w:kern w:val="0"/>
                <w:sz w:val="28"/>
                <w:szCs w:val="28"/>
                <w:lang w:val="uk-UA" w:eastAsia="ru-RU"/>
              </w:rPr>
              <w:t>або незнайомих середо</w:t>
            </w:r>
            <w:r w:rsidR="00A6062E" w:rsidRPr="00A34F3E">
              <w:rPr>
                <w:rFonts w:eastAsia="Times New Roman"/>
                <w:kern w:val="0"/>
                <w:sz w:val="28"/>
                <w:szCs w:val="28"/>
                <w:lang w:val="uk-UA" w:eastAsia="ru-RU"/>
              </w:rPr>
              <w:t xml:space="preserve">вищах за наявності неповної або </w:t>
            </w:r>
            <w:r w:rsidRPr="00A34F3E">
              <w:rPr>
                <w:rFonts w:eastAsia="Times New Roman"/>
                <w:kern w:val="0"/>
                <w:sz w:val="28"/>
                <w:szCs w:val="28"/>
                <w:lang w:val="uk-UA" w:eastAsia="ru-RU"/>
              </w:rPr>
              <w:t xml:space="preserve">обмеженої інформації з </w:t>
            </w:r>
            <w:r w:rsidR="00A6062E" w:rsidRPr="00A34F3E">
              <w:rPr>
                <w:rFonts w:eastAsia="Times New Roman"/>
                <w:kern w:val="0"/>
                <w:sz w:val="28"/>
                <w:szCs w:val="28"/>
                <w:lang w:val="uk-UA" w:eastAsia="ru-RU"/>
              </w:rPr>
              <w:t xml:space="preserve">урахуванням аспектів соціальної </w:t>
            </w:r>
            <w:r w:rsidRPr="00A34F3E">
              <w:rPr>
                <w:rFonts w:eastAsia="Times New Roman"/>
                <w:kern w:val="0"/>
                <w:sz w:val="28"/>
                <w:szCs w:val="28"/>
                <w:lang w:val="uk-UA" w:eastAsia="ru-RU"/>
              </w:rPr>
              <w:t>та етичної відповідальності.</w:t>
            </w:r>
          </w:p>
          <w:p w14:paraId="4AF4B385" w14:textId="77777777" w:rsidR="00775229" w:rsidRPr="00A34F3E" w:rsidRDefault="007C7420" w:rsidP="007C7420">
            <w:pPr>
              <w:widowControl/>
              <w:suppressAutoHyphens w:val="0"/>
              <w:spacing w:after="80"/>
              <w:jc w:val="both"/>
              <w:rPr>
                <w:rFonts w:eastAsia="Times New Roman"/>
                <w:kern w:val="0"/>
                <w:sz w:val="28"/>
                <w:szCs w:val="28"/>
                <w:lang w:val="uk-UA" w:eastAsia="ru-RU"/>
              </w:rPr>
            </w:pPr>
            <w:r w:rsidRPr="00A34F3E">
              <w:rPr>
                <w:rFonts w:eastAsia="Times New Roman"/>
                <w:kern w:val="0"/>
                <w:sz w:val="28"/>
                <w:szCs w:val="28"/>
                <w:lang w:val="uk-UA" w:eastAsia="ru-RU"/>
              </w:rPr>
              <w:t>ФК</w:t>
            </w:r>
            <w:r w:rsidR="005C3710" w:rsidRPr="00A34F3E">
              <w:rPr>
                <w:rFonts w:eastAsia="Times New Roman"/>
                <w:kern w:val="0"/>
                <w:sz w:val="28"/>
                <w:szCs w:val="28"/>
                <w:lang w:val="uk-UA" w:eastAsia="ru-RU"/>
              </w:rPr>
              <w:t> </w:t>
            </w:r>
            <w:r w:rsidRPr="00A34F3E">
              <w:rPr>
                <w:rFonts w:eastAsia="Times New Roman"/>
                <w:kern w:val="0"/>
                <w:sz w:val="28"/>
                <w:szCs w:val="28"/>
                <w:lang w:val="uk-UA" w:eastAsia="ru-RU"/>
              </w:rPr>
              <w:t>4.</w:t>
            </w:r>
            <w:r w:rsidR="005C3710" w:rsidRPr="00A34F3E">
              <w:rPr>
                <w:rFonts w:eastAsia="Times New Roman"/>
                <w:kern w:val="0"/>
                <w:sz w:val="28"/>
                <w:szCs w:val="28"/>
                <w:lang w:val="uk-UA" w:eastAsia="ru-RU"/>
              </w:rPr>
              <w:t> </w:t>
            </w:r>
            <w:r w:rsidRPr="00A34F3E">
              <w:rPr>
                <w:rFonts w:eastAsia="Times New Roman"/>
                <w:kern w:val="0"/>
                <w:sz w:val="28"/>
                <w:szCs w:val="28"/>
                <w:lang w:val="uk-UA" w:eastAsia="ru-RU"/>
              </w:rPr>
              <w:t>Здатність зрозуміл</w:t>
            </w:r>
            <w:r w:rsidR="00A6062E" w:rsidRPr="00A34F3E">
              <w:rPr>
                <w:rFonts w:eastAsia="Times New Roman"/>
                <w:kern w:val="0"/>
                <w:sz w:val="28"/>
                <w:szCs w:val="28"/>
                <w:lang w:val="uk-UA" w:eastAsia="ru-RU"/>
              </w:rPr>
              <w:t xml:space="preserve">о і недвозначно доносити власні </w:t>
            </w:r>
            <w:r w:rsidRPr="00A34F3E">
              <w:rPr>
                <w:rFonts w:eastAsia="Times New Roman"/>
                <w:kern w:val="0"/>
                <w:sz w:val="28"/>
                <w:szCs w:val="28"/>
                <w:lang w:val="uk-UA" w:eastAsia="ru-RU"/>
              </w:rPr>
              <w:t>знання, висновки та аргументацію у сфері фарма</w:t>
            </w:r>
            <w:r w:rsidR="00A6062E" w:rsidRPr="00A34F3E">
              <w:rPr>
                <w:rFonts w:eastAsia="Times New Roman"/>
                <w:kern w:val="0"/>
                <w:sz w:val="28"/>
                <w:szCs w:val="28"/>
                <w:lang w:val="uk-UA" w:eastAsia="ru-RU"/>
              </w:rPr>
              <w:t xml:space="preserve">ції до </w:t>
            </w:r>
            <w:r w:rsidRPr="00A34F3E">
              <w:rPr>
                <w:rFonts w:eastAsia="Times New Roman"/>
                <w:kern w:val="0"/>
                <w:sz w:val="28"/>
                <w:szCs w:val="28"/>
                <w:lang w:val="uk-UA" w:eastAsia="ru-RU"/>
              </w:rPr>
              <w:t xml:space="preserve">фахівців і нефахівців, зокрема до осіб, </w:t>
            </w:r>
            <w:r w:rsidRPr="00A34F3E">
              <w:rPr>
                <w:rFonts w:eastAsia="Times New Roman"/>
                <w:kern w:val="0"/>
                <w:sz w:val="28"/>
                <w:szCs w:val="28"/>
                <w:lang w:val="uk-UA" w:eastAsia="ru-RU"/>
              </w:rPr>
              <w:lastRenderedPageBreak/>
              <w:t>які навчаються.</w:t>
            </w:r>
          </w:p>
          <w:p w14:paraId="2897C053" w14:textId="77777777" w:rsidR="005C3710" w:rsidRPr="00A34F3E" w:rsidRDefault="005C3710" w:rsidP="005C3710">
            <w:pPr>
              <w:widowControl/>
              <w:suppressAutoHyphens w:val="0"/>
              <w:spacing w:after="80"/>
              <w:jc w:val="both"/>
              <w:rPr>
                <w:rFonts w:eastAsia="Times New Roman"/>
                <w:kern w:val="0"/>
                <w:sz w:val="28"/>
                <w:szCs w:val="28"/>
                <w:lang w:val="uk-UA" w:eastAsia="ru-RU"/>
              </w:rPr>
            </w:pPr>
            <w:r w:rsidRPr="00A34F3E">
              <w:rPr>
                <w:rFonts w:eastAsia="Times New Roman"/>
                <w:kern w:val="0"/>
                <w:sz w:val="28"/>
                <w:szCs w:val="28"/>
                <w:lang w:val="uk-UA" w:eastAsia="ru-RU"/>
              </w:rPr>
              <w:t>ФК </w:t>
            </w:r>
            <w:r w:rsidR="00412A93" w:rsidRPr="00A34F3E">
              <w:rPr>
                <w:rFonts w:eastAsia="Times New Roman"/>
                <w:kern w:val="0"/>
                <w:sz w:val="28"/>
                <w:szCs w:val="28"/>
                <w:lang w:val="uk-UA" w:eastAsia="ru-RU"/>
              </w:rPr>
              <w:t>5</w:t>
            </w:r>
            <w:r w:rsidRPr="00A34F3E">
              <w:rPr>
                <w:rFonts w:eastAsia="Times New Roman"/>
                <w:kern w:val="0"/>
                <w:sz w:val="28"/>
                <w:szCs w:val="28"/>
                <w:lang w:val="uk-UA" w:eastAsia="ru-RU"/>
              </w:rPr>
              <w:t>. Здатність проводити санітарно-просвітницьку роботу серед населення з метою профілактики та попередження поширених, небезпечних інфекційних, вірусних та паразитарних захворювань, сприяння своєчасному виявленню та підтриманню прихильності до лікування цих захворювань згідно з їхніми медико-біологічними характеристиками та мікробіологічними особливостями.</w:t>
            </w:r>
          </w:p>
          <w:p w14:paraId="60B9F3D0" w14:textId="77777777" w:rsidR="005C3710" w:rsidRPr="00A34F3E" w:rsidRDefault="005C3710" w:rsidP="005C3710">
            <w:pPr>
              <w:widowControl/>
              <w:suppressAutoHyphens w:val="0"/>
              <w:spacing w:after="80"/>
              <w:jc w:val="both"/>
              <w:rPr>
                <w:rFonts w:eastAsia="Times New Roman"/>
                <w:kern w:val="0"/>
                <w:sz w:val="28"/>
                <w:szCs w:val="28"/>
                <w:lang w:val="uk-UA" w:eastAsia="ru-RU"/>
              </w:rPr>
            </w:pPr>
            <w:r w:rsidRPr="00A34F3E">
              <w:rPr>
                <w:rFonts w:eastAsia="Times New Roman"/>
                <w:kern w:val="0"/>
                <w:sz w:val="28"/>
                <w:szCs w:val="28"/>
                <w:lang w:val="uk-UA" w:eastAsia="ru-RU"/>
              </w:rPr>
              <w:t>ФК </w:t>
            </w:r>
            <w:r w:rsidR="00412A93" w:rsidRPr="00A34F3E">
              <w:rPr>
                <w:rFonts w:eastAsia="Times New Roman"/>
                <w:kern w:val="0"/>
                <w:sz w:val="28"/>
                <w:szCs w:val="28"/>
                <w:lang w:val="uk-UA" w:eastAsia="ru-RU"/>
              </w:rPr>
              <w:t>6</w:t>
            </w:r>
            <w:r w:rsidRPr="00A34F3E">
              <w:rPr>
                <w:rFonts w:eastAsia="Times New Roman"/>
                <w:kern w:val="0"/>
                <w:sz w:val="28"/>
                <w:szCs w:val="28"/>
                <w:lang w:val="uk-UA" w:eastAsia="ru-RU"/>
              </w:rPr>
              <w:t>. Здатність здійснювати консультування щодо рецептурних і безрецептурних лікарських засобів й інших товарів аптечного асортименту, фармацевтичну опіку під час вибору та реалізації лікарських засобів природного та синтетичного походження шляхом оцінки співвідношення ризик/користь, сумісності, із врахуванням їх біофармацевтичних, фармакокінетичних, фармакодинамічних та фізико-хімічних і хімічних особливостей, показань/протипоказань до застосування, керуючись даними про стан здоров’я конкретного хворого.</w:t>
            </w:r>
          </w:p>
          <w:p w14:paraId="58CB4D39" w14:textId="77777777" w:rsidR="005C3710" w:rsidRPr="00A34F3E" w:rsidRDefault="005C3710" w:rsidP="005C3710">
            <w:pPr>
              <w:widowControl/>
              <w:suppressAutoHyphens w:val="0"/>
              <w:spacing w:after="80"/>
              <w:jc w:val="both"/>
              <w:rPr>
                <w:rFonts w:eastAsia="Times New Roman"/>
                <w:kern w:val="0"/>
                <w:sz w:val="28"/>
                <w:szCs w:val="28"/>
                <w:lang w:val="uk-UA" w:eastAsia="ru-RU"/>
              </w:rPr>
            </w:pPr>
            <w:r w:rsidRPr="00A34F3E">
              <w:rPr>
                <w:rFonts w:eastAsia="Times New Roman"/>
                <w:kern w:val="0"/>
                <w:sz w:val="28"/>
                <w:szCs w:val="28"/>
                <w:lang w:val="uk-UA" w:eastAsia="ru-RU"/>
              </w:rPr>
              <w:t>ФК </w:t>
            </w:r>
            <w:r w:rsidR="00412A93" w:rsidRPr="00A34F3E">
              <w:rPr>
                <w:rFonts w:eastAsia="Times New Roman"/>
                <w:kern w:val="0"/>
                <w:sz w:val="28"/>
                <w:szCs w:val="28"/>
                <w:lang w:val="uk-UA" w:eastAsia="ru-RU"/>
              </w:rPr>
              <w:t>7</w:t>
            </w:r>
            <w:r w:rsidRPr="00A34F3E">
              <w:rPr>
                <w:rFonts w:eastAsia="Times New Roman"/>
                <w:kern w:val="0"/>
                <w:sz w:val="28"/>
                <w:szCs w:val="28"/>
                <w:lang w:val="uk-UA" w:eastAsia="ru-RU"/>
              </w:rPr>
              <w:t>. Здатність здійснювати домедичну допомогу хворим та постраждалим у екстремальних ситуаціях та при невідкладних станах.</w:t>
            </w:r>
          </w:p>
          <w:p w14:paraId="0A5E7BAC" w14:textId="77777777" w:rsidR="005C3710" w:rsidRPr="00A34F3E" w:rsidRDefault="005C3710" w:rsidP="005C3710">
            <w:pPr>
              <w:widowControl/>
              <w:suppressAutoHyphens w:val="0"/>
              <w:spacing w:after="80"/>
              <w:jc w:val="both"/>
              <w:rPr>
                <w:rFonts w:eastAsia="Times New Roman"/>
                <w:kern w:val="0"/>
                <w:sz w:val="28"/>
                <w:szCs w:val="28"/>
                <w:lang w:val="uk-UA" w:eastAsia="ru-RU"/>
              </w:rPr>
            </w:pPr>
            <w:r w:rsidRPr="00A34F3E">
              <w:rPr>
                <w:rFonts w:eastAsia="Times New Roman"/>
                <w:kern w:val="0"/>
                <w:sz w:val="28"/>
                <w:szCs w:val="28"/>
                <w:lang w:val="uk-UA" w:eastAsia="ru-RU"/>
              </w:rPr>
              <w:t>ФК </w:t>
            </w:r>
            <w:r w:rsidR="00412A93" w:rsidRPr="00A34F3E">
              <w:rPr>
                <w:rFonts w:eastAsia="Times New Roman"/>
                <w:kern w:val="0"/>
                <w:sz w:val="28"/>
                <w:szCs w:val="28"/>
                <w:lang w:val="uk-UA" w:eastAsia="ru-RU"/>
              </w:rPr>
              <w:t>8</w:t>
            </w:r>
            <w:r w:rsidRPr="00A34F3E">
              <w:rPr>
                <w:rFonts w:eastAsia="Times New Roman"/>
                <w:kern w:val="0"/>
                <w:sz w:val="28"/>
                <w:szCs w:val="28"/>
                <w:lang w:val="uk-UA" w:eastAsia="ru-RU"/>
              </w:rPr>
              <w:t>. Здатність здійснювати моніторинг ефективності та</w:t>
            </w:r>
            <w:r w:rsidR="00DF66D8" w:rsidRPr="00A34F3E">
              <w:rPr>
                <w:rFonts w:eastAsia="Times New Roman"/>
                <w:kern w:val="0"/>
                <w:sz w:val="28"/>
                <w:szCs w:val="28"/>
                <w:lang w:val="uk-UA" w:eastAsia="ru-RU"/>
              </w:rPr>
              <w:t xml:space="preserve"> </w:t>
            </w:r>
            <w:r w:rsidRPr="00A34F3E">
              <w:rPr>
                <w:rFonts w:eastAsia="Times New Roman"/>
                <w:kern w:val="0"/>
                <w:sz w:val="28"/>
                <w:szCs w:val="28"/>
                <w:lang w:val="uk-UA" w:eastAsia="ru-RU"/>
              </w:rPr>
              <w:t>безпеки застосування населенням лікарських засобів</w:t>
            </w:r>
            <w:r w:rsidR="00DF66D8" w:rsidRPr="00A34F3E">
              <w:rPr>
                <w:rFonts w:eastAsia="Times New Roman"/>
                <w:kern w:val="0"/>
                <w:sz w:val="28"/>
                <w:szCs w:val="28"/>
                <w:lang w:val="uk-UA" w:eastAsia="ru-RU"/>
              </w:rPr>
              <w:t xml:space="preserve"> </w:t>
            </w:r>
            <w:r w:rsidRPr="00A34F3E">
              <w:rPr>
                <w:rFonts w:eastAsia="Times New Roman"/>
                <w:kern w:val="0"/>
                <w:sz w:val="28"/>
                <w:szCs w:val="28"/>
                <w:lang w:val="uk-UA" w:eastAsia="ru-RU"/>
              </w:rPr>
              <w:t>згідно з даними щодо їх клініко-</w:t>
            </w:r>
            <w:r w:rsidR="00DF66D8" w:rsidRPr="00A34F3E">
              <w:rPr>
                <w:rFonts w:eastAsia="Times New Roman"/>
                <w:kern w:val="0"/>
                <w:sz w:val="28"/>
                <w:szCs w:val="28"/>
                <w:lang w:val="uk-UA" w:eastAsia="ru-RU"/>
              </w:rPr>
              <w:t xml:space="preserve">фармацевтичних </w:t>
            </w:r>
            <w:r w:rsidRPr="00A34F3E">
              <w:rPr>
                <w:rFonts w:eastAsia="Times New Roman"/>
                <w:kern w:val="0"/>
                <w:sz w:val="28"/>
                <w:szCs w:val="28"/>
                <w:lang w:val="uk-UA" w:eastAsia="ru-RU"/>
              </w:rPr>
              <w:t>характеристик.</w:t>
            </w:r>
          </w:p>
          <w:p w14:paraId="65BB218A" w14:textId="77777777" w:rsidR="005C3710" w:rsidRPr="00A34F3E" w:rsidRDefault="005C3710" w:rsidP="005C3710">
            <w:pPr>
              <w:widowControl/>
              <w:suppressAutoHyphens w:val="0"/>
              <w:spacing w:after="80"/>
              <w:jc w:val="both"/>
              <w:rPr>
                <w:rFonts w:eastAsia="Times New Roman"/>
                <w:kern w:val="0"/>
                <w:sz w:val="28"/>
                <w:szCs w:val="28"/>
                <w:lang w:val="uk-UA" w:eastAsia="ru-RU"/>
              </w:rPr>
            </w:pPr>
            <w:r w:rsidRPr="00A34F3E">
              <w:rPr>
                <w:rFonts w:eastAsia="Times New Roman"/>
                <w:kern w:val="0"/>
                <w:sz w:val="28"/>
                <w:szCs w:val="28"/>
                <w:lang w:val="uk-UA" w:eastAsia="ru-RU"/>
              </w:rPr>
              <w:t>ФК</w:t>
            </w:r>
            <w:r w:rsidR="00DF66D8" w:rsidRPr="00A34F3E">
              <w:rPr>
                <w:rFonts w:eastAsia="Times New Roman"/>
                <w:kern w:val="0"/>
                <w:sz w:val="28"/>
                <w:szCs w:val="28"/>
                <w:lang w:val="uk-UA" w:eastAsia="ru-RU"/>
              </w:rPr>
              <w:t> </w:t>
            </w:r>
            <w:r w:rsidR="00412A93" w:rsidRPr="00A34F3E">
              <w:rPr>
                <w:rFonts w:eastAsia="Times New Roman"/>
                <w:kern w:val="0"/>
                <w:sz w:val="28"/>
                <w:szCs w:val="28"/>
                <w:lang w:val="uk-UA" w:eastAsia="ru-RU"/>
              </w:rPr>
              <w:t>9</w:t>
            </w:r>
            <w:r w:rsidRPr="00A34F3E">
              <w:rPr>
                <w:rFonts w:eastAsia="Times New Roman"/>
                <w:kern w:val="0"/>
                <w:sz w:val="28"/>
                <w:szCs w:val="28"/>
                <w:lang w:val="uk-UA" w:eastAsia="ru-RU"/>
              </w:rPr>
              <w:t>.</w:t>
            </w:r>
            <w:r w:rsidR="00DF66D8" w:rsidRPr="00A34F3E">
              <w:rPr>
                <w:rFonts w:eastAsia="Times New Roman"/>
                <w:kern w:val="0"/>
                <w:sz w:val="28"/>
                <w:szCs w:val="28"/>
                <w:lang w:val="uk-UA" w:eastAsia="ru-RU"/>
              </w:rPr>
              <w:t> </w:t>
            </w:r>
            <w:r w:rsidRPr="00A34F3E">
              <w:rPr>
                <w:rFonts w:eastAsia="Times New Roman"/>
                <w:kern w:val="0"/>
                <w:sz w:val="28"/>
                <w:szCs w:val="28"/>
                <w:lang w:val="uk-UA" w:eastAsia="ru-RU"/>
              </w:rPr>
              <w:t xml:space="preserve">Здатність визначати </w:t>
            </w:r>
            <w:r w:rsidR="00DF66D8" w:rsidRPr="00A34F3E">
              <w:rPr>
                <w:rFonts w:eastAsia="Times New Roman"/>
                <w:kern w:val="0"/>
                <w:sz w:val="28"/>
                <w:szCs w:val="28"/>
                <w:lang w:val="uk-UA" w:eastAsia="ru-RU"/>
              </w:rPr>
              <w:t xml:space="preserve">лікарські засоби, ксенобіотики, </w:t>
            </w:r>
            <w:r w:rsidRPr="00A34F3E">
              <w:rPr>
                <w:rFonts w:eastAsia="Times New Roman"/>
                <w:kern w:val="0"/>
                <w:sz w:val="28"/>
                <w:szCs w:val="28"/>
                <w:lang w:val="uk-UA" w:eastAsia="ru-RU"/>
              </w:rPr>
              <w:t>токсини та їх мета</w:t>
            </w:r>
            <w:r w:rsidR="00DF66D8" w:rsidRPr="00A34F3E">
              <w:rPr>
                <w:rFonts w:eastAsia="Times New Roman"/>
                <w:kern w:val="0"/>
                <w:sz w:val="28"/>
                <w:szCs w:val="28"/>
                <w:lang w:val="uk-UA" w:eastAsia="ru-RU"/>
              </w:rPr>
              <w:t xml:space="preserve">боліти у біологічних рідинах та </w:t>
            </w:r>
            <w:r w:rsidRPr="00A34F3E">
              <w:rPr>
                <w:rFonts w:eastAsia="Times New Roman"/>
                <w:kern w:val="0"/>
                <w:sz w:val="28"/>
                <w:szCs w:val="28"/>
                <w:lang w:val="uk-UA" w:eastAsia="ru-RU"/>
              </w:rPr>
              <w:t xml:space="preserve">тканинах організму, </w:t>
            </w:r>
            <w:r w:rsidR="00DF66D8" w:rsidRPr="00A34F3E">
              <w:rPr>
                <w:rFonts w:eastAsia="Times New Roman"/>
                <w:kern w:val="0"/>
                <w:sz w:val="28"/>
                <w:szCs w:val="28"/>
                <w:lang w:val="uk-UA" w:eastAsia="ru-RU"/>
              </w:rPr>
              <w:t xml:space="preserve">проводити хіміко-токсикологічні </w:t>
            </w:r>
            <w:r w:rsidRPr="00A34F3E">
              <w:rPr>
                <w:rFonts w:eastAsia="Times New Roman"/>
                <w:kern w:val="0"/>
                <w:sz w:val="28"/>
                <w:szCs w:val="28"/>
                <w:lang w:val="uk-UA" w:eastAsia="ru-RU"/>
              </w:rPr>
              <w:t>дослідження з метою ді</w:t>
            </w:r>
            <w:r w:rsidR="00DF66D8" w:rsidRPr="00A34F3E">
              <w:rPr>
                <w:rFonts w:eastAsia="Times New Roman"/>
                <w:kern w:val="0"/>
                <w:sz w:val="28"/>
                <w:szCs w:val="28"/>
                <w:lang w:val="uk-UA" w:eastAsia="ru-RU"/>
              </w:rPr>
              <w:t xml:space="preserve">агностики гострих отруєнь, </w:t>
            </w:r>
            <w:r w:rsidRPr="00A34F3E">
              <w:rPr>
                <w:rFonts w:eastAsia="Times New Roman"/>
                <w:kern w:val="0"/>
                <w:sz w:val="28"/>
                <w:szCs w:val="28"/>
                <w:lang w:val="uk-UA" w:eastAsia="ru-RU"/>
              </w:rPr>
              <w:t>наркотичного та алкогольного сп’янінь.</w:t>
            </w:r>
          </w:p>
          <w:p w14:paraId="5702A3D7" w14:textId="77777777" w:rsidR="005C3710" w:rsidRPr="00A34F3E" w:rsidRDefault="005C3710" w:rsidP="005C3710">
            <w:pPr>
              <w:widowControl/>
              <w:suppressAutoHyphens w:val="0"/>
              <w:spacing w:after="80"/>
              <w:jc w:val="both"/>
              <w:rPr>
                <w:rFonts w:eastAsia="Times New Roman"/>
                <w:kern w:val="0"/>
                <w:sz w:val="28"/>
                <w:szCs w:val="28"/>
                <w:lang w:val="uk-UA" w:eastAsia="ru-RU"/>
              </w:rPr>
            </w:pPr>
            <w:r w:rsidRPr="00A34F3E">
              <w:rPr>
                <w:rFonts w:eastAsia="Times New Roman"/>
                <w:kern w:val="0"/>
                <w:sz w:val="28"/>
                <w:szCs w:val="28"/>
                <w:lang w:val="uk-UA" w:eastAsia="ru-RU"/>
              </w:rPr>
              <w:t>ФК</w:t>
            </w:r>
            <w:r w:rsidR="00DF66D8" w:rsidRPr="00A34F3E">
              <w:rPr>
                <w:rFonts w:eastAsia="Times New Roman"/>
                <w:kern w:val="0"/>
                <w:sz w:val="28"/>
                <w:szCs w:val="28"/>
                <w:lang w:val="uk-UA" w:eastAsia="ru-RU"/>
              </w:rPr>
              <w:t> </w:t>
            </w:r>
            <w:r w:rsidR="00412A93" w:rsidRPr="00A34F3E">
              <w:rPr>
                <w:rFonts w:eastAsia="Times New Roman"/>
                <w:kern w:val="0"/>
                <w:sz w:val="28"/>
                <w:szCs w:val="28"/>
                <w:lang w:val="uk-UA" w:eastAsia="ru-RU"/>
              </w:rPr>
              <w:t>10</w:t>
            </w:r>
            <w:r w:rsidR="00DF66D8" w:rsidRPr="00A34F3E">
              <w:rPr>
                <w:rFonts w:eastAsia="Times New Roman"/>
                <w:kern w:val="0"/>
                <w:sz w:val="28"/>
                <w:szCs w:val="28"/>
                <w:lang w:val="uk-UA" w:eastAsia="ru-RU"/>
              </w:rPr>
              <w:t>. </w:t>
            </w:r>
            <w:r w:rsidRPr="00A34F3E">
              <w:rPr>
                <w:rFonts w:eastAsia="Times New Roman"/>
                <w:kern w:val="0"/>
                <w:sz w:val="28"/>
                <w:szCs w:val="28"/>
                <w:lang w:val="uk-UA" w:eastAsia="ru-RU"/>
              </w:rPr>
              <w:t>Здатність з</w:t>
            </w:r>
            <w:r w:rsidR="00DF66D8" w:rsidRPr="00A34F3E">
              <w:rPr>
                <w:rFonts w:eastAsia="Times New Roman"/>
                <w:kern w:val="0"/>
                <w:sz w:val="28"/>
                <w:szCs w:val="28"/>
                <w:lang w:val="uk-UA" w:eastAsia="ru-RU"/>
              </w:rPr>
              <w:t xml:space="preserve">абезпечувати належне зберігання </w:t>
            </w:r>
            <w:r w:rsidRPr="00A34F3E">
              <w:rPr>
                <w:rFonts w:eastAsia="Times New Roman"/>
                <w:kern w:val="0"/>
                <w:sz w:val="28"/>
                <w:szCs w:val="28"/>
                <w:lang w:val="uk-UA" w:eastAsia="ru-RU"/>
              </w:rPr>
              <w:t>лікарських зас</w:t>
            </w:r>
            <w:r w:rsidR="00DF66D8" w:rsidRPr="00A34F3E">
              <w:rPr>
                <w:rFonts w:eastAsia="Times New Roman"/>
                <w:kern w:val="0"/>
                <w:sz w:val="28"/>
                <w:szCs w:val="28"/>
                <w:lang w:val="uk-UA" w:eastAsia="ru-RU"/>
              </w:rPr>
              <w:t xml:space="preserve">обів природного та синтетичного </w:t>
            </w:r>
            <w:r w:rsidRPr="00A34F3E">
              <w:rPr>
                <w:rFonts w:eastAsia="Times New Roman"/>
                <w:kern w:val="0"/>
                <w:sz w:val="28"/>
                <w:szCs w:val="28"/>
                <w:lang w:val="uk-UA" w:eastAsia="ru-RU"/>
              </w:rPr>
              <w:t>походження та інши</w:t>
            </w:r>
            <w:r w:rsidR="00AA6182" w:rsidRPr="00A34F3E">
              <w:rPr>
                <w:rFonts w:eastAsia="Times New Roman"/>
                <w:kern w:val="0"/>
                <w:sz w:val="28"/>
                <w:szCs w:val="28"/>
                <w:lang w:val="uk-UA" w:eastAsia="ru-RU"/>
              </w:rPr>
              <w:t xml:space="preserve">х товарів аптечного асортименту </w:t>
            </w:r>
            <w:r w:rsidRPr="00A34F3E">
              <w:rPr>
                <w:rFonts w:eastAsia="Times New Roman"/>
                <w:kern w:val="0"/>
                <w:sz w:val="28"/>
                <w:szCs w:val="28"/>
                <w:lang w:val="uk-UA" w:eastAsia="ru-RU"/>
              </w:rPr>
              <w:t>відповідно до їх фізико-хімічних властивостей</w:t>
            </w:r>
            <w:r w:rsidR="00DF66D8" w:rsidRPr="00A34F3E">
              <w:rPr>
                <w:rFonts w:eastAsia="Times New Roman"/>
                <w:kern w:val="0"/>
                <w:sz w:val="28"/>
                <w:szCs w:val="28"/>
                <w:lang w:val="uk-UA" w:eastAsia="ru-RU"/>
              </w:rPr>
              <w:t xml:space="preserve"> та правил </w:t>
            </w:r>
            <w:r w:rsidRPr="00A34F3E">
              <w:rPr>
                <w:rFonts w:eastAsia="Times New Roman"/>
                <w:kern w:val="0"/>
                <w:sz w:val="28"/>
                <w:szCs w:val="28"/>
                <w:lang w:val="uk-UA" w:eastAsia="ru-RU"/>
              </w:rPr>
              <w:t>Належної практики збер</w:t>
            </w:r>
            <w:r w:rsidR="00DF66D8" w:rsidRPr="00A34F3E">
              <w:rPr>
                <w:rFonts w:eastAsia="Times New Roman"/>
                <w:kern w:val="0"/>
                <w:sz w:val="28"/>
                <w:szCs w:val="28"/>
                <w:lang w:val="uk-UA" w:eastAsia="ru-RU"/>
              </w:rPr>
              <w:t xml:space="preserve">ігання (GSP) у закладах охорони </w:t>
            </w:r>
            <w:r w:rsidRPr="00A34F3E">
              <w:rPr>
                <w:rFonts w:eastAsia="Times New Roman"/>
                <w:kern w:val="0"/>
                <w:sz w:val="28"/>
                <w:szCs w:val="28"/>
                <w:lang w:val="uk-UA" w:eastAsia="ru-RU"/>
              </w:rPr>
              <w:t>здоров’я.</w:t>
            </w:r>
          </w:p>
          <w:p w14:paraId="1B5460D9" w14:textId="77777777" w:rsidR="005C3710" w:rsidRPr="00A34F3E" w:rsidRDefault="005C3710" w:rsidP="005C3710">
            <w:pPr>
              <w:widowControl/>
              <w:suppressAutoHyphens w:val="0"/>
              <w:spacing w:after="80"/>
              <w:jc w:val="both"/>
              <w:rPr>
                <w:rFonts w:eastAsia="Times New Roman"/>
                <w:kern w:val="0"/>
                <w:sz w:val="28"/>
                <w:szCs w:val="28"/>
                <w:lang w:val="uk-UA" w:eastAsia="ru-RU"/>
              </w:rPr>
            </w:pPr>
            <w:r w:rsidRPr="00A34F3E">
              <w:rPr>
                <w:rFonts w:eastAsia="Times New Roman"/>
                <w:kern w:val="0"/>
                <w:sz w:val="28"/>
                <w:szCs w:val="28"/>
                <w:lang w:val="uk-UA" w:eastAsia="ru-RU"/>
              </w:rPr>
              <w:t>ФК</w:t>
            </w:r>
            <w:r w:rsidR="00DF66D8" w:rsidRPr="00A34F3E">
              <w:rPr>
                <w:rFonts w:eastAsia="Times New Roman"/>
                <w:kern w:val="0"/>
                <w:sz w:val="28"/>
                <w:szCs w:val="28"/>
                <w:lang w:val="uk-UA" w:eastAsia="ru-RU"/>
              </w:rPr>
              <w:t> 1</w:t>
            </w:r>
            <w:r w:rsidR="00412A93" w:rsidRPr="00A34F3E">
              <w:rPr>
                <w:rFonts w:eastAsia="Times New Roman"/>
                <w:kern w:val="0"/>
                <w:sz w:val="28"/>
                <w:szCs w:val="28"/>
                <w:lang w:val="uk-UA" w:eastAsia="ru-RU"/>
              </w:rPr>
              <w:t>1</w:t>
            </w:r>
            <w:r w:rsidR="00DF66D8" w:rsidRPr="00A34F3E">
              <w:rPr>
                <w:rFonts w:eastAsia="Times New Roman"/>
                <w:kern w:val="0"/>
                <w:sz w:val="28"/>
                <w:szCs w:val="28"/>
                <w:lang w:val="uk-UA" w:eastAsia="ru-RU"/>
              </w:rPr>
              <w:t>. </w:t>
            </w:r>
            <w:r w:rsidRPr="00A34F3E">
              <w:rPr>
                <w:rFonts w:eastAsia="Times New Roman"/>
                <w:kern w:val="0"/>
                <w:sz w:val="28"/>
                <w:szCs w:val="28"/>
                <w:lang w:val="uk-UA" w:eastAsia="ru-RU"/>
              </w:rPr>
              <w:t>Здатність орг</w:t>
            </w:r>
            <w:r w:rsidR="00DF66D8" w:rsidRPr="00A34F3E">
              <w:rPr>
                <w:rFonts w:eastAsia="Times New Roman"/>
                <w:kern w:val="0"/>
                <w:sz w:val="28"/>
                <w:szCs w:val="28"/>
                <w:lang w:val="uk-UA" w:eastAsia="ru-RU"/>
              </w:rPr>
              <w:t>анізовувати діяльність аптечних закладів</w:t>
            </w:r>
            <w:r w:rsidRPr="00A34F3E">
              <w:rPr>
                <w:rFonts w:eastAsia="Times New Roman"/>
                <w:kern w:val="0"/>
                <w:sz w:val="28"/>
                <w:szCs w:val="28"/>
                <w:lang w:val="uk-UA" w:eastAsia="ru-RU"/>
              </w:rPr>
              <w:t xml:space="preserve"> із забезпече</w:t>
            </w:r>
            <w:r w:rsidR="00DF66D8" w:rsidRPr="00A34F3E">
              <w:rPr>
                <w:rFonts w:eastAsia="Times New Roman"/>
                <w:kern w:val="0"/>
                <w:sz w:val="28"/>
                <w:szCs w:val="28"/>
                <w:lang w:val="uk-UA" w:eastAsia="ru-RU"/>
              </w:rPr>
              <w:t xml:space="preserve">ння населення, закладів охорони </w:t>
            </w:r>
            <w:r w:rsidRPr="00A34F3E">
              <w:rPr>
                <w:rFonts w:eastAsia="Times New Roman"/>
                <w:kern w:val="0"/>
                <w:sz w:val="28"/>
                <w:szCs w:val="28"/>
                <w:lang w:val="uk-UA" w:eastAsia="ru-RU"/>
              </w:rPr>
              <w:t>здоров’я лікарськ</w:t>
            </w:r>
            <w:r w:rsidR="00DF66D8" w:rsidRPr="00A34F3E">
              <w:rPr>
                <w:rFonts w:eastAsia="Times New Roman"/>
                <w:kern w:val="0"/>
                <w:sz w:val="28"/>
                <w:szCs w:val="28"/>
                <w:lang w:val="uk-UA" w:eastAsia="ru-RU"/>
              </w:rPr>
              <w:t xml:space="preserve">ими засобами та іншими товарами </w:t>
            </w:r>
            <w:r w:rsidRPr="00A34F3E">
              <w:rPr>
                <w:rFonts w:eastAsia="Times New Roman"/>
                <w:kern w:val="0"/>
                <w:sz w:val="28"/>
                <w:szCs w:val="28"/>
                <w:lang w:val="uk-UA" w:eastAsia="ru-RU"/>
              </w:rPr>
              <w:lastRenderedPageBreak/>
              <w:t>аптечного асортименту й впров</w:t>
            </w:r>
            <w:r w:rsidR="00DF66D8" w:rsidRPr="00A34F3E">
              <w:rPr>
                <w:rFonts w:eastAsia="Times New Roman"/>
                <w:kern w:val="0"/>
                <w:sz w:val="28"/>
                <w:szCs w:val="28"/>
                <w:lang w:val="uk-UA" w:eastAsia="ru-RU"/>
              </w:rPr>
              <w:t xml:space="preserve">аджувати в них відповідні </w:t>
            </w:r>
            <w:r w:rsidRPr="00A34F3E">
              <w:rPr>
                <w:rFonts w:eastAsia="Times New Roman"/>
                <w:kern w:val="0"/>
                <w:sz w:val="28"/>
                <w:szCs w:val="28"/>
                <w:lang w:val="uk-UA" w:eastAsia="ru-RU"/>
              </w:rPr>
              <w:t>системи звітності й об</w:t>
            </w:r>
            <w:r w:rsidR="00DF66D8" w:rsidRPr="00A34F3E">
              <w:rPr>
                <w:rFonts w:eastAsia="Times New Roman"/>
                <w:kern w:val="0"/>
                <w:sz w:val="28"/>
                <w:szCs w:val="28"/>
                <w:lang w:val="uk-UA" w:eastAsia="ru-RU"/>
              </w:rPr>
              <w:t xml:space="preserve">ліку, здійснювати товарознавчий </w:t>
            </w:r>
            <w:r w:rsidRPr="00A34F3E">
              <w:rPr>
                <w:rFonts w:eastAsia="Times New Roman"/>
                <w:kern w:val="0"/>
                <w:sz w:val="28"/>
                <w:szCs w:val="28"/>
                <w:lang w:val="uk-UA" w:eastAsia="ru-RU"/>
              </w:rPr>
              <w:t xml:space="preserve">аналіз, адміністративне </w:t>
            </w:r>
            <w:r w:rsidR="00DF66D8" w:rsidRPr="00A34F3E">
              <w:rPr>
                <w:rFonts w:eastAsia="Times New Roman"/>
                <w:kern w:val="0"/>
                <w:sz w:val="28"/>
                <w:szCs w:val="28"/>
                <w:lang w:val="uk-UA" w:eastAsia="ru-RU"/>
              </w:rPr>
              <w:t xml:space="preserve">діловодство з урахуванням вимог </w:t>
            </w:r>
            <w:r w:rsidRPr="00A34F3E">
              <w:rPr>
                <w:rFonts w:eastAsia="Times New Roman"/>
                <w:kern w:val="0"/>
                <w:sz w:val="28"/>
                <w:szCs w:val="28"/>
                <w:lang w:val="uk-UA" w:eastAsia="ru-RU"/>
              </w:rPr>
              <w:t>фармацевтичного законодавства.</w:t>
            </w:r>
          </w:p>
          <w:p w14:paraId="0F143456" w14:textId="77777777" w:rsidR="005C3710" w:rsidRPr="00A34F3E" w:rsidRDefault="005C3710" w:rsidP="005C3710">
            <w:pPr>
              <w:widowControl/>
              <w:suppressAutoHyphens w:val="0"/>
              <w:spacing w:after="80"/>
              <w:jc w:val="both"/>
              <w:rPr>
                <w:rFonts w:eastAsia="Times New Roman"/>
                <w:kern w:val="0"/>
                <w:sz w:val="28"/>
                <w:szCs w:val="28"/>
                <w:lang w:val="uk-UA" w:eastAsia="ru-RU"/>
              </w:rPr>
            </w:pPr>
            <w:r w:rsidRPr="00A34F3E">
              <w:rPr>
                <w:rFonts w:eastAsia="Times New Roman"/>
                <w:kern w:val="0"/>
                <w:sz w:val="28"/>
                <w:szCs w:val="28"/>
                <w:lang w:val="uk-UA" w:eastAsia="ru-RU"/>
              </w:rPr>
              <w:t>ФК</w:t>
            </w:r>
            <w:r w:rsidR="00DF66D8" w:rsidRPr="00A34F3E">
              <w:rPr>
                <w:rFonts w:eastAsia="Times New Roman"/>
                <w:kern w:val="0"/>
                <w:sz w:val="28"/>
                <w:szCs w:val="28"/>
                <w:lang w:val="uk-UA" w:eastAsia="ru-RU"/>
              </w:rPr>
              <w:t> 1</w:t>
            </w:r>
            <w:r w:rsidR="00412A93" w:rsidRPr="00A34F3E">
              <w:rPr>
                <w:rFonts w:eastAsia="Times New Roman"/>
                <w:kern w:val="0"/>
                <w:sz w:val="28"/>
                <w:szCs w:val="28"/>
                <w:lang w:val="uk-UA" w:eastAsia="ru-RU"/>
              </w:rPr>
              <w:t>2</w:t>
            </w:r>
            <w:r w:rsidR="00DF66D8" w:rsidRPr="00A34F3E">
              <w:rPr>
                <w:rFonts w:eastAsia="Times New Roman"/>
                <w:kern w:val="0"/>
                <w:sz w:val="28"/>
                <w:szCs w:val="28"/>
                <w:lang w:val="uk-UA" w:eastAsia="ru-RU"/>
              </w:rPr>
              <w:t>. </w:t>
            </w:r>
            <w:r w:rsidRPr="00A34F3E">
              <w:rPr>
                <w:rFonts w:eastAsia="Times New Roman"/>
                <w:kern w:val="0"/>
                <w:sz w:val="28"/>
                <w:szCs w:val="28"/>
                <w:lang w:val="uk-UA" w:eastAsia="ru-RU"/>
              </w:rPr>
              <w:t>Здатність анал</w:t>
            </w:r>
            <w:r w:rsidR="00DF66D8" w:rsidRPr="00A34F3E">
              <w:rPr>
                <w:rFonts w:eastAsia="Times New Roman"/>
                <w:kern w:val="0"/>
                <w:sz w:val="28"/>
                <w:szCs w:val="28"/>
                <w:lang w:val="uk-UA" w:eastAsia="ru-RU"/>
              </w:rPr>
              <w:t xml:space="preserve">ізувати та прогнозувати основні </w:t>
            </w:r>
            <w:r w:rsidRPr="00A34F3E">
              <w:rPr>
                <w:rFonts w:eastAsia="Times New Roman"/>
                <w:kern w:val="0"/>
                <w:sz w:val="28"/>
                <w:szCs w:val="28"/>
                <w:lang w:val="uk-UA" w:eastAsia="ru-RU"/>
              </w:rPr>
              <w:t>економічні показник</w:t>
            </w:r>
            <w:r w:rsidR="00DF66D8" w:rsidRPr="00A34F3E">
              <w:rPr>
                <w:rFonts w:eastAsia="Times New Roman"/>
                <w:kern w:val="0"/>
                <w:sz w:val="28"/>
                <w:szCs w:val="28"/>
                <w:lang w:val="uk-UA" w:eastAsia="ru-RU"/>
              </w:rPr>
              <w:t xml:space="preserve">и діяльності аптечних закладів, </w:t>
            </w:r>
            <w:r w:rsidRPr="00A34F3E">
              <w:rPr>
                <w:rFonts w:eastAsia="Times New Roman"/>
                <w:kern w:val="0"/>
                <w:sz w:val="28"/>
                <w:szCs w:val="28"/>
                <w:lang w:val="uk-UA" w:eastAsia="ru-RU"/>
              </w:rPr>
              <w:t>здійснювати розрахун</w:t>
            </w:r>
            <w:r w:rsidR="00DF66D8" w:rsidRPr="00A34F3E">
              <w:rPr>
                <w:rFonts w:eastAsia="Times New Roman"/>
                <w:kern w:val="0"/>
                <w:sz w:val="28"/>
                <w:szCs w:val="28"/>
                <w:lang w:val="uk-UA" w:eastAsia="ru-RU"/>
              </w:rPr>
              <w:t xml:space="preserve">ки основних податків та зборів, </w:t>
            </w:r>
            <w:r w:rsidRPr="00A34F3E">
              <w:rPr>
                <w:rFonts w:eastAsia="Times New Roman"/>
                <w:kern w:val="0"/>
                <w:sz w:val="28"/>
                <w:szCs w:val="28"/>
                <w:lang w:val="uk-UA" w:eastAsia="ru-RU"/>
              </w:rPr>
              <w:t xml:space="preserve">формувати ціни на </w:t>
            </w:r>
            <w:r w:rsidR="00DF66D8" w:rsidRPr="00A34F3E">
              <w:rPr>
                <w:rFonts w:eastAsia="Times New Roman"/>
                <w:kern w:val="0"/>
                <w:sz w:val="28"/>
                <w:szCs w:val="28"/>
                <w:lang w:val="uk-UA" w:eastAsia="ru-RU"/>
              </w:rPr>
              <w:t xml:space="preserve">лікарські засоби та інші товари </w:t>
            </w:r>
            <w:r w:rsidRPr="00A34F3E">
              <w:rPr>
                <w:rFonts w:eastAsia="Times New Roman"/>
                <w:kern w:val="0"/>
                <w:sz w:val="28"/>
                <w:szCs w:val="28"/>
                <w:lang w:val="uk-UA" w:eastAsia="ru-RU"/>
              </w:rPr>
              <w:t>аптечного асортиме</w:t>
            </w:r>
            <w:r w:rsidR="00DF66D8" w:rsidRPr="00A34F3E">
              <w:rPr>
                <w:rFonts w:eastAsia="Times New Roman"/>
                <w:kern w:val="0"/>
                <w:sz w:val="28"/>
                <w:szCs w:val="28"/>
                <w:lang w:val="uk-UA" w:eastAsia="ru-RU"/>
              </w:rPr>
              <w:t xml:space="preserve">нту відповідно до законодавства </w:t>
            </w:r>
            <w:r w:rsidRPr="00A34F3E">
              <w:rPr>
                <w:rFonts w:eastAsia="Times New Roman"/>
                <w:kern w:val="0"/>
                <w:sz w:val="28"/>
                <w:szCs w:val="28"/>
                <w:lang w:val="uk-UA" w:eastAsia="ru-RU"/>
              </w:rPr>
              <w:t>України.</w:t>
            </w:r>
          </w:p>
          <w:p w14:paraId="15287002" w14:textId="77777777" w:rsidR="005C3710" w:rsidRPr="00A34F3E" w:rsidRDefault="005C3710" w:rsidP="005C3710">
            <w:pPr>
              <w:widowControl/>
              <w:suppressAutoHyphens w:val="0"/>
              <w:spacing w:after="80"/>
              <w:jc w:val="both"/>
              <w:rPr>
                <w:rFonts w:eastAsia="Times New Roman"/>
                <w:kern w:val="0"/>
                <w:sz w:val="28"/>
                <w:szCs w:val="28"/>
                <w:lang w:val="uk-UA" w:eastAsia="ru-RU"/>
              </w:rPr>
            </w:pPr>
            <w:r w:rsidRPr="00A34F3E">
              <w:rPr>
                <w:rFonts w:eastAsia="Times New Roman"/>
                <w:kern w:val="0"/>
                <w:sz w:val="28"/>
                <w:szCs w:val="28"/>
                <w:lang w:val="uk-UA" w:eastAsia="ru-RU"/>
              </w:rPr>
              <w:t>ФК</w:t>
            </w:r>
            <w:r w:rsidR="00DF66D8" w:rsidRPr="00A34F3E">
              <w:rPr>
                <w:rFonts w:eastAsia="Times New Roman"/>
                <w:kern w:val="0"/>
                <w:sz w:val="28"/>
                <w:szCs w:val="28"/>
                <w:lang w:val="uk-UA" w:eastAsia="ru-RU"/>
              </w:rPr>
              <w:t> </w:t>
            </w:r>
            <w:r w:rsidR="00412A93" w:rsidRPr="00A34F3E">
              <w:rPr>
                <w:rFonts w:eastAsia="Times New Roman"/>
                <w:kern w:val="0"/>
                <w:sz w:val="28"/>
                <w:szCs w:val="28"/>
                <w:lang w:val="uk-UA" w:eastAsia="ru-RU"/>
              </w:rPr>
              <w:t>13</w:t>
            </w:r>
            <w:r w:rsidR="00DF66D8" w:rsidRPr="00A34F3E">
              <w:rPr>
                <w:rFonts w:eastAsia="Times New Roman"/>
                <w:kern w:val="0"/>
                <w:sz w:val="28"/>
                <w:szCs w:val="28"/>
                <w:lang w:val="uk-UA" w:eastAsia="ru-RU"/>
              </w:rPr>
              <w:t>. </w:t>
            </w:r>
            <w:r w:rsidRPr="00A34F3E">
              <w:rPr>
                <w:rFonts w:eastAsia="Times New Roman"/>
                <w:kern w:val="0"/>
                <w:sz w:val="28"/>
                <w:szCs w:val="28"/>
                <w:lang w:val="uk-UA" w:eastAsia="ru-RU"/>
              </w:rPr>
              <w:t>Здатність проводити аналіз соціально-е</w:t>
            </w:r>
            <w:r w:rsidR="00DF66D8" w:rsidRPr="00A34F3E">
              <w:rPr>
                <w:rFonts w:eastAsia="Times New Roman"/>
                <w:kern w:val="0"/>
                <w:sz w:val="28"/>
                <w:szCs w:val="28"/>
                <w:lang w:val="uk-UA" w:eastAsia="ru-RU"/>
              </w:rPr>
              <w:t xml:space="preserve">кономічних </w:t>
            </w:r>
            <w:r w:rsidRPr="00A34F3E">
              <w:rPr>
                <w:rFonts w:eastAsia="Times New Roman"/>
                <w:kern w:val="0"/>
                <w:sz w:val="28"/>
                <w:szCs w:val="28"/>
                <w:lang w:val="uk-UA" w:eastAsia="ru-RU"/>
              </w:rPr>
              <w:t xml:space="preserve">процесів у фармації, </w:t>
            </w:r>
            <w:r w:rsidR="00DF66D8" w:rsidRPr="00A34F3E">
              <w:rPr>
                <w:rFonts w:eastAsia="Times New Roman"/>
                <w:kern w:val="0"/>
                <w:sz w:val="28"/>
                <w:szCs w:val="28"/>
                <w:lang w:val="uk-UA" w:eastAsia="ru-RU"/>
              </w:rPr>
              <w:t xml:space="preserve">форм, методів і функцій системи </w:t>
            </w:r>
            <w:r w:rsidRPr="00A34F3E">
              <w:rPr>
                <w:rFonts w:eastAsia="Times New Roman"/>
                <w:kern w:val="0"/>
                <w:sz w:val="28"/>
                <w:szCs w:val="28"/>
                <w:lang w:val="uk-UA" w:eastAsia="ru-RU"/>
              </w:rPr>
              <w:t>фармацевтичного забезпе</w:t>
            </w:r>
            <w:r w:rsidR="00DF66D8" w:rsidRPr="00A34F3E">
              <w:rPr>
                <w:rFonts w:eastAsia="Times New Roman"/>
                <w:kern w:val="0"/>
                <w:sz w:val="28"/>
                <w:szCs w:val="28"/>
                <w:lang w:val="uk-UA" w:eastAsia="ru-RU"/>
              </w:rPr>
              <w:t xml:space="preserve">чення населення та її складових </w:t>
            </w:r>
            <w:r w:rsidRPr="00A34F3E">
              <w:rPr>
                <w:rFonts w:eastAsia="Times New Roman"/>
                <w:kern w:val="0"/>
                <w:sz w:val="28"/>
                <w:szCs w:val="28"/>
                <w:lang w:val="uk-UA" w:eastAsia="ru-RU"/>
              </w:rPr>
              <w:t>у світовій практиці, пока</w:t>
            </w:r>
            <w:r w:rsidR="00DF66D8" w:rsidRPr="00A34F3E">
              <w:rPr>
                <w:rFonts w:eastAsia="Times New Roman"/>
                <w:kern w:val="0"/>
                <w:sz w:val="28"/>
                <w:szCs w:val="28"/>
                <w:lang w:val="uk-UA" w:eastAsia="ru-RU"/>
              </w:rPr>
              <w:t xml:space="preserve">зників потреби, ефективності та </w:t>
            </w:r>
            <w:r w:rsidRPr="00A34F3E">
              <w:rPr>
                <w:rFonts w:eastAsia="Times New Roman"/>
                <w:kern w:val="0"/>
                <w:sz w:val="28"/>
                <w:szCs w:val="28"/>
                <w:lang w:val="uk-UA" w:eastAsia="ru-RU"/>
              </w:rPr>
              <w:t>доступності фармацевтичної допомоги в умовах</w:t>
            </w:r>
            <w:r w:rsidR="00DF66D8" w:rsidRPr="00A34F3E">
              <w:rPr>
                <w:rFonts w:eastAsia="Times New Roman"/>
                <w:kern w:val="0"/>
                <w:sz w:val="28"/>
                <w:szCs w:val="28"/>
                <w:lang w:val="uk-UA" w:eastAsia="ru-RU"/>
              </w:rPr>
              <w:t xml:space="preserve"> </w:t>
            </w:r>
            <w:r w:rsidRPr="00A34F3E">
              <w:rPr>
                <w:rFonts w:eastAsia="Times New Roman"/>
                <w:kern w:val="0"/>
                <w:sz w:val="28"/>
                <w:szCs w:val="28"/>
                <w:lang w:val="uk-UA" w:eastAsia="ru-RU"/>
              </w:rPr>
              <w:t>медичного страхування та реімбурс</w:t>
            </w:r>
            <w:r w:rsidR="00DF66D8" w:rsidRPr="00A34F3E">
              <w:rPr>
                <w:rFonts w:eastAsia="Times New Roman"/>
                <w:kern w:val="0"/>
                <w:sz w:val="28"/>
                <w:szCs w:val="28"/>
                <w:lang w:val="uk-UA" w:eastAsia="ru-RU"/>
              </w:rPr>
              <w:t xml:space="preserve">ації вартості </w:t>
            </w:r>
            <w:r w:rsidRPr="00A34F3E">
              <w:rPr>
                <w:rFonts w:eastAsia="Times New Roman"/>
                <w:kern w:val="0"/>
                <w:sz w:val="28"/>
                <w:szCs w:val="28"/>
                <w:lang w:val="uk-UA" w:eastAsia="ru-RU"/>
              </w:rPr>
              <w:t>лікарських засобів.</w:t>
            </w:r>
          </w:p>
          <w:p w14:paraId="4B5DA902" w14:textId="77777777" w:rsidR="005C3710" w:rsidRPr="00A34F3E" w:rsidRDefault="005C3710" w:rsidP="005C3710">
            <w:pPr>
              <w:widowControl/>
              <w:suppressAutoHyphens w:val="0"/>
              <w:spacing w:after="80"/>
              <w:jc w:val="both"/>
              <w:rPr>
                <w:rFonts w:eastAsia="Times New Roman"/>
                <w:kern w:val="0"/>
                <w:sz w:val="28"/>
                <w:szCs w:val="28"/>
                <w:lang w:val="uk-UA" w:eastAsia="ru-RU"/>
              </w:rPr>
            </w:pPr>
            <w:r w:rsidRPr="00A34F3E">
              <w:rPr>
                <w:rFonts w:eastAsia="Times New Roman"/>
                <w:kern w:val="0"/>
                <w:sz w:val="28"/>
                <w:szCs w:val="28"/>
                <w:lang w:val="uk-UA" w:eastAsia="ru-RU"/>
              </w:rPr>
              <w:t>ФК</w:t>
            </w:r>
            <w:r w:rsidR="00DF66D8" w:rsidRPr="00A34F3E">
              <w:rPr>
                <w:rFonts w:eastAsia="Times New Roman"/>
                <w:kern w:val="0"/>
                <w:sz w:val="28"/>
                <w:szCs w:val="28"/>
                <w:lang w:val="uk-UA" w:eastAsia="ru-RU"/>
              </w:rPr>
              <w:t> </w:t>
            </w:r>
            <w:r w:rsidR="00412A93" w:rsidRPr="00A34F3E">
              <w:rPr>
                <w:rFonts w:eastAsia="Times New Roman"/>
                <w:kern w:val="0"/>
                <w:sz w:val="28"/>
                <w:szCs w:val="28"/>
                <w:lang w:val="uk-UA" w:eastAsia="ru-RU"/>
              </w:rPr>
              <w:t>14</w:t>
            </w:r>
            <w:r w:rsidR="00DF66D8" w:rsidRPr="00A34F3E">
              <w:rPr>
                <w:rFonts w:eastAsia="Times New Roman"/>
                <w:kern w:val="0"/>
                <w:sz w:val="28"/>
                <w:szCs w:val="28"/>
                <w:lang w:val="uk-UA" w:eastAsia="ru-RU"/>
              </w:rPr>
              <w:t>. </w:t>
            </w:r>
            <w:r w:rsidRPr="00A34F3E">
              <w:rPr>
                <w:rFonts w:eastAsia="Times New Roman"/>
                <w:kern w:val="0"/>
                <w:sz w:val="28"/>
                <w:szCs w:val="28"/>
                <w:lang w:val="uk-UA" w:eastAsia="ru-RU"/>
              </w:rPr>
              <w:t>Здатніст</w:t>
            </w:r>
            <w:r w:rsidR="00DF66D8" w:rsidRPr="00A34F3E">
              <w:rPr>
                <w:rFonts w:eastAsia="Times New Roman"/>
                <w:kern w:val="0"/>
                <w:sz w:val="28"/>
                <w:szCs w:val="28"/>
                <w:lang w:val="uk-UA" w:eastAsia="ru-RU"/>
              </w:rPr>
              <w:t xml:space="preserve">ь організовувати та здійснювати </w:t>
            </w:r>
            <w:r w:rsidRPr="00A34F3E">
              <w:rPr>
                <w:rFonts w:eastAsia="Times New Roman"/>
                <w:kern w:val="0"/>
                <w:sz w:val="28"/>
                <w:szCs w:val="28"/>
                <w:lang w:val="uk-UA" w:eastAsia="ru-RU"/>
              </w:rPr>
              <w:t>виробничу дія</w:t>
            </w:r>
            <w:r w:rsidR="00DF66D8" w:rsidRPr="00A34F3E">
              <w:rPr>
                <w:rFonts w:eastAsia="Times New Roman"/>
                <w:kern w:val="0"/>
                <w:sz w:val="28"/>
                <w:szCs w:val="28"/>
                <w:lang w:val="uk-UA" w:eastAsia="ru-RU"/>
              </w:rPr>
              <w:t xml:space="preserve">льність аптек щодо виготовлення </w:t>
            </w:r>
            <w:r w:rsidRPr="00A34F3E">
              <w:rPr>
                <w:rFonts w:eastAsia="Times New Roman"/>
                <w:kern w:val="0"/>
                <w:sz w:val="28"/>
                <w:szCs w:val="28"/>
                <w:lang w:val="uk-UA" w:eastAsia="ru-RU"/>
              </w:rPr>
              <w:t>лікарських засобі</w:t>
            </w:r>
            <w:r w:rsidR="00DF66D8" w:rsidRPr="00A34F3E">
              <w:rPr>
                <w:rFonts w:eastAsia="Times New Roman"/>
                <w:kern w:val="0"/>
                <w:sz w:val="28"/>
                <w:szCs w:val="28"/>
                <w:lang w:val="uk-UA" w:eastAsia="ru-RU"/>
              </w:rPr>
              <w:t xml:space="preserve">в у різних лікарських формах за </w:t>
            </w:r>
            <w:r w:rsidRPr="00A34F3E">
              <w:rPr>
                <w:rFonts w:eastAsia="Times New Roman"/>
                <w:kern w:val="0"/>
                <w:sz w:val="28"/>
                <w:szCs w:val="28"/>
                <w:lang w:val="uk-UA" w:eastAsia="ru-RU"/>
              </w:rPr>
              <w:t xml:space="preserve">рецептами лікарів і вимогами (замовленнями) </w:t>
            </w:r>
            <w:r w:rsidR="00DF66D8" w:rsidRPr="00A34F3E">
              <w:rPr>
                <w:rFonts w:eastAsia="Times New Roman"/>
                <w:kern w:val="0"/>
                <w:sz w:val="28"/>
                <w:szCs w:val="28"/>
                <w:lang w:val="uk-UA" w:eastAsia="ru-RU"/>
              </w:rPr>
              <w:t>лікувально-профілактичних</w:t>
            </w:r>
            <w:r w:rsidRPr="00A34F3E">
              <w:rPr>
                <w:rFonts w:eastAsia="Times New Roman"/>
                <w:kern w:val="0"/>
                <w:sz w:val="28"/>
                <w:szCs w:val="28"/>
                <w:lang w:val="uk-UA" w:eastAsia="ru-RU"/>
              </w:rPr>
              <w:t xml:space="preserve"> закладів, вкл</w:t>
            </w:r>
            <w:r w:rsidR="00DF66D8" w:rsidRPr="00A34F3E">
              <w:rPr>
                <w:rFonts w:eastAsia="Times New Roman"/>
                <w:kern w:val="0"/>
                <w:sz w:val="28"/>
                <w:szCs w:val="28"/>
                <w:lang w:val="uk-UA" w:eastAsia="ru-RU"/>
              </w:rPr>
              <w:t xml:space="preserve">ючаючи обґрунтування </w:t>
            </w:r>
            <w:r w:rsidRPr="00A34F3E">
              <w:rPr>
                <w:rFonts w:eastAsia="Times New Roman"/>
                <w:kern w:val="0"/>
                <w:sz w:val="28"/>
                <w:szCs w:val="28"/>
                <w:lang w:val="uk-UA" w:eastAsia="ru-RU"/>
              </w:rPr>
              <w:t>технології та вибір допо</w:t>
            </w:r>
            <w:r w:rsidR="00DF66D8" w:rsidRPr="00A34F3E">
              <w:rPr>
                <w:rFonts w:eastAsia="Times New Roman"/>
                <w:kern w:val="0"/>
                <w:sz w:val="28"/>
                <w:szCs w:val="28"/>
                <w:lang w:val="uk-UA" w:eastAsia="ru-RU"/>
              </w:rPr>
              <w:t xml:space="preserve">міжних матеріалів відповідно до </w:t>
            </w:r>
            <w:r w:rsidRPr="00A34F3E">
              <w:rPr>
                <w:rFonts w:eastAsia="Times New Roman"/>
                <w:kern w:val="0"/>
                <w:sz w:val="28"/>
                <w:szCs w:val="28"/>
                <w:lang w:val="uk-UA" w:eastAsia="ru-RU"/>
              </w:rPr>
              <w:t>правил Належної аптечної практики (GPP).</w:t>
            </w:r>
          </w:p>
          <w:p w14:paraId="632998FA" w14:textId="77777777" w:rsidR="005C3710" w:rsidRPr="00A34F3E" w:rsidRDefault="005C3710" w:rsidP="005C3710">
            <w:pPr>
              <w:widowControl/>
              <w:suppressAutoHyphens w:val="0"/>
              <w:spacing w:after="80"/>
              <w:jc w:val="both"/>
              <w:rPr>
                <w:rFonts w:eastAsia="Times New Roman"/>
                <w:kern w:val="0"/>
                <w:sz w:val="28"/>
                <w:szCs w:val="28"/>
                <w:lang w:val="uk-UA" w:eastAsia="ru-RU"/>
              </w:rPr>
            </w:pPr>
            <w:r w:rsidRPr="00A34F3E">
              <w:rPr>
                <w:rFonts w:eastAsia="Times New Roman"/>
                <w:kern w:val="0"/>
                <w:sz w:val="28"/>
                <w:szCs w:val="28"/>
                <w:lang w:val="uk-UA" w:eastAsia="ru-RU"/>
              </w:rPr>
              <w:t>ФК</w:t>
            </w:r>
            <w:r w:rsidR="004A1638" w:rsidRPr="00A34F3E">
              <w:rPr>
                <w:rFonts w:eastAsia="Times New Roman"/>
                <w:kern w:val="0"/>
                <w:sz w:val="28"/>
                <w:szCs w:val="28"/>
                <w:lang w:val="uk-UA" w:eastAsia="ru-RU"/>
              </w:rPr>
              <w:t> </w:t>
            </w:r>
            <w:r w:rsidR="00412A93" w:rsidRPr="00A34F3E">
              <w:rPr>
                <w:rFonts w:eastAsia="Times New Roman"/>
                <w:kern w:val="0"/>
                <w:sz w:val="28"/>
                <w:szCs w:val="28"/>
                <w:lang w:val="uk-UA" w:eastAsia="ru-RU"/>
              </w:rPr>
              <w:t>15</w:t>
            </w:r>
            <w:r w:rsidR="004A1638" w:rsidRPr="00A34F3E">
              <w:rPr>
                <w:rFonts w:eastAsia="Times New Roman"/>
                <w:kern w:val="0"/>
                <w:sz w:val="28"/>
                <w:szCs w:val="28"/>
                <w:lang w:val="uk-UA" w:eastAsia="ru-RU"/>
              </w:rPr>
              <w:t>. </w:t>
            </w:r>
            <w:r w:rsidRPr="00A34F3E">
              <w:rPr>
                <w:rFonts w:eastAsia="Times New Roman"/>
                <w:kern w:val="0"/>
                <w:sz w:val="28"/>
                <w:szCs w:val="28"/>
                <w:lang w:val="uk-UA" w:eastAsia="ru-RU"/>
              </w:rPr>
              <w:t xml:space="preserve">Здатність здійснювати фармацевтичну </w:t>
            </w:r>
            <w:r w:rsidR="004A1638" w:rsidRPr="00A34F3E">
              <w:rPr>
                <w:rFonts w:eastAsia="Times New Roman"/>
                <w:kern w:val="0"/>
                <w:sz w:val="28"/>
                <w:szCs w:val="28"/>
                <w:lang w:val="uk-UA" w:eastAsia="ru-RU"/>
              </w:rPr>
              <w:t xml:space="preserve">розробку та </w:t>
            </w:r>
            <w:r w:rsidRPr="00A34F3E">
              <w:rPr>
                <w:rFonts w:eastAsia="Times New Roman"/>
                <w:kern w:val="0"/>
                <w:sz w:val="28"/>
                <w:szCs w:val="28"/>
                <w:lang w:val="uk-UA" w:eastAsia="ru-RU"/>
              </w:rPr>
              <w:t>брати участь у</w:t>
            </w:r>
            <w:r w:rsidR="004A1638" w:rsidRPr="00A34F3E">
              <w:rPr>
                <w:rFonts w:eastAsia="Times New Roman"/>
                <w:kern w:val="0"/>
                <w:sz w:val="28"/>
                <w:szCs w:val="28"/>
                <w:lang w:val="uk-UA" w:eastAsia="ru-RU"/>
              </w:rPr>
              <w:t xml:space="preserve"> виробництві лікарських засобів </w:t>
            </w:r>
            <w:r w:rsidRPr="00A34F3E">
              <w:rPr>
                <w:rFonts w:eastAsia="Times New Roman"/>
                <w:kern w:val="0"/>
                <w:sz w:val="28"/>
                <w:szCs w:val="28"/>
                <w:lang w:val="uk-UA" w:eastAsia="ru-RU"/>
              </w:rPr>
              <w:t xml:space="preserve">природного та синтетичного походження </w:t>
            </w:r>
            <w:r w:rsidR="004A1638" w:rsidRPr="00A34F3E">
              <w:rPr>
                <w:rFonts w:eastAsia="Times New Roman"/>
                <w:kern w:val="0"/>
                <w:sz w:val="28"/>
                <w:szCs w:val="28"/>
                <w:lang w:val="uk-UA" w:eastAsia="ru-RU"/>
              </w:rPr>
              <w:t xml:space="preserve">в умовах </w:t>
            </w:r>
            <w:r w:rsidRPr="00A34F3E">
              <w:rPr>
                <w:rFonts w:eastAsia="Times New Roman"/>
                <w:kern w:val="0"/>
                <w:sz w:val="28"/>
                <w:szCs w:val="28"/>
                <w:lang w:val="uk-UA" w:eastAsia="ru-RU"/>
              </w:rPr>
              <w:t>фармацевтични</w:t>
            </w:r>
            <w:r w:rsidR="004A1638" w:rsidRPr="00A34F3E">
              <w:rPr>
                <w:rFonts w:eastAsia="Times New Roman"/>
                <w:kern w:val="0"/>
                <w:sz w:val="28"/>
                <w:szCs w:val="28"/>
                <w:lang w:val="uk-UA" w:eastAsia="ru-RU"/>
              </w:rPr>
              <w:t xml:space="preserve">х підприємств згідно з вимогами </w:t>
            </w:r>
            <w:r w:rsidRPr="00A34F3E">
              <w:rPr>
                <w:rFonts w:eastAsia="Times New Roman"/>
                <w:kern w:val="0"/>
                <w:sz w:val="28"/>
                <w:szCs w:val="28"/>
                <w:lang w:val="uk-UA" w:eastAsia="ru-RU"/>
              </w:rPr>
              <w:t>Належної виробничої практики (GMP).</w:t>
            </w:r>
          </w:p>
          <w:p w14:paraId="4DDE9433" w14:textId="77777777" w:rsidR="005C3710" w:rsidRPr="00A34F3E" w:rsidRDefault="005C3710" w:rsidP="005C3710">
            <w:pPr>
              <w:widowControl/>
              <w:suppressAutoHyphens w:val="0"/>
              <w:spacing w:after="80"/>
              <w:jc w:val="both"/>
              <w:rPr>
                <w:rFonts w:eastAsia="Times New Roman"/>
                <w:kern w:val="0"/>
                <w:sz w:val="28"/>
                <w:szCs w:val="28"/>
                <w:lang w:val="uk-UA" w:eastAsia="ru-RU"/>
              </w:rPr>
            </w:pPr>
            <w:r w:rsidRPr="00A34F3E">
              <w:rPr>
                <w:rFonts w:eastAsia="Times New Roman"/>
                <w:kern w:val="0"/>
                <w:sz w:val="28"/>
                <w:szCs w:val="28"/>
                <w:lang w:val="uk-UA" w:eastAsia="ru-RU"/>
              </w:rPr>
              <w:t>ФК</w:t>
            </w:r>
            <w:r w:rsidR="004A1638" w:rsidRPr="00A34F3E">
              <w:rPr>
                <w:rFonts w:eastAsia="Times New Roman"/>
                <w:kern w:val="0"/>
                <w:sz w:val="28"/>
                <w:szCs w:val="28"/>
                <w:lang w:val="uk-UA" w:eastAsia="ru-RU"/>
              </w:rPr>
              <w:t> </w:t>
            </w:r>
            <w:r w:rsidR="00412A93" w:rsidRPr="00A34F3E">
              <w:rPr>
                <w:rFonts w:eastAsia="Times New Roman"/>
                <w:kern w:val="0"/>
                <w:sz w:val="28"/>
                <w:szCs w:val="28"/>
                <w:lang w:val="uk-UA" w:eastAsia="ru-RU"/>
              </w:rPr>
              <w:t>16</w:t>
            </w:r>
            <w:r w:rsidR="004A1638" w:rsidRPr="00A34F3E">
              <w:rPr>
                <w:rFonts w:eastAsia="Times New Roman"/>
                <w:kern w:val="0"/>
                <w:sz w:val="28"/>
                <w:szCs w:val="28"/>
                <w:lang w:val="uk-UA" w:eastAsia="ru-RU"/>
              </w:rPr>
              <w:t>. </w:t>
            </w:r>
            <w:r w:rsidRPr="00A34F3E">
              <w:rPr>
                <w:rFonts w:eastAsia="Times New Roman"/>
                <w:kern w:val="0"/>
                <w:sz w:val="28"/>
                <w:szCs w:val="28"/>
                <w:lang w:val="uk-UA" w:eastAsia="ru-RU"/>
              </w:rPr>
              <w:t>Здатність організов</w:t>
            </w:r>
            <w:r w:rsidR="004A1638" w:rsidRPr="00A34F3E">
              <w:rPr>
                <w:rFonts w:eastAsia="Times New Roman"/>
                <w:kern w:val="0"/>
                <w:sz w:val="28"/>
                <w:szCs w:val="28"/>
                <w:lang w:val="uk-UA" w:eastAsia="ru-RU"/>
              </w:rPr>
              <w:t xml:space="preserve">увати і здійснювати загальне та </w:t>
            </w:r>
            <w:r w:rsidRPr="00A34F3E">
              <w:rPr>
                <w:rFonts w:eastAsia="Times New Roman"/>
                <w:kern w:val="0"/>
                <w:sz w:val="28"/>
                <w:szCs w:val="28"/>
                <w:lang w:val="uk-UA" w:eastAsia="ru-RU"/>
              </w:rPr>
              <w:t>маркетингове управління асортиментною, товарноінноваційною, ціно</w:t>
            </w:r>
            <w:r w:rsidR="004A1638" w:rsidRPr="00A34F3E">
              <w:rPr>
                <w:rFonts w:eastAsia="Times New Roman"/>
                <w:kern w:val="0"/>
                <w:sz w:val="28"/>
                <w:szCs w:val="28"/>
                <w:lang w:val="uk-UA" w:eastAsia="ru-RU"/>
              </w:rPr>
              <w:t xml:space="preserve">вою, збутовою та комунікативною </w:t>
            </w:r>
            <w:r w:rsidRPr="00A34F3E">
              <w:rPr>
                <w:rFonts w:eastAsia="Times New Roman"/>
                <w:kern w:val="0"/>
                <w:sz w:val="28"/>
                <w:szCs w:val="28"/>
                <w:lang w:val="uk-UA" w:eastAsia="ru-RU"/>
              </w:rPr>
              <w:t xml:space="preserve">політиками суб’єктів </w:t>
            </w:r>
            <w:r w:rsidR="004A1638" w:rsidRPr="00A34F3E">
              <w:rPr>
                <w:rFonts w:eastAsia="Times New Roman"/>
                <w:kern w:val="0"/>
                <w:sz w:val="28"/>
                <w:szCs w:val="28"/>
                <w:lang w:val="uk-UA" w:eastAsia="ru-RU"/>
              </w:rPr>
              <w:t xml:space="preserve">фармацевтичного ринку на основі </w:t>
            </w:r>
            <w:r w:rsidRPr="00A34F3E">
              <w:rPr>
                <w:rFonts w:eastAsia="Times New Roman"/>
                <w:kern w:val="0"/>
                <w:sz w:val="28"/>
                <w:szCs w:val="28"/>
                <w:lang w:val="uk-UA" w:eastAsia="ru-RU"/>
              </w:rPr>
              <w:t>результатів маркетинго</w:t>
            </w:r>
            <w:r w:rsidR="004A1638" w:rsidRPr="00A34F3E">
              <w:rPr>
                <w:rFonts w:eastAsia="Times New Roman"/>
                <w:kern w:val="0"/>
                <w:sz w:val="28"/>
                <w:szCs w:val="28"/>
                <w:lang w:val="uk-UA" w:eastAsia="ru-RU"/>
              </w:rPr>
              <w:t xml:space="preserve">вих досліджень та з урахуванням </w:t>
            </w:r>
            <w:r w:rsidRPr="00A34F3E">
              <w:rPr>
                <w:rFonts w:eastAsia="Times New Roman"/>
                <w:kern w:val="0"/>
                <w:sz w:val="28"/>
                <w:szCs w:val="28"/>
                <w:lang w:val="uk-UA" w:eastAsia="ru-RU"/>
              </w:rPr>
              <w:t xml:space="preserve">ринкових процесів </w:t>
            </w:r>
            <w:r w:rsidR="004A1638" w:rsidRPr="00A34F3E">
              <w:rPr>
                <w:rFonts w:eastAsia="Times New Roman"/>
                <w:kern w:val="0"/>
                <w:sz w:val="28"/>
                <w:szCs w:val="28"/>
                <w:lang w:val="uk-UA" w:eastAsia="ru-RU"/>
              </w:rPr>
              <w:t xml:space="preserve">на національному і міжнародному </w:t>
            </w:r>
            <w:r w:rsidRPr="00A34F3E">
              <w:rPr>
                <w:rFonts w:eastAsia="Times New Roman"/>
                <w:kern w:val="0"/>
                <w:sz w:val="28"/>
                <w:szCs w:val="28"/>
                <w:lang w:val="uk-UA" w:eastAsia="ru-RU"/>
              </w:rPr>
              <w:t>рівнях, управляти риз</w:t>
            </w:r>
            <w:r w:rsidR="004A1638" w:rsidRPr="00A34F3E">
              <w:rPr>
                <w:rFonts w:eastAsia="Times New Roman"/>
                <w:kern w:val="0"/>
                <w:sz w:val="28"/>
                <w:szCs w:val="28"/>
                <w:lang w:val="uk-UA" w:eastAsia="ru-RU"/>
              </w:rPr>
              <w:t xml:space="preserve">иками в системі фармацевтичного </w:t>
            </w:r>
            <w:r w:rsidRPr="00A34F3E">
              <w:rPr>
                <w:rFonts w:eastAsia="Times New Roman"/>
                <w:kern w:val="0"/>
                <w:sz w:val="28"/>
                <w:szCs w:val="28"/>
                <w:lang w:val="uk-UA" w:eastAsia="ru-RU"/>
              </w:rPr>
              <w:t>забезпечення.</w:t>
            </w:r>
          </w:p>
          <w:p w14:paraId="6EE83926" w14:textId="77777777" w:rsidR="005C3710" w:rsidRPr="00A34F3E" w:rsidRDefault="005C3710" w:rsidP="005C3710">
            <w:pPr>
              <w:widowControl/>
              <w:suppressAutoHyphens w:val="0"/>
              <w:spacing w:after="80"/>
              <w:jc w:val="both"/>
              <w:rPr>
                <w:rFonts w:eastAsia="Times New Roman"/>
                <w:kern w:val="0"/>
                <w:sz w:val="28"/>
                <w:szCs w:val="28"/>
                <w:lang w:val="uk-UA" w:eastAsia="ru-RU"/>
              </w:rPr>
            </w:pPr>
            <w:r w:rsidRPr="00A34F3E">
              <w:rPr>
                <w:rFonts w:eastAsia="Times New Roman"/>
                <w:kern w:val="0"/>
                <w:sz w:val="28"/>
                <w:szCs w:val="28"/>
                <w:lang w:val="uk-UA" w:eastAsia="ru-RU"/>
              </w:rPr>
              <w:t>ФК</w:t>
            </w:r>
            <w:r w:rsidR="004A1638" w:rsidRPr="00A34F3E">
              <w:rPr>
                <w:rFonts w:eastAsia="Times New Roman"/>
                <w:kern w:val="0"/>
                <w:sz w:val="28"/>
                <w:szCs w:val="28"/>
                <w:lang w:val="uk-UA" w:eastAsia="ru-RU"/>
              </w:rPr>
              <w:t> </w:t>
            </w:r>
            <w:r w:rsidR="00412A93" w:rsidRPr="00A34F3E">
              <w:rPr>
                <w:rFonts w:eastAsia="Times New Roman"/>
                <w:kern w:val="0"/>
                <w:sz w:val="28"/>
                <w:szCs w:val="28"/>
                <w:lang w:val="uk-UA" w:eastAsia="ru-RU"/>
              </w:rPr>
              <w:t>17</w:t>
            </w:r>
            <w:r w:rsidR="004A1638" w:rsidRPr="00A34F3E">
              <w:rPr>
                <w:rFonts w:eastAsia="Times New Roman"/>
                <w:kern w:val="0"/>
                <w:sz w:val="28"/>
                <w:szCs w:val="28"/>
                <w:lang w:val="uk-UA" w:eastAsia="ru-RU"/>
              </w:rPr>
              <w:t>. </w:t>
            </w:r>
            <w:r w:rsidRPr="00A34F3E">
              <w:rPr>
                <w:rFonts w:eastAsia="Times New Roman"/>
                <w:kern w:val="0"/>
                <w:sz w:val="28"/>
                <w:szCs w:val="28"/>
                <w:lang w:val="uk-UA" w:eastAsia="ru-RU"/>
              </w:rPr>
              <w:t>Здатність організовувати т</w:t>
            </w:r>
            <w:r w:rsidR="004A1638" w:rsidRPr="00A34F3E">
              <w:rPr>
                <w:rFonts w:eastAsia="Times New Roman"/>
                <w:kern w:val="0"/>
                <w:sz w:val="28"/>
                <w:szCs w:val="28"/>
                <w:lang w:val="uk-UA" w:eastAsia="ru-RU"/>
              </w:rPr>
              <w:t xml:space="preserve">а здійснювати контроль </w:t>
            </w:r>
            <w:r w:rsidRPr="00A34F3E">
              <w:rPr>
                <w:rFonts w:eastAsia="Times New Roman"/>
                <w:kern w:val="0"/>
                <w:sz w:val="28"/>
                <w:szCs w:val="28"/>
                <w:lang w:val="uk-UA" w:eastAsia="ru-RU"/>
              </w:rPr>
              <w:t>якості лікарських зас</w:t>
            </w:r>
            <w:r w:rsidR="004A1638" w:rsidRPr="00A34F3E">
              <w:rPr>
                <w:rFonts w:eastAsia="Times New Roman"/>
                <w:kern w:val="0"/>
                <w:sz w:val="28"/>
                <w:szCs w:val="28"/>
                <w:lang w:val="uk-UA" w:eastAsia="ru-RU"/>
              </w:rPr>
              <w:t xml:space="preserve">обів природного та синтетичного </w:t>
            </w:r>
            <w:r w:rsidRPr="00A34F3E">
              <w:rPr>
                <w:rFonts w:eastAsia="Times New Roman"/>
                <w:kern w:val="0"/>
                <w:sz w:val="28"/>
                <w:szCs w:val="28"/>
                <w:lang w:val="uk-UA" w:eastAsia="ru-RU"/>
              </w:rPr>
              <w:t>походження відп</w:t>
            </w:r>
            <w:r w:rsidR="004A1638" w:rsidRPr="00A34F3E">
              <w:rPr>
                <w:rFonts w:eastAsia="Times New Roman"/>
                <w:kern w:val="0"/>
                <w:sz w:val="28"/>
                <w:szCs w:val="28"/>
                <w:lang w:val="uk-UA" w:eastAsia="ru-RU"/>
              </w:rPr>
              <w:t xml:space="preserve">овідно до вимог </w:t>
            </w:r>
            <w:r w:rsidR="004A1638" w:rsidRPr="00A34F3E">
              <w:rPr>
                <w:rFonts w:eastAsia="Times New Roman"/>
                <w:kern w:val="0"/>
                <w:sz w:val="28"/>
                <w:szCs w:val="28"/>
                <w:lang w:val="uk-UA" w:eastAsia="ru-RU"/>
              </w:rPr>
              <w:lastRenderedPageBreak/>
              <w:t xml:space="preserve">чинного видання </w:t>
            </w:r>
            <w:r w:rsidRPr="00A34F3E">
              <w:rPr>
                <w:rFonts w:eastAsia="Times New Roman"/>
                <w:kern w:val="0"/>
                <w:sz w:val="28"/>
                <w:szCs w:val="28"/>
                <w:lang w:val="uk-UA" w:eastAsia="ru-RU"/>
              </w:rPr>
              <w:t>Державної фармакопеї У</w:t>
            </w:r>
            <w:r w:rsidR="004A1638" w:rsidRPr="00A34F3E">
              <w:rPr>
                <w:rFonts w:eastAsia="Times New Roman"/>
                <w:kern w:val="0"/>
                <w:sz w:val="28"/>
                <w:szCs w:val="28"/>
                <w:lang w:val="uk-UA" w:eastAsia="ru-RU"/>
              </w:rPr>
              <w:t xml:space="preserve">країни, методів контролю якості </w:t>
            </w:r>
            <w:r w:rsidRPr="00A34F3E">
              <w:rPr>
                <w:rFonts w:eastAsia="Times New Roman"/>
                <w:kern w:val="0"/>
                <w:sz w:val="28"/>
                <w:szCs w:val="28"/>
                <w:lang w:val="uk-UA" w:eastAsia="ru-RU"/>
              </w:rPr>
              <w:t>(МКЯ), технологіч</w:t>
            </w:r>
            <w:r w:rsidR="004A1638" w:rsidRPr="00A34F3E">
              <w:rPr>
                <w:rFonts w:eastAsia="Times New Roman"/>
                <w:kern w:val="0"/>
                <w:sz w:val="28"/>
                <w:szCs w:val="28"/>
                <w:lang w:val="uk-UA" w:eastAsia="ru-RU"/>
              </w:rPr>
              <w:t xml:space="preserve">них інструкцій тощо; запобігати </w:t>
            </w:r>
            <w:r w:rsidRPr="00A34F3E">
              <w:rPr>
                <w:rFonts w:eastAsia="Times New Roman"/>
                <w:kern w:val="0"/>
                <w:sz w:val="28"/>
                <w:szCs w:val="28"/>
                <w:lang w:val="uk-UA" w:eastAsia="ru-RU"/>
              </w:rPr>
              <w:t>розповсюдженню неякісних, фаль</w:t>
            </w:r>
            <w:r w:rsidR="004A1638" w:rsidRPr="00A34F3E">
              <w:rPr>
                <w:rFonts w:eastAsia="Times New Roman"/>
                <w:kern w:val="0"/>
                <w:sz w:val="28"/>
                <w:szCs w:val="28"/>
                <w:lang w:val="uk-UA" w:eastAsia="ru-RU"/>
              </w:rPr>
              <w:t xml:space="preserve">сифікованих та </w:t>
            </w:r>
            <w:r w:rsidRPr="00A34F3E">
              <w:rPr>
                <w:rFonts w:eastAsia="Times New Roman"/>
                <w:kern w:val="0"/>
                <w:sz w:val="28"/>
                <w:szCs w:val="28"/>
                <w:lang w:val="uk-UA" w:eastAsia="ru-RU"/>
              </w:rPr>
              <w:t>незареєстрованих лікарських засобів.</w:t>
            </w:r>
          </w:p>
          <w:p w14:paraId="5DE551BA" w14:textId="77777777" w:rsidR="00775229" w:rsidRPr="00A34F3E" w:rsidRDefault="005C3710" w:rsidP="005C3710">
            <w:pPr>
              <w:widowControl/>
              <w:suppressAutoHyphens w:val="0"/>
              <w:spacing w:after="80"/>
              <w:jc w:val="both"/>
              <w:rPr>
                <w:rFonts w:eastAsia="Times New Roman"/>
                <w:kern w:val="0"/>
                <w:sz w:val="28"/>
                <w:szCs w:val="28"/>
                <w:lang w:val="uk-UA" w:eastAsia="ru-RU"/>
              </w:rPr>
            </w:pPr>
            <w:r w:rsidRPr="00A34F3E">
              <w:rPr>
                <w:rFonts w:eastAsia="Times New Roman"/>
                <w:kern w:val="0"/>
                <w:sz w:val="28"/>
                <w:szCs w:val="28"/>
                <w:lang w:val="uk-UA" w:eastAsia="ru-RU"/>
              </w:rPr>
              <w:t>ФК</w:t>
            </w:r>
            <w:r w:rsidR="004A1638" w:rsidRPr="00A34F3E">
              <w:rPr>
                <w:rFonts w:eastAsia="Times New Roman"/>
                <w:kern w:val="0"/>
                <w:sz w:val="28"/>
                <w:szCs w:val="28"/>
                <w:lang w:val="uk-UA" w:eastAsia="ru-RU"/>
              </w:rPr>
              <w:t> </w:t>
            </w:r>
            <w:r w:rsidR="00412A93" w:rsidRPr="00A34F3E">
              <w:rPr>
                <w:rFonts w:eastAsia="Times New Roman"/>
                <w:kern w:val="0"/>
                <w:sz w:val="28"/>
                <w:szCs w:val="28"/>
                <w:lang w:val="uk-UA" w:eastAsia="ru-RU"/>
              </w:rPr>
              <w:t>18</w:t>
            </w:r>
            <w:r w:rsidR="004A1638" w:rsidRPr="00A34F3E">
              <w:rPr>
                <w:rFonts w:eastAsia="Times New Roman"/>
                <w:kern w:val="0"/>
                <w:sz w:val="28"/>
                <w:szCs w:val="28"/>
                <w:lang w:val="uk-UA" w:eastAsia="ru-RU"/>
              </w:rPr>
              <w:t>. </w:t>
            </w:r>
            <w:r w:rsidRPr="00A34F3E">
              <w:rPr>
                <w:rFonts w:eastAsia="Times New Roman"/>
                <w:kern w:val="0"/>
                <w:sz w:val="28"/>
                <w:szCs w:val="28"/>
                <w:lang w:val="uk-UA" w:eastAsia="ru-RU"/>
              </w:rPr>
              <w:t>Здатність р</w:t>
            </w:r>
            <w:r w:rsidR="004A1638" w:rsidRPr="00A34F3E">
              <w:rPr>
                <w:rFonts w:eastAsia="Times New Roman"/>
                <w:kern w:val="0"/>
                <w:sz w:val="28"/>
                <w:szCs w:val="28"/>
                <w:lang w:val="uk-UA" w:eastAsia="ru-RU"/>
              </w:rPr>
              <w:t xml:space="preserve">озробляти та оцінювати методики </w:t>
            </w:r>
            <w:r w:rsidRPr="00A34F3E">
              <w:rPr>
                <w:rFonts w:eastAsia="Times New Roman"/>
                <w:kern w:val="0"/>
                <w:sz w:val="28"/>
                <w:szCs w:val="28"/>
                <w:lang w:val="uk-UA" w:eastAsia="ru-RU"/>
              </w:rPr>
              <w:t>контролю якості л</w:t>
            </w:r>
            <w:r w:rsidR="004A1638" w:rsidRPr="00A34F3E">
              <w:rPr>
                <w:rFonts w:eastAsia="Times New Roman"/>
                <w:kern w:val="0"/>
                <w:sz w:val="28"/>
                <w:szCs w:val="28"/>
                <w:lang w:val="uk-UA" w:eastAsia="ru-RU"/>
              </w:rPr>
              <w:t xml:space="preserve">ікарських засобів природного та </w:t>
            </w:r>
            <w:r w:rsidRPr="00A34F3E">
              <w:rPr>
                <w:rFonts w:eastAsia="Times New Roman"/>
                <w:kern w:val="0"/>
                <w:sz w:val="28"/>
                <w:szCs w:val="28"/>
                <w:lang w:val="uk-UA" w:eastAsia="ru-RU"/>
              </w:rPr>
              <w:t>синтетичного по</w:t>
            </w:r>
            <w:r w:rsidR="004A1638" w:rsidRPr="00A34F3E">
              <w:rPr>
                <w:rFonts w:eastAsia="Times New Roman"/>
                <w:kern w:val="0"/>
                <w:sz w:val="28"/>
                <w:szCs w:val="28"/>
                <w:lang w:val="uk-UA" w:eastAsia="ru-RU"/>
              </w:rPr>
              <w:t xml:space="preserve">ходження, у тому числі активних </w:t>
            </w:r>
            <w:r w:rsidRPr="00A34F3E">
              <w:rPr>
                <w:rFonts w:eastAsia="Times New Roman"/>
                <w:kern w:val="0"/>
                <w:sz w:val="28"/>
                <w:szCs w:val="28"/>
                <w:lang w:val="uk-UA" w:eastAsia="ru-RU"/>
              </w:rPr>
              <w:t>фармацевтичних інг</w:t>
            </w:r>
            <w:r w:rsidR="004A1638" w:rsidRPr="00A34F3E">
              <w:rPr>
                <w:rFonts w:eastAsia="Times New Roman"/>
                <w:kern w:val="0"/>
                <w:sz w:val="28"/>
                <w:szCs w:val="28"/>
                <w:lang w:val="uk-UA" w:eastAsia="ru-RU"/>
              </w:rPr>
              <w:t xml:space="preserve">редієнтів, лікарської рослинної </w:t>
            </w:r>
            <w:r w:rsidRPr="00A34F3E">
              <w:rPr>
                <w:rFonts w:eastAsia="Times New Roman"/>
                <w:kern w:val="0"/>
                <w:sz w:val="28"/>
                <w:szCs w:val="28"/>
                <w:lang w:val="uk-UA" w:eastAsia="ru-RU"/>
              </w:rPr>
              <w:t>сировини і доп</w:t>
            </w:r>
            <w:r w:rsidR="004A1638" w:rsidRPr="00A34F3E">
              <w:rPr>
                <w:rFonts w:eastAsia="Times New Roman"/>
                <w:kern w:val="0"/>
                <w:sz w:val="28"/>
                <w:szCs w:val="28"/>
                <w:lang w:val="uk-UA" w:eastAsia="ru-RU"/>
              </w:rPr>
              <w:t xml:space="preserve">оміжних речовин з використанням </w:t>
            </w:r>
            <w:r w:rsidRPr="00A34F3E">
              <w:rPr>
                <w:rFonts w:eastAsia="Times New Roman"/>
                <w:kern w:val="0"/>
                <w:sz w:val="28"/>
                <w:szCs w:val="28"/>
                <w:lang w:val="uk-UA" w:eastAsia="ru-RU"/>
              </w:rPr>
              <w:t>фізичних, хімічних</w:t>
            </w:r>
            <w:r w:rsidR="004A1638" w:rsidRPr="00A34F3E">
              <w:rPr>
                <w:rFonts w:eastAsia="Times New Roman"/>
                <w:kern w:val="0"/>
                <w:sz w:val="28"/>
                <w:szCs w:val="28"/>
                <w:lang w:val="uk-UA" w:eastAsia="ru-RU"/>
              </w:rPr>
              <w:t xml:space="preserve">, фізико-хімічних, біологічних, </w:t>
            </w:r>
            <w:r w:rsidRPr="00A34F3E">
              <w:rPr>
                <w:rFonts w:eastAsia="Times New Roman"/>
                <w:kern w:val="0"/>
                <w:sz w:val="28"/>
                <w:szCs w:val="28"/>
                <w:lang w:val="uk-UA" w:eastAsia="ru-RU"/>
              </w:rPr>
              <w:t>мікробіологічних та</w:t>
            </w:r>
            <w:r w:rsidR="004A1638" w:rsidRPr="00A34F3E">
              <w:rPr>
                <w:rFonts w:eastAsia="Times New Roman"/>
                <w:kern w:val="0"/>
                <w:sz w:val="28"/>
                <w:szCs w:val="28"/>
                <w:lang w:val="uk-UA" w:eastAsia="ru-RU"/>
              </w:rPr>
              <w:t xml:space="preserve"> фармако-технологічних методів; </w:t>
            </w:r>
            <w:r w:rsidRPr="00A34F3E">
              <w:rPr>
                <w:rFonts w:eastAsia="Times New Roman"/>
                <w:kern w:val="0"/>
                <w:sz w:val="28"/>
                <w:szCs w:val="28"/>
                <w:lang w:val="uk-UA" w:eastAsia="ru-RU"/>
              </w:rPr>
              <w:t>проводити стандартиза</w:t>
            </w:r>
            <w:r w:rsidR="004A1638" w:rsidRPr="00A34F3E">
              <w:rPr>
                <w:rFonts w:eastAsia="Times New Roman"/>
                <w:kern w:val="0"/>
                <w:sz w:val="28"/>
                <w:szCs w:val="28"/>
                <w:lang w:val="uk-UA" w:eastAsia="ru-RU"/>
              </w:rPr>
              <w:t xml:space="preserve">цію лікарських засобів згідно з </w:t>
            </w:r>
            <w:r w:rsidRPr="00A34F3E">
              <w:rPr>
                <w:rFonts w:eastAsia="Times New Roman"/>
                <w:kern w:val="0"/>
                <w:sz w:val="28"/>
                <w:szCs w:val="28"/>
                <w:lang w:val="uk-UA" w:eastAsia="ru-RU"/>
              </w:rPr>
              <w:t>чинними вимогами.</w:t>
            </w:r>
          </w:p>
          <w:p w14:paraId="417D2E34" w14:textId="77777777" w:rsidR="00775229" w:rsidRPr="00A34F3E" w:rsidRDefault="00191C65" w:rsidP="00775229">
            <w:pPr>
              <w:widowControl/>
              <w:suppressAutoHyphens w:val="0"/>
              <w:spacing w:after="80"/>
              <w:jc w:val="both"/>
              <w:rPr>
                <w:rFonts w:eastAsia="Times New Roman"/>
                <w:b/>
                <w:i/>
                <w:kern w:val="0"/>
                <w:sz w:val="28"/>
                <w:szCs w:val="28"/>
                <w:lang w:val="uk-UA" w:eastAsia="ru-RU"/>
              </w:rPr>
            </w:pPr>
            <w:r w:rsidRPr="00A34F3E">
              <w:rPr>
                <w:rFonts w:eastAsia="Times New Roman"/>
                <w:b/>
                <w:i/>
                <w:kern w:val="0"/>
                <w:sz w:val="28"/>
                <w:szCs w:val="28"/>
                <w:lang w:val="uk-UA" w:eastAsia="ru-RU"/>
              </w:rPr>
              <w:t>Додаткові фахові компетентності, визначені за освітньою програмою</w:t>
            </w:r>
            <w:r w:rsidR="009C28F7" w:rsidRPr="00A34F3E">
              <w:rPr>
                <w:rFonts w:eastAsia="Times New Roman"/>
                <w:b/>
                <w:i/>
                <w:kern w:val="0"/>
                <w:sz w:val="28"/>
                <w:szCs w:val="28"/>
                <w:lang w:val="uk-UA" w:eastAsia="ru-RU"/>
              </w:rPr>
              <w:t>:</w:t>
            </w:r>
          </w:p>
          <w:p w14:paraId="7A624E5D" w14:textId="77777777" w:rsidR="00D61CCA" w:rsidRPr="00A34F3E" w:rsidRDefault="001D198F" w:rsidP="00D61CCA">
            <w:pPr>
              <w:widowControl/>
              <w:suppressAutoHyphens w:val="0"/>
              <w:spacing w:after="80"/>
              <w:jc w:val="both"/>
              <w:rPr>
                <w:rFonts w:eastAsia="Times New Roman"/>
                <w:kern w:val="0"/>
                <w:sz w:val="28"/>
                <w:szCs w:val="28"/>
                <w:lang w:val="uk-UA" w:eastAsia="ru-RU"/>
              </w:rPr>
            </w:pPr>
            <w:r w:rsidRPr="00A34F3E">
              <w:rPr>
                <w:rFonts w:eastAsia="Times New Roman"/>
                <w:kern w:val="0"/>
                <w:sz w:val="28"/>
                <w:szCs w:val="28"/>
                <w:lang w:val="uk-UA" w:eastAsia="ru-RU"/>
              </w:rPr>
              <w:t>ФК</w:t>
            </w:r>
            <w:r w:rsidRPr="00A34F3E">
              <w:rPr>
                <w:rFonts w:eastAsia="Times New Roman"/>
                <w:kern w:val="0"/>
                <w:sz w:val="28"/>
                <w:szCs w:val="28"/>
                <w:lang w:val="en-US" w:eastAsia="ru-RU"/>
              </w:rPr>
              <w:t> </w:t>
            </w:r>
            <w:r w:rsidRPr="00A34F3E">
              <w:rPr>
                <w:rFonts w:eastAsia="Times New Roman"/>
                <w:kern w:val="0"/>
                <w:sz w:val="28"/>
                <w:szCs w:val="28"/>
                <w:lang w:eastAsia="ru-RU"/>
              </w:rPr>
              <w:t>19</w:t>
            </w:r>
            <w:r w:rsidRPr="00A34F3E">
              <w:rPr>
                <w:rFonts w:eastAsia="Times New Roman"/>
                <w:kern w:val="0"/>
                <w:sz w:val="28"/>
                <w:szCs w:val="28"/>
                <w:lang w:val="uk-UA" w:eastAsia="ru-RU"/>
              </w:rPr>
              <w:t>.</w:t>
            </w:r>
            <w:r w:rsidRPr="00A34F3E">
              <w:rPr>
                <w:rFonts w:eastAsia="Times New Roman"/>
                <w:kern w:val="0"/>
                <w:sz w:val="28"/>
                <w:szCs w:val="28"/>
                <w:lang w:val="en-US" w:eastAsia="ru-RU"/>
              </w:rPr>
              <w:t> </w:t>
            </w:r>
            <w:r w:rsidR="00D61CCA" w:rsidRPr="00A34F3E">
              <w:rPr>
                <w:rFonts w:eastAsia="Times New Roman"/>
                <w:kern w:val="0"/>
                <w:sz w:val="28"/>
                <w:szCs w:val="28"/>
                <w:lang w:val="uk-UA" w:eastAsia="ru-RU"/>
              </w:rPr>
              <w:t xml:space="preserve">Здатність використовувати у професійній діяльності знання нормативно-правових, законодавчих актів України та </w:t>
            </w:r>
            <w:r w:rsidRPr="00A34F3E">
              <w:rPr>
                <w:rFonts w:eastAsia="Times New Roman"/>
                <w:kern w:val="0"/>
                <w:sz w:val="28"/>
                <w:szCs w:val="28"/>
                <w:lang w:val="uk-UA" w:eastAsia="ru-RU"/>
              </w:rPr>
              <w:t>стандартів</w:t>
            </w:r>
            <w:r w:rsidR="00D61CCA" w:rsidRPr="00A34F3E">
              <w:rPr>
                <w:rFonts w:eastAsia="Times New Roman"/>
                <w:kern w:val="0"/>
                <w:sz w:val="28"/>
                <w:szCs w:val="28"/>
                <w:lang w:val="uk-UA" w:eastAsia="ru-RU"/>
              </w:rPr>
              <w:t xml:space="preserve"> н</w:t>
            </w:r>
            <w:r w:rsidR="004D088E" w:rsidRPr="00A34F3E">
              <w:rPr>
                <w:rFonts w:eastAsia="Times New Roman"/>
                <w:kern w:val="0"/>
                <w:sz w:val="28"/>
                <w:szCs w:val="28"/>
                <w:lang w:val="uk-UA" w:eastAsia="ru-RU"/>
              </w:rPr>
              <w:t>алежних практик</w:t>
            </w:r>
            <w:r w:rsidRPr="00A34F3E">
              <w:rPr>
                <w:rFonts w:eastAsia="Times New Roman"/>
                <w:kern w:val="0"/>
                <w:sz w:val="28"/>
                <w:szCs w:val="28"/>
                <w:lang w:val="uk-UA" w:eastAsia="ru-RU"/>
              </w:rPr>
              <w:t xml:space="preserve"> у фармації</w:t>
            </w:r>
            <w:r w:rsidR="004D088E" w:rsidRPr="00A34F3E">
              <w:rPr>
                <w:rFonts w:eastAsia="Times New Roman"/>
                <w:kern w:val="0"/>
                <w:sz w:val="28"/>
                <w:szCs w:val="28"/>
                <w:lang w:val="uk-UA" w:eastAsia="ru-RU"/>
              </w:rPr>
              <w:t>.</w:t>
            </w:r>
          </w:p>
          <w:p w14:paraId="28653EF2" w14:textId="77777777" w:rsidR="00775229" w:rsidRPr="00A34F3E" w:rsidRDefault="004D088E" w:rsidP="001D198F">
            <w:pPr>
              <w:widowControl/>
              <w:suppressAutoHyphens w:val="0"/>
              <w:spacing w:after="80"/>
              <w:jc w:val="both"/>
              <w:rPr>
                <w:rFonts w:eastAsia="Times New Roman"/>
                <w:kern w:val="0"/>
                <w:sz w:val="28"/>
                <w:szCs w:val="28"/>
                <w:lang w:val="uk-UA" w:eastAsia="ru-RU"/>
              </w:rPr>
            </w:pPr>
            <w:r w:rsidRPr="00A34F3E">
              <w:rPr>
                <w:rFonts w:eastAsia="Times New Roman"/>
                <w:kern w:val="0"/>
                <w:sz w:val="28"/>
                <w:szCs w:val="28"/>
                <w:lang w:val="uk-UA" w:eastAsia="ru-RU"/>
              </w:rPr>
              <w:t>ФК </w:t>
            </w:r>
            <w:r w:rsidR="001D198F" w:rsidRPr="00A34F3E">
              <w:rPr>
                <w:rFonts w:eastAsia="Times New Roman"/>
                <w:kern w:val="0"/>
                <w:sz w:val="28"/>
                <w:szCs w:val="28"/>
                <w:lang w:val="uk-UA" w:eastAsia="ru-RU"/>
              </w:rPr>
              <w:t>20</w:t>
            </w:r>
            <w:r w:rsidRPr="00A34F3E">
              <w:rPr>
                <w:rFonts w:eastAsia="Times New Roman"/>
                <w:kern w:val="0"/>
                <w:sz w:val="28"/>
                <w:szCs w:val="28"/>
                <w:lang w:val="uk-UA" w:eastAsia="ru-RU"/>
              </w:rPr>
              <w:t>. </w:t>
            </w:r>
            <w:r w:rsidR="00D61CCA" w:rsidRPr="00A34F3E">
              <w:rPr>
                <w:rFonts w:eastAsia="Times New Roman"/>
                <w:kern w:val="0"/>
                <w:sz w:val="28"/>
                <w:szCs w:val="28"/>
                <w:lang w:val="uk-UA" w:eastAsia="ru-RU"/>
              </w:rPr>
              <w:t xml:space="preserve">Здатність підтримувати </w:t>
            </w:r>
            <w:r w:rsidRPr="00A34F3E">
              <w:rPr>
                <w:rFonts w:eastAsia="Times New Roman"/>
                <w:kern w:val="0"/>
                <w:sz w:val="28"/>
                <w:szCs w:val="28"/>
                <w:lang w:val="uk-UA" w:eastAsia="ru-RU"/>
              </w:rPr>
              <w:t xml:space="preserve">фармацевтичну систему якості аптечних закладів </w:t>
            </w:r>
            <w:r w:rsidR="00D61CCA" w:rsidRPr="00A34F3E">
              <w:rPr>
                <w:rFonts w:eastAsia="Times New Roman"/>
                <w:kern w:val="0"/>
                <w:sz w:val="28"/>
                <w:szCs w:val="28"/>
                <w:lang w:val="uk-UA" w:eastAsia="ru-RU"/>
              </w:rPr>
              <w:t>згідно до вимог чинних Стандартів, здійснювати аудит якості та управління ризиками для якості фармацевтичної продукції.</w:t>
            </w:r>
          </w:p>
        </w:tc>
      </w:tr>
      <w:tr w:rsidR="00232127" w:rsidRPr="0021397A" w14:paraId="029D3860" w14:textId="77777777" w:rsidTr="00271363">
        <w:tc>
          <w:tcPr>
            <w:tcW w:w="9571" w:type="dxa"/>
            <w:gridSpan w:val="3"/>
          </w:tcPr>
          <w:p w14:paraId="7CEF47AA" w14:textId="77777777" w:rsidR="00232127" w:rsidRPr="00A34F3E" w:rsidRDefault="005E6FE5" w:rsidP="005E6FE5">
            <w:pPr>
              <w:widowControl/>
              <w:suppressAutoHyphens w:val="0"/>
              <w:jc w:val="center"/>
              <w:rPr>
                <w:rFonts w:eastAsia="Times New Roman"/>
                <w:b/>
                <w:kern w:val="0"/>
                <w:sz w:val="28"/>
                <w:szCs w:val="28"/>
                <w:lang w:val="uk-UA" w:eastAsia="uk-UA"/>
              </w:rPr>
            </w:pPr>
            <w:r w:rsidRPr="00A34F3E">
              <w:rPr>
                <w:rFonts w:eastAsia="Times New Roman"/>
                <w:b/>
                <w:kern w:val="0"/>
                <w:sz w:val="28"/>
                <w:szCs w:val="28"/>
                <w:lang w:val="uk-UA" w:eastAsia="uk-UA"/>
              </w:rPr>
              <w:lastRenderedPageBreak/>
              <w:t>7 – Програмні результати навчання</w:t>
            </w:r>
          </w:p>
        </w:tc>
      </w:tr>
      <w:tr w:rsidR="00C658D1" w:rsidRPr="00A83B21" w14:paraId="0761395F" w14:textId="77777777" w:rsidTr="00B922A5">
        <w:tc>
          <w:tcPr>
            <w:tcW w:w="9571" w:type="dxa"/>
            <w:gridSpan w:val="3"/>
          </w:tcPr>
          <w:p w14:paraId="648878D7" w14:textId="77777777" w:rsidR="009C28F7" w:rsidRPr="00A34F3E" w:rsidRDefault="009C28F7" w:rsidP="00C658D1">
            <w:pPr>
              <w:tabs>
                <w:tab w:val="left" w:pos="1134"/>
              </w:tabs>
              <w:spacing w:before="80"/>
              <w:jc w:val="both"/>
              <w:rPr>
                <w:b/>
                <w:i/>
                <w:sz w:val="28"/>
                <w:szCs w:val="28"/>
                <w:lang w:val="uk-UA"/>
              </w:rPr>
            </w:pPr>
            <w:r w:rsidRPr="00A34F3E">
              <w:rPr>
                <w:b/>
                <w:i/>
                <w:sz w:val="28"/>
                <w:szCs w:val="28"/>
                <w:lang w:val="uk-UA"/>
              </w:rPr>
              <w:t>Програмні результати навчання, визначені стандартом вищої освіти спеціальності:</w:t>
            </w:r>
          </w:p>
          <w:p w14:paraId="6290B243" w14:textId="77777777" w:rsidR="00C658D1" w:rsidRPr="00A34F3E" w:rsidRDefault="00C658D1" w:rsidP="00C658D1">
            <w:pPr>
              <w:tabs>
                <w:tab w:val="left" w:pos="1134"/>
              </w:tabs>
              <w:spacing w:before="80"/>
              <w:jc w:val="both"/>
              <w:rPr>
                <w:sz w:val="28"/>
                <w:szCs w:val="28"/>
                <w:lang w:val="uk-UA"/>
              </w:rPr>
            </w:pPr>
            <w:r w:rsidRPr="00A34F3E">
              <w:rPr>
                <w:sz w:val="28"/>
                <w:szCs w:val="28"/>
                <w:lang w:val="uk-UA"/>
              </w:rPr>
              <w:t>ПРН 1. Мати та застосовувати спеціалізовані концептуальні знання у сфері фармації та суміжних галузях з урахуванням сучасних наукових здобутків.</w:t>
            </w:r>
          </w:p>
          <w:p w14:paraId="6413A33B" w14:textId="77777777" w:rsidR="00C658D1" w:rsidRPr="00A34F3E" w:rsidRDefault="00C658D1" w:rsidP="00C658D1">
            <w:pPr>
              <w:tabs>
                <w:tab w:val="left" w:pos="1134"/>
              </w:tabs>
              <w:spacing w:before="80"/>
              <w:jc w:val="both"/>
              <w:rPr>
                <w:sz w:val="28"/>
                <w:szCs w:val="28"/>
                <w:lang w:val="uk-UA"/>
              </w:rPr>
            </w:pPr>
            <w:r w:rsidRPr="00A34F3E">
              <w:rPr>
                <w:sz w:val="28"/>
                <w:szCs w:val="28"/>
                <w:lang w:val="uk-UA"/>
              </w:rPr>
              <w:t>ПРН 2. Критично осмислювати наукові і прикладні проблеми у сфері фармації.</w:t>
            </w:r>
          </w:p>
          <w:p w14:paraId="606A080A" w14:textId="77777777" w:rsidR="00C658D1" w:rsidRPr="00A34F3E" w:rsidRDefault="00C658D1" w:rsidP="00C658D1">
            <w:pPr>
              <w:tabs>
                <w:tab w:val="left" w:pos="1134"/>
              </w:tabs>
              <w:spacing w:before="80"/>
              <w:jc w:val="both"/>
              <w:rPr>
                <w:sz w:val="28"/>
                <w:szCs w:val="28"/>
                <w:lang w:val="uk-UA"/>
              </w:rPr>
            </w:pPr>
            <w:r w:rsidRPr="00A34F3E">
              <w:rPr>
                <w:sz w:val="28"/>
                <w:szCs w:val="28"/>
                <w:lang w:val="uk-UA"/>
              </w:rPr>
              <w:t>ПРН 3. Мати спеціалізовані знання та уміння/навички для розв’язання професійних проблем і задач, у тому числі з метою подальшого розвитку знань та процедур у сфері фармації.</w:t>
            </w:r>
          </w:p>
          <w:p w14:paraId="5EC36044" w14:textId="77777777" w:rsidR="00C658D1" w:rsidRPr="00A34F3E" w:rsidRDefault="00C658D1" w:rsidP="00C658D1">
            <w:pPr>
              <w:tabs>
                <w:tab w:val="left" w:pos="1134"/>
              </w:tabs>
              <w:spacing w:before="80"/>
              <w:jc w:val="both"/>
              <w:rPr>
                <w:sz w:val="28"/>
                <w:szCs w:val="28"/>
                <w:lang w:val="uk-UA"/>
              </w:rPr>
            </w:pPr>
            <w:r w:rsidRPr="00A34F3E">
              <w:rPr>
                <w:sz w:val="28"/>
                <w:szCs w:val="28"/>
                <w:lang w:val="uk-UA"/>
              </w:rPr>
              <w:t>ПРН 4. Вільно спілкуватися державною та англійською мовами усно і письмово для обговорення професійних проблем і результатів діяльності, презентації наукових досліджень та інноваційних проєктів.</w:t>
            </w:r>
          </w:p>
          <w:p w14:paraId="0850FB7B" w14:textId="77777777" w:rsidR="00C658D1" w:rsidRPr="00A34F3E" w:rsidRDefault="00EA79D7" w:rsidP="00C658D1">
            <w:pPr>
              <w:tabs>
                <w:tab w:val="left" w:pos="1134"/>
              </w:tabs>
              <w:spacing w:before="80"/>
              <w:jc w:val="both"/>
              <w:rPr>
                <w:sz w:val="28"/>
                <w:szCs w:val="28"/>
                <w:lang w:val="uk-UA"/>
              </w:rPr>
            </w:pPr>
            <w:r w:rsidRPr="00A34F3E">
              <w:rPr>
                <w:sz w:val="28"/>
                <w:szCs w:val="28"/>
                <w:lang w:val="uk-UA"/>
              </w:rPr>
              <w:t>ПРН 5. </w:t>
            </w:r>
            <w:r w:rsidR="00C658D1" w:rsidRPr="00A34F3E">
              <w:rPr>
                <w:sz w:val="28"/>
                <w:szCs w:val="28"/>
                <w:lang w:val="uk-UA"/>
              </w:rPr>
              <w:t xml:space="preserve">Оцінювати та забезпечувати якість та </w:t>
            </w:r>
            <w:r w:rsidRPr="00A34F3E">
              <w:rPr>
                <w:sz w:val="28"/>
                <w:szCs w:val="28"/>
                <w:lang w:val="uk-UA"/>
              </w:rPr>
              <w:t xml:space="preserve">ефективність діяльності у сфері </w:t>
            </w:r>
            <w:r w:rsidR="00C658D1" w:rsidRPr="00A34F3E">
              <w:rPr>
                <w:sz w:val="28"/>
                <w:szCs w:val="28"/>
                <w:lang w:val="uk-UA"/>
              </w:rPr>
              <w:t>фармації.</w:t>
            </w:r>
          </w:p>
          <w:p w14:paraId="25CC4AF1" w14:textId="77777777" w:rsidR="00C658D1" w:rsidRPr="00A34F3E" w:rsidRDefault="00C658D1" w:rsidP="00C658D1">
            <w:pPr>
              <w:tabs>
                <w:tab w:val="left" w:pos="1134"/>
              </w:tabs>
              <w:spacing w:before="80"/>
              <w:jc w:val="both"/>
              <w:rPr>
                <w:sz w:val="28"/>
                <w:szCs w:val="28"/>
                <w:lang w:val="uk-UA"/>
              </w:rPr>
            </w:pPr>
            <w:r w:rsidRPr="00A34F3E">
              <w:rPr>
                <w:sz w:val="28"/>
                <w:szCs w:val="28"/>
                <w:lang w:val="uk-UA"/>
              </w:rPr>
              <w:t>ПРН</w:t>
            </w:r>
            <w:r w:rsidR="00EA79D7" w:rsidRPr="00A34F3E">
              <w:rPr>
                <w:sz w:val="28"/>
                <w:szCs w:val="28"/>
                <w:lang w:val="uk-UA"/>
              </w:rPr>
              <w:t> 6. </w:t>
            </w:r>
            <w:r w:rsidRPr="00A34F3E">
              <w:rPr>
                <w:sz w:val="28"/>
                <w:szCs w:val="28"/>
                <w:lang w:val="uk-UA"/>
              </w:rPr>
              <w:t xml:space="preserve">Розробляти і приймати </w:t>
            </w:r>
            <w:r w:rsidR="00EA79D7" w:rsidRPr="00A34F3E">
              <w:rPr>
                <w:sz w:val="28"/>
                <w:szCs w:val="28"/>
                <w:lang w:val="uk-UA"/>
              </w:rPr>
              <w:t xml:space="preserve">ефективні рішення з розв’язання </w:t>
            </w:r>
            <w:r w:rsidRPr="00A34F3E">
              <w:rPr>
                <w:sz w:val="28"/>
                <w:szCs w:val="28"/>
                <w:lang w:val="uk-UA"/>
              </w:rPr>
              <w:t>складних/комплексних задач фармації особис</w:t>
            </w:r>
            <w:r w:rsidR="00EA79D7" w:rsidRPr="00A34F3E">
              <w:rPr>
                <w:sz w:val="28"/>
                <w:szCs w:val="28"/>
                <w:lang w:val="uk-UA"/>
              </w:rPr>
              <w:t xml:space="preserve">то та за результатами спільного </w:t>
            </w:r>
            <w:r w:rsidRPr="00A34F3E">
              <w:rPr>
                <w:sz w:val="28"/>
                <w:szCs w:val="28"/>
                <w:lang w:val="uk-UA"/>
              </w:rPr>
              <w:lastRenderedPageBreak/>
              <w:t>обговорення; формулювати цілі власної діяль</w:t>
            </w:r>
            <w:r w:rsidR="00EA79D7" w:rsidRPr="00A34F3E">
              <w:rPr>
                <w:sz w:val="28"/>
                <w:szCs w:val="28"/>
                <w:lang w:val="uk-UA"/>
              </w:rPr>
              <w:t xml:space="preserve">ності та діяльності колективу з </w:t>
            </w:r>
            <w:r w:rsidRPr="00A34F3E">
              <w:rPr>
                <w:sz w:val="28"/>
                <w:szCs w:val="28"/>
                <w:lang w:val="uk-UA"/>
              </w:rPr>
              <w:t>урахуванням суспільних і виробничих інтересів,</w:t>
            </w:r>
            <w:r w:rsidR="00EA79D7" w:rsidRPr="00A34F3E">
              <w:rPr>
                <w:sz w:val="28"/>
                <w:szCs w:val="28"/>
                <w:lang w:val="uk-UA"/>
              </w:rPr>
              <w:t xml:space="preserve"> загальної стратегії та наявних </w:t>
            </w:r>
            <w:r w:rsidRPr="00A34F3E">
              <w:rPr>
                <w:sz w:val="28"/>
                <w:szCs w:val="28"/>
                <w:lang w:val="uk-UA"/>
              </w:rPr>
              <w:t>обмежень, визначати оптимальні шляхи досягнення цілей.</w:t>
            </w:r>
          </w:p>
          <w:p w14:paraId="2963CE4D" w14:textId="77777777" w:rsidR="00C658D1" w:rsidRPr="00A34F3E" w:rsidRDefault="00C658D1" w:rsidP="00C658D1">
            <w:pPr>
              <w:tabs>
                <w:tab w:val="left" w:pos="1134"/>
              </w:tabs>
              <w:spacing w:before="80"/>
              <w:jc w:val="both"/>
              <w:rPr>
                <w:sz w:val="28"/>
                <w:szCs w:val="28"/>
                <w:lang w:val="uk-UA"/>
              </w:rPr>
            </w:pPr>
            <w:r w:rsidRPr="00A34F3E">
              <w:rPr>
                <w:sz w:val="28"/>
                <w:szCs w:val="28"/>
                <w:lang w:val="uk-UA"/>
              </w:rPr>
              <w:t>ПРН</w:t>
            </w:r>
            <w:r w:rsidR="00EA79D7" w:rsidRPr="00A34F3E">
              <w:rPr>
                <w:sz w:val="28"/>
                <w:szCs w:val="28"/>
                <w:lang w:val="uk-UA"/>
              </w:rPr>
              <w:t> 7. </w:t>
            </w:r>
            <w:r w:rsidRPr="00A34F3E">
              <w:rPr>
                <w:sz w:val="28"/>
                <w:szCs w:val="28"/>
                <w:lang w:val="uk-UA"/>
              </w:rPr>
              <w:t>Збирати необхідну інформацію щодо роз</w:t>
            </w:r>
            <w:r w:rsidR="00EA79D7" w:rsidRPr="00A34F3E">
              <w:rPr>
                <w:sz w:val="28"/>
                <w:szCs w:val="28"/>
                <w:lang w:val="uk-UA"/>
              </w:rPr>
              <w:t xml:space="preserve">робки та виробництва лікарських </w:t>
            </w:r>
            <w:r w:rsidRPr="00A34F3E">
              <w:rPr>
                <w:sz w:val="28"/>
                <w:szCs w:val="28"/>
                <w:lang w:val="uk-UA"/>
              </w:rPr>
              <w:t>засобів, використовуючи фахову літературу, патен</w:t>
            </w:r>
            <w:r w:rsidR="00EA79D7" w:rsidRPr="00A34F3E">
              <w:rPr>
                <w:sz w:val="28"/>
                <w:szCs w:val="28"/>
                <w:lang w:val="uk-UA"/>
              </w:rPr>
              <w:t xml:space="preserve">ти, бази даних та інші джерела; </w:t>
            </w:r>
            <w:r w:rsidRPr="00A34F3E">
              <w:rPr>
                <w:sz w:val="28"/>
                <w:szCs w:val="28"/>
                <w:lang w:val="uk-UA"/>
              </w:rPr>
              <w:t>систематизувати, аналізувати й оцінюва</w:t>
            </w:r>
            <w:r w:rsidR="00EA79D7" w:rsidRPr="00A34F3E">
              <w:rPr>
                <w:sz w:val="28"/>
                <w:szCs w:val="28"/>
                <w:lang w:val="uk-UA"/>
              </w:rPr>
              <w:t xml:space="preserve">ти її, зокрема, з використанням </w:t>
            </w:r>
            <w:r w:rsidRPr="00A34F3E">
              <w:rPr>
                <w:sz w:val="28"/>
                <w:szCs w:val="28"/>
                <w:lang w:val="uk-UA"/>
              </w:rPr>
              <w:t>статистичного аналізу.</w:t>
            </w:r>
          </w:p>
          <w:p w14:paraId="74EE3623" w14:textId="77777777" w:rsidR="00642489" w:rsidRPr="00A34F3E" w:rsidRDefault="00C658D1" w:rsidP="00C658D1">
            <w:pPr>
              <w:tabs>
                <w:tab w:val="left" w:pos="1134"/>
              </w:tabs>
              <w:spacing w:before="80"/>
              <w:jc w:val="both"/>
              <w:rPr>
                <w:sz w:val="28"/>
                <w:szCs w:val="28"/>
                <w:lang w:val="uk-UA"/>
              </w:rPr>
            </w:pPr>
            <w:r w:rsidRPr="00A34F3E">
              <w:rPr>
                <w:sz w:val="28"/>
                <w:szCs w:val="28"/>
                <w:lang w:val="uk-UA"/>
              </w:rPr>
              <w:t>ПРН</w:t>
            </w:r>
            <w:r w:rsidR="00EA79D7" w:rsidRPr="00A34F3E">
              <w:rPr>
                <w:sz w:val="28"/>
                <w:szCs w:val="28"/>
                <w:lang w:val="uk-UA"/>
              </w:rPr>
              <w:t> 8. </w:t>
            </w:r>
            <w:r w:rsidRPr="00A34F3E">
              <w:rPr>
                <w:sz w:val="28"/>
                <w:szCs w:val="28"/>
                <w:lang w:val="uk-UA"/>
              </w:rPr>
              <w:t>Розробляти і реалізовувати інноваційні пр</w:t>
            </w:r>
            <w:r w:rsidR="00EA79D7" w:rsidRPr="00A34F3E">
              <w:rPr>
                <w:sz w:val="28"/>
                <w:szCs w:val="28"/>
                <w:lang w:val="uk-UA"/>
              </w:rPr>
              <w:t xml:space="preserve">оєкти у сфері фармації, а також </w:t>
            </w:r>
            <w:r w:rsidRPr="00A34F3E">
              <w:rPr>
                <w:sz w:val="28"/>
                <w:szCs w:val="28"/>
                <w:lang w:val="uk-UA"/>
              </w:rPr>
              <w:t>дотичні міждисциплінарні проєкти з ура</w:t>
            </w:r>
            <w:r w:rsidR="00EA79D7" w:rsidRPr="00A34F3E">
              <w:rPr>
                <w:sz w:val="28"/>
                <w:szCs w:val="28"/>
                <w:lang w:val="uk-UA"/>
              </w:rPr>
              <w:t xml:space="preserve">хуванням технічних, соціальних, </w:t>
            </w:r>
            <w:r w:rsidRPr="00A34F3E">
              <w:rPr>
                <w:sz w:val="28"/>
                <w:szCs w:val="28"/>
                <w:lang w:val="uk-UA"/>
              </w:rPr>
              <w:t>економічних, етичних, правових та екологічних аспектів.</w:t>
            </w:r>
          </w:p>
          <w:p w14:paraId="719FD892" w14:textId="77777777" w:rsidR="00C658D1" w:rsidRPr="00A34F3E" w:rsidRDefault="00C658D1" w:rsidP="00C658D1">
            <w:pPr>
              <w:tabs>
                <w:tab w:val="left" w:pos="1134"/>
              </w:tabs>
              <w:spacing w:before="80"/>
              <w:jc w:val="both"/>
              <w:rPr>
                <w:sz w:val="28"/>
                <w:szCs w:val="28"/>
                <w:lang w:val="uk-UA"/>
              </w:rPr>
            </w:pPr>
            <w:r w:rsidRPr="00A34F3E">
              <w:rPr>
                <w:sz w:val="28"/>
                <w:szCs w:val="28"/>
                <w:lang w:val="uk-UA"/>
              </w:rPr>
              <w:t>ПРН</w:t>
            </w:r>
            <w:r w:rsidR="00EA79D7" w:rsidRPr="00A34F3E">
              <w:rPr>
                <w:sz w:val="28"/>
                <w:szCs w:val="28"/>
                <w:lang w:val="uk-UA"/>
              </w:rPr>
              <w:t> 9. </w:t>
            </w:r>
            <w:r w:rsidRPr="00A34F3E">
              <w:rPr>
                <w:sz w:val="28"/>
                <w:szCs w:val="28"/>
                <w:lang w:val="uk-UA"/>
              </w:rPr>
              <w:t>Формулювати, аргументувати, зр</w:t>
            </w:r>
            <w:r w:rsidR="00EA79D7" w:rsidRPr="00A34F3E">
              <w:rPr>
                <w:sz w:val="28"/>
                <w:szCs w:val="28"/>
                <w:lang w:val="uk-UA"/>
              </w:rPr>
              <w:t xml:space="preserve">озуміло і конкретно доносити до </w:t>
            </w:r>
            <w:r w:rsidRPr="00A34F3E">
              <w:rPr>
                <w:sz w:val="28"/>
                <w:szCs w:val="28"/>
                <w:lang w:val="uk-UA"/>
              </w:rPr>
              <w:t xml:space="preserve">фахівців і нефахівців, у тому числі до здобувачів вищої освіти інформацію, </w:t>
            </w:r>
            <w:r w:rsidR="00EA79D7" w:rsidRPr="00A34F3E">
              <w:rPr>
                <w:sz w:val="28"/>
                <w:szCs w:val="28"/>
                <w:lang w:val="uk-UA"/>
              </w:rPr>
              <w:t xml:space="preserve">що </w:t>
            </w:r>
            <w:r w:rsidRPr="00A34F3E">
              <w:rPr>
                <w:sz w:val="28"/>
                <w:szCs w:val="28"/>
                <w:lang w:val="uk-UA"/>
              </w:rPr>
              <w:t>базується на власних знаннях та професійно</w:t>
            </w:r>
            <w:r w:rsidR="00EA79D7" w:rsidRPr="00A34F3E">
              <w:rPr>
                <w:sz w:val="28"/>
                <w:szCs w:val="28"/>
                <w:lang w:val="uk-UA"/>
              </w:rPr>
              <w:t xml:space="preserve">му досвіді, основних тенденціях </w:t>
            </w:r>
            <w:r w:rsidRPr="00A34F3E">
              <w:rPr>
                <w:sz w:val="28"/>
                <w:szCs w:val="28"/>
                <w:lang w:val="uk-UA"/>
              </w:rPr>
              <w:t>розвитку світової фармації та дотичних галузей.</w:t>
            </w:r>
          </w:p>
          <w:p w14:paraId="1C443C9F" w14:textId="77777777" w:rsidR="00C658D1" w:rsidRPr="00A34F3E" w:rsidRDefault="00C658D1" w:rsidP="00C658D1">
            <w:pPr>
              <w:tabs>
                <w:tab w:val="left" w:pos="1134"/>
              </w:tabs>
              <w:spacing w:before="80"/>
              <w:jc w:val="both"/>
              <w:rPr>
                <w:sz w:val="28"/>
                <w:szCs w:val="28"/>
                <w:lang w:val="uk-UA"/>
              </w:rPr>
            </w:pPr>
            <w:r w:rsidRPr="00A34F3E">
              <w:rPr>
                <w:sz w:val="28"/>
                <w:szCs w:val="28"/>
                <w:lang w:val="uk-UA"/>
              </w:rPr>
              <w:t>ПРН</w:t>
            </w:r>
            <w:r w:rsidR="00EA79D7" w:rsidRPr="00A34F3E">
              <w:rPr>
                <w:sz w:val="28"/>
                <w:szCs w:val="28"/>
              </w:rPr>
              <w:t xml:space="preserve"> </w:t>
            </w:r>
            <w:r w:rsidR="00EA79D7" w:rsidRPr="00A34F3E">
              <w:rPr>
                <w:sz w:val="28"/>
                <w:szCs w:val="28"/>
                <w:lang w:val="uk-UA"/>
              </w:rPr>
              <w:t>10. </w:t>
            </w:r>
            <w:r w:rsidRPr="00A34F3E">
              <w:rPr>
                <w:sz w:val="28"/>
                <w:szCs w:val="28"/>
                <w:lang w:val="uk-UA"/>
              </w:rPr>
              <w:t>Проводити санітарно-просвітницьку</w:t>
            </w:r>
            <w:r w:rsidR="00EA79D7" w:rsidRPr="00A34F3E">
              <w:rPr>
                <w:sz w:val="28"/>
                <w:szCs w:val="28"/>
                <w:lang w:val="uk-UA"/>
              </w:rPr>
              <w:t xml:space="preserve"> роботу серед населення з метою </w:t>
            </w:r>
            <w:r w:rsidRPr="00A34F3E">
              <w:rPr>
                <w:sz w:val="28"/>
                <w:szCs w:val="28"/>
                <w:lang w:val="uk-UA"/>
              </w:rPr>
              <w:t>профілактики та при виникненні спалахів небез</w:t>
            </w:r>
            <w:r w:rsidR="00EA79D7" w:rsidRPr="00A34F3E">
              <w:rPr>
                <w:sz w:val="28"/>
                <w:szCs w:val="28"/>
                <w:lang w:val="uk-UA"/>
              </w:rPr>
              <w:t xml:space="preserve">печних інфекційних, вірусних та </w:t>
            </w:r>
            <w:r w:rsidRPr="00A34F3E">
              <w:rPr>
                <w:sz w:val="28"/>
                <w:szCs w:val="28"/>
                <w:lang w:val="uk-UA"/>
              </w:rPr>
              <w:t>паразитарних захворювань.</w:t>
            </w:r>
          </w:p>
          <w:p w14:paraId="00D662AD" w14:textId="77777777" w:rsidR="00C658D1" w:rsidRPr="00A34F3E" w:rsidRDefault="00C658D1" w:rsidP="00C658D1">
            <w:pPr>
              <w:tabs>
                <w:tab w:val="left" w:pos="1134"/>
              </w:tabs>
              <w:spacing w:before="80"/>
              <w:jc w:val="both"/>
              <w:rPr>
                <w:sz w:val="28"/>
                <w:szCs w:val="28"/>
                <w:lang w:val="uk-UA"/>
              </w:rPr>
            </w:pPr>
            <w:r w:rsidRPr="00A34F3E">
              <w:rPr>
                <w:sz w:val="28"/>
                <w:szCs w:val="28"/>
                <w:lang w:val="uk-UA"/>
              </w:rPr>
              <w:t>ПРН</w:t>
            </w:r>
            <w:r w:rsidR="00EA79D7" w:rsidRPr="00A34F3E">
              <w:rPr>
                <w:sz w:val="28"/>
                <w:szCs w:val="28"/>
                <w:lang w:val="uk-UA"/>
              </w:rPr>
              <w:t> 11. </w:t>
            </w:r>
            <w:r w:rsidRPr="00A34F3E">
              <w:rPr>
                <w:sz w:val="28"/>
                <w:szCs w:val="28"/>
                <w:lang w:val="uk-UA"/>
              </w:rPr>
              <w:t>Визначати переваги та недоліки л</w:t>
            </w:r>
            <w:r w:rsidR="00EA79D7" w:rsidRPr="00A34F3E">
              <w:rPr>
                <w:sz w:val="28"/>
                <w:szCs w:val="28"/>
                <w:lang w:val="uk-UA"/>
              </w:rPr>
              <w:t xml:space="preserve">ікарських засобів природного та </w:t>
            </w:r>
            <w:r w:rsidRPr="00A34F3E">
              <w:rPr>
                <w:sz w:val="28"/>
                <w:szCs w:val="28"/>
                <w:lang w:val="uk-UA"/>
              </w:rPr>
              <w:t>синтетичного походження різних фармаколо</w:t>
            </w:r>
            <w:r w:rsidR="00EA79D7" w:rsidRPr="00A34F3E">
              <w:rPr>
                <w:sz w:val="28"/>
                <w:szCs w:val="28"/>
                <w:lang w:val="uk-UA"/>
              </w:rPr>
              <w:t xml:space="preserve">гічних груп з урахуванням їхніх </w:t>
            </w:r>
            <w:r w:rsidRPr="00A34F3E">
              <w:rPr>
                <w:sz w:val="28"/>
                <w:szCs w:val="28"/>
                <w:lang w:val="uk-UA"/>
              </w:rPr>
              <w:t>хімічних, фізико-хімічних, біофарма</w:t>
            </w:r>
            <w:r w:rsidR="00EA79D7" w:rsidRPr="00A34F3E">
              <w:rPr>
                <w:sz w:val="28"/>
                <w:szCs w:val="28"/>
                <w:lang w:val="uk-UA"/>
              </w:rPr>
              <w:t xml:space="preserve">цевтичних, фармакокінетичних та </w:t>
            </w:r>
            <w:r w:rsidRPr="00A34F3E">
              <w:rPr>
                <w:sz w:val="28"/>
                <w:szCs w:val="28"/>
                <w:lang w:val="uk-UA"/>
              </w:rPr>
              <w:t xml:space="preserve">фармакодинамічних особливостей та виду </w:t>
            </w:r>
            <w:r w:rsidR="00EA79D7" w:rsidRPr="00A34F3E">
              <w:rPr>
                <w:sz w:val="28"/>
                <w:szCs w:val="28"/>
                <w:lang w:val="uk-UA"/>
              </w:rPr>
              <w:t xml:space="preserve">лікарської форми. Рекомендувати </w:t>
            </w:r>
            <w:r w:rsidRPr="00A34F3E">
              <w:rPr>
                <w:sz w:val="28"/>
                <w:szCs w:val="28"/>
                <w:lang w:val="uk-UA"/>
              </w:rPr>
              <w:t>споживачам лікарські засоби та інші товари а</w:t>
            </w:r>
            <w:r w:rsidR="00EA79D7" w:rsidRPr="00A34F3E">
              <w:rPr>
                <w:sz w:val="28"/>
                <w:szCs w:val="28"/>
                <w:lang w:val="uk-UA"/>
              </w:rPr>
              <w:t xml:space="preserve">птечного асортименту з наданням </w:t>
            </w:r>
            <w:r w:rsidRPr="00A34F3E">
              <w:rPr>
                <w:sz w:val="28"/>
                <w:szCs w:val="28"/>
                <w:lang w:val="uk-UA"/>
              </w:rPr>
              <w:t>консультативної допомоги та фармацевтичної опіки.</w:t>
            </w:r>
          </w:p>
          <w:p w14:paraId="3B944231" w14:textId="77777777" w:rsidR="00C658D1" w:rsidRPr="00A34F3E" w:rsidRDefault="00C658D1" w:rsidP="00C658D1">
            <w:pPr>
              <w:tabs>
                <w:tab w:val="left" w:pos="1134"/>
              </w:tabs>
              <w:spacing w:before="80"/>
              <w:jc w:val="both"/>
              <w:rPr>
                <w:sz w:val="28"/>
                <w:szCs w:val="28"/>
                <w:lang w:val="uk-UA"/>
              </w:rPr>
            </w:pPr>
            <w:r w:rsidRPr="00A34F3E">
              <w:rPr>
                <w:sz w:val="28"/>
                <w:szCs w:val="28"/>
                <w:lang w:val="uk-UA"/>
              </w:rPr>
              <w:t>ПРН</w:t>
            </w:r>
            <w:r w:rsidR="00EA79D7" w:rsidRPr="00A34F3E">
              <w:rPr>
                <w:sz w:val="28"/>
                <w:szCs w:val="28"/>
                <w:lang w:val="uk-UA"/>
              </w:rPr>
              <w:t> 12. </w:t>
            </w:r>
            <w:r w:rsidRPr="00A34F3E">
              <w:rPr>
                <w:sz w:val="28"/>
                <w:szCs w:val="28"/>
                <w:lang w:val="uk-UA"/>
              </w:rPr>
              <w:t>Надавати домедичну допомогу хв</w:t>
            </w:r>
            <w:r w:rsidR="00EA79D7" w:rsidRPr="00A34F3E">
              <w:rPr>
                <w:sz w:val="28"/>
                <w:szCs w:val="28"/>
                <w:lang w:val="uk-UA"/>
              </w:rPr>
              <w:t xml:space="preserve">орим при невідкладних станах та </w:t>
            </w:r>
            <w:r w:rsidRPr="00A34F3E">
              <w:rPr>
                <w:sz w:val="28"/>
                <w:szCs w:val="28"/>
                <w:lang w:val="uk-UA"/>
              </w:rPr>
              <w:t>постраждалим у екстремальних ситуаціях.</w:t>
            </w:r>
          </w:p>
          <w:p w14:paraId="41BC263F" w14:textId="77777777" w:rsidR="00C658D1" w:rsidRPr="00A34F3E" w:rsidRDefault="00C658D1" w:rsidP="00C658D1">
            <w:pPr>
              <w:tabs>
                <w:tab w:val="left" w:pos="1134"/>
              </w:tabs>
              <w:spacing w:before="80"/>
              <w:jc w:val="both"/>
              <w:rPr>
                <w:sz w:val="28"/>
                <w:szCs w:val="28"/>
                <w:lang w:val="uk-UA"/>
              </w:rPr>
            </w:pPr>
            <w:r w:rsidRPr="00A34F3E">
              <w:rPr>
                <w:sz w:val="28"/>
                <w:szCs w:val="28"/>
                <w:lang w:val="uk-UA"/>
              </w:rPr>
              <w:t>ПРН</w:t>
            </w:r>
            <w:r w:rsidR="00EA79D7" w:rsidRPr="00A34F3E">
              <w:rPr>
                <w:sz w:val="28"/>
                <w:szCs w:val="28"/>
                <w:lang w:val="uk-UA"/>
              </w:rPr>
              <w:t> 13. </w:t>
            </w:r>
            <w:r w:rsidRPr="00A34F3E">
              <w:rPr>
                <w:sz w:val="28"/>
                <w:szCs w:val="28"/>
                <w:lang w:val="uk-UA"/>
              </w:rPr>
              <w:t xml:space="preserve">Фіксувати випадки проявів побічної </w:t>
            </w:r>
            <w:r w:rsidR="00EA79D7" w:rsidRPr="00A34F3E">
              <w:rPr>
                <w:sz w:val="28"/>
                <w:szCs w:val="28"/>
                <w:lang w:val="uk-UA"/>
              </w:rPr>
              <w:t xml:space="preserve">дії при застосуванні лікарських </w:t>
            </w:r>
            <w:r w:rsidRPr="00A34F3E">
              <w:rPr>
                <w:sz w:val="28"/>
                <w:szCs w:val="28"/>
                <w:lang w:val="uk-UA"/>
              </w:rPr>
              <w:t>засобів природного та синтетичного походженн</w:t>
            </w:r>
            <w:r w:rsidR="00EA79D7" w:rsidRPr="00A34F3E">
              <w:rPr>
                <w:sz w:val="28"/>
                <w:szCs w:val="28"/>
                <w:lang w:val="uk-UA"/>
              </w:rPr>
              <w:t xml:space="preserve">я; оцінювати фактори, що можуть </w:t>
            </w:r>
            <w:r w:rsidRPr="00A34F3E">
              <w:rPr>
                <w:sz w:val="28"/>
                <w:szCs w:val="28"/>
                <w:lang w:val="uk-UA"/>
              </w:rPr>
              <w:t>впливати на процеси всмоктування, розподі</w:t>
            </w:r>
            <w:r w:rsidR="00EA79D7" w:rsidRPr="00A34F3E">
              <w:rPr>
                <w:sz w:val="28"/>
                <w:szCs w:val="28"/>
                <w:lang w:val="uk-UA"/>
              </w:rPr>
              <w:t xml:space="preserve">лу, депонування, метаболізму та </w:t>
            </w:r>
            <w:r w:rsidRPr="00A34F3E">
              <w:rPr>
                <w:sz w:val="28"/>
                <w:szCs w:val="28"/>
                <w:lang w:val="uk-UA"/>
              </w:rPr>
              <w:t>виведення лікарських засобів і обумовлюються станом та особливо</w:t>
            </w:r>
            <w:r w:rsidR="00EA79D7" w:rsidRPr="00A34F3E">
              <w:rPr>
                <w:sz w:val="28"/>
                <w:szCs w:val="28"/>
                <w:lang w:val="uk-UA"/>
              </w:rPr>
              <w:t xml:space="preserve">стями </w:t>
            </w:r>
            <w:r w:rsidRPr="00A34F3E">
              <w:rPr>
                <w:sz w:val="28"/>
                <w:szCs w:val="28"/>
                <w:lang w:val="uk-UA"/>
              </w:rPr>
              <w:t>організму людини і фармацевтичними характеристиками лікарських засобів.</w:t>
            </w:r>
          </w:p>
          <w:p w14:paraId="6A141906" w14:textId="77777777" w:rsidR="00C658D1" w:rsidRPr="00A34F3E" w:rsidRDefault="00C658D1" w:rsidP="00C658D1">
            <w:pPr>
              <w:tabs>
                <w:tab w:val="left" w:pos="1134"/>
              </w:tabs>
              <w:spacing w:before="80"/>
              <w:jc w:val="both"/>
              <w:rPr>
                <w:sz w:val="28"/>
                <w:szCs w:val="28"/>
                <w:lang w:val="uk-UA"/>
              </w:rPr>
            </w:pPr>
            <w:r w:rsidRPr="00A34F3E">
              <w:rPr>
                <w:sz w:val="28"/>
                <w:szCs w:val="28"/>
                <w:lang w:val="uk-UA"/>
              </w:rPr>
              <w:t>ПРН</w:t>
            </w:r>
            <w:r w:rsidR="00EA79D7" w:rsidRPr="00A34F3E">
              <w:rPr>
                <w:sz w:val="28"/>
                <w:szCs w:val="28"/>
                <w:lang w:val="uk-UA"/>
              </w:rPr>
              <w:t> 14. </w:t>
            </w:r>
            <w:r w:rsidRPr="00A34F3E">
              <w:rPr>
                <w:sz w:val="28"/>
                <w:szCs w:val="28"/>
                <w:lang w:val="uk-UA"/>
              </w:rPr>
              <w:t>Обирати біологічні об’єкти аналіз</w:t>
            </w:r>
            <w:r w:rsidR="00EA79D7" w:rsidRPr="00A34F3E">
              <w:rPr>
                <w:sz w:val="28"/>
                <w:szCs w:val="28"/>
                <w:lang w:val="uk-UA"/>
              </w:rPr>
              <w:t xml:space="preserve">у, здійснювати визначення в них </w:t>
            </w:r>
            <w:r w:rsidRPr="00A34F3E">
              <w:rPr>
                <w:sz w:val="28"/>
                <w:szCs w:val="28"/>
                <w:lang w:val="uk-UA"/>
              </w:rPr>
              <w:t>ксенобіотиків, токсинів та їх метаболітів; давати оцінку отриманим результатам.</w:t>
            </w:r>
          </w:p>
          <w:p w14:paraId="2010E8BA" w14:textId="77777777" w:rsidR="00C658D1" w:rsidRPr="00A34F3E" w:rsidRDefault="00C658D1" w:rsidP="00C658D1">
            <w:pPr>
              <w:tabs>
                <w:tab w:val="left" w:pos="1134"/>
              </w:tabs>
              <w:spacing w:before="80"/>
              <w:jc w:val="both"/>
              <w:rPr>
                <w:sz w:val="28"/>
                <w:szCs w:val="28"/>
                <w:lang w:val="uk-UA"/>
              </w:rPr>
            </w:pPr>
            <w:r w:rsidRPr="00A34F3E">
              <w:rPr>
                <w:sz w:val="28"/>
                <w:szCs w:val="28"/>
                <w:lang w:val="uk-UA"/>
              </w:rPr>
              <w:t>ПРН</w:t>
            </w:r>
            <w:r w:rsidR="00EA79D7" w:rsidRPr="00A34F3E">
              <w:rPr>
                <w:sz w:val="28"/>
                <w:szCs w:val="28"/>
                <w:lang w:val="uk-UA"/>
              </w:rPr>
              <w:t> 15. </w:t>
            </w:r>
            <w:r w:rsidRPr="00A34F3E">
              <w:rPr>
                <w:sz w:val="28"/>
                <w:szCs w:val="28"/>
                <w:lang w:val="uk-UA"/>
              </w:rPr>
              <w:t>Прогнозувати та визначати вплив факто</w:t>
            </w:r>
            <w:r w:rsidR="00EA79D7" w:rsidRPr="00A34F3E">
              <w:rPr>
                <w:sz w:val="28"/>
                <w:szCs w:val="28"/>
                <w:lang w:val="uk-UA"/>
              </w:rPr>
              <w:t xml:space="preserve">рів навколишнього середовища на </w:t>
            </w:r>
            <w:r w:rsidRPr="00A34F3E">
              <w:rPr>
                <w:sz w:val="28"/>
                <w:szCs w:val="28"/>
                <w:lang w:val="uk-UA"/>
              </w:rPr>
              <w:t>якість та споживчі характеристики лікарських за</w:t>
            </w:r>
            <w:r w:rsidR="00EA79D7" w:rsidRPr="00A34F3E">
              <w:rPr>
                <w:sz w:val="28"/>
                <w:szCs w:val="28"/>
                <w:lang w:val="uk-UA"/>
              </w:rPr>
              <w:t xml:space="preserve">собів природного і синтетичного </w:t>
            </w:r>
            <w:r w:rsidRPr="00A34F3E">
              <w:rPr>
                <w:sz w:val="28"/>
                <w:szCs w:val="28"/>
                <w:lang w:val="uk-UA"/>
              </w:rPr>
              <w:t>походження та інших товарів аптечного</w:t>
            </w:r>
            <w:r w:rsidR="00EA79D7" w:rsidRPr="00A34F3E">
              <w:rPr>
                <w:sz w:val="28"/>
                <w:szCs w:val="28"/>
                <w:lang w:val="uk-UA"/>
              </w:rPr>
              <w:t xml:space="preserve"> асортименту, організовувати їх </w:t>
            </w:r>
            <w:r w:rsidRPr="00A34F3E">
              <w:rPr>
                <w:sz w:val="28"/>
                <w:szCs w:val="28"/>
                <w:lang w:val="uk-UA"/>
              </w:rPr>
              <w:t>зберігання відповідно до їх фізико-хімічних властивостей т</w:t>
            </w:r>
            <w:r w:rsidR="00EA79D7" w:rsidRPr="00A34F3E">
              <w:rPr>
                <w:sz w:val="28"/>
                <w:szCs w:val="28"/>
                <w:lang w:val="uk-UA"/>
              </w:rPr>
              <w:t xml:space="preserve">а правил Належної </w:t>
            </w:r>
            <w:r w:rsidRPr="00A34F3E">
              <w:rPr>
                <w:sz w:val="28"/>
                <w:szCs w:val="28"/>
                <w:lang w:val="uk-UA"/>
              </w:rPr>
              <w:t>практики зберігання (GSP).</w:t>
            </w:r>
          </w:p>
          <w:p w14:paraId="43BCF07A" w14:textId="77777777" w:rsidR="00C658D1" w:rsidRPr="00A34F3E" w:rsidRDefault="00C658D1" w:rsidP="00C658D1">
            <w:pPr>
              <w:tabs>
                <w:tab w:val="left" w:pos="1134"/>
              </w:tabs>
              <w:spacing w:before="80"/>
              <w:jc w:val="both"/>
              <w:rPr>
                <w:sz w:val="28"/>
                <w:szCs w:val="28"/>
                <w:lang w:val="uk-UA"/>
              </w:rPr>
            </w:pPr>
            <w:r w:rsidRPr="00A34F3E">
              <w:rPr>
                <w:sz w:val="28"/>
                <w:szCs w:val="28"/>
                <w:lang w:val="uk-UA"/>
              </w:rPr>
              <w:t>ПРН</w:t>
            </w:r>
            <w:r w:rsidR="00EA79D7" w:rsidRPr="00A34F3E">
              <w:rPr>
                <w:sz w:val="28"/>
                <w:szCs w:val="28"/>
                <w:lang w:val="uk-UA"/>
              </w:rPr>
              <w:t> 16. </w:t>
            </w:r>
            <w:r w:rsidRPr="00A34F3E">
              <w:rPr>
                <w:sz w:val="28"/>
                <w:szCs w:val="28"/>
                <w:lang w:val="uk-UA"/>
              </w:rPr>
              <w:t>Реалізовувати відповідні організ</w:t>
            </w:r>
            <w:r w:rsidR="00EA79D7" w:rsidRPr="00A34F3E">
              <w:rPr>
                <w:sz w:val="28"/>
                <w:szCs w:val="28"/>
                <w:lang w:val="uk-UA"/>
              </w:rPr>
              <w:t xml:space="preserve">аційно-управлінські заходи щодо </w:t>
            </w:r>
            <w:r w:rsidRPr="00A34F3E">
              <w:rPr>
                <w:sz w:val="28"/>
                <w:szCs w:val="28"/>
                <w:lang w:val="uk-UA"/>
              </w:rPr>
              <w:t>забезпечення населення і закладів охорони з</w:t>
            </w:r>
            <w:r w:rsidR="00EA79D7" w:rsidRPr="00A34F3E">
              <w:rPr>
                <w:sz w:val="28"/>
                <w:szCs w:val="28"/>
                <w:lang w:val="uk-UA"/>
              </w:rPr>
              <w:t xml:space="preserve">доров’я лікарськими засобами та </w:t>
            </w:r>
            <w:r w:rsidRPr="00A34F3E">
              <w:rPr>
                <w:sz w:val="28"/>
                <w:szCs w:val="28"/>
                <w:lang w:val="uk-UA"/>
              </w:rPr>
              <w:t>іншими товарами аптечного асортименту; зд</w:t>
            </w:r>
            <w:r w:rsidR="00EA79D7" w:rsidRPr="00A34F3E">
              <w:rPr>
                <w:sz w:val="28"/>
                <w:szCs w:val="28"/>
                <w:lang w:val="uk-UA"/>
              </w:rPr>
              <w:t xml:space="preserve">ійснювати усі види звітності та </w:t>
            </w:r>
            <w:r w:rsidRPr="00A34F3E">
              <w:rPr>
                <w:sz w:val="28"/>
                <w:szCs w:val="28"/>
                <w:lang w:val="uk-UA"/>
              </w:rPr>
              <w:lastRenderedPageBreak/>
              <w:t>обліку в аптечних установах, адміністративне діловодство і товарознавчий аналіз.</w:t>
            </w:r>
          </w:p>
          <w:p w14:paraId="4262480B" w14:textId="77777777" w:rsidR="00C658D1" w:rsidRPr="00A34F3E" w:rsidRDefault="00C658D1" w:rsidP="00C658D1">
            <w:pPr>
              <w:tabs>
                <w:tab w:val="left" w:pos="1134"/>
              </w:tabs>
              <w:spacing w:before="80"/>
              <w:jc w:val="both"/>
              <w:rPr>
                <w:sz w:val="28"/>
                <w:szCs w:val="28"/>
                <w:lang w:val="uk-UA"/>
              </w:rPr>
            </w:pPr>
            <w:r w:rsidRPr="00A34F3E">
              <w:rPr>
                <w:sz w:val="28"/>
                <w:szCs w:val="28"/>
                <w:lang w:val="uk-UA"/>
              </w:rPr>
              <w:t>ПРН</w:t>
            </w:r>
            <w:r w:rsidR="00EA79D7" w:rsidRPr="00A34F3E">
              <w:rPr>
                <w:sz w:val="28"/>
                <w:szCs w:val="28"/>
                <w:lang w:val="uk-UA"/>
              </w:rPr>
              <w:t> 17. </w:t>
            </w:r>
            <w:r w:rsidRPr="00A34F3E">
              <w:rPr>
                <w:sz w:val="28"/>
                <w:szCs w:val="28"/>
                <w:lang w:val="uk-UA"/>
              </w:rPr>
              <w:t>Розраховувати основні економічн</w:t>
            </w:r>
            <w:r w:rsidR="00EA79D7" w:rsidRPr="00A34F3E">
              <w:rPr>
                <w:sz w:val="28"/>
                <w:szCs w:val="28"/>
                <w:lang w:val="uk-UA"/>
              </w:rPr>
              <w:t xml:space="preserve">і показники діяльності аптечних </w:t>
            </w:r>
            <w:r w:rsidRPr="00A34F3E">
              <w:rPr>
                <w:sz w:val="28"/>
                <w:szCs w:val="28"/>
                <w:lang w:val="uk-UA"/>
              </w:rPr>
              <w:t>установ, а також податки та збори. Формувати усі види цін (закупівельні, оптово-відпускні та роздрібні) на лікарські засоби та інші товари аптечного асортименту.</w:t>
            </w:r>
          </w:p>
          <w:p w14:paraId="4F72B206" w14:textId="77777777" w:rsidR="00C658D1" w:rsidRPr="00A34F3E" w:rsidRDefault="00C658D1" w:rsidP="00C658D1">
            <w:pPr>
              <w:tabs>
                <w:tab w:val="left" w:pos="1134"/>
              </w:tabs>
              <w:spacing w:before="80"/>
              <w:jc w:val="both"/>
              <w:rPr>
                <w:sz w:val="28"/>
                <w:szCs w:val="28"/>
                <w:lang w:val="uk-UA"/>
              </w:rPr>
            </w:pPr>
            <w:r w:rsidRPr="00A34F3E">
              <w:rPr>
                <w:sz w:val="28"/>
                <w:szCs w:val="28"/>
                <w:lang w:val="uk-UA"/>
              </w:rPr>
              <w:t>ПРН</w:t>
            </w:r>
            <w:r w:rsidR="00EA79D7" w:rsidRPr="00A34F3E">
              <w:rPr>
                <w:sz w:val="28"/>
                <w:szCs w:val="28"/>
                <w:lang w:val="uk-UA"/>
              </w:rPr>
              <w:t> 18. </w:t>
            </w:r>
            <w:r w:rsidRPr="00A34F3E">
              <w:rPr>
                <w:sz w:val="28"/>
                <w:szCs w:val="28"/>
                <w:lang w:val="uk-UA"/>
              </w:rPr>
              <w:t>Використовувати дані аналізу с</w:t>
            </w:r>
            <w:r w:rsidR="00EA79D7" w:rsidRPr="00A34F3E">
              <w:rPr>
                <w:sz w:val="28"/>
                <w:szCs w:val="28"/>
                <w:lang w:val="uk-UA"/>
              </w:rPr>
              <w:t xml:space="preserve">оціально-економічних процесів у </w:t>
            </w:r>
            <w:r w:rsidRPr="00A34F3E">
              <w:rPr>
                <w:sz w:val="28"/>
                <w:szCs w:val="28"/>
                <w:lang w:val="uk-UA"/>
              </w:rPr>
              <w:t>суспільстві для фармацевтичного забезпечення населення, ви</w:t>
            </w:r>
            <w:r w:rsidR="00EA79D7" w:rsidRPr="00A34F3E">
              <w:rPr>
                <w:sz w:val="28"/>
                <w:szCs w:val="28"/>
                <w:lang w:val="uk-UA"/>
              </w:rPr>
              <w:t xml:space="preserve">значати </w:t>
            </w:r>
            <w:r w:rsidRPr="00A34F3E">
              <w:rPr>
                <w:sz w:val="28"/>
                <w:szCs w:val="28"/>
                <w:lang w:val="uk-UA"/>
              </w:rPr>
              <w:t>ефективність та доступність фармацевтич</w:t>
            </w:r>
            <w:r w:rsidR="00EA79D7" w:rsidRPr="00A34F3E">
              <w:rPr>
                <w:sz w:val="28"/>
                <w:szCs w:val="28"/>
                <w:lang w:val="uk-UA"/>
              </w:rPr>
              <w:t xml:space="preserve">ної допомоги в умовах медичного </w:t>
            </w:r>
            <w:r w:rsidRPr="00A34F3E">
              <w:rPr>
                <w:sz w:val="28"/>
                <w:szCs w:val="28"/>
                <w:lang w:val="uk-UA"/>
              </w:rPr>
              <w:t>страхування та реімбурсації вартості лікарських засобів.</w:t>
            </w:r>
          </w:p>
          <w:p w14:paraId="7E247CD2" w14:textId="77777777" w:rsidR="00C658D1" w:rsidRPr="00A34F3E" w:rsidRDefault="00C658D1" w:rsidP="00C658D1">
            <w:pPr>
              <w:tabs>
                <w:tab w:val="left" w:pos="1134"/>
              </w:tabs>
              <w:spacing w:before="80"/>
              <w:jc w:val="both"/>
              <w:rPr>
                <w:sz w:val="28"/>
                <w:szCs w:val="28"/>
                <w:lang w:val="uk-UA"/>
              </w:rPr>
            </w:pPr>
            <w:r w:rsidRPr="00A34F3E">
              <w:rPr>
                <w:sz w:val="28"/>
                <w:szCs w:val="28"/>
                <w:lang w:val="uk-UA"/>
              </w:rPr>
              <w:t>ПРН</w:t>
            </w:r>
            <w:r w:rsidR="00EA79D7" w:rsidRPr="00A34F3E">
              <w:rPr>
                <w:sz w:val="28"/>
                <w:szCs w:val="28"/>
                <w:lang w:val="uk-UA"/>
              </w:rPr>
              <w:t> 19. </w:t>
            </w:r>
            <w:r w:rsidRPr="00A34F3E">
              <w:rPr>
                <w:sz w:val="28"/>
                <w:szCs w:val="28"/>
                <w:lang w:val="uk-UA"/>
              </w:rPr>
              <w:t>Розробляти технологічну документацію щодо виготовлення лікарських</w:t>
            </w:r>
            <w:r w:rsidR="00EA79D7" w:rsidRPr="00A34F3E">
              <w:rPr>
                <w:sz w:val="28"/>
                <w:szCs w:val="28"/>
                <w:lang w:val="uk-UA"/>
              </w:rPr>
              <w:t xml:space="preserve"> </w:t>
            </w:r>
            <w:r w:rsidRPr="00A34F3E">
              <w:rPr>
                <w:sz w:val="28"/>
                <w:szCs w:val="28"/>
                <w:lang w:val="uk-UA"/>
              </w:rPr>
              <w:t xml:space="preserve">засобів, обирати раціональну технологію, виготовляти лікарські </w:t>
            </w:r>
            <w:r w:rsidR="00EA79D7" w:rsidRPr="00A34F3E">
              <w:rPr>
                <w:sz w:val="28"/>
                <w:szCs w:val="28"/>
                <w:lang w:val="uk-UA"/>
              </w:rPr>
              <w:t xml:space="preserve">засоби у різних </w:t>
            </w:r>
            <w:r w:rsidRPr="00A34F3E">
              <w:rPr>
                <w:sz w:val="28"/>
                <w:szCs w:val="28"/>
                <w:lang w:val="uk-UA"/>
              </w:rPr>
              <w:t>лікарських формах за рецептами лікарів і вимогами (замовленнями) лікувально</w:t>
            </w:r>
            <w:r w:rsidR="00EA79D7" w:rsidRPr="00A34F3E">
              <w:rPr>
                <w:sz w:val="28"/>
                <w:szCs w:val="28"/>
                <w:lang w:val="uk-UA"/>
              </w:rPr>
              <w:t>-</w:t>
            </w:r>
            <w:r w:rsidRPr="00A34F3E">
              <w:rPr>
                <w:sz w:val="28"/>
                <w:szCs w:val="28"/>
                <w:lang w:val="uk-UA"/>
              </w:rPr>
              <w:t>профілактичних закладів, оформлювати їх до відпуску.</w:t>
            </w:r>
          </w:p>
          <w:p w14:paraId="58D59307" w14:textId="77777777" w:rsidR="00C658D1" w:rsidRPr="00A34F3E" w:rsidRDefault="00C658D1" w:rsidP="00C658D1">
            <w:pPr>
              <w:tabs>
                <w:tab w:val="left" w:pos="1134"/>
              </w:tabs>
              <w:spacing w:before="80"/>
              <w:jc w:val="both"/>
              <w:rPr>
                <w:sz w:val="28"/>
                <w:szCs w:val="28"/>
                <w:lang w:val="uk-UA"/>
              </w:rPr>
            </w:pPr>
            <w:r w:rsidRPr="00A34F3E">
              <w:rPr>
                <w:sz w:val="28"/>
                <w:szCs w:val="28"/>
                <w:lang w:val="uk-UA"/>
              </w:rPr>
              <w:t>ПРН</w:t>
            </w:r>
            <w:r w:rsidR="00EA79D7" w:rsidRPr="00A34F3E">
              <w:rPr>
                <w:sz w:val="28"/>
                <w:szCs w:val="28"/>
                <w:lang w:val="uk-UA"/>
              </w:rPr>
              <w:t> 20. </w:t>
            </w:r>
            <w:r w:rsidRPr="00A34F3E">
              <w:rPr>
                <w:sz w:val="28"/>
                <w:szCs w:val="28"/>
                <w:lang w:val="uk-UA"/>
              </w:rPr>
              <w:t>Здійснювати фармацевтичну розробку л</w:t>
            </w:r>
            <w:r w:rsidR="00EA79D7" w:rsidRPr="00A34F3E">
              <w:rPr>
                <w:sz w:val="28"/>
                <w:szCs w:val="28"/>
                <w:lang w:val="uk-UA"/>
              </w:rPr>
              <w:t xml:space="preserve">ікарських засобів природного та </w:t>
            </w:r>
            <w:r w:rsidRPr="00A34F3E">
              <w:rPr>
                <w:sz w:val="28"/>
                <w:szCs w:val="28"/>
                <w:lang w:val="uk-UA"/>
              </w:rPr>
              <w:t>синтетичного походження в умовах промислового виробництва.</w:t>
            </w:r>
          </w:p>
          <w:p w14:paraId="14764E6F" w14:textId="77777777" w:rsidR="00C658D1" w:rsidRPr="00A34F3E" w:rsidRDefault="00C658D1" w:rsidP="00C658D1">
            <w:pPr>
              <w:tabs>
                <w:tab w:val="left" w:pos="1134"/>
              </w:tabs>
              <w:spacing w:before="80"/>
              <w:jc w:val="both"/>
              <w:rPr>
                <w:sz w:val="28"/>
                <w:szCs w:val="28"/>
                <w:lang w:val="uk-UA"/>
              </w:rPr>
            </w:pPr>
            <w:r w:rsidRPr="00A34F3E">
              <w:rPr>
                <w:sz w:val="28"/>
                <w:szCs w:val="28"/>
                <w:lang w:val="uk-UA"/>
              </w:rPr>
              <w:t>ПРН</w:t>
            </w:r>
            <w:r w:rsidR="00EA79D7" w:rsidRPr="00A34F3E">
              <w:rPr>
                <w:sz w:val="28"/>
                <w:szCs w:val="28"/>
                <w:lang w:val="uk-UA"/>
              </w:rPr>
              <w:t> 21. </w:t>
            </w:r>
            <w:r w:rsidRPr="00A34F3E">
              <w:rPr>
                <w:sz w:val="28"/>
                <w:szCs w:val="28"/>
                <w:lang w:val="uk-UA"/>
              </w:rPr>
              <w:t>Забезпечувати конкурентоспроможні</w:t>
            </w:r>
            <w:r w:rsidR="00EA79D7" w:rsidRPr="00A34F3E">
              <w:rPr>
                <w:sz w:val="28"/>
                <w:szCs w:val="28"/>
                <w:lang w:val="uk-UA"/>
              </w:rPr>
              <w:t xml:space="preserve"> позиції та ефективний розвиток </w:t>
            </w:r>
            <w:r w:rsidRPr="00A34F3E">
              <w:rPr>
                <w:sz w:val="28"/>
                <w:szCs w:val="28"/>
                <w:lang w:val="uk-UA"/>
              </w:rPr>
              <w:t xml:space="preserve">фармацевтичних організацій, у тому </w:t>
            </w:r>
            <w:r w:rsidR="00EA79D7" w:rsidRPr="00A34F3E">
              <w:rPr>
                <w:sz w:val="28"/>
                <w:szCs w:val="28"/>
                <w:lang w:val="uk-UA"/>
              </w:rPr>
              <w:t xml:space="preserve">числі з урахуванням результатів </w:t>
            </w:r>
            <w:r w:rsidRPr="00A34F3E">
              <w:rPr>
                <w:sz w:val="28"/>
                <w:szCs w:val="28"/>
                <w:lang w:val="uk-UA"/>
              </w:rPr>
              <w:t>маркетингових досліджень і ринков</w:t>
            </w:r>
            <w:r w:rsidR="00ED7531" w:rsidRPr="00A34F3E">
              <w:rPr>
                <w:sz w:val="28"/>
                <w:szCs w:val="28"/>
                <w:lang w:val="uk-UA"/>
              </w:rPr>
              <w:t xml:space="preserve">их процесів на національному та </w:t>
            </w:r>
            <w:r w:rsidRPr="00A34F3E">
              <w:rPr>
                <w:sz w:val="28"/>
                <w:szCs w:val="28"/>
                <w:lang w:val="uk-UA"/>
              </w:rPr>
              <w:t>міжнародному рівнях.</w:t>
            </w:r>
          </w:p>
          <w:p w14:paraId="19ABB877" w14:textId="77777777" w:rsidR="00C658D1" w:rsidRPr="00A34F3E" w:rsidRDefault="00C658D1" w:rsidP="00C658D1">
            <w:pPr>
              <w:tabs>
                <w:tab w:val="left" w:pos="1134"/>
              </w:tabs>
              <w:spacing w:before="80"/>
              <w:jc w:val="both"/>
              <w:rPr>
                <w:sz w:val="28"/>
                <w:szCs w:val="28"/>
                <w:lang w:val="uk-UA"/>
              </w:rPr>
            </w:pPr>
            <w:r w:rsidRPr="00A34F3E">
              <w:rPr>
                <w:sz w:val="28"/>
                <w:szCs w:val="28"/>
                <w:lang w:val="uk-UA"/>
              </w:rPr>
              <w:t>ПРН</w:t>
            </w:r>
            <w:r w:rsidR="00ED7531" w:rsidRPr="00A34F3E">
              <w:rPr>
                <w:sz w:val="28"/>
                <w:szCs w:val="28"/>
                <w:lang w:val="uk-UA"/>
              </w:rPr>
              <w:t> 22. </w:t>
            </w:r>
            <w:r w:rsidRPr="00A34F3E">
              <w:rPr>
                <w:sz w:val="28"/>
                <w:szCs w:val="28"/>
                <w:lang w:val="uk-UA"/>
              </w:rPr>
              <w:t>Забезпечувати та здійснювати кон</w:t>
            </w:r>
            <w:r w:rsidR="00ED7531" w:rsidRPr="00A34F3E">
              <w:rPr>
                <w:sz w:val="28"/>
                <w:szCs w:val="28"/>
                <w:lang w:val="uk-UA"/>
              </w:rPr>
              <w:t xml:space="preserve">троль якості лікарських засобів </w:t>
            </w:r>
            <w:r w:rsidRPr="00A34F3E">
              <w:rPr>
                <w:sz w:val="28"/>
                <w:szCs w:val="28"/>
                <w:lang w:val="uk-UA"/>
              </w:rPr>
              <w:t>природного і синтетичного походження та</w:t>
            </w:r>
            <w:r w:rsidR="00ED7531" w:rsidRPr="00A34F3E">
              <w:rPr>
                <w:sz w:val="28"/>
                <w:szCs w:val="28"/>
                <w:lang w:val="uk-UA"/>
              </w:rPr>
              <w:t xml:space="preserve"> документувати його результати; </w:t>
            </w:r>
            <w:r w:rsidRPr="00A34F3E">
              <w:rPr>
                <w:sz w:val="28"/>
                <w:szCs w:val="28"/>
                <w:lang w:val="uk-UA"/>
              </w:rPr>
              <w:t>оформляти сертифікати якості і сертифікати анал</w:t>
            </w:r>
            <w:r w:rsidR="00ED7531" w:rsidRPr="00A34F3E">
              <w:rPr>
                <w:sz w:val="28"/>
                <w:szCs w:val="28"/>
                <w:lang w:val="uk-UA"/>
              </w:rPr>
              <w:t xml:space="preserve">ізу з урахуванням вимог чинного </w:t>
            </w:r>
            <w:r w:rsidRPr="00A34F3E">
              <w:rPr>
                <w:sz w:val="28"/>
                <w:szCs w:val="28"/>
                <w:lang w:val="uk-UA"/>
              </w:rPr>
              <w:t>видання Державної фармакопеї України,</w:t>
            </w:r>
            <w:r w:rsidR="00ED7531" w:rsidRPr="00A34F3E">
              <w:rPr>
                <w:sz w:val="28"/>
                <w:szCs w:val="28"/>
                <w:lang w:val="uk-UA"/>
              </w:rPr>
              <w:t xml:space="preserve"> методів контролю якості (МКЯ), </w:t>
            </w:r>
            <w:r w:rsidRPr="00A34F3E">
              <w:rPr>
                <w:sz w:val="28"/>
                <w:szCs w:val="28"/>
                <w:lang w:val="uk-UA"/>
              </w:rPr>
              <w:t>технологічних інструкцій тощо; здій</w:t>
            </w:r>
            <w:r w:rsidR="00ED7531" w:rsidRPr="00A34F3E">
              <w:rPr>
                <w:sz w:val="28"/>
                <w:szCs w:val="28"/>
                <w:lang w:val="uk-UA"/>
              </w:rPr>
              <w:t xml:space="preserve">снювати заходи щодо запобігання </w:t>
            </w:r>
            <w:r w:rsidRPr="00A34F3E">
              <w:rPr>
                <w:sz w:val="28"/>
                <w:szCs w:val="28"/>
                <w:lang w:val="uk-UA"/>
              </w:rPr>
              <w:t>розповсюдженню неякісних, фальсифікованих</w:t>
            </w:r>
            <w:r w:rsidR="00ED7531" w:rsidRPr="00A34F3E">
              <w:rPr>
                <w:sz w:val="28"/>
                <w:szCs w:val="28"/>
                <w:lang w:val="uk-UA"/>
              </w:rPr>
              <w:t xml:space="preserve"> та незареєстрованих лікарських </w:t>
            </w:r>
            <w:r w:rsidRPr="00A34F3E">
              <w:rPr>
                <w:sz w:val="28"/>
                <w:szCs w:val="28"/>
                <w:lang w:val="uk-UA"/>
              </w:rPr>
              <w:t>засобів.</w:t>
            </w:r>
          </w:p>
          <w:p w14:paraId="6BD07349" w14:textId="77777777" w:rsidR="00C658D1" w:rsidRPr="00A34F3E" w:rsidRDefault="00C658D1" w:rsidP="00C658D1">
            <w:pPr>
              <w:tabs>
                <w:tab w:val="left" w:pos="1134"/>
              </w:tabs>
              <w:spacing w:before="80"/>
              <w:jc w:val="both"/>
              <w:rPr>
                <w:sz w:val="28"/>
                <w:szCs w:val="28"/>
                <w:lang w:val="uk-UA"/>
              </w:rPr>
            </w:pPr>
            <w:r w:rsidRPr="00A34F3E">
              <w:rPr>
                <w:sz w:val="28"/>
                <w:szCs w:val="28"/>
                <w:lang w:val="uk-UA"/>
              </w:rPr>
              <w:t>ПРН</w:t>
            </w:r>
            <w:r w:rsidR="00ED7531" w:rsidRPr="00A34F3E">
              <w:rPr>
                <w:sz w:val="28"/>
                <w:szCs w:val="28"/>
                <w:lang w:val="uk-UA"/>
              </w:rPr>
              <w:t> 23. </w:t>
            </w:r>
            <w:r w:rsidRPr="00A34F3E">
              <w:rPr>
                <w:sz w:val="28"/>
                <w:szCs w:val="28"/>
                <w:lang w:val="uk-UA"/>
              </w:rPr>
              <w:t>Визначати основні хіміко-фармацевтичні характеристики лік</w:t>
            </w:r>
            <w:r w:rsidR="00ED7531" w:rsidRPr="00A34F3E">
              <w:rPr>
                <w:sz w:val="28"/>
                <w:szCs w:val="28"/>
                <w:lang w:val="uk-UA"/>
              </w:rPr>
              <w:t xml:space="preserve">арських </w:t>
            </w:r>
            <w:r w:rsidRPr="00A34F3E">
              <w:rPr>
                <w:sz w:val="28"/>
                <w:szCs w:val="28"/>
                <w:lang w:val="uk-UA"/>
              </w:rPr>
              <w:t>засобів природного і синтетичного походж</w:t>
            </w:r>
            <w:r w:rsidR="00ED7531" w:rsidRPr="00A34F3E">
              <w:rPr>
                <w:sz w:val="28"/>
                <w:szCs w:val="28"/>
                <w:lang w:val="uk-UA"/>
              </w:rPr>
              <w:t xml:space="preserve">ення; обирати та/або розробляти </w:t>
            </w:r>
            <w:r w:rsidRPr="00A34F3E">
              <w:rPr>
                <w:sz w:val="28"/>
                <w:szCs w:val="28"/>
                <w:lang w:val="uk-UA"/>
              </w:rPr>
              <w:t>методики контролю якості з метою їх стандарти</w:t>
            </w:r>
            <w:r w:rsidR="00ED7531" w:rsidRPr="00A34F3E">
              <w:rPr>
                <w:sz w:val="28"/>
                <w:szCs w:val="28"/>
                <w:lang w:val="uk-UA"/>
              </w:rPr>
              <w:t xml:space="preserve">зації з використанням фізичних, </w:t>
            </w:r>
            <w:r w:rsidRPr="00A34F3E">
              <w:rPr>
                <w:sz w:val="28"/>
                <w:szCs w:val="28"/>
                <w:lang w:val="uk-UA"/>
              </w:rPr>
              <w:t>хімічних, фізико-хімічних, біологічних, мікробіологічних та фармакотехнологічних методів згідно з чинними вимогами.</w:t>
            </w:r>
          </w:p>
          <w:p w14:paraId="36E3B15B" w14:textId="77777777" w:rsidR="00C658D1" w:rsidRPr="00A34F3E" w:rsidRDefault="009C28F7" w:rsidP="00C658D1">
            <w:pPr>
              <w:tabs>
                <w:tab w:val="left" w:pos="1134"/>
              </w:tabs>
              <w:spacing w:before="80"/>
              <w:jc w:val="both"/>
              <w:rPr>
                <w:b/>
                <w:i/>
                <w:sz w:val="28"/>
                <w:szCs w:val="28"/>
                <w:lang w:val="uk-UA"/>
              </w:rPr>
            </w:pPr>
            <w:r w:rsidRPr="00A34F3E">
              <w:rPr>
                <w:b/>
                <w:i/>
                <w:sz w:val="28"/>
                <w:szCs w:val="28"/>
                <w:lang w:val="uk-UA"/>
              </w:rPr>
              <w:t>Додаткові програмні результати навчання, визначені за освітньою програмою:</w:t>
            </w:r>
          </w:p>
          <w:p w14:paraId="5817B0DF" w14:textId="77777777" w:rsidR="008F3EB2" w:rsidRPr="00A34F3E" w:rsidRDefault="00A23DE8" w:rsidP="00C658D1">
            <w:pPr>
              <w:tabs>
                <w:tab w:val="left" w:pos="1134"/>
              </w:tabs>
              <w:spacing w:before="80"/>
              <w:jc w:val="both"/>
              <w:rPr>
                <w:sz w:val="28"/>
                <w:szCs w:val="28"/>
                <w:lang w:val="uk-UA"/>
              </w:rPr>
            </w:pPr>
            <w:r w:rsidRPr="00A34F3E">
              <w:rPr>
                <w:sz w:val="28"/>
                <w:szCs w:val="28"/>
                <w:lang w:val="uk-UA"/>
              </w:rPr>
              <w:t>ПРН 24. </w:t>
            </w:r>
            <w:r w:rsidR="008F3EB2" w:rsidRPr="00A34F3E">
              <w:rPr>
                <w:sz w:val="28"/>
                <w:szCs w:val="28"/>
                <w:lang w:val="uk-UA"/>
              </w:rPr>
              <w:t xml:space="preserve">Розробляти, впроваджувати, переглядати, </w:t>
            </w:r>
            <w:r w:rsidR="007E1835" w:rsidRPr="00A34F3E">
              <w:rPr>
                <w:sz w:val="28"/>
                <w:szCs w:val="28"/>
                <w:lang w:val="uk-UA"/>
              </w:rPr>
              <w:t>актуалізувати</w:t>
            </w:r>
            <w:r w:rsidR="008F3EB2" w:rsidRPr="00A34F3E">
              <w:rPr>
                <w:sz w:val="28"/>
                <w:szCs w:val="28"/>
                <w:lang w:val="uk-UA"/>
              </w:rPr>
              <w:t xml:space="preserve"> документацію фармацевтичної системи якості, інтегрувати її у комп’ютеризовану систему аптечного закладу;  планувати, організовувати та  документувати </w:t>
            </w:r>
            <w:r w:rsidR="00090BA0" w:rsidRPr="00A34F3E">
              <w:rPr>
                <w:sz w:val="28"/>
                <w:szCs w:val="28"/>
                <w:lang w:val="uk-UA"/>
              </w:rPr>
              <w:t xml:space="preserve">внутрішні  (самоінспекції) та зовнішні аудити якості; проводити кваліфікацію постачальників та одержувачів. </w:t>
            </w:r>
          </w:p>
          <w:p w14:paraId="1FE9396C" w14:textId="77777777" w:rsidR="008F3EB2" w:rsidRPr="00A34F3E" w:rsidRDefault="00A23DE8" w:rsidP="00C658D1">
            <w:pPr>
              <w:tabs>
                <w:tab w:val="left" w:pos="1134"/>
              </w:tabs>
              <w:spacing w:before="80"/>
              <w:jc w:val="both"/>
              <w:rPr>
                <w:sz w:val="28"/>
                <w:szCs w:val="28"/>
                <w:lang w:val="uk-UA"/>
              </w:rPr>
            </w:pPr>
            <w:r w:rsidRPr="00A34F3E">
              <w:rPr>
                <w:sz w:val="28"/>
                <w:szCs w:val="28"/>
                <w:lang w:val="uk-UA"/>
              </w:rPr>
              <w:t>ПРН 25. А</w:t>
            </w:r>
            <w:r w:rsidR="000C110A" w:rsidRPr="00A34F3E">
              <w:rPr>
                <w:sz w:val="28"/>
                <w:szCs w:val="28"/>
                <w:lang w:val="uk-UA"/>
              </w:rPr>
              <w:t xml:space="preserve">налізувати та обробляти </w:t>
            </w:r>
            <w:r w:rsidRPr="00A34F3E">
              <w:rPr>
                <w:sz w:val="28"/>
                <w:szCs w:val="28"/>
                <w:lang w:val="uk-UA"/>
              </w:rPr>
              <w:t xml:space="preserve">нормативно-правові акти, стандарти та </w:t>
            </w:r>
            <w:r w:rsidR="000C110A" w:rsidRPr="00A34F3E">
              <w:rPr>
                <w:sz w:val="28"/>
                <w:szCs w:val="28"/>
                <w:lang w:val="uk-UA"/>
              </w:rPr>
              <w:lastRenderedPageBreak/>
              <w:t xml:space="preserve">фармацевтичну інформацію для потреб внутрішнього навчання персоналу аптечного закладу та для самоосвіти </w:t>
            </w:r>
            <w:r w:rsidR="007E1835" w:rsidRPr="00A34F3E">
              <w:rPr>
                <w:sz w:val="28"/>
                <w:szCs w:val="28"/>
                <w:lang w:val="uk-UA"/>
              </w:rPr>
              <w:t xml:space="preserve">впродовж професійної діяльності; </w:t>
            </w:r>
            <w:r w:rsidR="000C110A" w:rsidRPr="00A34F3E">
              <w:rPr>
                <w:sz w:val="28"/>
                <w:szCs w:val="28"/>
                <w:lang w:val="uk-UA"/>
              </w:rPr>
              <w:t>п</w:t>
            </w:r>
            <w:r w:rsidR="008F3EB2" w:rsidRPr="00A34F3E">
              <w:rPr>
                <w:sz w:val="28"/>
                <w:szCs w:val="28"/>
                <w:lang w:val="uk-UA"/>
              </w:rPr>
              <w:t>ланувати</w:t>
            </w:r>
            <w:r w:rsidR="00090BA0" w:rsidRPr="00A34F3E">
              <w:rPr>
                <w:sz w:val="28"/>
                <w:szCs w:val="28"/>
                <w:lang w:val="uk-UA"/>
              </w:rPr>
              <w:t xml:space="preserve"> внутрішнє навчання персоналу аптечного закладу, розробляти програму навчання та засоби для контролю результатів навчання. </w:t>
            </w:r>
          </w:p>
          <w:p w14:paraId="514CB8FA" w14:textId="77777777" w:rsidR="00B922A5" w:rsidRPr="00723E92" w:rsidRDefault="00A23DE8" w:rsidP="00A23DE8">
            <w:pPr>
              <w:tabs>
                <w:tab w:val="left" w:pos="1134"/>
              </w:tabs>
              <w:spacing w:before="80"/>
              <w:jc w:val="both"/>
              <w:rPr>
                <w:sz w:val="28"/>
                <w:szCs w:val="28"/>
                <w:highlight w:val="green"/>
                <w:lang w:val="uk-UA"/>
              </w:rPr>
            </w:pPr>
            <w:r w:rsidRPr="00A34F3E">
              <w:rPr>
                <w:sz w:val="28"/>
                <w:szCs w:val="28"/>
                <w:lang w:val="uk-UA"/>
              </w:rPr>
              <w:t>ПРН 26. </w:t>
            </w:r>
            <w:r w:rsidR="007E1835" w:rsidRPr="00A34F3E">
              <w:rPr>
                <w:sz w:val="28"/>
                <w:szCs w:val="28"/>
                <w:lang w:val="uk-UA"/>
              </w:rPr>
              <w:t>Прогнозувати, ідентифікувати, оцінювати рівень ризиків для якості на усіх етапах життєвого циклу лікарських засобів, визначати заходи для зниження рівнів ризиків.</w:t>
            </w:r>
          </w:p>
        </w:tc>
      </w:tr>
      <w:tr w:rsidR="00DD6D5F" w:rsidRPr="0021397A" w14:paraId="0E8F7C30" w14:textId="77777777" w:rsidTr="00271363">
        <w:trPr>
          <w:trHeight w:val="314"/>
        </w:trPr>
        <w:tc>
          <w:tcPr>
            <w:tcW w:w="9571" w:type="dxa"/>
            <w:gridSpan w:val="3"/>
          </w:tcPr>
          <w:p w14:paraId="37E2B03A" w14:textId="77777777" w:rsidR="00DD6D5F" w:rsidRPr="001C12BE" w:rsidRDefault="00DD6D5F" w:rsidP="00DD6D5F">
            <w:pPr>
              <w:widowControl/>
              <w:suppressAutoHyphens w:val="0"/>
              <w:jc w:val="center"/>
              <w:rPr>
                <w:rFonts w:eastAsia="Times New Roman"/>
                <w:bCs/>
                <w:color w:val="000000"/>
                <w:kern w:val="0"/>
                <w:sz w:val="28"/>
                <w:szCs w:val="28"/>
                <w:lang w:val="uk-UA" w:eastAsia="ru-RU"/>
              </w:rPr>
            </w:pPr>
            <w:r w:rsidRPr="001C12BE">
              <w:rPr>
                <w:rFonts w:eastAsia="Times New Roman"/>
                <w:b/>
                <w:kern w:val="0"/>
                <w:sz w:val="28"/>
                <w:szCs w:val="28"/>
                <w:lang w:val="uk-UA" w:eastAsia="ru-RU"/>
              </w:rPr>
              <w:lastRenderedPageBreak/>
              <w:t>8 – Ресурсне забезпечення реалізації програми</w:t>
            </w:r>
          </w:p>
        </w:tc>
      </w:tr>
      <w:tr w:rsidR="00722ED8" w:rsidRPr="0021397A" w14:paraId="291CFD9A" w14:textId="77777777" w:rsidTr="00271363">
        <w:tc>
          <w:tcPr>
            <w:tcW w:w="2376" w:type="dxa"/>
          </w:tcPr>
          <w:p w14:paraId="319BEC1E" w14:textId="77777777" w:rsidR="00722ED8" w:rsidRPr="001C12BE" w:rsidRDefault="00722ED8" w:rsidP="004C44DD">
            <w:pPr>
              <w:widowControl/>
              <w:suppressAutoHyphens w:val="0"/>
              <w:jc w:val="both"/>
              <w:rPr>
                <w:rFonts w:eastAsia="Times New Roman"/>
                <w:b/>
                <w:kern w:val="0"/>
                <w:sz w:val="28"/>
                <w:szCs w:val="28"/>
                <w:lang w:val="uk-UA" w:eastAsia="uk-UA"/>
              </w:rPr>
            </w:pPr>
            <w:r w:rsidRPr="001C12BE">
              <w:rPr>
                <w:rFonts w:eastAsia="Times New Roman"/>
                <w:b/>
                <w:kern w:val="0"/>
                <w:sz w:val="28"/>
                <w:szCs w:val="28"/>
                <w:lang w:val="uk-UA" w:eastAsia="uk-UA"/>
              </w:rPr>
              <w:t>Кадрове забезпечення</w:t>
            </w:r>
          </w:p>
        </w:tc>
        <w:tc>
          <w:tcPr>
            <w:tcW w:w="7195" w:type="dxa"/>
            <w:gridSpan w:val="2"/>
          </w:tcPr>
          <w:p w14:paraId="45BE1AF5" w14:textId="77777777" w:rsidR="00722ED8" w:rsidRPr="001C12BE" w:rsidRDefault="003C0493" w:rsidP="004C44DD">
            <w:pPr>
              <w:widowControl/>
              <w:suppressAutoHyphens w:val="0"/>
              <w:spacing w:after="80"/>
              <w:jc w:val="both"/>
              <w:rPr>
                <w:rFonts w:eastAsia="Times New Roman"/>
                <w:kern w:val="0"/>
                <w:sz w:val="28"/>
                <w:szCs w:val="28"/>
                <w:lang w:val="uk-UA" w:eastAsia="ru-RU"/>
              </w:rPr>
            </w:pPr>
            <w:r w:rsidRPr="003C0493">
              <w:rPr>
                <w:rFonts w:eastAsia="Times New Roman"/>
                <w:kern w:val="0"/>
                <w:sz w:val="28"/>
                <w:szCs w:val="28"/>
                <w:lang w:val="uk-UA" w:eastAsia="ru-RU"/>
              </w:rPr>
              <w:t>Кадрове забезпечення освітнього</w:t>
            </w:r>
            <w:r>
              <w:rPr>
                <w:rFonts w:eastAsia="Times New Roman"/>
                <w:kern w:val="0"/>
                <w:sz w:val="28"/>
                <w:szCs w:val="28"/>
                <w:lang w:val="uk-UA" w:eastAsia="ru-RU"/>
              </w:rPr>
              <w:t xml:space="preserve"> процесу відповідає Ліцензійним </w:t>
            </w:r>
            <w:r w:rsidRPr="003C0493">
              <w:rPr>
                <w:rFonts w:eastAsia="Times New Roman"/>
                <w:kern w:val="0"/>
                <w:sz w:val="28"/>
                <w:szCs w:val="28"/>
                <w:lang w:val="uk-UA" w:eastAsia="ru-RU"/>
              </w:rPr>
              <w:t>умовам провадження освітньої діяльнос</w:t>
            </w:r>
            <w:r>
              <w:rPr>
                <w:rFonts w:eastAsia="Times New Roman"/>
                <w:kern w:val="0"/>
                <w:sz w:val="28"/>
                <w:szCs w:val="28"/>
                <w:lang w:val="uk-UA" w:eastAsia="ru-RU"/>
              </w:rPr>
              <w:t xml:space="preserve">ті закладу освіти у сфері вищої </w:t>
            </w:r>
            <w:r w:rsidRPr="003C0493">
              <w:rPr>
                <w:rFonts w:eastAsia="Times New Roman"/>
                <w:kern w:val="0"/>
                <w:sz w:val="28"/>
                <w:szCs w:val="28"/>
                <w:lang w:val="uk-UA" w:eastAsia="ru-RU"/>
              </w:rPr>
              <w:t>освіти. Проведення лекці</w:t>
            </w:r>
            <w:r>
              <w:rPr>
                <w:rFonts w:eastAsia="Times New Roman"/>
                <w:kern w:val="0"/>
                <w:sz w:val="28"/>
                <w:szCs w:val="28"/>
                <w:lang w:val="uk-UA" w:eastAsia="ru-RU"/>
              </w:rPr>
              <w:t xml:space="preserve">йних, практичних, лабораторних </w:t>
            </w:r>
            <w:r w:rsidRPr="003C0493">
              <w:rPr>
                <w:rFonts w:eastAsia="Times New Roman"/>
                <w:kern w:val="0"/>
                <w:sz w:val="28"/>
                <w:szCs w:val="28"/>
                <w:lang w:val="uk-UA" w:eastAsia="ru-RU"/>
              </w:rPr>
              <w:t>занять здійснюєтьс</w:t>
            </w:r>
            <w:r>
              <w:rPr>
                <w:rFonts w:eastAsia="Times New Roman"/>
                <w:kern w:val="0"/>
                <w:sz w:val="28"/>
                <w:szCs w:val="28"/>
                <w:lang w:val="uk-UA" w:eastAsia="ru-RU"/>
              </w:rPr>
              <w:t xml:space="preserve">я докторами/кандидатами наук за </w:t>
            </w:r>
            <w:r w:rsidRPr="003C0493">
              <w:rPr>
                <w:rFonts w:eastAsia="Times New Roman"/>
                <w:kern w:val="0"/>
                <w:sz w:val="28"/>
                <w:szCs w:val="28"/>
                <w:lang w:val="uk-UA" w:eastAsia="ru-RU"/>
              </w:rPr>
              <w:t>профілем спеціаль</w:t>
            </w:r>
            <w:r>
              <w:rPr>
                <w:rFonts w:eastAsia="Times New Roman"/>
                <w:kern w:val="0"/>
                <w:sz w:val="28"/>
                <w:szCs w:val="28"/>
                <w:lang w:val="uk-UA" w:eastAsia="ru-RU"/>
              </w:rPr>
              <w:t xml:space="preserve">ності, професорами/доцентами, що </w:t>
            </w:r>
            <w:r w:rsidR="00722ED8" w:rsidRPr="001C12BE">
              <w:rPr>
                <w:rFonts w:eastAsia="Times New Roman"/>
                <w:kern w:val="0"/>
                <w:sz w:val="28"/>
                <w:szCs w:val="28"/>
                <w:lang w:val="uk-UA" w:eastAsia="ru-RU"/>
              </w:rPr>
              <w:t>мають необхідний стаж педагогічної роботи та досвід практичної роботи. В процесі організації навчального процесу залучаються професіонали з досвідом дослідницької / управлінської / інноваційної та/або роботи за фахом.</w:t>
            </w:r>
          </w:p>
        </w:tc>
      </w:tr>
      <w:tr w:rsidR="00722ED8" w:rsidRPr="0021397A" w14:paraId="3627EB86" w14:textId="77777777" w:rsidTr="00271363">
        <w:tc>
          <w:tcPr>
            <w:tcW w:w="2376" w:type="dxa"/>
          </w:tcPr>
          <w:p w14:paraId="5839B331" w14:textId="77777777" w:rsidR="00722ED8" w:rsidRPr="00304E6C" w:rsidRDefault="00722ED8" w:rsidP="004C44DD">
            <w:pPr>
              <w:widowControl/>
              <w:suppressAutoHyphens w:val="0"/>
              <w:jc w:val="both"/>
              <w:rPr>
                <w:rFonts w:eastAsia="Times New Roman"/>
                <w:b/>
                <w:kern w:val="0"/>
                <w:sz w:val="28"/>
                <w:szCs w:val="28"/>
                <w:lang w:val="uk-UA" w:eastAsia="uk-UA"/>
              </w:rPr>
            </w:pPr>
            <w:r w:rsidRPr="00304E6C">
              <w:rPr>
                <w:rFonts w:eastAsia="Times New Roman"/>
                <w:b/>
                <w:kern w:val="0"/>
                <w:sz w:val="28"/>
                <w:szCs w:val="28"/>
                <w:lang w:val="uk-UA" w:eastAsia="uk-UA"/>
              </w:rPr>
              <w:t>Матеріальн</w:t>
            </w:r>
            <w:r w:rsidR="00304E6C">
              <w:rPr>
                <w:rFonts w:eastAsia="Times New Roman"/>
                <w:b/>
                <w:kern w:val="0"/>
                <w:sz w:val="28"/>
                <w:szCs w:val="28"/>
                <w:lang w:val="uk-UA" w:eastAsia="uk-UA"/>
              </w:rPr>
              <w:t>о</w:t>
            </w:r>
            <w:r w:rsidRPr="00304E6C">
              <w:rPr>
                <w:rFonts w:eastAsia="Times New Roman"/>
                <w:b/>
                <w:kern w:val="0"/>
                <w:sz w:val="28"/>
                <w:szCs w:val="28"/>
                <w:lang w:val="uk-UA" w:eastAsia="uk-UA"/>
              </w:rPr>
              <w:t>-технічне</w:t>
            </w:r>
          </w:p>
          <w:p w14:paraId="389C4C1F" w14:textId="77777777" w:rsidR="00722ED8" w:rsidRPr="005B6C21" w:rsidRDefault="00722ED8" w:rsidP="004C44DD">
            <w:pPr>
              <w:widowControl/>
              <w:suppressAutoHyphens w:val="0"/>
              <w:jc w:val="both"/>
              <w:rPr>
                <w:rFonts w:eastAsia="Times New Roman"/>
                <w:b/>
                <w:kern w:val="0"/>
                <w:sz w:val="28"/>
                <w:szCs w:val="28"/>
                <w:highlight w:val="red"/>
                <w:lang w:val="uk-UA" w:eastAsia="uk-UA"/>
              </w:rPr>
            </w:pPr>
            <w:r w:rsidRPr="00304E6C">
              <w:rPr>
                <w:rFonts w:eastAsia="Times New Roman"/>
                <w:b/>
                <w:kern w:val="0"/>
                <w:sz w:val="28"/>
                <w:szCs w:val="28"/>
                <w:lang w:val="uk-UA" w:eastAsia="uk-UA"/>
              </w:rPr>
              <w:t>забезпечення</w:t>
            </w:r>
          </w:p>
        </w:tc>
        <w:tc>
          <w:tcPr>
            <w:tcW w:w="7195" w:type="dxa"/>
            <w:gridSpan w:val="2"/>
          </w:tcPr>
          <w:p w14:paraId="5F211BA0" w14:textId="77777777" w:rsidR="00722ED8" w:rsidRPr="003F2D94" w:rsidRDefault="003C0493" w:rsidP="004C44DD">
            <w:pPr>
              <w:jc w:val="both"/>
              <w:rPr>
                <w:sz w:val="28"/>
                <w:szCs w:val="28"/>
                <w:highlight w:val="magenta"/>
                <w:lang w:val="uk-UA"/>
              </w:rPr>
            </w:pPr>
            <w:r w:rsidRPr="003C0493">
              <w:rPr>
                <w:sz w:val="28"/>
                <w:szCs w:val="28"/>
                <w:lang w:val="uk-UA"/>
              </w:rPr>
              <w:t>Матеріально-технічне забезпеченн</w:t>
            </w:r>
            <w:r>
              <w:rPr>
                <w:sz w:val="28"/>
                <w:szCs w:val="28"/>
                <w:lang w:val="uk-UA"/>
              </w:rPr>
              <w:t xml:space="preserve">я освітнього процесу відповідає </w:t>
            </w:r>
            <w:r w:rsidRPr="003C0493">
              <w:rPr>
                <w:sz w:val="28"/>
                <w:szCs w:val="28"/>
                <w:lang w:val="uk-UA"/>
              </w:rPr>
              <w:t>Ліцензійним умовам провадження осві</w:t>
            </w:r>
            <w:r>
              <w:rPr>
                <w:sz w:val="28"/>
                <w:szCs w:val="28"/>
                <w:lang w:val="uk-UA"/>
              </w:rPr>
              <w:t xml:space="preserve">тньої діяльності закладу освіти </w:t>
            </w:r>
            <w:r w:rsidRPr="003C0493">
              <w:rPr>
                <w:sz w:val="28"/>
                <w:szCs w:val="28"/>
                <w:lang w:val="uk-UA"/>
              </w:rPr>
              <w:t xml:space="preserve">у сфері вищої освіти. </w:t>
            </w:r>
            <w:r w:rsidRPr="002166E9">
              <w:rPr>
                <w:sz w:val="28"/>
                <w:szCs w:val="28"/>
                <w:lang w:val="uk-UA"/>
              </w:rPr>
              <w:t>Наявність навч</w:t>
            </w:r>
            <w:r w:rsidR="002166E9" w:rsidRPr="002166E9">
              <w:rPr>
                <w:sz w:val="28"/>
                <w:szCs w:val="28"/>
                <w:lang w:val="uk-UA"/>
              </w:rPr>
              <w:t xml:space="preserve">альних приміщень, спеціалізованих аудиторій та лабораторій </w:t>
            </w:r>
            <w:r w:rsidRPr="002166E9">
              <w:rPr>
                <w:sz w:val="28"/>
                <w:szCs w:val="28"/>
                <w:lang w:val="uk-UA"/>
              </w:rPr>
              <w:t>для проведення лекційних, практичних</w:t>
            </w:r>
            <w:r w:rsidR="002166E9" w:rsidRPr="002166E9">
              <w:rPr>
                <w:sz w:val="28"/>
                <w:szCs w:val="28"/>
                <w:lang w:val="uk-UA"/>
              </w:rPr>
              <w:t xml:space="preserve"> / лабораторних</w:t>
            </w:r>
            <w:r w:rsidRPr="002166E9">
              <w:rPr>
                <w:sz w:val="28"/>
                <w:szCs w:val="28"/>
                <w:lang w:val="uk-UA"/>
              </w:rPr>
              <w:t>, семінарських</w:t>
            </w:r>
            <w:r w:rsidR="002166E9" w:rsidRPr="002166E9">
              <w:rPr>
                <w:sz w:val="28"/>
                <w:szCs w:val="28"/>
                <w:lang w:val="uk-UA"/>
              </w:rPr>
              <w:t xml:space="preserve"> занять</w:t>
            </w:r>
            <w:r w:rsidRPr="003F2D94">
              <w:rPr>
                <w:sz w:val="28"/>
                <w:szCs w:val="28"/>
                <w:lang w:val="uk-UA"/>
              </w:rPr>
              <w:t xml:space="preserve">. </w:t>
            </w:r>
            <w:r w:rsidR="003F2D94" w:rsidRPr="003F2D94">
              <w:rPr>
                <w:sz w:val="28"/>
                <w:szCs w:val="28"/>
                <w:lang w:val="uk-UA"/>
              </w:rPr>
              <w:t xml:space="preserve">Відпрацювання практичних навичок та ситуаційне навчання для досягнення ПРН здійснюється в спеціалізованих аудиторіях (лабораторіях), об’єднаних в цілісний навчальний комплекс «Навчальна аптека», а саме: лабораторія хімії № 1 (фізико-хімічна зона: фізичні методи аналізу та інструментальні методи хімічного аналізу), лабораторія хімії № 2 (аналітична зона: якісний аналіз, титриметричні методи аналізу), лабораторія технології лікарських засобів, лабораторія фармакогнозії та фармацевтичної ботаніки, аудиторія управління та економіки фармації (імітація торгівельного залу в навчальній аптеці), аудиторія медичного та фармацевтичного товарознавства, аудиторія фармакології та клінічної фармації, аудиторія біології та анатомії людини з основами фізіології, аудиторія гігієни з основами мікробіології та екології, аудиторія фармацевтичного права та законодавства, аудиторія соціальної фармації, аудиторія управління якістю у фармації. Також в освітньому процесі активно </w:t>
            </w:r>
            <w:r w:rsidR="003F2D94" w:rsidRPr="003F2D94">
              <w:rPr>
                <w:sz w:val="28"/>
                <w:szCs w:val="28"/>
                <w:lang w:val="uk-UA"/>
              </w:rPr>
              <w:lastRenderedPageBreak/>
              <w:t>використовуються лінгафонний кабінет, кабінети мультимедіа-технологій, Лабораторія практичної психології, Навчально-тренінговий клас практичної підготовки, Навчальна аудиторія історії України та культурології, Навчальна аудиторія філології та соціальних наук, Навчальна аудиторія української мови.</w:t>
            </w:r>
          </w:p>
          <w:p w14:paraId="142DA537" w14:textId="77777777" w:rsidR="00271363" w:rsidRPr="003C0493" w:rsidRDefault="00722ED8" w:rsidP="002166E9">
            <w:pPr>
              <w:jc w:val="both"/>
              <w:rPr>
                <w:sz w:val="28"/>
                <w:szCs w:val="28"/>
                <w:lang w:val="uk-UA"/>
              </w:rPr>
            </w:pPr>
            <w:r w:rsidRPr="003C0493">
              <w:rPr>
                <w:sz w:val="28"/>
                <w:szCs w:val="28"/>
                <w:lang w:val="uk-UA"/>
              </w:rPr>
              <w:t>Наявна вся необхідна соціально-побутова інфраструктура, кількість місць у г</w:t>
            </w:r>
            <w:r w:rsidR="003C0493">
              <w:rPr>
                <w:sz w:val="28"/>
                <w:szCs w:val="28"/>
                <w:lang w:val="uk-UA"/>
              </w:rPr>
              <w:t xml:space="preserve">уртожитках відповідає вимогам. </w:t>
            </w:r>
            <w:r w:rsidRPr="003C0493">
              <w:rPr>
                <w:sz w:val="28"/>
                <w:szCs w:val="28"/>
                <w:lang w:val="uk-UA"/>
              </w:rPr>
              <w:t>Для проведення інформаційного пошуку та обробки результатів є спеціалізовані комп’ютерні класи, де наявне спеціалізоване програмне забезпечення та необмежений відкритий доступ до Інтернет-мережі.</w:t>
            </w:r>
            <w:r w:rsidR="003C0493">
              <w:rPr>
                <w:sz w:val="28"/>
                <w:szCs w:val="28"/>
                <w:lang w:val="uk-UA"/>
              </w:rPr>
              <w:t xml:space="preserve"> Наявне </w:t>
            </w:r>
            <w:r w:rsidR="003C0493" w:rsidRPr="003C0493">
              <w:rPr>
                <w:rFonts w:eastAsia="Times New Roman"/>
                <w:kern w:val="0"/>
                <w:sz w:val="28"/>
                <w:szCs w:val="28"/>
                <w:lang w:val="uk-UA" w:eastAsia="ru-RU"/>
              </w:rPr>
              <w:t>мультимедійн</w:t>
            </w:r>
            <w:r w:rsidR="003C0493">
              <w:rPr>
                <w:rFonts w:eastAsia="Times New Roman"/>
                <w:kern w:val="0"/>
                <w:sz w:val="28"/>
                <w:szCs w:val="28"/>
                <w:lang w:val="uk-UA" w:eastAsia="ru-RU"/>
              </w:rPr>
              <w:t xml:space="preserve">е обладнання. </w:t>
            </w:r>
          </w:p>
        </w:tc>
      </w:tr>
      <w:tr w:rsidR="00722ED8" w:rsidRPr="0021397A" w14:paraId="23722701" w14:textId="77777777" w:rsidTr="00271363">
        <w:tc>
          <w:tcPr>
            <w:tcW w:w="2376" w:type="dxa"/>
          </w:tcPr>
          <w:p w14:paraId="34834487" w14:textId="77777777" w:rsidR="00722ED8" w:rsidRPr="009C66F8" w:rsidRDefault="0064060C" w:rsidP="0064060C">
            <w:pPr>
              <w:widowControl/>
              <w:suppressAutoHyphens w:val="0"/>
              <w:rPr>
                <w:rFonts w:eastAsia="Times New Roman"/>
                <w:b/>
                <w:kern w:val="0"/>
                <w:sz w:val="28"/>
                <w:szCs w:val="28"/>
                <w:lang w:val="uk-UA" w:eastAsia="uk-UA"/>
              </w:rPr>
            </w:pPr>
            <w:r w:rsidRPr="009C66F8">
              <w:rPr>
                <w:rFonts w:eastAsia="Times New Roman"/>
                <w:b/>
                <w:kern w:val="0"/>
                <w:sz w:val="28"/>
                <w:szCs w:val="28"/>
                <w:lang w:val="uk-UA" w:eastAsia="uk-UA"/>
              </w:rPr>
              <w:lastRenderedPageBreak/>
              <w:t xml:space="preserve">Інформаційне та </w:t>
            </w:r>
            <w:r w:rsidR="00722ED8" w:rsidRPr="009C66F8">
              <w:rPr>
                <w:rFonts w:eastAsia="Times New Roman"/>
                <w:b/>
                <w:kern w:val="0"/>
                <w:sz w:val="28"/>
                <w:szCs w:val="28"/>
                <w:lang w:val="uk-UA" w:eastAsia="uk-UA"/>
              </w:rPr>
              <w:t>навчально-методичне</w:t>
            </w:r>
          </w:p>
          <w:p w14:paraId="2AE8C882" w14:textId="77777777" w:rsidR="00722ED8" w:rsidRPr="009C66F8" w:rsidRDefault="00722ED8" w:rsidP="004C44DD">
            <w:pPr>
              <w:widowControl/>
              <w:suppressAutoHyphens w:val="0"/>
              <w:jc w:val="both"/>
              <w:rPr>
                <w:rFonts w:eastAsia="Times New Roman"/>
                <w:b/>
                <w:kern w:val="0"/>
                <w:sz w:val="28"/>
                <w:szCs w:val="28"/>
                <w:lang w:val="uk-UA" w:eastAsia="uk-UA"/>
              </w:rPr>
            </w:pPr>
            <w:r w:rsidRPr="009C66F8">
              <w:rPr>
                <w:rFonts w:eastAsia="Times New Roman"/>
                <w:b/>
                <w:kern w:val="0"/>
                <w:sz w:val="28"/>
                <w:szCs w:val="28"/>
                <w:lang w:val="uk-UA" w:eastAsia="uk-UA"/>
              </w:rPr>
              <w:t>забезпечення</w:t>
            </w:r>
          </w:p>
        </w:tc>
        <w:tc>
          <w:tcPr>
            <w:tcW w:w="7195" w:type="dxa"/>
            <w:gridSpan w:val="2"/>
          </w:tcPr>
          <w:p w14:paraId="3F60F86C" w14:textId="77777777" w:rsidR="009C66F8" w:rsidRPr="009C66F8" w:rsidRDefault="009C66F8" w:rsidP="009C66F8">
            <w:pPr>
              <w:jc w:val="both"/>
              <w:rPr>
                <w:sz w:val="28"/>
                <w:szCs w:val="28"/>
                <w:lang w:val="uk-UA"/>
              </w:rPr>
            </w:pPr>
            <w:r w:rsidRPr="009C66F8">
              <w:rPr>
                <w:sz w:val="28"/>
                <w:szCs w:val="28"/>
                <w:lang w:val="uk-UA"/>
              </w:rPr>
              <w:t>Інформаційне та навчально-методичне забезпечення освітнього процесу відповідає Ліцензійним умовам провадження освітньої діяльності закладу освіти у сфері вищої освіти. Наявність навчально-методичного комплексу з кожної навчальної дисципліни (з навчальним</w:t>
            </w:r>
          </w:p>
          <w:p w14:paraId="06270EDF" w14:textId="77777777" w:rsidR="009C66F8" w:rsidRPr="009C66F8" w:rsidRDefault="009C66F8" w:rsidP="004C44DD">
            <w:pPr>
              <w:jc w:val="both"/>
              <w:rPr>
                <w:sz w:val="28"/>
                <w:szCs w:val="28"/>
                <w:lang w:val="uk-UA"/>
              </w:rPr>
            </w:pPr>
            <w:r w:rsidRPr="009C66F8">
              <w:rPr>
                <w:sz w:val="28"/>
                <w:szCs w:val="28"/>
                <w:lang w:val="uk-UA"/>
              </w:rPr>
              <w:t>контентом); програм практичної підготовки, методичних матеріалів для проведення атестації здобувачів вищої освіти.</w:t>
            </w:r>
            <w:r w:rsidR="00BD100B">
              <w:rPr>
                <w:sz w:val="28"/>
                <w:szCs w:val="28"/>
                <w:lang w:val="uk-UA"/>
              </w:rPr>
              <w:t xml:space="preserve"> </w:t>
            </w:r>
            <w:r w:rsidR="003F7503" w:rsidRPr="009C66F8">
              <w:rPr>
                <w:sz w:val="28"/>
                <w:szCs w:val="28"/>
                <w:lang w:val="uk-UA"/>
              </w:rPr>
              <w:t>Додатково матеріали навчально-методичного забезпечення освітніх компонентів регулярно розміщаються у групах Viber, створених за принципом «викладачі – студентська група» та надсилаються на елект</w:t>
            </w:r>
            <w:r w:rsidR="00BD100B">
              <w:rPr>
                <w:sz w:val="28"/>
                <w:szCs w:val="28"/>
                <w:lang w:val="uk-UA"/>
              </w:rPr>
              <w:t>ронну пошту студентської групи. Б</w:t>
            </w:r>
            <w:r w:rsidR="00BD100B">
              <w:rPr>
                <w:sz w:val="28"/>
                <w:szCs w:val="28"/>
              </w:rPr>
              <w:t>ібліотечний фонд Академії налічу</w:t>
            </w:r>
            <w:r w:rsidR="00BD100B">
              <w:rPr>
                <w:sz w:val="28"/>
                <w:szCs w:val="28"/>
                <w:lang w:val="uk-UA"/>
              </w:rPr>
              <w:t>є</w:t>
            </w:r>
            <w:r w:rsidR="00BD100B">
              <w:rPr>
                <w:sz w:val="28"/>
                <w:szCs w:val="28"/>
              </w:rPr>
              <w:t xml:space="preserve"> понад 351 тис. документів; 250 назв періодичних видань; понад 300 назв електронних періодичних видань відкритого доступу за профілем Академії.</w:t>
            </w:r>
            <w:r w:rsidR="00BD100B">
              <w:rPr>
                <w:sz w:val="28"/>
                <w:szCs w:val="28"/>
                <w:lang w:val="uk-UA"/>
              </w:rPr>
              <w:t xml:space="preserve"> </w:t>
            </w:r>
            <w:r w:rsidR="00BD100B">
              <w:rPr>
                <w:sz w:val="28"/>
                <w:szCs w:val="28"/>
              </w:rPr>
              <w:t>Електронна бібліотека формується на базі АБІС УФД/Бібліотека, яка налічує 5900 книг та методичних матеріалів.</w:t>
            </w:r>
            <w:r w:rsidR="00BD100B">
              <w:rPr>
                <w:sz w:val="28"/>
                <w:szCs w:val="28"/>
                <w:lang w:val="uk-UA"/>
              </w:rPr>
              <w:t xml:space="preserve"> </w:t>
            </w:r>
            <w:r w:rsidR="00BD100B" w:rsidRPr="00BD100B">
              <w:rPr>
                <w:sz w:val="28"/>
                <w:szCs w:val="28"/>
                <w:shd w:val="clear" w:color="auto" w:fill="FFFFFF"/>
                <w:lang w:val="uk-UA"/>
              </w:rPr>
              <w:t>Наявність локальної мережі та автоматизованої бібліотечної  інформаційної системи УФД/Бібліотека дає змогу автоматизувати всі основні бібліотечні процеси та надає можливість комунікативного обміну інформацією, яка є невід’ємною скл</w:t>
            </w:r>
            <w:r w:rsidR="00BD100B">
              <w:rPr>
                <w:sz w:val="28"/>
                <w:szCs w:val="28"/>
                <w:shd w:val="clear" w:color="auto" w:fill="FFFFFF"/>
                <w:lang w:val="uk-UA"/>
              </w:rPr>
              <w:t xml:space="preserve">адовою сучасного обслуговування. </w:t>
            </w:r>
            <w:r w:rsidR="00BD100B" w:rsidRPr="00BD100B">
              <w:rPr>
                <w:sz w:val="28"/>
                <w:szCs w:val="28"/>
                <w:lang w:val="uk-UA"/>
              </w:rPr>
              <w:t xml:space="preserve">Технологічні процеси книгозбірні забезпечують 25 комп’ютерів, які об’єднані в локальну мережу та підключені до Інтернет.  </w:t>
            </w:r>
            <w:r w:rsidR="00BD100B">
              <w:rPr>
                <w:sz w:val="28"/>
                <w:szCs w:val="28"/>
              </w:rPr>
              <w:t>Площа бібліотеки з читальним залом  1563,5 кв.м. До послуг користувачів абонемент та два читальних зали на 65 посадкових місць, зал каталогів.</w:t>
            </w:r>
            <w:r w:rsidR="00BD100B">
              <w:rPr>
                <w:sz w:val="28"/>
                <w:szCs w:val="28"/>
                <w:lang w:val="uk-UA"/>
              </w:rPr>
              <w:t xml:space="preserve"> </w:t>
            </w:r>
            <w:r w:rsidRPr="009C66F8">
              <w:rPr>
                <w:sz w:val="28"/>
                <w:szCs w:val="28"/>
                <w:lang w:val="uk-UA"/>
              </w:rPr>
              <w:t>Всі здобувачі вищої освіти Академії мають необмежений доступ до мережі Інтернет.</w:t>
            </w:r>
          </w:p>
        </w:tc>
      </w:tr>
      <w:tr w:rsidR="00AE0585" w:rsidRPr="0021397A" w14:paraId="0C0097B4" w14:textId="77777777" w:rsidTr="00271363">
        <w:tc>
          <w:tcPr>
            <w:tcW w:w="9571" w:type="dxa"/>
            <w:gridSpan w:val="3"/>
          </w:tcPr>
          <w:p w14:paraId="6D4F085C" w14:textId="77777777" w:rsidR="00AE0585" w:rsidRPr="005E3848" w:rsidRDefault="00AE0585" w:rsidP="00AE0585">
            <w:pPr>
              <w:widowControl/>
              <w:suppressAutoHyphens w:val="0"/>
              <w:jc w:val="center"/>
              <w:rPr>
                <w:rFonts w:eastAsia="Times New Roman"/>
                <w:bCs/>
                <w:color w:val="000000"/>
                <w:kern w:val="0"/>
                <w:sz w:val="28"/>
                <w:szCs w:val="28"/>
                <w:lang w:val="uk-UA" w:eastAsia="ru-RU"/>
              </w:rPr>
            </w:pPr>
            <w:r w:rsidRPr="005E3848">
              <w:rPr>
                <w:rFonts w:eastAsia="Times New Roman"/>
                <w:b/>
                <w:kern w:val="0"/>
                <w:sz w:val="28"/>
                <w:szCs w:val="28"/>
                <w:lang w:val="uk-UA" w:eastAsia="ru-RU"/>
              </w:rPr>
              <w:t>9 – Академічна мобільність</w:t>
            </w:r>
          </w:p>
        </w:tc>
      </w:tr>
      <w:tr w:rsidR="003F7503" w:rsidRPr="00A83B21" w14:paraId="7CF7B775" w14:textId="77777777" w:rsidTr="00271363">
        <w:tc>
          <w:tcPr>
            <w:tcW w:w="2376" w:type="dxa"/>
          </w:tcPr>
          <w:p w14:paraId="0DC8859F" w14:textId="77777777" w:rsidR="003F7503" w:rsidRPr="00291856" w:rsidRDefault="003F7503" w:rsidP="004C44DD">
            <w:pPr>
              <w:widowControl/>
              <w:suppressAutoHyphens w:val="0"/>
              <w:jc w:val="both"/>
              <w:rPr>
                <w:rFonts w:eastAsia="Times New Roman"/>
                <w:b/>
                <w:kern w:val="0"/>
                <w:sz w:val="28"/>
                <w:szCs w:val="28"/>
                <w:highlight w:val="red"/>
                <w:lang w:val="uk-UA" w:eastAsia="uk-UA"/>
              </w:rPr>
            </w:pPr>
            <w:r w:rsidRPr="005E3848">
              <w:rPr>
                <w:rFonts w:eastAsia="Times New Roman"/>
                <w:b/>
                <w:kern w:val="0"/>
                <w:sz w:val="28"/>
                <w:szCs w:val="28"/>
                <w:lang w:val="uk-UA" w:eastAsia="uk-UA"/>
              </w:rPr>
              <w:t xml:space="preserve">Національна </w:t>
            </w:r>
            <w:r w:rsidRPr="005E3848">
              <w:rPr>
                <w:rFonts w:eastAsia="Times New Roman"/>
                <w:b/>
                <w:kern w:val="0"/>
                <w:sz w:val="28"/>
                <w:szCs w:val="28"/>
                <w:lang w:val="uk-UA" w:eastAsia="uk-UA"/>
              </w:rPr>
              <w:lastRenderedPageBreak/>
              <w:t>кредитна мобільність</w:t>
            </w:r>
          </w:p>
        </w:tc>
        <w:tc>
          <w:tcPr>
            <w:tcW w:w="7195" w:type="dxa"/>
            <w:gridSpan w:val="2"/>
          </w:tcPr>
          <w:p w14:paraId="60BAE533" w14:textId="08BEF56C" w:rsidR="003F7503" w:rsidRPr="005E3848" w:rsidRDefault="003F7503" w:rsidP="005E3848">
            <w:pPr>
              <w:jc w:val="both"/>
              <w:rPr>
                <w:sz w:val="28"/>
                <w:szCs w:val="28"/>
                <w:lang w:val="uk-UA"/>
              </w:rPr>
            </w:pPr>
            <w:r w:rsidRPr="005E3848">
              <w:rPr>
                <w:sz w:val="28"/>
                <w:szCs w:val="28"/>
                <w:lang w:val="uk-UA"/>
              </w:rPr>
              <w:lastRenderedPageBreak/>
              <w:t xml:space="preserve">Академія підтримує тісні зв’язки </w:t>
            </w:r>
            <w:r w:rsidR="005E3848" w:rsidRPr="005E3848">
              <w:rPr>
                <w:sz w:val="28"/>
                <w:szCs w:val="28"/>
                <w:lang w:val="uk-UA"/>
              </w:rPr>
              <w:t xml:space="preserve">із закладами вищої </w:t>
            </w:r>
            <w:r w:rsidR="005E3848" w:rsidRPr="005E3848">
              <w:rPr>
                <w:sz w:val="28"/>
                <w:szCs w:val="28"/>
                <w:lang w:val="uk-UA"/>
              </w:rPr>
              <w:lastRenderedPageBreak/>
              <w:t>освіти України та науковими установами НАНУ</w:t>
            </w:r>
            <w:r w:rsidRPr="005E3848">
              <w:rPr>
                <w:sz w:val="28"/>
                <w:szCs w:val="28"/>
                <w:lang w:val="uk-UA"/>
              </w:rPr>
              <w:t xml:space="preserve"> </w:t>
            </w:r>
            <w:r w:rsidR="005E3848" w:rsidRPr="005E3848">
              <w:rPr>
                <w:sz w:val="28"/>
                <w:szCs w:val="28"/>
                <w:lang w:val="uk-UA"/>
              </w:rPr>
              <w:t xml:space="preserve"> </w:t>
            </w:r>
            <w:r w:rsidRPr="005E3848">
              <w:rPr>
                <w:sz w:val="28"/>
                <w:szCs w:val="28"/>
                <w:lang w:val="uk-UA"/>
              </w:rPr>
              <w:t>на основі двосторонніх договорів.</w:t>
            </w:r>
            <w:r w:rsidR="005E3848" w:rsidRPr="005E3848">
              <w:rPr>
                <w:sz w:val="28"/>
                <w:szCs w:val="28"/>
                <w:lang w:val="uk-UA"/>
              </w:rPr>
              <w:t xml:space="preserve"> </w:t>
            </w:r>
            <w:r w:rsidRPr="005E3848">
              <w:rPr>
                <w:sz w:val="28"/>
                <w:szCs w:val="28"/>
                <w:lang w:val="uk-UA"/>
              </w:rPr>
              <w:t xml:space="preserve">Обов’язкові освітні компоненти за переліком, кількістю кредитів та змістом робочих програм забезпечують національну кредитну мобільність для </w:t>
            </w:r>
            <w:r w:rsidR="005E3848" w:rsidRPr="005E3848">
              <w:rPr>
                <w:sz w:val="28"/>
                <w:szCs w:val="28"/>
                <w:lang w:val="uk-UA"/>
              </w:rPr>
              <w:t xml:space="preserve">здобувачів другого (магістерського) рівня вищої освіти </w:t>
            </w:r>
            <w:r w:rsidRPr="005E3848">
              <w:rPr>
                <w:sz w:val="28"/>
                <w:szCs w:val="28"/>
                <w:lang w:val="uk-UA"/>
              </w:rPr>
              <w:t xml:space="preserve">спеціальності </w:t>
            </w:r>
            <w:r w:rsidR="00AF5953">
              <w:rPr>
                <w:sz w:val="28"/>
                <w:szCs w:val="28"/>
                <w:lang w:val="en-US"/>
              </w:rPr>
              <w:t>I</w:t>
            </w:r>
            <w:r w:rsidR="00AF5953" w:rsidRPr="00AF5953">
              <w:rPr>
                <w:sz w:val="28"/>
                <w:szCs w:val="28"/>
                <w:lang w:val="uk-UA"/>
              </w:rPr>
              <w:t>8</w:t>
            </w:r>
            <w:r w:rsidRPr="005E3848">
              <w:rPr>
                <w:sz w:val="28"/>
                <w:szCs w:val="28"/>
                <w:lang w:val="uk-UA"/>
              </w:rPr>
              <w:t xml:space="preserve"> «Фармація, промислова фармація»</w:t>
            </w:r>
            <w:r w:rsidR="005E3848" w:rsidRPr="005E3848">
              <w:rPr>
                <w:sz w:val="28"/>
                <w:szCs w:val="28"/>
                <w:lang w:val="uk-UA"/>
              </w:rPr>
              <w:t xml:space="preserve">, спеціалізації </w:t>
            </w:r>
            <w:r w:rsidR="00AF5953">
              <w:rPr>
                <w:sz w:val="28"/>
                <w:szCs w:val="28"/>
                <w:lang w:val="en-US"/>
              </w:rPr>
              <w:t>I</w:t>
            </w:r>
            <w:r w:rsidR="00AF5953" w:rsidRPr="00AF5953">
              <w:rPr>
                <w:sz w:val="28"/>
                <w:szCs w:val="28"/>
                <w:lang w:val="uk-UA"/>
              </w:rPr>
              <w:t>8</w:t>
            </w:r>
            <w:r w:rsidR="005E3848" w:rsidRPr="005E3848">
              <w:rPr>
                <w:sz w:val="28"/>
                <w:szCs w:val="28"/>
                <w:lang w:val="uk-UA"/>
              </w:rPr>
              <w:t>.</w:t>
            </w:r>
            <w:r w:rsidR="00C40384">
              <w:rPr>
                <w:sz w:val="28"/>
                <w:szCs w:val="28"/>
                <w:lang w:val="uk-UA"/>
              </w:rPr>
              <w:t>0</w:t>
            </w:r>
            <w:r w:rsidR="005E3848" w:rsidRPr="005E3848">
              <w:rPr>
                <w:sz w:val="28"/>
                <w:szCs w:val="28"/>
                <w:lang w:val="uk-UA"/>
              </w:rPr>
              <w:t>1 «Фармація»</w:t>
            </w:r>
            <w:r w:rsidRPr="005E3848">
              <w:rPr>
                <w:sz w:val="28"/>
                <w:szCs w:val="28"/>
                <w:lang w:val="uk-UA"/>
              </w:rPr>
              <w:t>.</w:t>
            </w:r>
          </w:p>
        </w:tc>
      </w:tr>
      <w:tr w:rsidR="00DD6D5F" w:rsidRPr="00A83B21" w14:paraId="1EB0EE56" w14:textId="77777777" w:rsidTr="00271363">
        <w:tc>
          <w:tcPr>
            <w:tcW w:w="2376" w:type="dxa"/>
          </w:tcPr>
          <w:p w14:paraId="4645ECDA" w14:textId="77777777" w:rsidR="00DD6D5F" w:rsidRPr="003235BB" w:rsidRDefault="00327A5E" w:rsidP="004C44DD">
            <w:pPr>
              <w:widowControl/>
              <w:suppressAutoHyphens w:val="0"/>
              <w:jc w:val="both"/>
              <w:rPr>
                <w:rFonts w:eastAsia="Times New Roman"/>
                <w:b/>
                <w:bCs/>
                <w:color w:val="000000"/>
                <w:kern w:val="0"/>
                <w:sz w:val="28"/>
                <w:szCs w:val="28"/>
                <w:lang w:val="uk-UA" w:eastAsia="ru-RU"/>
              </w:rPr>
            </w:pPr>
            <w:r w:rsidRPr="003235BB">
              <w:rPr>
                <w:rFonts w:eastAsia="Times New Roman"/>
                <w:b/>
                <w:kern w:val="0"/>
                <w:sz w:val="28"/>
                <w:szCs w:val="28"/>
                <w:lang w:val="uk-UA" w:eastAsia="uk-UA"/>
              </w:rPr>
              <w:lastRenderedPageBreak/>
              <w:t>Міжнародна кредитна мобільність</w:t>
            </w:r>
          </w:p>
        </w:tc>
        <w:tc>
          <w:tcPr>
            <w:tcW w:w="7195" w:type="dxa"/>
            <w:gridSpan w:val="2"/>
          </w:tcPr>
          <w:p w14:paraId="039C4FE0" w14:textId="77777777" w:rsidR="00DD6D5F" w:rsidRPr="003235BB" w:rsidRDefault="00327A5E" w:rsidP="003235BB">
            <w:pPr>
              <w:widowControl/>
              <w:suppressAutoHyphens w:val="0"/>
              <w:jc w:val="both"/>
              <w:rPr>
                <w:rFonts w:eastAsia="Times New Roman"/>
                <w:bCs/>
                <w:color w:val="000000"/>
                <w:kern w:val="0"/>
                <w:sz w:val="28"/>
                <w:szCs w:val="28"/>
                <w:lang w:val="uk-UA" w:eastAsia="ru-RU"/>
              </w:rPr>
            </w:pPr>
            <w:r w:rsidRPr="003235BB">
              <w:rPr>
                <w:rFonts w:eastAsia="Times New Roman"/>
                <w:bCs/>
                <w:color w:val="000000"/>
                <w:kern w:val="0"/>
                <w:sz w:val="28"/>
                <w:szCs w:val="28"/>
                <w:lang w:val="uk-UA" w:eastAsia="ru-RU"/>
              </w:rPr>
              <w:t>Міжнародна мобіл</w:t>
            </w:r>
            <w:r w:rsidR="003235BB" w:rsidRPr="003235BB">
              <w:rPr>
                <w:rFonts w:eastAsia="Times New Roman"/>
                <w:bCs/>
                <w:color w:val="000000"/>
                <w:kern w:val="0"/>
                <w:sz w:val="28"/>
                <w:szCs w:val="28"/>
                <w:lang w:val="uk-UA" w:eastAsia="ru-RU"/>
              </w:rPr>
              <w:t xml:space="preserve">ьність здійснюється на підставі </w:t>
            </w:r>
            <w:r w:rsidRPr="003235BB">
              <w:rPr>
                <w:rFonts w:eastAsia="Times New Roman"/>
                <w:bCs/>
                <w:color w:val="000000"/>
                <w:kern w:val="0"/>
                <w:sz w:val="28"/>
                <w:szCs w:val="28"/>
                <w:lang w:val="uk-UA" w:eastAsia="ru-RU"/>
              </w:rPr>
              <w:t xml:space="preserve">Закону України «Про Вищу освіту» та </w:t>
            </w:r>
            <w:r w:rsidR="003235BB" w:rsidRPr="003235BB">
              <w:rPr>
                <w:rFonts w:eastAsia="Times New Roman"/>
                <w:bCs/>
                <w:color w:val="000000"/>
                <w:kern w:val="0"/>
                <w:sz w:val="28"/>
                <w:szCs w:val="28"/>
                <w:lang w:val="uk-UA" w:eastAsia="ru-RU"/>
              </w:rPr>
              <w:t xml:space="preserve">двосторонніх </w:t>
            </w:r>
            <w:r w:rsidRPr="003235BB">
              <w:rPr>
                <w:rFonts w:eastAsia="Times New Roman"/>
                <w:bCs/>
                <w:color w:val="000000"/>
                <w:kern w:val="0"/>
                <w:sz w:val="28"/>
                <w:szCs w:val="28"/>
                <w:lang w:val="uk-UA" w:eastAsia="ru-RU"/>
              </w:rPr>
              <w:t xml:space="preserve">угодам між Академією </w:t>
            </w:r>
            <w:r w:rsidR="003235BB" w:rsidRPr="003235BB">
              <w:rPr>
                <w:rFonts w:eastAsia="Times New Roman"/>
                <w:bCs/>
                <w:color w:val="000000"/>
                <w:kern w:val="0"/>
                <w:sz w:val="28"/>
                <w:szCs w:val="28"/>
                <w:lang w:val="uk-UA" w:eastAsia="ru-RU"/>
              </w:rPr>
              <w:t>і закладами вищої освіти зарубіжних країн-партнерів.</w:t>
            </w:r>
          </w:p>
        </w:tc>
      </w:tr>
      <w:tr w:rsidR="000B4DF7" w:rsidRPr="00A83B21" w14:paraId="70FC85CF" w14:textId="77777777" w:rsidTr="00271363">
        <w:tc>
          <w:tcPr>
            <w:tcW w:w="2376" w:type="dxa"/>
          </w:tcPr>
          <w:p w14:paraId="04B4284C" w14:textId="77777777" w:rsidR="000B4DF7" w:rsidRPr="00291856" w:rsidRDefault="00271363" w:rsidP="00271363">
            <w:pPr>
              <w:widowControl/>
              <w:suppressAutoHyphens w:val="0"/>
              <w:jc w:val="both"/>
              <w:rPr>
                <w:rFonts w:eastAsia="Times New Roman"/>
                <w:b/>
                <w:kern w:val="0"/>
                <w:sz w:val="28"/>
                <w:szCs w:val="28"/>
                <w:highlight w:val="red"/>
                <w:lang w:val="uk-UA" w:eastAsia="uk-UA"/>
              </w:rPr>
            </w:pPr>
            <w:r w:rsidRPr="00A764C3">
              <w:rPr>
                <w:rFonts w:eastAsia="Times New Roman"/>
                <w:b/>
                <w:kern w:val="0"/>
                <w:sz w:val="28"/>
                <w:szCs w:val="28"/>
                <w:lang w:val="uk-UA" w:eastAsia="uk-UA"/>
              </w:rPr>
              <w:t xml:space="preserve">Навчання іноземних </w:t>
            </w:r>
            <w:r w:rsidR="000B4DF7" w:rsidRPr="00A764C3">
              <w:rPr>
                <w:rFonts w:eastAsia="Times New Roman"/>
                <w:b/>
                <w:kern w:val="0"/>
                <w:sz w:val="28"/>
                <w:szCs w:val="28"/>
                <w:lang w:val="uk-UA" w:eastAsia="uk-UA"/>
              </w:rPr>
              <w:t>здобувачів вищої освіти</w:t>
            </w:r>
          </w:p>
        </w:tc>
        <w:tc>
          <w:tcPr>
            <w:tcW w:w="7195" w:type="dxa"/>
            <w:gridSpan w:val="2"/>
          </w:tcPr>
          <w:p w14:paraId="0E7A90ED" w14:textId="77777777" w:rsidR="000B4DF7" w:rsidRDefault="00A764C3" w:rsidP="004C44DD">
            <w:pPr>
              <w:jc w:val="both"/>
              <w:rPr>
                <w:sz w:val="28"/>
                <w:szCs w:val="28"/>
                <w:lang w:val="uk-UA"/>
              </w:rPr>
            </w:pPr>
            <w:r w:rsidRPr="00A764C3">
              <w:rPr>
                <w:sz w:val="28"/>
                <w:szCs w:val="28"/>
                <w:lang w:val="uk-UA"/>
              </w:rPr>
              <w:t>Можливе, після вивчення курсу української мови</w:t>
            </w:r>
            <w:r>
              <w:rPr>
                <w:sz w:val="28"/>
                <w:szCs w:val="28"/>
                <w:lang w:val="uk-UA"/>
              </w:rPr>
              <w:t>.</w:t>
            </w:r>
          </w:p>
          <w:p w14:paraId="0F16991C" w14:textId="26DF2036" w:rsidR="00A764C3" w:rsidRPr="00291856" w:rsidRDefault="00A764C3" w:rsidP="00A764C3">
            <w:pPr>
              <w:jc w:val="both"/>
              <w:rPr>
                <w:sz w:val="28"/>
                <w:szCs w:val="28"/>
                <w:highlight w:val="red"/>
                <w:lang w:val="uk-UA"/>
              </w:rPr>
            </w:pPr>
            <w:r>
              <w:rPr>
                <w:sz w:val="28"/>
                <w:szCs w:val="28"/>
                <w:lang w:val="uk-UA"/>
              </w:rPr>
              <w:t xml:space="preserve">Наявність в Академії </w:t>
            </w:r>
            <w:r w:rsidRPr="00A764C3">
              <w:rPr>
                <w:sz w:val="28"/>
                <w:szCs w:val="28"/>
                <w:lang w:val="uk-UA"/>
              </w:rPr>
              <w:t>Інститут</w:t>
            </w:r>
            <w:r>
              <w:rPr>
                <w:sz w:val="28"/>
                <w:szCs w:val="28"/>
                <w:lang w:val="uk-UA"/>
              </w:rPr>
              <w:t>у</w:t>
            </w:r>
            <w:r w:rsidRPr="00A764C3">
              <w:rPr>
                <w:sz w:val="28"/>
                <w:szCs w:val="28"/>
                <w:lang w:val="uk-UA"/>
              </w:rPr>
              <w:t xml:space="preserve"> міжнародної освіти (ІМО), який здійснює довузівську підготовку іноземних громадян для подальшого вступу у заклади вищої освіти України (вивчення мови) та організовує вступ і документаційне супроводження навчання іноземних ст</w:t>
            </w:r>
            <w:r>
              <w:rPr>
                <w:sz w:val="28"/>
                <w:szCs w:val="28"/>
                <w:lang w:val="uk-UA"/>
              </w:rPr>
              <w:t xml:space="preserve">удентів </w:t>
            </w:r>
            <w:r w:rsidR="00AA7BA7">
              <w:rPr>
                <w:sz w:val="28"/>
                <w:szCs w:val="28"/>
                <w:lang w:val="uk-UA"/>
              </w:rPr>
              <w:t>у ПрАТ «ВНЗ»МАУП»</w:t>
            </w:r>
            <w:r>
              <w:rPr>
                <w:sz w:val="28"/>
                <w:szCs w:val="28"/>
                <w:lang w:val="uk-UA"/>
              </w:rPr>
              <w:t xml:space="preserve">. </w:t>
            </w:r>
          </w:p>
        </w:tc>
      </w:tr>
    </w:tbl>
    <w:p w14:paraId="22A650B6" w14:textId="77777777" w:rsidR="00DC4E9C" w:rsidRDefault="00DC4E9C" w:rsidP="000C32AC">
      <w:pPr>
        <w:widowControl/>
        <w:suppressAutoHyphens w:val="0"/>
        <w:autoSpaceDE w:val="0"/>
        <w:autoSpaceDN w:val="0"/>
        <w:adjustRightInd w:val="0"/>
        <w:jc w:val="both"/>
        <w:rPr>
          <w:rFonts w:eastAsia="Times New Roman"/>
          <w:color w:val="000000"/>
          <w:kern w:val="0"/>
          <w:sz w:val="28"/>
          <w:szCs w:val="28"/>
          <w:highlight w:val="yellow"/>
          <w:lang w:val="uk-UA" w:eastAsia="ru-RU"/>
        </w:rPr>
      </w:pPr>
    </w:p>
    <w:p w14:paraId="617308FE" w14:textId="77777777" w:rsidR="00C411EB" w:rsidRPr="000C32AC" w:rsidRDefault="00C411EB" w:rsidP="000C32AC">
      <w:pPr>
        <w:widowControl/>
        <w:suppressAutoHyphens w:val="0"/>
        <w:autoSpaceDE w:val="0"/>
        <w:autoSpaceDN w:val="0"/>
        <w:adjustRightInd w:val="0"/>
        <w:jc w:val="both"/>
        <w:rPr>
          <w:rFonts w:eastAsia="Times New Roman"/>
          <w:color w:val="000000"/>
          <w:kern w:val="0"/>
          <w:sz w:val="28"/>
          <w:szCs w:val="28"/>
          <w:highlight w:val="yellow"/>
          <w:lang w:val="uk-UA" w:eastAsia="ru-RU"/>
        </w:rPr>
      </w:pPr>
    </w:p>
    <w:p w14:paraId="152CDEEE" w14:textId="59CA83FD" w:rsidR="004C44DD" w:rsidRPr="00C411EB" w:rsidRDefault="009A2222" w:rsidP="004C44DD">
      <w:pPr>
        <w:ind w:left="40"/>
        <w:jc w:val="center"/>
        <w:rPr>
          <w:b/>
          <w:sz w:val="28"/>
          <w:szCs w:val="28"/>
          <w:lang w:val="uk-UA"/>
        </w:rPr>
      </w:pPr>
      <w:r w:rsidRPr="007E7FF5">
        <w:rPr>
          <w:b/>
          <w:sz w:val="28"/>
          <w:szCs w:val="28"/>
        </w:rPr>
        <w:t>2</w:t>
      </w:r>
      <w:r w:rsidR="004C44DD" w:rsidRPr="00C411EB">
        <w:rPr>
          <w:b/>
          <w:sz w:val="28"/>
          <w:szCs w:val="28"/>
          <w:lang w:val="uk-UA"/>
        </w:rPr>
        <w:t>. Перелік компонент</w:t>
      </w:r>
      <w:r w:rsidR="006F572E" w:rsidRPr="00C411EB">
        <w:rPr>
          <w:b/>
          <w:sz w:val="28"/>
          <w:szCs w:val="28"/>
          <w:lang w:val="uk-UA"/>
        </w:rPr>
        <w:t>ів</w:t>
      </w:r>
      <w:r w:rsidR="004C44DD" w:rsidRPr="00C411EB">
        <w:rPr>
          <w:b/>
          <w:sz w:val="28"/>
          <w:szCs w:val="28"/>
          <w:lang w:val="uk-UA"/>
        </w:rPr>
        <w:t xml:space="preserve"> освітньо-професійної програми та їх логічна послідовність</w:t>
      </w:r>
    </w:p>
    <w:p w14:paraId="7570FE17" w14:textId="77777777" w:rsidR="004C44DD" w:rsidRPr="00C411EB" w:rsidRDefault="004C44DD" w:rsidP="004C44DD">
      <w:pPr>
        <w:ind w:left="40"/>
        <w:jc w:val="both"/>
        <w:rPr>
          <w:sz w:val="28"/>
          <w:szCs w:val="28"/>
          <w:lang w:val="uk-UA"/>
        </w:rPr>
      </w:pPr>
    </w:p>
    <w:p w14:paraId="0AD0A9F3" w14:textId="77777777" w:rsidR="004C44DD" w:rsidRPr="00C411EB" w:rsidRDefault="00EE3E87" w:rsidP="004C44DD">
      <w:pPr>
        <w:ind w:left="40" w:firstLine="527"/>
        <w:jc w:val="both"/>
        <w:rPr>
          <w:b/>
          <w:sz w:val="28"/>
          <w:szCs w:val="28"/>
          <w:lang w:val="uk-UA"/>
        </w:rPr>
      </w:pPr>
      <w:r w:rsidRPr="00C411EB">
        <w:rPr>
          <w:b/>
          <w:sz w:val="28"/>
          <w:szCs w:val="28"/>
          <w:lang w:val="uk-UA"/>
        </w:rPr>
        <w:t>2.</w:t>
      </w:r>
      <w:r w:rsidR="00A259FE" w:rsidRPr="00C411EB">
        <w:rPr>
          <w:b/>
          <w:sz w:val="28"/>
          <w:szCs w:val="28"/>
          <w:lang w:val="uk-UA"/>
        </w:rPr>
        <w:t>1</w:t>
      </w:r>
      <w:r w:rsidR="004C44DD" w:rsidRPr="00C411EB">
        <w:rPr>
          <w:b/>
          <w:sz w:val="28"/>
          <w:szCs w:val="28"/>
          <w:lang w:val="uk-UA"/>
        </w:rPr>
        <w:t>. Перелік компонент</w:t>
      </w:r>
      <w:r w:rsidR="006F572E" w:rsidRPr="00C411EB">
        <w:rPr>
          <w:b/>
          <w:sz w:val="28"/>
          <w:szCs w:val="28"/>
          <w:lang w:val="uk-UA"/>
        </w:rPr>
        <w:t>ів</w:t>
      </w:r>
      <w:r w:rsidR="004C44DD" w:rsidRPr="00C411EB">
        <w:rPr>
          <w:b/>
          <w:sz w:val="28"/>
          <w:szCs w:val="28"/>
          <w:lang w:val="uk-UA"/>
        </w:rPr>
        <w:t xml:space="preserve"> ОП</w:t>
      </w:r>
    </w:p>
    <w:p w14:paraId="021490D8" w14:textId="77777777" w:rsidR="00EE3E87" w:rsidRPr="00C411EB" w:rsidRDefault="00EE3E87" w:rsidP="004C44DD">
      <w:pPr>
        <w:ind w:left="40" w:firstLine="527"/>
        <w:jc w:val="both"/>
        <w:rPr>
          <w:b/>
          <w:sz w:val="28"/>
          <w:szCs w:val="28"/>
          <w:lang w:val="uk-UA"/>
        </w:r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000" w:firstRow="0" w:lastRow="0" w:firstColumn="0" w:lastColumn="0" w:noHBand="0" w:noVBand="0"/>
      </w:tblPr>
      <w:tblGrid>
        <w:gridCol w:w="993"/>
        <w:gridCol w:w="5269"/>
        <w:gridCol w:w="1320"/>
        <w:gridCol w:w="1828"/>
      </w:tblGrid>
      <w:tr w:rsidR="004C44DD" w:rsidRPr="00C411EB" w14:paraId="1CD8AD72" w14:textId="77777777" w:rsidTr="007370F3">
        <w:tc>
          <w:tcPr>
            <w:tcW w:w="993" w:type="dxa"/>
            <w:tcMar>
              <w:top w:w="28" w:type="dxa"/>
              <w:bottom w:w="28" w:type="dxa"/>
            </w:tcMar>
          </w:tcPr>
          <w:p w14:paraId="6A055F78" w14:textId="77777777" w:rsidR="007370F3" w:rsidRPr="00C411EB" w:rsidRDefault="007370F3" w:rsidP="007370F3">
            <w:pPr>
              <w:snapToGrid w:val="0"/>
              <w:jc w:val="center"/>
              <w:rPr>
                <w:b/>
                <w:bCs/>
                <w:lang w:val="uk-UA"/>
              </w:rPr>
            </w:pPr>
            <w:r w:rsidRPr="00C411EB">
              <w:rPr>
                <w:b/>
                <w:bCs/>
                <w:lang w:val="uk-UA"/>
              </w:rPr>
              <w:t>Код</w:t>
            </w:r>
          </w:p>
          <w:p w14:paraId="6B2C76DB" w14:textId="77777777" w:rsidR="004C44DD" w:rsidRPr="00C411EB" w:rsidRDefault="007370F3" w:rsidP="007370F3">
            <w:pPr>
              <w:snapToGrid w:val="0"/>
              <w:jc w:val="center"/>
              <w:rPr>
                <w:b/>
                <w:bCs/>
                <w:lang w:val="uk-UA"/>
              </w:rPr>
            </w:pPr>
            <w:r w:rsidRPr="00C411EB">
              <w:rPr>
                <w:b/>
                <w:bCs/>
                <w:lang w:val="uk-UA"/>
              </w:rPr>
              <w:t>ком-понента</w:t>
            </w:r>
          </w:p>
        </w:tc>
        <w:tc>
          <w:tcPr>
            <w:tcW w:w="5269" w:type="dxa"/>
            <w:tcMar>
              <w:top w:w="28" w:type="dxa"/>
              <w:bottom w:w="28" w:type="dxa"/>
            </w:tcMar>
          </w:tcPr>
          <w:p w14:paraId="23D88E7F" w14:textId="77777777" w:rsidR="000C269F" w:rsidRPr="00C411EB" w:rsidRDefault="000C269F" w:rsidP="000C269F">
            <w:pPr>
              <w:snapToGrid w:val="0"/>
              <w:jc w:val="center"/>
              <w:rPr>
                <w:b/>
                <w:bCs/>
                <w:lang w:val="uk-UA"/>
              </w:rPr>
            </w:pPr>
            <w:r w:rsidRPr="00C411EB">
              <w:rPr>
                <w:b/>
                <w:bCs/>
                <w:lang w:val="uk-UA"/>
              </w:rPr>
              <w:t>Компоненти освітньої програми</w:t>
            </w:r>
          </w:p>
          <w:p w14:paraId="45DF5702" w14:textId="77777777" w:rsidR="000C269F" w:rsidRPr="00C411EB" w:rsidRDefault="000C269F" w:rsidP="000C269F">
            <w:pPr>
              <w:snapToGrid w:val="0"/>
              <w:jc w:val="center"/>
              <w:rPr>
                <w:b/>
                <w:bCs/>
                <w:lang w:val="uk-UA"/>
              </w:rPr>
            </w:pPr>
            <w:r w:rsidRPr="00C411EB">
              <w:rPr>
                <w:b/>
                <w:bCs/>
                <w:lang w:val="uk-UA"/>
              </w:rPr>
              <w:t>(навчальні дисципліни, практики,</w:t>
            </w:r>
          </w:p>
          <w:p w14:paraId="2419BC66" w14:textId="77777777" w:rsidR="004C44DD" w:rsidRPr="00C411EB" w:rsidRDefault="000C269F" w:rsidP="000C269F">
            <w:pPr>
              <w:snapToGrid w:val="0"/>
              <w:jc w:val="center"/>
              <w:rPr>
                <w:b/>
                <w:bCs/>
              </w:rPr>
            </w:pPr>
            <w:r w:rsidRPr="00C411EB">
              <w:rPr>
                <w:b/>
                <w:bCs/>
                <w:lang w:val="uk-UA"/>
              </w:rPr>
              <w:t>кваліфікаційна робота)</w:t>
            </w:r>
          </w:p>
        </w:tc>
        <w:tc>
          <w:tcPr>
            <w:tcW w:w="1320" w:type="dxa"/>
            <w:tcMar>
              <w:top w:w="28" w:type="dxa"/>
              <w:bottom w:w="28" w:type="dxa"/>
            </w:tcMar>
          </w:tcPr>
          <w:p w14:paraId="0A5D5246" w14:textId="77777777" w:rsidR="004C44DD" w:rsidRPr="00C411EB" w:rsidRDefault="004C44DD" w:rsidP="004C44DD">
            <w:pPr>
              <w:snapToGrid w:val="0"/>
              <w:jc w:val="center"/>
              <w:rPr>
                <w:b/>
                <w:bCs/>
                <w:lang w:val="uk-UA"/>
              </w:rPr>
            </w:pPr>
            <w:r w:rsidRPr="00C411EB">
              <w:rPr>
                <w:b/>
                <w:bCs/>
                <w:lang w:val="uk-UA"/>
              </w:rPr>
              <w:t>Кількість кредитів</w:t>
            </w:r>
          </w:p>
        </w:tc>
        <w:tc>
          <w:tcPr>
            <w:tcW w:w="1828" w:type="dxa"/>
            <w:tcMar>
              <w:top w:w="28" w:type="dxa"/>
              <w:bottom w:w="28" w:type="dxa"/>
            </w:tcMar>
          </w:tcPr>
          <w:p w14:paraId="392A0A44" w14:textId="77777777" w:rsidR="004C44DD" w:rsidRPr="00C411EB" w:rsidRDefault="004C44DD" w:rsidP="004C44DD">
            <w:pPr>
              <w:snapToGrid w:val="0"/>
              <w:jc w:val="center"/>
              <w:rPr>
                <w:b/>
                <w:bCs/>
                <w:lang w:val="uk-UA"/>
              </w:rPr>
            </w:pPr>
            <w:r w:rsidRPr="00C411EB">
              <w:rPr>
                <w:b/>
                <w:bCs/>
                <w:lang w:val="uk-UA"/>
              </w:rPr>
              <w:t>Форма підсумкового контролю</w:t>
            </w:r>
          </w:p>
        </w:tc>
      </w:tr>
      <w:tr w:rsidR="004C44DD" w:rsidRPr="00C411EB" w14:paraId="26EEE891" w14:textId="77777777" w:rsidTr="007370F3">
        <w:tc>
          <w:tcPr>
            <w:tcW w:w="993" w:type="dxa"/>
            <w:tcMar>
              <w:top w:w="28" w:type="dxa"/>
              <w:bottom w:w="28" w:type="dxa"/>
            </w:tcMar>
          </w:tcPr>
          <w:p w14:paraId="3F82A09E" w14:textId="77777777" w:rsidR="004C44DD" w:rsidRPr="00C411EB" w:rsidRDefault="004C44DD" w:rsidP="004C44DD">
            <w:pPr>
              <w:snapToGrid w:val="0"/>
              <w:jc w:val="center"/>
              <w:rPr>
                <w:b/>
                <w:bCs/>
                <w:lang w:val="uk-UA"/>
              </w:rPr>
            </w:pPr>
            <w:r w:rsidRPr="00C411EB">
              <w:rPr>
                <w:b/>
                <w:bCs/>
                <w:lang w:val="uk-UA"/>
              </w:rPr>
              <w:t>1</w:t>
            </w:r>
          </w:p>
        </w:tc>
        <w:tc>
          <w:tcPr>
            <w:tcW w:w="5269" w:type="dxa"/>
            <w:tcMar>
              <w:top w:w="28" w:type="dxa"/>
              <w:bottom w:w="28" w:type="dxa"/>
            </w:tcMar>
          </w:tcPr>
          <w:p w14:paraId="11589BB4" w14:textId="77777777" w:rsidR="004C44DD" w:rsidRPr="00C411EB" w:rsidRDefault="004C44DD" w:rsidP="004C44DD">
            <w:pPr>
              <w:snapToGrid w:val="0"/>
              <w:jc w:val="center"/>
              <w:rPr>
                <w:b/>
                <w:bCs/>
                <w:lang w:val="uk-UA"/>
              </w:rPr>
            </w:pPr>
            <w:r w:rsidRPr="00C411EB">
              <w:rPr>
                <w:b/>
                <w:bCs/>
                <w:lang w:val="uk-UA"/>
              </w:rPr>
              <w:t>2</w:t>
            </w:r>
          </w:p>
        </w:tc>
        <w:tc>
          <w:tcPr>
            <w:tcW w:w="1320" w:type="dxa"/>
            <w:tcMar>
              <w:top w:w="28" w:type="dxa"/>
              <w:bottom w:w="28" w:type="dxa"/>
            </w:tcMar>
          </w:tcPr>
          <w:p w14:paraId="0F59F4C0" w14:textId="77777777" w:rsidR="004C44DD" w:rsidRPr="00C411EB" w:rsidRDefault="004C44DD" w:rsidP="004C44DD">
            <w:pPr>
              <w:snapToGrid w:val="0"/>
              <w:jc w:val="center"/>
              <w:rPr>
                <w:b/>
                <w:bCs/>
                <w:lang w:val="uk-UA"/>
              </w:rPr>
            </w:pPr>
            <w:r w:rsidRPr="00C411EB">
              <w:rPr>
                <w:b/>
                <w:bCs/>
                <w:lang w:val="uk-UA"/>
              </w:rPr>
              <w:t>3</w:t>
            </w:r>
          </w:p>
        </w:tc>
        <w:tc>
          <w:tcPr>
            <w:tcW w:w="1828" w:type="dxa"/>
            <w:tcMar>
              <w:top w:w="28" w:type="dxa"/>
              <w:bottom w:w="28" w:type="dxa"/>
            </w:tcMar>
          </w:tcPr>
          <w:p w14:paraId="090F319C" w14:textId="77777777" w:rsidR="004C44DD" w:rsidRPr="00C411EB" w:rsidRDefault="004C44DD" w:rsidP="004C44DD">
            <w:pPr>
              <w:snapToGrid w:val="0"/>
              <w:jc w:val="center"/>
              <w:rPr>
                <w:b/>
                <w:bCs/>
                <w:lang w:val="uk-UA"/>
              </w:rPr>
            </w:pPr>
            <w:r w:rsidRPr="00C411EB">
              <w:rPr>
                <w:b/>
                <w:bCs/>
                <w:lang w:val="uk-UA"/>
              </w:rPr>
              <w:t>4</w:t>
            </w:r>
          </w:p>
        </w:tc>
      </w:tr>
      <w:tr w:rsidR="004C44DD" w:rsidRPr="00C411EB" w14:paraId="223154E3" w14:textId="77777777" w:rsidTr="00665EC3">
        <w:tc>
          <w:tcPr>
            <w:tcW w:w="9410" w:type="dxa"/>
            <w:gridSpan w:val="4"/>
            <w:tcMar>
              <w:top w:w="28" w:type="dxa"/>
              <w:bottom w:w="28" w:type="dxa"/>
            </w:tcMar>
          </w:tcPr>
          <w:p w14:paraId="365CD3AD" w14:textId="77777777" w:rsidR="004C44DD" w:rsidRPr="00C411EB" w:rsidRDefault="004C44DD" w:rsidP="004C44DD">
            <w:pPr>
              <w:snapToGrid w:val="0"/>
              <w:jc w:val="center"/>
              <w:rPr>
                <w:b/>
                <w:bCs/>
                <w:sz w:val="28"/>
                <w:szCs w:val="28"/>
                <w:lang w:val="uk-UA"/>
              </w:rPr>
            </w:pPr>
            <w:r w:rsidRPr="00C411EB">
              <w:rPr>
                <w:b/>
                <w:bCs/>
                <w:sz w:val="28"/>
                <w:szCs w:val="28"/>
                <w:lang w:val="uk-UA"/>
              </w:rPr>
              <w:t>Обов’язкові компоненти ОП</w:t>
            </w:r>
          </w:p>
        </w:tc>
      </w:tr>
      <w:tr w:rsidR="004C44DD" w:rsidRPr="00C411EB" w14:paraId="5DE3B240" w14:textId="77777777" w:rsidTr="00665EC3">
        <w:tc>
          <w:tcPr>
            <w:tcW w:w="9410" w:type="dxa"/>
            <w:gridSpan w:val="4"/>
            <w:tcMar>
              <w:top w:w="28" w:type="dxa"/>
              <w:bottom w:w="28" w:type="dxa"/>
            </w:tcMar>
          </w:tcPr>
          <w:p w14:paraId="5992556A" w14:textId="77777777" w:rsidR="004C44DD" w:rsidRPr="00C411EB" w:rsidRDefault="004C44DD" w:rsidP="004C44DD">
            <w:pPr>
              <w:snapToGrid w:val="0"/>
              <w:jc w:val="center"/>
              <w:rPr>
                <w:i/>
                <w:lang w:val="uk-UA"/>
              </w:rPr>
            </w:pPr>
            <w:r w:rsidRPr="00C411EB">
              <w:rPr>
                <w:b/>
                <w:bCs/>
                <w:i/>
                <w:lang w:val="uk-UA"/>
              </w:rPr>
              <w:t>Цикл загальної підготовки</w:t>
            </w:r>
          </w:p>
        </w:tc>
      </w:tr>
      <w:tr w:rsidR="00CD3056" w:rsidRPr="00C411EB" w14:paraId="67055FAA" w14:textId="77777777" w:rsidTr="00C411EB">
        <w:tc>
          <w:tcPr>
            <w:tcW w:w="993" w:type="dxa"/>
            <w:tcMar>
              <w:top w:w="28" w:type="dxa"/>
              <w:bottom w:w="28" w:type="dxa"/>
            </w:tcMar>
          </w:tcPr>
          <w:p w14:paraId="033A2CED" w14:textId="77777777" w:rsidR="00CD3056" w:rsidRPr="00C411EB" w:rsidRDefault="00CD3056" w:rsidP="00C411EB">
            <w:pPr>
              <w:autoSpaceDE w:val="0"/>
              <w:autoSpaceDN w:val="0"/>
              <w:adjustRightInd w:val="0"/>
              <w:rPr>
                <w:b/>
                <w:lang w:val="uk-UA"/>
              </w:rPr>
            </w:pPr>
            <w:r w:rsidRPr="00C411EB">
              <w:rPr>
                <w:b/>
                <w:lang w:val="uk-UA"/>
              </w:rPr>
              <w:t>ОК 1</w:t>
            </w:r>
          </w:p>
        </w:tc>
        <w:tc>
          <w:tcPr>
            <w:tcW w:w="5269" w:type="dxa"/>
            <w:tcMar>
              <w:top w:w="28" w:type="dxa"/>
              <w:bottom w:w="28" w:type="dxa"/>
            </w:tcMar>
          </w:tcPr>
          <w:p w14:paraId="69DA343F" w14:textId="77777777" w:rsidR="00CD3056" w:rsidRPr="00C411EB" w:rsidRDefault="00CD3056" w:rsidP="00C411EB">
            <w:pPr>
              <w:autoSpaceDE w:val="0"/>
              <w:autoSpaceDN w:val="0"/>
              <w:adjustRightInd w:val="0"/>
              <w:ind w:left="57"/>
              <w:rPr>
                <w:lang w:val="uk-UA"/>
              </w:rPr>
            </w:pPr>
            <w:r w:rsidRPr="00C411EB">
              <w:rPr>
                <w:lang w:val="uk-UA"/>
              </w:rPr>
              <w:t>Латинська мова у фармації</w:t>
            </w:r>
          </w:p>
        </w:tc>
        <w:tc>
          <w:tcPr>
            <w:tcW w:w="1320" w:type="dxa"/>
            <w:tcMar>
              <w:top w:w="28" w:type="dxa"/>
              <w:bottom w:w="28" w:type="dxa"/>
            </w:tcMar>
            <w:vAlign w:val="center"/>
          </w:tcPr>
          <w:p w14:paraId="73133EE9" w14:textId="77777777" w:rsidR="00CD3056" w:rsidRPr="00C411EB" w:rsidRDefault="00CD3056" w:rsidP="00DD23A8">
            <w:pPr>
              <w:autoSpaceDE w:val="0"/>
              <w:autoSpaceDN w:val="0"/>
              <w:adjustRightInd w:val="0"/>
              <w:jc w:val="center"/>
              <w:rPr>
                <w:lang w:val="en-US"/>
              </w:rPr>
            </w:pPr>
            <w:r w:rsidRPr="00C411EB">
              <w:rPr>
                <w:lang w:val="en-US"/>
              </w:rPr>
              <w:t>5</w:t>
            </w:r>
          </w:p>
        </w:tc>
        <w:tc>
          <w:tcPr>
            <w:tcW w:w="1828" w:type="dxa"/>
            <w:tcMar>
              <w:top w:w="28" w:type="dxa"/>
              <w:bottom w:w="28" w:type="dxa"/>
            </w:tcMar>
          </w:tcPr>
          <w:p w14:paraId="44616250" w14:textId="77777777" w:rsidR="00CD3056" w:rsidRPr="00C411EB" w:rsidRDefault="00CD3056" w:rsidP="00C411EB">
            <w:pPr>
              <w:snapToGrid w:val="0"/>
              <w:rPr>
                <w:lang w:val="uk-UA"/>
              </w:rPr>
            </w:pPr>
            <w:r w:rsidRPr="00C411EB">
              <w:rPr>
                <w:lang w:val="uk-UA"/>
              </w:rPr>
              <w:t>диф. залік</w:t>
            </w:r>
          </w:p>
        </w:tc>
      </w:tr>
      <w:tr w:rsidR="00CD3056" w:rsidRPr="00C411EB" w14:paraId="14710262" w14:textId="77777777" w:rsidTr="00C411EB">
        <w:tc>
          <w:tcPr>
            <w:tcW w:w="993" w:type="dxa"/>
            <w:tcMar>
              <w:top w:w="28" w:type="dxa"/>
              <w:bottom w:w="28" w:type="dxa"/>
            </w:tcMar>
          </w:tcPr>
          <w:p w14:paraId="5433FD55" w14:textId="77777777" w:rsidR="00CD3056" w:rsidRPr="00C411EB" w:rsidRDefault="00CD3056" w:rsidP="00C411EB">
            <w:pPr>
              <w:rPr>
                <w:b/>
                <w:lang w:val="uk-UA"/>
              </w:rPr>
            </w:pPr>
            <w:r w:rsidRPr="00C411EB">
              <w:rPr>
                <w:b/>
              </w:rPr>
              <w:t xml:space="preserve">ОК </w:t>
            </w:r>
            <w:r w:rsidRPr="00C411EB">
              <w:rPr>
                <w:b/>
                <w:lang w:val="uk-UA"/>
              </w:rPr>
              <w:t>2</w:t>
            </w:r>
          </w:p>
        </w:tc>
        <w:tc>
          <w:tcPr>
            <w:tcW w:w="5269" w:type="dxa"/>
            <w:tcMar>
              <w:top w:w="28" w:type="dxa"/>
              <w:bottom w:w="28" w:type="dxa"/>
            </w:tcMar>
          </w:tcPr>
          <w:p w14:paraId="698A9A64" w14:textId="77777777" w:rsidR="00CD3056" w:rsidRPr="00C411EB" w:rsidRDefault="00CD3056" w:rsidP="00C411EB">
            <w:pPr>
              <w:autoSpaceDE w:val="0"/>
              <w:autoSpaceDN w:val="0"/>
              <w:adjustRightInd w:val="0"/>
              <w:ind w:left="57"/>
              <w:rPr>
                <w:lang w:val="uk-UA"/>
              </w:rPr>
            </w:pPr>
            <w:r w:rsidRPr="00C411EB">
              <w:rPr>
                <w:lang w:val="uk-UA"/>
              </w:rPr>
              <w:t>Біологічна фізика з фізичними методами аналізу</w:t>
            </w:r>
          </w:p>
        </w:tc>
        <w:tc>
          <w:tcPr>
            <w:tcW w:w="1320" w:type="dxa"/>
            <w:tcMar>
              <w:top w:w="28" w:type="dxa"/>
              <w:bottom w:w="28" w:type="dxa"/>
            </w:tcMar>
            <w:vAlign w:val="center"/>
          </w:tcPr>
          <w:p w14:paraId="0551D97B" w14:textId="31DC8236" w:rsidR="00CD3056" w:rsidRPr="00C411EB" w:rsidRDefault="00CD3056" w:rsidP="00DD23A8">
            <w:pPr>
              <w:autoSpaceDE w:val="0"/>
              <w:autoSpaceDN w:val="0"/>
              <w:adjustRightInd w:val="0"/>
              <w:jc w:val="center"/>
              <w:rPr>
                <w:lang w:val="uk-UA"/>
              </w:rPr>
            </w:pPr>
            <w:r w:rsidRPr="00C411EB">
              <w:rPr>
                <w:lang w:val="uk-UA"/>
              </w:rPr>
              <w:t>5</w:t>
            </w:r>
          </w:p>
        </w:tc>
        <w:tc>
          <w:tcPr>
            <w:tcW w:w="1828" w:type="dxa"/>
            <w:tcMar>
              <w:top w:w="28" w:type="dxa"/>
              <w:bottom w:w="28" w:type="dxa"/>
            </w:tcMar>
          </w:tcPr>
          <w:p w14:paraId="3010ED6C" w14:textId="77777777" w:rsidR="00CD3056" w:rsidRPr="00C411EB" w:rsidRDefault="00CD3056" w:rsidP="00C411EB">
            <w:pPr>
              <w:snapToGrid w:val="0"/>
              <w:rPr>
                <w:lang w:val="uk-UA"/>
              </w:rPr>
            </w:pPr>
            <w:r w:rsidRPr="00C411EB">
              <w:rPr>
                <w:lang w:val="uk-UA"/>
              </w:rPr>
              <w:t>диф. залік</w:t>
            </w:r>
          </w:p>
        </w:tc>
      </w:tr>
      <w:tr w:rsidR="00CD3056" w:rsidRPr="00C411EB" w14:paraId="3A12C70B" w14:textId="77777777" w:rsidTr="00C411EB">
        <w:tc>
          <w:tcPr>
            <w:tcW w:w="993" w:type="dxa"/>
            <w:tcMar>
              <w:top w:w="28" w:type="dxa"/>
              <w:bottom w:w="28" w:type="dxa"/>
            </w:tcMar>
          </w:tcPr>
          <w:p w14:paraId="4E751B47" w14:textId="77777777" w:rsidR="00CD3056" w:rsidRPr="00C411EB" w:rsidRDefault="00CD3056" w:rsidP="00C411EB">
            <w:pPr>
              <w:rPr>
                <w:b/>
                <w:lang w:val="uk-UA"/>
              </w:rPr>
            </w:pPr>
            <w:r w:rsidRPr="00C411EB">
              <w:rPr>
                <w:b/>
              </w:rPr>
              <w:t xml:space="preserve">ОК </w:t>
            </w:r>
            <w:r w:rsidRPr="00C411EB">
              <w:rPr>
                <w:b/>
                <w:lang w:val="uk-UA"/>
              </w:rPr>
              <w:t>3</w:t>
            </w:r>
          </w:p>
        </w:tc>
        <w:tc>
          <w:tcPr>
            <w:tcW w:w="5269" w:type="dxa"/>
            <w:tcMar>
              <w:top w:w="28" w:type="dxa"/>
              <w:bottom w:w="28" w:type="dxa"/>
            </w:tcMar>
          </w:tcPr>
          <w:p w14:paraId="7DA45D0A" w14:textId="77777777" w:rsidR="00CD3056" w:rsidRPr="00C411EB" w:rsidRDefault="00CD3056" w:rsidP="00C411EB">
            <w:pPr>
              <w:autoSpaceDE w:val="0"/>
              <w:autoSpaceDN w:val="0"/>
              <w:adjustRightInd w:val="0"/>
              <w:ind w:left="57"/>
              <w:rPr>
                <w:lang w:val="uk-UA"/>
              </w:rPr>
            </w:pPr>
            <w:r w:rsidRPr="00C411EB">
              <w:rPr>
                <w:lang w:val="uk-UA"/>
              </w:rPr>
              <w:t>Біологія з основами генетики</w:t>
            </w:r>
          </w:p>
        </w:tc>
        <w:tc>
          <w:tcPr>
            <w:tcW w:w="1320" w:type="dxa"/>
            <w:tcMar>
              <w:top w:w="28" w:type="dxa"/>
              <w:bottom w:w="28" w:type="dxa"/>
            </w:tcMar>
            <w:vAlign w:val="center"/>
          </w:tcPr>
          <w:p w14:paraId="25923834" w14:textId="77777777" w:rsidR="00CD3056" w:rsidRPr="00C411EB" w:rsidRDefault="00CD3056" w:rsidP="00DD23A8">
            <w:pPr>
              <w:autoSpaceDE w:val="0"/>
              <w:autoSpaceDN w:val="0"/>
              <w:adjustRightInd w:val="0"/>
              <w:jc w:val="center"/>
              <w:rPr>
                <w:lang w:val="uk-UA"/>
              </w:rPr>
            </w:pPr>
            <w:r w:rsidRPr="00C411EB">
              <w:rPr>
                <w:lang w:val="uk-UA"/>
              </w:rPr>
              <w:t>4</w:t>
            </w:r>
          </w:p>
        </w:tc>
        <w:tc>
          <w:tcPr>
            <w:tcW w:w="1828" w:type="dxa"/>
            <w:tcMar>
              <w:top w:w="28" w:type="dxa"/>
              <w:bottom w:w="28" w:type="dxa"/>
            </w:tcMar>
          </w:tcPr>
          <w:p w14:paraId="7582E832" w14:textId="77777777" w:rsidR="00CD3056" w:rsidRPr="00C411EB" w:rsidRDefault="00CD3056" w:rsidP="00C411EB">
            <w:pPr>
              <w:snapToGrid w:val="0"/>
              <w:rPr>
                <w:lang w:val="uk-UA"/>
              </w:rPr>
            </w:pPr>
            <w:r w:rsidRPr="00C411EB">
              <w:rPr>
                <w:lang w:val="uk-UA"/>
              </w:rPr>
              <w:t>диф. залік</w:t>
            </w:r>
          </w:p>
        </w:tc>
      </w:tr>
      <w:tr w:rsidR="00CD3056" w:rsidRPr="00C411EB" w14:paraId="27E707B0" w14:textId="77777777" w:rsidTr="00C411EB">
        <w:tc>
          <w:tcPr>
            <w:tcW w:w="993" w:type="dxa"/>
            <w:tcMar>
              <w:top w:w="28" w:type="dxa"/>
              <w:bottom w:w="28" w:type="dxa"/>
            </w:tcMar>
          </w:tcPr>
          <w:p w14:paraId="7D6AB4A7" w14:textId="77777777" w:rsidR="00CD3056" w:rsidRPr="00C411EB" w:rsidRDefault="00CD3056" w:rsidP="00C411EB">
            <w:pPr>
              <w:rPr>
                <w:b/>
                <w:lang w:val="uk-UA"/>
              </w:rPr>
            </w:pPr>
            <w:r w:rsidRPr="00C411EB">
              <w:rPr>
                <w:b/>
              </w:rPr>
              <w:t xml:space="preserve">ОК </w:t>
            </w:r>
            <w:r w:rsidRPr="00C411EB">
              <w:rPr>
                <w:b/>
                <w:lang w:val="uk-UA"/>
              </w:rPr>
              <w:t>4</w:t>
            </w:r>
          </w:p>
        </w:tc>
        <w:tc>
          <w:tcPr>
            <w:tcW w:w="5269" w:type="dxa"/>
            <w:tcMar>
              <w:top w:w="28" w:type="dxa"/>
              <w:bottom w:w="28" w:type="dxa"/>
            </w:tcMar>
          </w:tcPr>
          <w:p w14:paraId="01A16BB3" w14:textId="77777777" w:rsidR="00CD3056" w:rsidRPr="00C411EB" w:rsidRDefault="00CD3056" w:rsidP="00C411EB">
            <w:pPr>
              <w:autoSpaceDE w:val="0"/>
              <w:autoSpaceDN w:val="0"/>
              <w:adjustRightInd w:val="0"/>
              <w:ind w:left="57"/>
              <w:rPr>
                <w:lang w:val="uk-UA"/>
              </w:rPr>
            </w:pPr>
            <w:r w:rsidRPr="00C411EB">
              <w:rPr>
                <w:lang w:val="uk-UA"/>
              </w:rPr>
              <w:t>Анатомія людини</w:t>
            </w:r>
          </w:p>
        </w:tc>
        <w:tc>
          <w:tcPr>
            <w:tcW w:w="1320" w:type="dxa"/>
            <w:tcMar>
              <w:top w:w="28" w:type="dxa"/>
              <w:bottom w:w="28" w:type="dxa"/>
            </w:tcMar>
            <w:vAlign w:val="center"/>
          </w:tcPr>
          <w:p w14:paraId="28AD5D43" w14:textId="77777777" w:rsidR="00CD3056" w:rsidRPr="00C411EB" w:rsidRDefault="00CD3056" w:rsidP="00DD23A8">
            <w:pPr>
              <w:autoSpaceDE w:val="0"/>
              <w:autoSpaceDN w:val="0"/>
              <w:adjustRightInd w:val="0"/>
              <w:jc w:val="center"/>
              <w:rPr>
                <w:lang w:val="uk-UA"/>
              </w:rPr>
            </w:pPr>
            <w:r w:rsidRPr="00C411EB">
              <w:rPr>
                <w:lang w:val="uk-UA"/>
              </w:rPr>
              <w:t>3</w:t>
            </w:r>
          </w:p>
        </w:tc>
        <w:tc>
          <w:tcPr>
            <w:tcW w:w="1828" w:type="dxa"/>
            <w:tcMar>
              <w:top w:w="28" w:type="dxa"/>
              <w:bottom w:w="28" w:type="dxa"/>
            </w:tcMar>
          </w:tcPr>
          <w:p w14:paraId="1DDFA5C4" w14:textId="77777777" w:rsidR="00CD3056" w:rsidRPr="00C411EB" w:rsidRDefault="00CD3056" w:rsidP="00C411EB">
            <w:pPr>
              <w:snapToGrid w:val="0"/>
              <w:rPr>
                <w:lang w:val="uk-UA"/>
              </w:rPr>
            </w:pPr>
            <w:r w:rsidRPr="00C411EB">
              <w:rPr>
                <w:lang w:val="uk-UA"/>
              </w:rPr>
              <w:t>диф. залік</w:t>
            </w:r>
          </w:p>
        </w:tc>
      </w:tr>
      <w:tr w:rsidR="00CD3056" w:rsidRPr="00C411EB" w14:paraId="7BB45587" w14:textId="77777777" w:rsidTr="00C411EB">
        <w:tc>
          <w:tcPr>
            <w:tcW w:w="993" w:type="dxa"/>
            <w:tcMar>
              <w:top w:w="28" w:type="dxa"/>
              <w:bottom w:w="28" w:type="dxa"/>
            </w:tcMar>
          </w:tcPr>
          <w:p w14:paraId="651EC4F6" w14:textId="77777777" w:rsidR="00CD3056" w:rsidRPr="00C411EB" w:rsidRDefault="00CD3056" w:rsidP="00C411EB">
            <w:pPr>
              <w:rPr>
                <w:b/>
                <w:lang w:val="uk-UA"/>
              </w:rPr>
            </w:pPr>
            <w:r w:rsidRPr="00C411EB">
              <w:rPr>
                <w:b/>
                <w:lang w:val="uk-UA"/>
              </w:rPr>
              <w:t>ОК 5</w:t>
            </w:r>
          </w:p>
        </w:tc>
        <w:tc>
          <w:tcPr>
            <w:tcW w:w="5269" w:type="dxa"/>
            <w:tcMar>
              <w:top w:w="28" w:type="dxa"/>
              <w:bottom w:w="28" w:type="dxa"/>
            </w:tcMar>
          </w:tcPr>
          <w:p w14:paraId="687707A4" w14:textId="77777777" w:rsidR="00CD3056" w:rsidRPr="00C411EB" w:rsidRDefault="00CD3056" w:rsidP="00C411EB">
            <w:pPr>
              <w:autoSpaceDE w:val="0"/>
              <w:autoSpaceDN w:val="0"/>
              <w:adjustRightInd w:val="0"/>
              <w:ind w:left="57"/>
              <w:rPr>
                <w:lang w:val="uk-UA"/>
              </w:rPr>
            </w:pPr>
            <w:r w:rsidRPr="00C411EB">
              <w:rPr>
                <w:lang w:val="uk-UA"/>
              </w:rPr>
              <w:t>Історія та культура України</w:t>
            </w:r>
          </w:p>
        </w:tc>
        <w:tc>
          <w:tcPr>
            <w:tcW w:w="1320" w:type="dxa"/>
            <w:tcMar>
              <w:top w:w="28" w:type="dxa"/>
              <w:bottom w:w="28" w:type="dxa"/>
            </w:tcMar>
            <w:vAlign w:val="center"/>
          </w:tcPr>
          <w:p w14:paraId="396D00E3" w14:textId="77777777" w:rsidR="00CD3056" w:rsidRPr="00C411EB" w:rsidRDefault="00CD3056" w:rsidP="00DD23A8">
            <w:pPr>
              <w:autoSpaceDE w:val="0"/>
              <w:autoSpaceDN w:val="0"/>
              <w:adjustRightInd w:val="0"/>
              <w:jc w:val="center"/>
              <w:rPr>
                <w:lang w:val="uk-UA"/>
              </w:rPr>
            </w:pPr>
            <w:r w:rsidRPr="00C411EB">
              <w:rPr>
                <w:lang w:val="uk-UA"/>
              </w:rPr>
              <w:t>3</w:t>
            </w:r>
          </w:p>
        </w:tc>
        <w:tc>
          <w:tcPr>
            <w:tcW w:w="1828" w:type="dxa"/>
            <w:tcMar>
              <w:top w:w="28" w:type="dxa"/>
              <w:bottom w:w="28" w:type="dxa"/>
            </w:tcMar>
          </w:tcPr>
          <w:p w14:paraId="25C7C3EE" w14:textId="77777777" w:rsidR="00CD3056" w:rsidRPr="00C411EB" w:rsidRDefault="00CD3056" w:rsidP="00C411EB">
            <w:pPr>
              <w:snapToGrid w:val="0"/>
              <w:rPr>
                <w:lang w:val="uk-UA"/>
              </w:rPr>
            </w:pPr>
            <w:r w:rsidRPr="00C411EB">
              <w:rPr>
                <w:lang w:val="uk-UA"/>
              </w:rPr>
              <w:t>диф. залік</w:t>
            </w:r>
          </w:p>
        </w:tc>
      </w:tr>
      <w:tr w:rsidR="00CD3056" w:rsidRPr="00C411EB" w14:paraId="2E4137B3" w14:textId="77777777" w:rsidTr="00C411EB">
        <w:tc>
          <w:tcPr>
            <w:tcW w:w="993" w:type="dxa"/>
            <w:tcMar>
              <w:top w:w="28" w:type="dxa"/>
              <w:bottom w:w="28" w:type="dxa"/>
            </w:tcMar>
          </w:tcPr>
          <w:p w14:paraId="5042149A" w14:textId="77777777" w:rsidR="00CD3056" w:rsidRPr="00C411EB" w:rsidRDefault="00CD3056" w:rsidP="00C411EB">
            <w:pPr>
              <w:rPr>
                <w:b/>
                <w:lang w:val="uk-UA"/>
              </w:rPr>
            </w:pPr>
            <w:r w:rsidRPr="00C411EB">
              <w:rPr>
                <w:b/>
                <w:lang w:val="uk-UA"/>
              </w:rPr>
              <w:t>ОК 6</w:t>
            </w:r>
          </w:p>
        </w:tc>
        <w:tc>
          <w:tcPr>
            <w:tcW w:w="5269" w:type="dxa"/>
            <w:tcMar>
              <w:top w:w="28" w:type="dxa"/>
              <w:bottom w:w="28" w:type="dxa"/>
            </w:tcMar>
          </w:tcPr>
          <w:p w14:paraId="121D3BD4" w14:textId="77777777" w:rsidR="00CD3056" w:rsidRPr="00C411EB" w:rsidRDefault="00CD3056" w:rsidP="00C411EB">
            <w:pPr>
              <w:autoSpaceDE w:val="0"/>
              <w:autoSpaceDN w:val="0"/>
              <w:adjustRightInd w:val="0"/>
              <w:ind w:left="57"/>
              <w:rPr>
                <w:lang w:val="uk-UA"/>
              </w:rPr>
            </w:pPr>
            <w:r w:rsidRPr="00C411EB">
              <w:rPr>
                <w:lang w:val="uk-UA"/>
              </w:rPr>
              <w:t>Загальна та неорганічна хімія</w:t>
            </w:r>
          </w:p>
        </w:tc>
        <w:tc>
          <w:tcPr>
            <w:tcW w:w="1320" w:type="dxa"/>
            <w:tcMar>
              <w:top w:w="28" w:type="dxa"/>
              <w:bottom w:w="28" w:type="dxa"/>
            </w:tcMar>
            <w:vAlign w:val="center"/>
          </w:tcPr>
          <w:p w14:paraId="068CEC5E" w14:textId="77777777" w:rsidR="00CD3056" w:rsidRPr="00C411EB" w:rsidRDefault="00CD3056" w:rsidP="00DD23A8">
            <w:pPr>
              <w:autoSpaceDE w:val="0"/>
              <w:autoSpaceDN w:val="0"/>
              <w:adjustRightInd w:val="0"/>
              <w:jc w:val="center"/>
              <w:rPr>
                <w:lang w:val="uk-UA"/>
              </w:rPr>
            </w:pPr>
            <w:r w:rsidRPr="00C411EB">
              <w:rPr>
                <w:lang w:val="uk-UA"/>
              </w:rPr>
              <w:t>5</w:t>
            </w:r>
          </w:p>
        </w:tc>
        <w:tc>
          <w:tcPr>
            <w:tcW w:w="1828" w:type="dxa"/>
            <w:tcMar>
              <w:top w:w="28" w:type="dxa"/>
              <w:bottom w:w="28" w:type="dxa"/>
            </w:tcMar>
          </w:tcPr>
          <w:p w14:paraId="67547609" w14:textId="77777777" w:rsidR="00CD3056" w:rsidRPr="00C411EB" w:rsidRDefault="00CD3056" w:rsidP="00C411EB">
            <w:pPr>
              <w:snapToGrid w:val="0"/>
              <w:rPr>
                <w:lang w:val="uk-UA"/>
              </w:rPr>
            </w:pPr>
            <w:r w:rsidRPr="00C411EB">
              <w:rPr>
                <w:lang w:val="uk-UA"/>
              </w:rPr>
              <w:t>диф. залік</w:t>
            </w:r>
          </w:p>
        </w:tc>
      </w:tr>
      <w:tr w:rsidR="00CD3056" w:rsidRPr="00C411EB" w14:paraId="5AE9F4BE" w14:textId="77777777" w:rsidTr="00C411EB">
        <w:tc>
          <w:tcPr>
            <w:tcW w:w="993" w:type="dxa"/>
            <w:tcMar>
              <w:top w:w="28" w:type="dxa"/>
              <w:bottom w:w="28" w:type="dxa"/>
            </w:tcMar>
          </w:tcPr>
          <w:p w14:paraId="17028E3E" w14:textId="77777777" w:rsidR="00CD3056" w:rsidRPr="00C411EB" w:rsidRDefault="00CD3056" w:rsidP="00C411EB">
            <w:pPr>
              <w:rPr>
                <w:b/>
                <w:lang w:val="uk-UA"/>
              </w:rPr>
            </w:pPr>
            <w:r w:rsidRPr="00C411EB">
              <w:rPr>
                <w:b/>
              </w:rPr>
              <w:t xml:space="preserve">ОК </w:t>
            </w:r>
            <w:r w:rsidRPr="00C411EB">
              <w:rPr>
                <w:b/>
                <w:lang w:val="uk-UA"/>
              </w:rPr>
              <w:t>7</w:t>
            </w:r>
          </w:p>
        </w:tc>
        <w:tc>
          <w:tcPr>
            <w:tcW w:w="5269" w:type="dxa"/>
            <w:tcMar>
              <w:top w:w="28" w:type="dxa"/>
              <w:bottom w:w="28" w:type="dxa"/>
            </w:tcMar>
          </w:tcPr>
          <w:p w14:paraId="5817AD8C" w14:textId="77777777" w:rsidR="00CD3056" w:rsidRPr="00C411EB" w:rsidRDefault="00CD3056" w:rsidP="00C411EB">
            <w:pPr>
              <w:autoSpaceDE w:val="0"/>
              <w:autoSpaceDN w:val="0"/>
              <w:adjustRightInd w:val="0"/>
              <w:ind w:left="57"/>
              <w:rPr>
                <w:lang w:val="uk-UA"/>
              </w:rPr>
            </w:pPr>
            <w:r w:rsidRPr="00C411EB">
              <w:rPr>
                <w:lang w:val="uk-UA"/>
              </w:rPr>
              <w:t>Нормальна фізіологія</w:t>
            </w:r>
          </w:p>
        </w:tc>
        <w:tc>
          <w:tcPr>
            <w:tcW w:w="1320" w:type="dxa"/>
            <w:tcMar>
              <w:top w:w="28" w:type="dxa"/>
              <w:bottom w:w="28" w:type="dxa"/>
            </w:tcMar>
            <w:vAlign w:val="center"/>
          </w:tcPr>
          <w:p w14:paraId="1F69C993" w14:textId="77777777" w:rsidR="00CD3056" w:rsidRPr="00C411EB" w:rsidRDefault="00CD3056" w:rsidP="00DD23A8">
            <w:pPr>
              <w:autoSpaceDE w:val="0"/>
              <w:autoSpaceDN w:val="0"/>
              <w:adjustRightInd w:val="0"/>
              <w:jc w:val="center"/>
              <w:rPr>
                <w:lang w:val="uk-UA"/>
              </w:rPr>
            </w:pPr>
            <w:r w:rsidRPr="00C411EB">
              <w:rPr>
                <w:lang w:val="uk-UA"/>
              </w:rPr>
              <w:t>5</w:t>
            </w:r>
          </w:p>
        </w:tc>
        <w:tc>
          <w:tcPr>
            <w:tcW w:w="1828" w:type="dxa"/>
            <w:tcMar>
              <w:top w:w="28" w:type="dxa"/>
              <w:bottom w:w="28" w:type="dxa"/>
            </w:tcMar>
          </w:tcPr>
          <w:p w14:paraId="3866CD97" w14:textId="77777777" w:rsidR="00CD3056" w:rsidRPr="00C411EB" w:rsidRDefault="00CD3056" w:rsidP="00C411EB">
            <w:pPr>
              <w:snapToGrid w:val="0"/>
              <w:rPr>
                <w:lang w:val="uk-UA"/>
              </w:rPr>
            </w:pPr>
            <w:r w:rsidRPr="00C411EB">
              <w:rPr>
                <w:lang w:val="uk-UA"/>
              </w:rPr>
              <w:t>диф. залік</w:t>
            </w:r>
          </w:p>
        </w:tc>
      </w:tr>
      <w:tr w:rsidR="00CD3056" w:rsidRPr="00C411EB" w14:paraId="217CF17C" w14:textId="77777777" w:rsidTr="00C411EB">
        <w:tc>
          <w:tcPr>
            <w:tcW w:w="993" w:type="dxa"/>
            <w:tcMar>
              <w:top w:w="28" w:type="dxa"/>
              <w:bottom w:w="28" w:type="dxa"/>
            </w:tcMar>
          </w:tcPr>
          <w:p w14:paraId="5C5F0386" w14:textId="77777777" w:rsidR="00CD3056" w:rsidRPr="00C411EB" w:rsidRDefault="00CD3056" w:rsidP="00C411EB">
            <w:pPr>
              <w:rPr>
                <w:b/>
                <w:lang w:val="uk-UA"/>
              </w:rPr>
            </w:pPr>
            <w:r w:rsidRPr="00C411EB">
              <w:rPr>
                <w:b/>
              </w:rPr>
              <w:t xml:space="preserve">ОК </w:t>
            </w:r>
            <w:r w:rsidRPr="00C411EB">
              <w:rPr>
                <w:b/>
                <w:lang w:val="uk-UA"/>
              </w:rPr>
              <w:t>8</w:t>
            </w:r>
          </w:p>
        </w:tc>
        <w:tc>
          <w:tcPr>
            <w:tcW w:w="5269" w:type="dxa"/>
            <w:tcMar>
              <w:top w:w="28" w:type="dxa"/>
              <w:bottom w:w="28" w:type="dxa"/>
            </w:tcMar>
          </w:tcPr>
          <w:p w14:paraId="4417181A" w14:textId="77777777" w:rsidR="00CD3056" w:rsidRPr="00C411EB" w:rsidRDefault="009E0FC6" w:rsidP="00C411EB">
            <w:pPr>
              <w:autoSpaceDE w:val="0"/>
              <w:autoSpaceDN w:val="0"/>
              <w:adjustRightInd w:val="0"/>
              <w:ind w:left="57"/>
              <w:rPr>
                <w:lang w:val="uk-UA"/>
              </w:rPr>
            </w:pPr>
            <w:r w:rsidRPr="00C411EB">
              <w:rPr>
                <w:lang w:val="uk-UA"/>
              </w:rPr>
              <w:t>Англійська</w:t>
            </w:r>
            <w:r w:rsidR="00CD3056" w:rsidRPr="00C411EB">
              <w:rPr>
                <w:lang w:val="uk-UA"/>
              </w:rPr>
              <w:t xml:space="preserve"> мова</w:t>
            </w:r>
          </w:p>
        </w:tc>
        <w:tc>
          <w:tcPr>
            <w:tcW w:w="1320" w:type="dxa"/>
            <w:tcMar>
              <w:top w:w="28" w:type="dxa"/>
              <w:bottom w:w="28" w:type="dxa"/>
            </w:tcMar>
            <w:vAlign w:val="center"/>
          </w:tcPr>
          <w:p w14:paraId="450470EA" w14:textId="77777777" w:rsidR="00CD3056" w:rsidRPr="00C411EB" w:rsidRDefault="00CD3056" w:rsidP="00DD23A8">
            <w:pPr>
              <w:autoSpaceDE w:val="0"/>
              <w:autoSpaceDN w:val="0"/>
              <w:adjustRightInd w:val="0"/>
              <w:jc w:val="center"/>
              <w:rPr>
                <w:lang w:val="uk-UA"/>
              </w:rPr>
            </w:pPr>
            <w:r w:rsidRPr="00C411EB">
              <w:rPr>
                <w:lang w:val="uk-UA"/>
              </w:rPr>
              <w:t>4</w:t>
            </w:r>
          </w:p>
        </w:tc>
        <w:tc>
          <w:tcPr>
            <w:tcW w:w="1828" w:type="dxa"/>
            <w:tcMar>
              <w:top w:w="28" w:type="dxa"/>
              <w:bottom w:w="28" w:type="dxa"/>
            </w:tcMar>
          </w:tcPr>
          <w:p w14:paraId="566CA82F" w14:textId="77777777" w:rsidR="00CD3056" w:rsidRPr="00C411EB" w:rsidRDefault="00CD3056" w:rsidP="00C411EB">
            <w:pPr>
              <w:snapToGrid w:val="0"/>
              <w:rPr>
                <w:lang w:val="uk-UA"/>
              </w:rPr>
            </w:pPr>
            <w:r w:rsidRPr="00C411EB">
              <w:rPr>
                <w:lang w:val="uk-UA"/>
              </w:rPr>
              <w:t>диф. залік</w:t>
            </w:r>
          </w:p>
        </w:tc>
      </w:tr>
      <w:tr w:rsidR="007370F3" w:rsidRPr="00C411EB" w14:paraId="4D6BF2CD" w14:textId="77777777" w:rsidTr="00C411EB">
        <w:tc>
          <w:tcPr>
            <w:tcW w:w="993" w:type="dxa"/>
            <w:tcMar>
              <w:top w:w="28" w:type="dxa"/>
              <w:bottom w:w="28" w:type="dxa"/>
            </w:tcMar>
          </w:tcPr>
          <w:p w14:paraId="5148F6CA" w14:textId="77777777" w:rsidR="007370F3" w:rsidRPr="00C42D84" w:rsidRDefault="007370F3" w:rsidP="00C411EB">
            <w:pPr>
              <w:autoSpaceDE w:val="0"/>
              <w:autoSpaceDN w:val="0"/>
              <w:adjustRightInd w:val="0"/>
              <w:rPr>
                <w:b/>
                <w:lang w:val="uk-UA"/>
              </w:rPr>
            </w:pPr>
            <w:r w:rsidRPr="00C42D84">
              <w:rPr>
                <w:b/>
                <w:lang w:val="uk-UA"/>
              </w:rPr>
              <w:t>ОК 9</w:t>
            </w:r>
          </w:p>
        </w:tc>
        <w:tc>
          <w:tcPr>
            <w:tcW w:w="5269" w:type="dxa"/>
            <w:tcMar>
              <w:top w:w="28" w:type="dxa"/>
              <w:bottom w:w="28" w:type="dxa"/>
            </w:tcMar>
          </w:tcPr>
          <w:p w14:paraId="77308DEE" w14:textId="77777777" w:rsidR="007370F3" w:rsidRPr="00C42D84" w:rsidRDefault="007370F3" w:rsidP="00C411EB">
            <w:pPr>
              <w:autoSpaceDE w:val="0"/>
              <w:autoSpaceDN w:val="0"/>
              <w:adjustRightInd w:val="0"/>
              <w:ind w:left="57"/>
              <w:rPr>
                <w:lang w:val="uk-UA"/>
              </w:rPr>
            </w:pPr>
            <w:r w:rsidRPr="00C42D84">
              <w:rPr>
                <w:lang w:val="uk-UA"/>
              </w:rPr>
              <w:t>Фармацевтична ботаніка</w:t>
            </w:r>
          </w:p>
        </w:tc>
        <w:tc>
          <w:tcPr>
            <w:tcW w:w="1320" w:type="dxa"/>
            <w:tcMar>
              <w:top w:w="28" w:type="dxa"/>
              <w:bottom w:w="28" w:type="dxa"/>
            </w:tcMar>
            <w:vAlign w:val="center"/>
          </w:tcPr>
          <w:p w14:paraId="1CC1C88B" w14:textId="415002F3" w:rsidR="007370F3" w:rsidRPr="00C42D84" w:rsidRDefault="004A5CE8" w:rsidP="004C44DD">
            <w:pPr>
              <w:autoSpaceDE w:val="0"/>
              <w:autoSpaceDN w:val="0"/>
              <w:adjustRightInd w:val="0"/>
              <w:jc w:val="center"/>
              <w:rPr>
                <w:lang w:val="uk-UA"/>
              </w:rPr>
            </w:pPr>
            <w:r>
              <w:rPr>
                <w:lang w:val="uk-UA"/>
              </w:rPr>
              <w:t>5</w:t>
            </w:r>
          </w:p>
        </w:tc>
        <w:tc>
          <w:tcPr>
            <w:tcW w:w="1828" w:type="dxa"/>
            <w:tcMar>
              <w:top w:w="28" w:type="dxa"/>
              <w:bottom w:w="28" w:type="dxa"/>
            </w:tcMar>
          </w:tcPr>
          <w:p w14:paraId="51373152" w14:textId="77777777" w:rsidR="007370F3" w:rsidRPr="00C42D84" w:rsidRDefault="008C68F7" w:rsidP="00C411EB">
            <w:pPr>
              <w:snapToGrid w:val="0"/>
              <w:rPr>
                <w:lang w:val="uk-UA"/>
              </w:rPr>
            </w:pPr>
            <w:r w:rsidRPr="00C42D84">
              <w:rPr>
                <w:lang w:val="uk-UA"/>
              </w:rPr>
              <w:t xml:space="preserve">семестрові заліки, </w:t>
            </w:r>
            <w:r w:rsidR="007370F3" w:rsidRPr="00C42D84">
              <w:rPr>
                <w:lang w:val="uk-UA"/>
              </w:rPr>
              <w:t>іспит</w:t>
            </w:r>
          </w:p>
        </w:tc>
      </w:tr>
      <w:tr w:rsidR="007370F3" w:rsidRPr="00C411EB" w14:paraId="71066A49" w14:textId="77777777" w:rsidTr="00C411EB">
        <w:tc>
          <w:tcPr>
            <w:tcW w:w="993" w:type="dxa"/>
            <w:tcMar>
              <w:top w:w="28" w:type="dxa"/>
              <w:bottom w:w="28" w:type="dxa"/>
            </w:tcMar>
          </w:tcPr>
          <w:p w14:paraId="414E7E69" w14:textId="77777777" w:rsidR="007370F3" w:rsidRPr="00C411EB" w:rsidRDefault="007370F3" w:rsidP="00C411EB">
            <w:pPr>
              <w:autoSpaceDE w:val="0"/>
              <w:autoSpaceDN w:val="0"/>
              <w:adjustRightInd w:val="0"/>
              <w:rPr>
                <w:b/>
                <w:lang w:val="uk-UA"/>
              </w:rPr>
            </w:pPr>
            <w:r w:rsidRPr="00C411EB">
              <w:rPr>
                <w:b/>
                <w:lang w:val="uk-UA"/>
              </w:rPr>
              <w:t>ОК 10</w:t>
            </w:r>
          </w:p>
        </w:tc>
        <w:tc>
          <w:tcPr>
            <w:tcW w:w="5269" w:type="dxa"/>
            <w:tcMar>
              <w:top w:w="28" w:type="dxa"/>
              <w:bottom w:w="28" w:type="dxa"/>
            </w:tcMar>
          </w:tcPr>
          <w:p w14:paraId="7B54571C" w14:textId="77777777" w:rsidR="007370F3" w:rsidRPr="00C411EB" w:rsidRDefault="007370F3" w:rsidP="00C411EB">
            <w:pPr>
              <w:autoSpaceDE w:val="0"/>
              <w:autoSpaceDN w:val="0"/>
              <w:adjustRightInd w:val="0"/>
              <w:ind w:left="57"/>
              <w:rPr>
                <w:lang w:val="uk-UA"/>
              </w:rPr>
            </w:pPr>
            <w:r w:rsidRPr="00C411EB">
              <w:rPr>
                <w:lang w:val="uk-UA"/>
              </w:rPr>
              <w:t>Мікробіологія з основами імунології</w:t>
            </w:r>
          </w:p>
        </w:tc>
        <w:tc>
          <w:tcPr>
            <w:tcW w:w="1320" w:type="dxa"/>
            <w:tcMar>
              <w:top w:w="28" w:type="dxa"/>
              <w:bottom w:w="28" w:type="dxa"/>
            </w:tcMar>
            <w:vAlign w:val="center"/>
          </w:tcPr>
          <w:p w14:paraId="6D9ECC9F" w14:textId="77777777" w:rsidR="007370F3" w:rsidRPr="00C411EB" w:rsidRDefault="00CD3056" w:rsidP="004C44DD">
            <w:pPr>
              <w:autoSpaceDE w:val="0"/>
              <w:autoSpaceDN w:val="0"/>
              <w:adjustRightInd w:val="0"/>
              <w:jc w:val="center"/>
              <w:rPr>
                <w:lang w:val="uk-UA"/>
              </w:rPr>
            </w:pPr>
            <w:r w:rsidRPr="00C411EB">
              <w:rPr>
                <w:lang w:val="uk-UA"/>
              </w:rPr>
              <w:t>8</w:t>
            </w:r>
          </w:p>
        </w:tc>
        <w:tc>
          <w:tcPr>
            <w:tcW w:w="1828" w:type="dxa"/>
            <w:tcMar>
              <w:top w:w="28" w:type="dxa"/>
              <w:bottom w:w="28" w:type="dxa"/>
            </w:tcMar>
          </w:tcPr>
          <w:p w14:paraId="001CEEEB" w14:textId="77777777" w:rsidR="007370F3" w:rsidRPr="00C411EB" w:rsidRDefault="008C68F7" w:rsidP="00C411EB">
            <w:pPr>
              <w:snapToGrid w:val="0"/>
              <w:rPr>
                <w:lang w:val="uk-UA"/>
              </w:rPr>
            </w:pPr>
            <w:r w:rsidRPr="00C411EB">
              <w:rPr>
                <w:lang w:val="uk-UA"/>
              </w:rPr>
              <w:t>семестрові заліки, іспит</w:t>
            </w:r>
          </w:p>
        </w:tc>
      </w:tr>
      <w:tr w:rsidR="007370F3" w:rsidRPr="00C411EB" w14:paraId="37720F0B" w14:textId="77777777" w:rsidTr="00C411EB">
        <w:tc>
          <w:tcPr>
            <w:tcW w:w="993" w:type="dxa"/>
            <w:tcMar>
              <w:top w:w="28" w:type="dxa"/>
              <w:bottom w:w="28" w:type="dxa"/>
            </w:tcMar>
          </w:tcPr>
          <w:p w14:paraId="1E286636" w14:textId="77777777" w:rsidR="007370F3" w:rsidRPr="00C411EB" w:rsidRDefault="007370F3" w:rsidP="00C411EB">
            <w:pPr>
              <w:autoSpaceDE w:val="0"/>
              <w:autoSpaceDN w:val="0"/>
              <w:adjustRightInd w:val="0"/>
              <w:rPr>
                <w:b/>
                <w:lang w:val="uk-UA"/>
              </w:rPr>
            </w:pPr>
            <w:r w:rsidRPr="00C411EB">
              <w:rPr>
                <w:b/>
                <w:lang w:val="uk-UA"/>
              </w:rPr>
              <w:t>ОК 11</w:t>
            </w:r>
          </w:p>
        </w:tc>
        <w:tc>
          <w:tcPr>
            <w:tcW w:w="5269" w:type="dxa"/>
            <w:tcMar>
              <w:top w:w="28" w:type="dxa"/>
              <w:bottom w:w="28" w:type="dxa"/>
            </w:tcMar>
          </w:tcPr>
          <w:p w14:paraId="0EE5F8DE" w14:textId="77777777" w:rsidR="007370F3" w:rsidRPr="00C411EB" w:rsidRDefault="007370F3" w:rsidP="00C411EB">
            <w:pPr>
              <w:autoSpaceDE w:val="0"/>
              <w:autoSpaceDN w:val="0"/>
              <w:adjustRightInd w:val="0"/>
              <w:ind w:left="57"/>
              <w:rPr>
                <w:lang w:val="uk-UA"/>
              </w:rPr>
            </w:pPr>
            <w:r w:rsidRPr="00C411EB">
              <w:rPr>
                <w:lang w:val="uk-UA"/>
              </w:rPr>
              <w:t xml:space="preserve">Домедична допомога з ознайомчою медичною </w:t>
            </w:r>
            <w:r w:rsidRPr="00C411EB">
              <w:rPr>
                <w:lang w:val="uk-UA"/>
              </w:rPr>
              <w:lastRenderedPageBreak/>
              <w:t>практикою</w:t>
            </w:r>
          </w:p>
        </w:tc>
        <w:tc>
          <w:tcPr>
            <w:tcW w:w="1320" w:type="dxa"/>
            <w:tcMar>
              <w:top w:w="28" w:type="dxa"/>
              <w:bottom w:w="28" w:type="dxa"/>
            </w:tcMar>
            <w:vAlign w:val="center"/>
          </w:tcPr>
          <w:p w14:paraId="2789088F" w14:textId="77777777" w:rsidR="007370F3" w:rsidRPr="00C411EB" w:rsidRDefault="00CD3056" w:rsidP="004C44DD">
            <w:pPr>
              <w:autoSpaceDE w:val="0"/>
              <w:autoSpaceDN w:val="0"/>
              <w:adjustRightInd w:val="0"/>
              <w:jc w:val="center"/>
              <w:rPr>
                <w:lang w:val="uk-UA"/>
              </w:rPr>
            </w:pPr>
            <w:r w:rsidRPr="00C411EB">
              <w:rPr>
                <w:lang w:val="uk-UA"/>
              </w:rPr>
              <w:lastRenderedPageBreak/>
              <w:t>3</w:t>
            </w:r>
          </w:p>
        </w:tc>
        <w:tc>
          <w:tcPr>
            <w:tcW w:w="1828" w:type="dxa"/>
            <w:tcMar>
              <w:top w:w="28" w:type="dxa"/>
              <w:bottom w:w="28" w:type="dxa"/>
            </w:tcMar>
          </w:tcPr>
          <w:p w14:paraId="4F1A1A5C" w14:textId="77777777" w:rsidR="007370F3" w:rsidRPr="00C411EB" w:rsidRDefault="008C68F7" w:rsidP="00C411EB">
            <w:pPr>
              <w:snapToGrid w:val="0"/>
              <w:rPr>
                <w:lang w:val="uk-UA"/>
              </w:rPr>
            </w:pPr>
            <w:r w:rsidRPr="00C411EB">
              <w:rPr>
                <w:lang w:val="uk-UA"/>
              </w:rPr>
              <w:t>диф. залік</w:t>
            </w:r>
          </w:p>
        </w:tc>
      </w:tr>
      <w:tr w:rsidR="007370F3" w:rsidRPr="00C411EB" w14:paraId="76F93DCC" w14:textId="77777777" w:rsidTr="00C411EB">
        <w:tc>
          <w:tcPr>
            <w:tcW w:w="993" w:type="dxa"/>
            <w:tcMar>
              <w:top w:w="28" w:type="dxa"/>
              <w:bottom w:w="28" w:type="dxa"/>
            </w:tcMar>
          </w:tcPr>
          <w:p w14:paraId="2DB7E7BF" w14:textId="77777777" w:rsidR="007370F3" w:rsidRPr="00C411EB" w:rsidRDefault="007370F3" w:rsidP="00C411EB">
            <w:pPr>
              <w:autoSpaceDE w:val="0"/>
              <w:autoSpaceDN w:val="0"/>
              <w:adjustRightInd w:val="0"/>
              <w:rPr>
                <w:b/>
                <w:lang w:val="uk-UA"/>
              </w:rPr>
            </w:pPr>
            <w:r w:rsidRPr="00C411EB">
              <w:rPr>
                <w:b/>
                <w:lang w:val="uk-UA"/>
              </w:rPr>
              <w:lastRenderedPageBreak/>
              <w:t>ОК 12</w:t>
            </w:r>
          </w:p>
        </w:tc>
        <w:tc>
          <w:tcPr>
            <w:tcW w:w="5269" w:type="dxa"/>
            <w:tcMar>
              <w:top w:w="28" w:type="dxa"/>
              <w:bottom w:w="28" w:type="dxa"/>
            </w:tcMar>
          </w:tcPr>
          <w:p w14:paraId="0342608F" w14:textId="77777777" w:rsidR="007370F3" w:rsidRPr="00C411EB" w:rsidRDefault="007370F3" w:rsidP="00C411EB">
            <w:pPr>
              <w:autoSpaceDE w:val="0"/>
              <w:autoSpaceDN w:val="0"/>
              <w:adjustRightInd w:val="0"/>
              <w:ind w:left="57"/>
              <w:rPr>
                <w:lang w:val="uk-UA"/>
              </w:rPr>
            </w:pPr>
            <w:r w:rsidRPr="00C411EB">
              <w:rPr>
                <w:lang w:val="uk-UA"/>
              </w:rPr>
              <w:t>Органічна хімія</w:t>
            </w:r>
          </w:p>
        </w:tc>
        <w:tc>
          <w:tcPr>
            <w:tcW w:w="1320" w:type="dxa"/>
            <w:tcMar>
              <w:top w:w="28" w:type="dxa"/>
              <w:bottom w:w="28" w:type="dxa"/>
            </w:tcMar>
            <w:vAlign w:val="center"/>
          </w:tcPr>
          <w:p w14:paraId="247EFD15" w14:textId="77777777" w:rsidR="007370F3" w:rsidRPr="00C411EB" w:rsidRDefault="007370F3" w:rsidP="004C44DD">
            <w:pPr>
              <w:autoSpaceDE w:val="0"/>
              <w:autoSpaceDN w:val="0"/>
              <w:adjustRightInd w:val="0"/>
              <w:jc w:val="center"/>
              <w:rPr>
                <w:lang w:val="uk-UA"/>
              </w:rPr>
            </w:pPr>
            <w:r w:rsidRPr="00C411EB">
              <w:rPr>
                <w:lang w:val="uk-UA"/>
              </w:rPr>
              <w:t>8</w:t>
            </w:r>
          </w:p>
        </w:tc>
        <w:tc>
          <w:tcPr>
            <w:tcW w:w="1828" w:type="dxa"/>
            <w:tcMar>
              <w:top w:w="28" w:type="dxa"/>
              <w:bottom w:w="28" w:type="dxa"/>
            </w:tcMar>
          </w:tcPr>
          <w:p w14:paraId="36BFCBC6" w14:textId="77777777" w:rsidR="007370F3" w:rsidRPr="00C411EB" w:rsidRDefault="002A77F0" w:rsidP="00C411EB">
            <w:pPr>
              <w:snapToGrid w:val="0"/>
              <w:rPr>
                <w:lang w:val="uk-UA"/>
              </w:rPr>
            </w:pPr>
            <w:r w:rsidRPr="00C411EB">
              <w:rPr>
                <w:lang w:val="uk-UA"/>
              </w:rPr>
              <w:t>семестрові заліки, іспит</w:t>
            </w:r>
          </w:p>
        </w:tc>
      </w:tr>
      <w:tr w:rsidR="007370F3" w:rsidRPr="00C411EB" w14:paraId="09AD4D4A" w14:textId="77777777" w:rsidTr="00C411EB">
        <w:tc>
          <w:tcPr>
            <w:tcW w:w="993" w:type="dxa"/>
            <w:tcMar>
              <w:top w:w="28" w:type="dxa"/>
              <w:bottom w:w="28" w:type="dxa"/>
            </w:tcMar>
          </w:tcPr>
          <w:p w14:paraId="52C4B744" w14:textId="77777777" w:rsidR="007370F3" w:rsidRPr="00C411EB" w:rsidRDefault="007370F3" w:rsidP="00C411EB">
            <w:pPr>
              <w:autoSpaceDE w:val="0"/>
              <w:autoSpaceDN w:val="0"/>
              <w:adjustRightInd w:val="0"/>
              <w:rPr>
                <w:b/>
                <w:lang w:val="uk-UA"/>
              </w:rPr>
            </w:pPr>
            <w:r w:rsidRPr="00C411EB">
              <w:rPr>
                <w:b/>
                <w:lang w:val="uk-UA"/>
              </w:rPr>
              <w:t>ОК 13</w:t>
            </w:r>
          </w:p>
        </w:tc>
        <w:tc>
          <w:tcPr>
            <w:tcW w:w="5269" w:type="dxa"/>
            <w:tcMar>
              <w:top w:w="28" w:type="dxa"/>
              <w:bottom w:w="28" w:type="dxa"/>
            </w:tcMar>
          </w:tcPr>
          <w:p w14:paraId="5FB784CB" w14:textId="77777777" w:rsidR="007370F3" w:rsidRPr="00C411EB" w:rsidRDefault="007370F3" w:rsidP="00C411EB">
            <w:pPr>
              <w:autoSpaceDE w:val="0"/>
              <w:autoSpaceDN w:val="0"/>
              <w:adjustRightInd w:val="0"/>
              <w:ind w:left="57"/>
              <w:rPr>
                <w:lang w:val="uk-UA"/>
              </w:rPr>
            </w:pPr>
            <w:r w:rsidRPr="00C411EB">
              <w:rPr>
                <w:lang w:val="uk-UA"/>
              </w:rPr>
              <w:t>Аналітична хімія</w:t>
            </w:r>
          </w:p>
        </w:tc>
        <w:tc>
          <w:tcPr>
            <w:tcW w:w="1320" w:type="dxa"/>
            <w:tcMar>
              <w:top w:w="28" w:type="dxa"/>
              <w:bottom w:w="28" w:type="dxa"/>
            </w:tcMar>
            <w:vAlign w:val="center"/>
          </w:tcPr>
          <w:p w14:paraId="1E6E3877" w14:textId="77777777" w:rsidR="007370F3" w:rsidRPr="00C411EB" w:rsidRDefault="00CD3056" w:rsidP="004C44DD">
            <w:pPr>
              <w:autoSpaceDE w:val="0"/>
              <w:autoSpaceDN w:val="0"/>
              <w:adjustRightInd w:val="0"/>
              <w:jc w:val="center"/>
              <w:rPr>
                <w:lang w:val="uk-UA"/>
              </w:rPr>
            </w:pPr>
            <w:r w:rsidRPr="00C411EB">
              <w:rPr>
                <w:lang w:val="uk-UA"/>
              </w:rPr>
              <w:t>8</w:t>
            </w:r>
          </w:p>
        </w:tc>
        <w:tc>
          <w:tcPr>
            <w:tcW w:w="1828" w:type="dxa"/>
            <w:tcMar>
              <w:top w:w="28" w:type="dxa"/>
              <w:bottom w:w="28" w:type="dxa"/>
            </w:tcMar>
          </w:tcPr>
          <w:p w14:paraId="0578E31C" w14:textId="77777777" w:rsidR="007370F3" w:rsidRPr="00C411EB" w:rsidRDefault="002A77F0" w:rsidP="00C411EB">
            <w:pPr>
              <w:snapToGrid w:val="0"/>
              <w:rPr>
                <w:lang w:val="uk-UA"/>
              </w:rPr>
            </w:pPr>
            <w:r w:rsidRPr="00C411EB">
              <w:rPr>
                <w:lang w:val="uk-UA"/>
              </w:rPr>
              <w:t>семестрові заліки, іспит</w:t>
            </w:r>
          </w:p>
        </w:tc>
      </w:tr>
      <w:tr w:rsidR="007370F3" w:rsidRPr="00C411EB" w14:paraId="47D7EECF" w14:textId="77777777" w:rsidTr="00C411EB">
        <w:tc>
          <w:tcPr>
            <w:tcW w:w="993" w:type="dxa"/>
            <w:tcMar>
              <w:top w:w="28" w:type="dxa"/>
              <w:bottom w:w="28" w:type="dxa"/>
            </w:tcMar>
          </w:tcPr>
          <w:p w14:paraId="587AD87D" w14:textId="77777777" w:rsidR="007370F3" w:rsidRPr="00C411EB" w:rsidRDefault="007370F3" w:rsidP="00C411EB">
            <w:pPr>
              <w:autoSpaceDE w:val="0"/>
              <w:autoSpaceDN w:val="0"/>
              <w:adjustRightInd w:val="0"/>
              <w:rPr>
                <w:b/>
                <w:lang w:val="uk-UA"/>
              </w:rPr>
            </w:pPr>
            <w:r w:rsidRPr="00C411EB">
              <w:rPr>
                <w:b/>
                <w:lang w:val="uk-UA"/>
              </w:rPr>
              <w:t>ОК 14</w:t>
            </w:r>
          </w:p>
        </w:tc>
        <w:tc>
          <w:tcPr>
            <w:tcW w:w="5269" w:type="dxa"/>
            <w:tcMar>
              <w:top w:w="28" w:type="dxa"/>
              <w:bottom w:w="28" w:type="dxa"/>
            </w:tcMar>
          </w:tcPr>
          <w:p w14:paraId="7BD00D9F" w14:textId="77777777" w:rsidR="007370F3" w:rsidRPr="00C411EB" w:rsidRDefault="007370F3" w:rsidP="00C411EB">
            <w:pPr>
              <w:autoSpaceDE w:val="0"/>
              <w:autoSpaceDN w:val="0"/>
              <w:adjustRightInd w:val="0"/>
              <w:ind w:left="57"/>
              <w:rPr>
                <w:kern w:val="2"/>
                <w:lang w:val="uk-UA"/>
              </w:rPr>
            </w:pPr>
            <w:r w:rsidRPr="00C411EB">
              <w:rPr>
                <w:kern w:val="2"/>
                <w:lang w:val="uk-UA"/>
              </w:rPr>
              <w:t>Філософія</w:t>
            </w:r>
          </w:p>
        </w:tc>
        <w:tc>
          <w:tcPr>
            <w:tcW w:w="1320" w:type="dxa"/>
            <w:tcMar>
              <w:top w:w="28" w:type="dxa"/>
              <w:bottom w:w="28" w:type="dxa"/>
            </w:tcMar>
            <w:vAlign w:val="center"/>
          </w:tcPr>
          <w:p w14:paraId="77A78146" w14:textId="794CF1A0" w:rsidR="007370F3" w:rsidRPr="00C411EB" w:rsidRDefault="003F0562" w:rsidP="004C44DD">
            <w:pPr>
              <w:autoSpaceDE w:val="0"/>
              <w:autoSpaceDN w:val="0"/>
              <w:adjustRightInd w:val="0"/>
              <w:jc w:val="center"/>
              <w:rPr>
                <w:lang w:val="uk-UA"/>
              </w:rPr>
            </w:pPr>
            <w:r>
              <w:rPr>
                <w:lang w:val="uk-UA"/>
              </w:rPr>
              <w:t>4</w:t>
            </w:r>
          </w:p>
        </w:tc>
        <w:tc>
          <w:tcPr>
            <w:tcW w:w="1828" w:type="dxa"/>
            <w:tcMar>
              <w:top w:w="28" w:type="dxa"/>
              <w:bottom w:w="28" w:type="dxa"/>
            </w:tcMar>
          </w:tcPr>
          <w:p w14:paraId="701745A6" w14:textId="77777777" w:rsidR="007370F3" w:rsidRPr="00C411EB" w:rsidRDefault="00992C55" w:rsidP="00C411EB">
            <w:pPr>
              <w:snapToGrid w:val="0"/>
              <w:rPr>
                <w:lang w:val="uk-UA"/>
              </w:rPr>
            </w:pPr>
            <w:r w:rsidRPr="00C411EB">
              <w:rPr>
                <w:lang w:val="uk-UA"/>
              </w:rPr>
              <w:t>диф. залік</w:t>
            </w:r>
          </w:p>
        </w:tc>
      </w:tr>
      <w:tr w:rsidR="007370F3" w:rsidRPr="00C411EB" w14:paraId="763D7117" w14:textId="77777777" w:rsidTr="00C411EB">
        <w:tc>
          <w:tcPr>
            <w:tcW w:w="993" w:type="dxa"/>
            <w:tcMar>
              <w:top w:w="28" w:type="dxa"/>
              <w:bottom w:w="28" w:type="dxa"/>
            </w:tcMar>
          </w:tcPr>
          <w:p w14:paraId="41F15EA1" w14:textId="77777777" w:rsidR="007370F3" w:rsidRPr="00C411EB" w:rsidRDefault="007370F3" w:rsidP="00C411EB">
            <w:pPr>
              <w:autoSpaceDE w:val="0"/>
              <w:autoSpaceDN w:val="0"/>
              <w:adjustRightInd w:val="0"/>
              <w:rPr>
                <w:b/>
                <w:lang w:val="uk-UA"/>
              </w:rPr>
            </w:pPr>
            <w:r w:rsidRPr="00C411EB">
              <w:rPr>
                <w:b/>
                <w:lang w:val="uk-UA"/>
              </w:rPr>
              <w:t>ОК 15</w:t>
            </w:r>
          </w:p>
        </w:tc>
        <w:tc>
          <w:tcPr>
            <w:tcW w:w="5269" w:type="dxa"/>
            <w:tcMar>
              <w:top w:w="28" w:type="dxa"/>
              <w:bottom w:w="28" w:type="dxa"/>
            </w:tcMar>
          </w:tcPr>
          <w:p w14:paraId="63C821C0" w14:textId="77777777" w:rsidR="007370F3" w:rsidRPr="00C411EB" w:rsidRDefault="007370F3" w:rsidP="00C411EB">
            <w:pPr>
              <w:autoSpaceDE w:val="0"/>
              <w:autoSpaceDN w:val="0"/>
              <w:adjustRightInd w:val="0"/>
              <w:ind w:left="57"/>
              <w:rPr>
                <w:kern w:val="2"/>
                <w:lang w:val="uk-UA"/>
              </w:rPr>
            </w:pPr>
            <w:r w:rsidRPr="00C411EB">
              <w:rPr>
                <w:kern w:val="2"/>
                <w:lang w:val="uk-UA"/>
              </w:rPr>
              <w:t>Фізична та колоїдна хімія</w:t>
            </w:r>
          </w:p>
        </w:tc>
        <w:tc>
          <w:tcPr>
            <w:tcW w:w="1320" w:type="dxa"/>
            <w:tcMar>
              <w:top w:w="28" w:type="dxa"/>
              <w:bottom w:w="28" w:type="dxa"/>
            </w:tcMar>
            <w:vAlign w:val="center"/>
          </w:tcPr>
          <w:p w14:paraId="0FC3A5BC" w14:textId="77777777" w:rsidR="007370F3" w:rsidRPr="00C411EB" w:rsidRDefault="00CD3056" w:rsidP="004C44DD">
            <w:pPr>
              <w:autoSpaceDE w:val="0"/>
              <w:autoSpaceDN w:val="0"/>
              <w:adjustRightInd w:val="0"/>
              <w:jc w:val="center"/>
              <w:rPr>
                <w:lang w:val="uk-UA"/>
              </w:rPr>
            </w:pPr>
            <w:r w:rsidRPr="00C411EB">
              <w:rPr>
                <w:lang w:val="uk-UA"/>
              </w:rPr>
              <w:t>8</w:t>
            </w:r>
          </w:p>
        </w:tc>
        <w:tc>
          <w:tcPr>
            <w:tcW w:w="1828" w:type="dxa"/>
            <w:tcMar>
              <w:top w:w="28" w:type="dxa"/>
              <w:bottom w:w="28" w:type="dxa"/>
            </w:tcMar>
          </w:tcPr>
          <w:p w14:paraId="5FB9CEBF" w14:textId="77777777" w:rsidR="007370F3" w:rsidRPr="00C411EB" w:rsidRDefault="00992C55" w:rsidP="00C411EB">
            <w:pPr>
              <w:snapToGrid w:val="0"/>
              <w:rPr>
                <w:lang w:val="uk-UA"/>
              </w:rPr>
            </w:pPr>
            <w:r w:rsidRPr="00C411EB">
              <w:rPr>
                <w:lang w:val="uk-UA"/>
              </w:rPr>
              <w:t>семестрові заліки, іспит</w:t>
            </w:r>
          </w:p>
        </w:tc>
      </w:tr>
      <w:tr w:rsidR="007370F3" w:rsidRPr="00C411EB" w14:paraId="42470769" w14:textId="77777777" w:rsidTr="00C411EB">
        <w:tc>
          <w:tcPr>
            <w:tcW w:w="993" w:type="dxa"/>
            <w:tcMar>
              <w:top w:w="28" w:type="dxa"/>
              <w:bottom w:w="28" w:type="dxa"/>
            </w:tcMar>
          </w:tcPr>
          <w:p w14:paraId="2E287B4A" w14:textId="77777777" w:rsidR="007370F3" w:rsidRPr="00C411EB" w:rsidRDefault="007370F3" w:rsidP="00C411EB">
            <w:pPr>
              <w:autoSpaceDE w:val="0"/>
              <w:autoSpaceDN w:val="0"/>
              <w:adjustRightInd w:val="0"/>
              <w:rPr>
                <w:b/>
                <w:lang w:val="uk-UA"/>
              </w:rPr>
            </w:pPr>
            <w:r w:rsidRPr="00C411EB">
              <w:rPr>
                <w:b/>
                <w:lang w:val="uk-UA"/>
              </w:rPr>
              <w:t>ОК 16</w:t>
            </w:r>
          </w:p>
        </w:tc>
        <w:tc>
          <w:tcPr>
            <w:tcW w:w="5269" w:type="dxa"/>
            <w:tcMar>
              <w:top w:w="28" w:type="dxa"/>
              <w:bottom w:w="28" w:type="dxa"/>
            </w:tcMar>
          </w:tcPr>
          <w:p w14:paraId="620E89FE" w14:textId="77777777" w:rsidR="007370F3" w:rsidRPr="00C411EB" w:rsidRDefault="007370F3" w:rsidP="00C411EB">
            <w:pPr>
              <w:autoSpaceDE w:val="0"/>
              <w:autoSpaceDN w:val="0"/>
              <w:adjustRightInd w:val="0"/>
              <w:ind w:left="57"/>
              <w:rPr>
                <w:lang w:val="uk-UA"/>
              </w:rPr>
            </w:pPr>
            <w:r w:rsidRPr="00C411EB">
              <w:rPr>
                <w:lang w:val="uk-UA"/>
              </w:rPr>
              <w:t>Патологічна фізіологія</w:t>
            </w:r>
          </w:p>
        </w:tc>
        <w:tc>
          <w:tcPr>
            <w:tcW w:w="1320" w:type="dxa"/>
            <w:tcMar>
              <w:top w:w="28" w:type="dxa"/>
              <w:bottom w:w="28" w:type="dxa"/>
            </w:tcMar>
            <w:vAlign w:val="center"/>
          </w:tcPr>
          <w:p w14:paraId="62D0B362" w14:textId="77777777" w:rsidR="007370F3" w:rsidRPr="00C411EB" w:rsidRDefault="00CD3056" w:rsidP="004C44DD">
            <w:pPr>
              <w:autoSpaceDE w:val="0"/>
              <w:autoSpaceDN w:val="0"/>
              <w:adjustRightInd w:val="0"/>
              <w:jc w:val="center"/>
              <w:rPr>
                <w:lang w:val="uk-UA"/>
              </w:rPr>
            </w:pPr>
            <w:r w:rsidRPr="00C411EB">
              <w:rPr>
                <w:lang w:val="uk-UA"/>
              </w:rPr>
              <w:t>8</w:t>
            </w:r>
          </w:p>
        </w:tc>
        <w:tc>
          <w:tcPr>
            <w:tcW w:w="1828" w:type="dxa"/>
            <w:tcMar>
              <w:top w:w="28" w:type="dxa"/>
              <w:bottom w:w="28" w:type="dxa"/>
            </w:tcMar>
          </w:tcPr>
          <w:p w14:paraId="7B7E95D5" w14:textId="77777777" w:rsidR="007370F3" w:rsidRPr="00C411EB" w:rsidRDefault="00992C55" w:rsidP="00C411EB">
            <w:pPr>
              <w:snapToGrid w:val="0"/>
              <w:rPr>
                <w:lang w:val="uk-UA"/>
              </w:rPr>
            </w:pPr>
            <w:r w:rsidRPr="00C411EB">
              <w:rPr>
                <w:lang w:val="uk-UA"/>
              </w:rPr>
              <w:t>семестрові заліки, іспит</w:t>
            </w:r>
          </w:p>
        </w:tc>
      </w:tr>
      <w:tr w:rsidR="007370F3" w:rsidRPr="00C411EB" w14:paraId="4515FE67" w14:textId="77777777" w:rsidTr="00C411EB">
        <w:tc>
          <w:tcPr>
            <w:tcW w:w="993" w:type="dxa"/>
            <w:tcMar>
              <w:top w:w="28" w:type="dxa"/>
              <w:bottom w:w="28" w:type="dxa"/>
            </w:tcMar>
          </w:tcPr>
          <w:p w14:paraId="39F42ABA" w14:textId="77777777" w:rsidR="007370F3" w:rsidRPr="00C411EB" w:rsidRDefault="007370F3" w:rsidP="00C411EB">
            <w:pPr>
              <w:autoSpaceDE w:val="0"/>
              <w:autoSpaceDN w:val="0"/>
              <w:adjustRightInd w:val="0"/>
              <w:rPr>
                <w:b/>
                <w:lang w:val="uk-UA"/>
              </w:rPr>
            </w:pPr>
            <w:r w:rsidRPr="00C411EB">
              <w:rPr>
                <w:b/>
                <w:lang w:val="uk-UA"/>
              </w:rPr>
              <w:t>ОК 17</w:t>
            </w:r>
          </w:p>
        </w:tc>
        <w:tc>
          <w:tcPr>
            <w:tcW w:w="5269" w:type="dxa"/>
            <w:tcMar>
              <w:top w:w="28" w:type="dxa"/>
              <w:bottom w:w="28" w:type="dxa"/>
            </w:tcMar>
          </w:tcPr>
          <w:p w14:paraId="6717E467" w14:textId="77777777" w:rsidR="007370F3" w:rsidRPr="00C411EB" w:rsidRDefault="007370F3" w:rsidP="00C411EB">
            <w:pPr>
              <w:autoSpaceDE w:val="0"/>
              <w:autoSpaceDN w:val="0"/>
              <w:adjustRightInd w:val="0"/>
              <w:ind w:left="57"/>
              <w:rPr>
                <w:lang w:val="uk-UA"/>
              </w:rPr>
            </w:pPr>
            <w:r w:rsidRPr="00C411EB">
              <w:rPr>
                <w:lang w:val="uk-UA"/>
              </w:rPr>
              <w:t>Біологічна хімія</w:t>
            </w:r>
          </w:p>
        </w:tc>
        <w:tc>
          <w:tcPr>
            <w:tcW w:w="1320" w:type="dxa"/>
            <w:tcMar>
              <w:top w:w="28" w:type="dxa"/>
              <w:bottom w:w="28" w:type="dxa"/>
            </w:tcMar>
            <w:vAlign w:val="center"/>
          </w:tcPr>
          <w:p w14:paraId="1AA24486" w14:textId="77777777" w:rsidR="007370F3" w:rsidRPr="00C411EB" w:rsidRDefault="00CD3056" w:rsidP="004C44DD">
            <w:pPr>
              <w:autoSpaceDE w:val="0"/>
              <w:autoSpaceDN w:val="0"/>
              <w:adjustRightInd w:val="0"/>
              <w:jc w:val="center"/>
              <w:rPr>
                <w:lang w:val="uk-UA"/>
              </w:rPr>
            </w:pPr>
            <w:r w:rsidRPr="00C411EB">
              <w:rPr>
                <w:lang w:val="uk-UA"/>
              </w:rPr>
              <w:t>8</w:t>
            </w:r>
          </w:p>
        </w:tc>
        <w:tc>
          <w:tcPr>
            <w:tcW w:w="1828" w:type="dxa"/>
            <w:tcMar>
              <w:top w:w="28" w:type="dxa"/>
              <w:bottom w:w="28" w:type="dxa"/>
            </w:tcMar>
          </w:tcPr>
          <w:p w14:paraId="5E2B7AE1" w14:textId="77777777" w:rsidR="007370F3" w:rsidRPr="00C411EB" w:rsidRDefault="00992C55" w:rsidP="00C411EB">
            <w:pPr>
              <w:snapToGrid w:val="0"/>
              <w:rPr>
                <w:lang w:val="uk-UA"/>
              </w:rPr>
            </w:pPr>
            <w:r w:rsidRPr="00C411EB">
              <w:rPr>
                <w:lang w:val="uk-UA"/>
              </w:rPr>
              <w:t>семестрові заліки, іспит</w:t>
            </w:r>
          </w:p>
        </w:tc>
      </w:tr>
      <w:tr w:rsidR="007370F3" w:rsidRPr="00C411EB" w14:paraId="55A04F6A" w14:textId="77777777" w:rsidTr="00C411EB">
        <w:tc>
          <w:tcPr>
            <w:tcW w:w="993" w:type="dxa"/>
            <w:tcMar>
              <w:top w:w="28" w:type="dxa"/>
              <w:bottom w:w="28" w:type="dxa"/>
            </w:tcMar>
          </w:tcPr>
          <w:p w14:paraId="77CD8823" w14:textId="77777777" w:rsidR="007370F3" w:rsidRPr="00C42D84" w:rsidRDefault="007370F3" w:rsidP="00C411EB">
            <w:pPr>
              <w:autoSpaceDE w:val="0"/>
              <w:autoSpaceDN w:val="0"/>
              <w:adjustRightInd w:val="0"/>
              <w:rPr>
                <w:b/>
                <w:lang w:val="uk-UA"/>
              </w:rPr>
            </w:pPr>
            <w:r w:rsidRPr="00C42D84">
              <w:rPr>
                <w:b/>
                <w:lang w:val="uk-UA"/>
              </w:rPr>
              <w:t>ОК 18</w:t>
            </w:r>
          </w:p>
        </w:tc>
        <w:tc>
          <w:tcPr>
            <w:tcW w:w="5269" w:type="dxa"/>
            <w:tcMar>
              <w:top w:w="28" w:type="dxa"/>
              <w:bottom w:w="28" w:type="dxa"/>
            </w:tcMar>
          </w:tcPr>
          <w:p w14:paraId="22EC94F0" w14:textId="099C7AA1" w:rsidR="007370F3" w:rsidRPr="00C42D84" w:rsidRDefault="003833FB" w:rsidP="00C411EB">
            <w:pPr>
              <w:autoSpaceDE w:val="0"/>
              <w:autoSpaceDN w:val="0"/>
              <w:adjustRightInd w:val="0"/>
              <w:ind w:left="57"/>
              <w:rPr>
                <w:lang w:val="uk-UA"/>
              </w:rPr>
            </w:pPr>
            <w:r w:rsidRPr="00C42D84">
              <w:rPr>
                <w:lang w:val="uk-UA"/>
              </w:rPr>
              <w:t>Базова загальновійськова підготовка</w:t>
            </w:r>
          </w:p>
        </w:tc>
        <w:tc>
          <w:tcPr>
            <w:tcW w:w="1320" w:type="dxa"/>
            <w:tcMar>
              <w:top w:w="28" w:type="dxa"/>
              <w:bottom w:w="28" w:type="dxa"/>
            </w:tcMar>
            <w:vAlign w:val="center"/>
          </w:tcPr>
          <w:p w14:paraId="691A7627" w14:textId="6F48A04D" w:rsidR="007370F3" w:rsidRPr="00C42D84" w:rsidRDefault="003833FB" w:rsidP="004C44DD">
            <w:pPr>
              <w:autoSpaceDE w:val="0"/>
              <w:autoSpaceDN w:val="0"/>
              <w:adjustRightInd w:val="0"/>
              <w:jc w:val="center"/>
              <w:rPr>
                <w:lang w:val="en-US"/>
              </w:rPr>
            </w:pPr>
            <w:r w:rsidRPr="00C42D84">
              <w:rPr>
                <w:lang w:val="en-US"/>
              </w:rPr>
              <w:t>3</w:t>
            </w:r>
          </w:p>
        </w:tc>
        <w:tc>
          <w:tcPr>
            <w:tcW w:w="1828" w:type="dxa"/>
            <w:tcMar>
              <w:top w:w="28" w:type="dxa"/>
              <w:bottom w:w="28" w:type="dxa"/>
            </w:tcMar>
          </w:tcPr>
          <w:p w14:paraId="3733B47F" w14:textId="77777777" w:rsidR="007370F3" w:rsidRPr="00C42D84" w:rsidRDefault="00992C55" w:rsidP="00C411EB">
            <w:pPr>
              <w:snapToGrid w:val="0"/>
              <w:rPr>
                <w:lang w:val="uk-UA"/>
              </w:rPr>
            </w:pPr>
            <w:r w:rsidRPr="00C42D84">
              <w:rPr>
                <w:lang w:val="uk-UA"/>
              </w:rPr>
              <w:t xml:space="preserve">диф. залік </w:t>
            </w:r>
          </w:p>
        </w:tc>
      </w:tr>
      <w:tr w:rsidR="004C44DD" w:rsidRPr="00C411EB" w14:paraId="42832E63" w14:textId="77777777" w:rsidTr="00665EC3">
        <w:tc>
          <w:tcPr>
            <w:tcW w:w="9410" w:type="dxa"/>
            <w:gridSpan w:val="4"/>
            <w:tcMar>
              <w:top w:w="28" w:type="dxa"/>
              <w:bottom w:w="28" w:type="dxa"/>
            </w:tcMar>
            <w:vAlign w:val="center"/>
          </w:tcPr>
          <w:p w14:paraId="02138934" w14:textId="77777777" w:rsidR="004C44DD" w:rsidRPr="00C411EB" w:rsidRDefault="004C44DD" w:rsidP="004C44DD">
            <w:pPr>
              <w:snapToGrid w:val="0"/>
              <w:jc w:val="center"/>
              <w:rPr>
                <w:b/>
                <w:i/>
                <w:lang w:val="uk-UA"/>
              </w:rPr>
            </w:pPr>
            <w:r w:rsidRPr="00C411EB">
              <w:rPr>
                <w:b/>
                <w:i/>
                <w:lang w:val="uk-UA"/>
              </w:rPr>
              <w:t>Цикл професійної підготовки</w:t>
            </w:r>
          </w:p>
        </w:tc>
      </w:tr>
      <w:tr w:rsidR="003243E9" w:rsidRPr="00C411EB" w14:paraId="42EC3B58" w14:textId="77777777" w:rsidTr="00C411EB">
        <w:tc>
          <w:tcPr>
            <w:tcW w:w="993" w:type="dxa"/>
            <w:tcMar>
              <w:top w:w="28" w:type="dxa"/>
              <w:bottom w:w="28" w:type="dxa"/>
            </w:tcMar>
          </w:tcPr>
          <w:p w14:paraId="3D976309" w14:textId="77777777" w:rsidR="003243E9" w:rsidRPr="00C411EB" w:rsidRDefault="003243E9" w:rsidP="00C411EB">
            <w:pPr>
              <w:autoSpaceDE w:val="0"/>
              <w:autoSpaceDN w:val="0"/>
              <w:adjustRightInd w:val="0"/>
              <w:rPr>
                <w:b/>
                <w:lang w:val="uk-UA"/>
              </w:rPr>
            </w:pPr>
            <w:r w:rsidRPr="00C411EB">
              <w:rPr>
                <w:b/>
                <w:lang w:val="uk-UA"/>
              </w:rPr>
              <w:t>ОК 19</w:t>
            </w:r>
          </w:p>
        </w:tc>
        <w:tc>
          <w:tcPr>
            <w:tcW w:w="5269" w:type="dxa"/>
            <w:tcMar>
              <w:top w:w="28" w:type="dxa"/>
              <w:bottom w:w="28" w:type="dxa"/>
            </w:tcMar>
          </w:tcPr>
          <w:p w14:paraId="73BF1D4B" w14:textId="77777777" w:rsidR="003243E9" w:rsidRPr="00C411EB" w:rsidRDefault="003243E9" w:rsidP="00C411EB">
            <w:pPr>
              <w:autoSpaceDE w:val="0"/>
              <w:autoSpaceDN w:val="0"/>
              <w:adjustRightInd w:val="0"/>
              <w:ind w:left="57"/>
              <w:rPr>
                <w:lang w:val="uk-UA"/>
              </w:rPr>
            </w:pPr>
            <w:r w:rsidRPr="00C411EB">
              <w:rPr>
                <w:lang w:val="uk-UA"/>
              </w:rPr>
              <w:t xml:space="preserve">Вступ у фармацію </w:t>
            </w:r>
          </w:p>
        </w:tc>
        <w:tc>
          <w:tcPr>
            <w:tcW w:w="1320" w:type="dxa"/>
            <w:tcMar>
              <w:top w:w="28" w:type="dxa"/>
              <w:bottom w:w="28" w:type="dxa"/>
            </w:tcMar>
            <w:vAlign w:val="center"/>
          </w:tcPr>
          <w:p w14:paraId="05D3BBF6" w14:textId="77777777" w:rsidR="003243E9" w:rsidRPr="00C411EB" w:rsidRDefault="00E6465E" w:rsidP="004C44DD">
            <w:pPr>
              <w:autoSpaceDE w:val="0"/>
              <w:autoSpaceDN w:val="0"/>
              <w:adjustRightInd w:val="0"/>
              <w:jc w:val="center"/>
              <w:rPr>
                <w:lang w:val="uk-UA"/>
              </w:rPr>
            </w:pPr>
            <w:r w:rsidRPr="00C411EB">
              <w:rPr>
                <w:lang w:val="uk-UA"/>
              </w:rPr>
              <w:t>3</w:t>
            </w:r>
          </w:p>
        </w:tc>
        <w:tc>
          <w:tcPr>
            <w:tcW w:w="1828" w:type="dxa"/>
            <w:tcMar>
              <w:top w:w="28" w:type="dxa"/>
              <w:bottom w:w="28" w:type="dxa"/>
            </w:tcMar>
          </w:tcPr>
          <w:p w14:paraId="26DE8DA2" w14:textId="77777777" w:rsidR="003243E9" w:rsidRPr="00C411EB" w:rsidRDefault="003216E7" w:rsidP="00C411EB">
            <w:pPr>
              <w:snapToGrid w:val="0"/>
              <w:rPr>
                <w:lang w:val="uk-UA"/>
              </w:rPr>
            </w:pPr>
            <w:r w:rsidRPr="00C411EB">
              <w:rPr>
                <w:lang w:val="uk-UA"/>
              </w:rPr>
              <w:t>диф. залік</w:t>
            </w:r>
          </w:p>
        </w:tc>
      </w:tr>
      <w:tr w:rsidR="003243E9" w:rsidRPr="00C411EB" w14:paraId="418F20C2" w14:textId="77777777" w:rsidTr="00C411EB">
        <w:tc>
          <w:tcPr>
            <w:tcW w:w="993" w:type="dxa"/>
            <w:tcMar>
              <w:top w:w="28" w:type="dxa"/>
              <w:bottom w:w="28" w:type="dxa"/>
            </w:tcMar>
          </w:tcPr>
          <w:p w14:paraId="7BAD8159" w14:textId="77777777" w:rsidR="003243E9" w:rsidRPr="00C411EB" w:rsidRDefault="003243E9" w:rsidP="00C411EB">
            <w:pPr>
              <w:autoSpaceDE w:val="0"/>
              <w:autoSpaceDN w:val="0"/>
              <w:adjustRightInd w:val="0"/>
              <w:rPr>
                <w:b/>
                <w:lang w:val="uk-UA"/>
              </w:rPr>
            </w:pPr>
            <w:r w:rsidRPr="00C411EB">
              <w:rPr>
                <w:b/>
                <w:lang w:val="uk-UA"/>
              </w:rPr>
              <w:t>ОК 20</w:t>
            </w:r>
          </w:p>
        </w:tc>
        <w:tc>
          <w:tcPr>
            <w:tcW w:w="5269" w:type="dxa"/>
            <w:tcMar>
              <w:top w:w="28" w:type="dxa"/>
              <w:bottom w:w="28" w:type="dxa"/>
            </w:tcMar>
          </w:tcPr>
          <w:p w14:paraId="4A482021" w14:textId="77777777" w:rsidR="003243E9" w:rsidRPr="00C411EB" w:rsidRDefault="003243E9" w:rsidP="00C411EB">
            <w:pPr>
              <w:autoSpaceDE w:val="0"/>
              <w:autoSpaceDN w:val="0"/>
              <w:adjustRightInd w:val="0"/>
              <w:ind w:left="57"/>
              <w:rPr>
                <w:lang w:val="uk-UA"/>
              </w:rPr>
            </w:pPr>
            <w:r w:rsidRPr="00C411EB">
              <w:rPr>
                <w:lang w:val="uk-UA"/>
              </w:rPr>
              <w:t>Фармакологія</w:t>
            </w:r>
          </w:p>
        </w:tc>
        <w:tc>
          <w:tcPr>
            <w:tcW w:w="1320" w:type="dxa"/>
            <w:tcMar>
              <w:top w:w="28" w:type="dxa"/>
              <w:bottom w:w="28" w:type="dxa"/>
            </w:tcMar>
            <w:vAlign w:val="center"/>
          </w:tcPr>
          <w:p w14:paraId="4C0561F0" w14:textId="77777777" w:rsidR="003243E9" w:rsidRPr="00C411EB" w:rsidRDefault="00E6465E" w:rsidP="004C44DD">
            <w:pPr>
              <w:autoSpaceDE w:val="0"/>
              <w:autoSpaceDN w:val="0"/>
              <w:adjustRightInd w:val="0"/>
              <w:jc w:val="center"/>
              <w:rPr>
                <w:lang w:val="uk-UA"/>
              </w:rPr>
            </w:pPr>
            <w:r w:rsidRPr="00C411EB">
              <w:rPr>
                <w:lang w:val="uk-UA"/>
              </w:rPr>
              <w:t>10</w:t>
            </w:r>
          </w:p>
        </w:tc>
        <w:tc>
          <w:tcPr>
            <w:tcW w:w="1828" w:type="dxa"/>
            <w:tcMar>
              <w:top w:w="28" w:type="dxa"/>
              <w:bottom w:w="28" w:type="dxa"/>
            </w:tcMar>
          </w:tcPr>
          <w:p w14:paraId="058B06C3" w14:textId="77777777" w:rsidR="003243E9" w:rsidRPr="00C411EB" w:rsidRDefault="003216E7" w:rsidP="00C411EB">
            <w:pPr>
              <w:snapToGrid w:val="0"/>
              <w:rPr>
                <w:lang w:val="uk-UA"/>
              </w:rPr>
            </w:pPr>
            <w:r w:rsidRPr="00C411EB">
              <w:rPr>
                <w:lang w:val="uk-UA"/>
              </w:rPr>
              <w:t>семестрові заліки, іспит</w:t>
            </w:r>
          </w:p>
        </w:tc>
      </w:tr>
      <w:tr w:rsidR="003243E9" w:rsidRPr="00C411EB" w14:paraId="6C9347F2" w14:textId="77777777" w:rsidTr="00C411EB">
        <w:tc>
          <w:tcPr>
            <w:tcW w:w="993" w:type="dxa"/>
            <w:tcMar>
              <w:top w:w="28" w:type="dxa"/>
              <w:bottom w:w="28" w:type="dxa"/>
            </w:tcMar>
          </w:tcPr>
          <w:p w14:paraId="2AE89BFA" w14:textId="77777777" w:rsidR="003243E9" w:rsidRPr="00C411EB" w:rsidRDefault="003243E9" w:rsidP="00C411EB">
            <w:pPr>
              <w:autoSpaceDE w:val="0"/>
              <w:autoSpaceDN w:val="0"/>
              <w:adjustRightInd w:val="0"/>
              <w:rPr>
                <w:b/>
                <w:lang w:val="uk-UA"/>
              </w:rPr>
            </w:pPr>
            <w:r w:rsidRPr="00C411EB">
              <w:rPr>
                <w:b/>
                <w:lang w:val="uk-UA"/>
              </w:rPr>
              <w:t>ОК 21</w:t>
            </w:r>
          </w:p>
        </w:tc>
        <w:tc>
          <w:tcPr>
            <w:tcW w:w="5269" w:type="dxa"/>
            <w:tcMar>
              <w:top w:w="28" w:type="dxa"/>
              <w:bottom w:w="28" w:type="dxa"/>
            </w:tcMar>
          </w:tcPr>
          <w:p w14:paraId="38B49612" w14:textId="77777777" w:rsidR="003243E9" w:rsidRPr="00C411EB" w:rsidRDefault="003243E9" w:rsidP="00C411EB">
            <w:pPr>
              <w:autoSpaceDE w:val="0"/>
              <w:autoSpaceDN w:val="0"/>
              <w:adjustRightInd w:val="0"/>
              <w:ind w:left="57"/>
              <w:rPr>
                <w:lang w:val="uk-UA"/>
              </w:rPr>
            </w:pPr>
            <w:r w:rsidRPr="00C411EB">
              <w:rPr>
                <w:lang w:val="uk-UA"/>
              </w:rPr>
              <w:t>Фармакогнозія з основами ресурсознавства</w:t>
            </w:r>
          </w:p>
        </w:tc>
        <w:tc>
          <w:tcPr>
            <w:tcW w:w="1320" w:type="dxa"/>
            <w:tcMar>
              <w:top w:w="28" w:type="dxa"/>
              <w:bottom w:w="28" w:type="dxa"/>
            </w:tcMar>
            <w:vAlign w:val="center"/>
          </w:tcPr>
          <w:p w14:paraId="02EDF8A0" w14:textId="77777777" w:rsidR="003243E9" w:rsidRPr="00C411EB" w:rsidRDefault="00E6465E" w:rsidP="004C44DD">
            <w:pPr>
              <w:autoSpaceDE w:val="0"/>
              <w:autoSpaceDN w:val="0"/>
              <w:adjustRightInd w:val="0"/>
              <w:jc w:val="center"/>
              <w:rPr>
                <w:lang w:val="uk-UA"/>
              </w:rPr>
            </w:pPr>
            <w:r w:rsidRPr="00C411EB">
              <w:rPr>
                <w:lang w:val="uk-UA"/>
              </w:rPr>
              <w:t>9</w:t>
            </w:r>
          </w:p>
        </w:tc>
        <w:tc>
          <w:tcPr>
            <w:tcW w:w="1828" w:type="dxa"/>
            <w:tcMar>
              <w:top w:w="28" w:type="dxa"/>
              <w:bottom w:w="28" w:type="dxa"/>
            </w:tcMar>
          </w:tcPr>
          <w:p w14:paraId="7E67BB8F" w14:textId="77777777" w:rsidR="003243E9" w:rsidRPr="00C411EB" w:rsidRDefault="003216E7" w:rsidP="00C411EB">
            <w:pPr>
              <w:snapToGrid w:val="0"/>
              <w:rPr>
                <w:lang w:val="uk-UA"/>
              </w:rPr>
            </w:pPr>
            <w:r w:rsidRPr="00C411EB">
              <w:rPr>
                <w:lang w:val="uk-UA"/>
              </w:rPr>
              <w:t>семестрові заліки, іспит</w:t>
            </w:r>
          </w:p>
        </w:tc>
      </w:tr>
      <w:tr w:rsidR="003243E9" w:rsidRPr="00C411EB" w14:paraId="38359EB4" w14:textId="77777777" w:rsidTr="00C411EB">
        <w:tc>
          <w:tcPr>
            <w:tcW w:w="993" w:type="dxa"/>
            <w:tcMar>
              <w:top w:w="28" w:type="dxa"/>
              <w:bottom w:w="28" w:type="dxa"/>
            </w:tcMar>
          </w:tcPr>
          <w:p w14:paraId="693C0E5D" w14:textId="77777777" w:rsidR="003243E9" w:rsidRPr="00C411EB" w:rsidRDefault="003243E9" w:rsidP="00C411EB">
            <w:pPr>
              <w:autoSpaceDE w:val="0"/>
              <w:autoSpaceDN w:val="0"/>
              <w:adjustRightInd w:val="0"/>
              <w:rPr>
                <w:b/>
                <w:lang w:val="uk-UA"/>
              </w:rPr>
            </w:pPr>
            <w:r w:rsidRPr="00C411EB">
              <w:rPr>
                <w:b/>
                <w:lang w:val="uk-UA"/>
              </w:rPr>
              <w:t>ОК 22</w:t>
            </w:r>
          </w:p>
        </w:tc>
        <w:tc>
          <w:tcPr>
            <w:tcW w:w="5269" w:type="dxa"/>
            <w:tcMar>
              <w:top w:w="28" w:type="dxa"/>
              <w:bottom w:w="28" w:type="dxa"/>
            </w:tcMar>
          </w:tcPr>
          <w:p w14:paraId="400004F0" w14:textId="77777777" w:rsidR="003243E9" w:rsidRPr="00C411EB" w:rsidRDefault="003243E9" w:rsidP="00C411EB">
            <w:pPr>
              <w:autoSpaceDE w:val="0"/>
              <w:autoSpaceDN w:val="0"/>
              <w:adjustRightInd w:val="0"/>
              <w:ind w:left="57"/>
              <w:rPr>
                <w:lang w:val="uk-UA"/>
              </w:rPr>
            </w:pPr>
            <w:r w:rsidRPr="00C411EB">
              <w:rPr>
                <w:lang w:val="uk-UA"/>
              </w:rPr>
              <w:t>Фармацевтична хімія</w:t>
            </w:r>
          </w:p>
        </w:tc>
        <w:tc>
          <w:tcPr>
            <w:tcW w:w="1320" w:type="dxa"/>
            <w:tcMar>
              <w:top w:w="28" w:type="dxa"/>
              <w:bottom w:w="28" w:type="dxa"/>
            </w:tcMar>
            <w:vAlign w:val="center"/>
          </w:tcPr>
          <w:p w14:paraId="5BCA4E64" w14:textId="77777777" w:rsidR="003243E9" w:rsidRPr="00C411EB" w:rsidRDefault="00E6465E" w:rsidP="004C44DD">
            <w:pPr>
              <w:autoSpaceDE w:val="0"/>
              <w:autoSpaceDN w:val="0"/>
              <w:adjustRightInd w:val="0"/>
              <w:jc w:val="center"/>
              <w:rPr>
                <w:lang w:val="uk-UA"/>
              </w:rPr>
            </w:pPr>
            <w:r w:rsidRPr="00C411EB">
              <w:rPr>
                <w:lang w:val="uk-UA"/>
              </w:rPr>
              <w:t>12</w:t>
            </w:r>
          </w:p>
        </w:tc>
        <w:tc>
          <w:tcPr>
            <w:tcW w:w="1828" w:type="dxa"/>
            <w:tcMar>
              <w:top w:w="28" w:type="dxa"/>
              <w:bottom w:w="28" w:type="dxa"/>
            </w:tcMar>
          </w:tcPr>
          <w:p w14:paraId="7B2E3F0C" w14:textId="77777777" w:rsidR="003243E9" w:rsidRPr="00C411EB" w:rsidRDefault="003216E7" w:rsidP="00C411EB">
            <w:pPr>
              <w:snapToGrid w:val="0"/>
              <w:rPr>
                <w:lang w:val="uk-UA"/>
              </w:rPr>
            </w:pPr>
            <w:r w:rsidRPr="00C411EB">
              <w:rPr>
                <w:lang w:val="uk-UA"/>
              </w:rPr>
              <w:t>семестрові заліки, іспит</w:t>
            </w:r>
          </w:p>
        </w:tc>
      </w:tr>
      <w:tr w:rsidR="003243E9" w:rsidRPr="00C411EB" w14:paraId="15FF4F51" w14:textId="77777777" w:rsidTr="00C411EB">
        <w:tc>
          <w:tcPr>
            <w:tcW w:w="993" w:type="dxa"/>
            <w:tcMar>
              <w:top w:w="28" w:type="dxa"/>
              <w:bottom w:w="28" w:type="dxa"/>
            </w:tcMar>
          </w:tcPr>
          <w:p w14:paraId="7C163614" w14:textId="77777777" w:rsidR="003243E9" w:rsidRPr="00C411EB" w:rsidRDefault="003243E9" w:rsidP="00C411EB">
            <w:pPr>
              <w:autoSpaceDE w:val="0"/>
              <w:autoSpaceDN w:val="0"/>
              <w:adjustRightInd w:val="0"/>
              <w:rPr>
                <w:b/>
                <w:lang w:val="uk-UA"/>
              </w:rPr>
            </w:pPr>
            <w:r w:rsidRPr="00C411EB">
              <w:rPr>
                <w:b/>
                <w:lang w:val="uk-UA"/>
              </w:rPr>
              <w:t>ОК 23</w:t>
            </w:r>
          </w:p>
        </w:tc>
        <w:tc>
          <w:tcPr>
            <w:tcW w:w="5269" w:type="dxa"/>
            <w:tcMar>
              <w:top w:w="28" w:type="dxa"/>
              <w:bottom w:w="28" w:type="dxa"/>
            </w:tcMar>
          </w:tcPr>
          <w:p w14:paraId="7B25A389" w14:textId="77777777" w:rsidR="003243E9" w:rsidRPr="00C411EB" w:rsidRDefault="003243E9" w:rsidP="00C411EB">
            <w:pPr>
              <w:autoSpaceDE w:val="0"/>
              <w:autoSpaceDN w:val="0"/>
              <w:adjustRightInd w:val="0"/>
              <w:ind w:left="57"/>
              <w:rPr>
                <w:lang w:val="uk-UA"/>
              </w:rPr>
            </w:pPr>
            <w:r w:rsidRPr="00C411EB">
              <w:rPr>
                <w:lang w:val="uk-UA"/>
              </w:rPr>
              <w:t>Технологія ліків аптечного виробництва</w:t>
            </w:r>
          </w:p>
        </w:tc>
        <w:tc>
          <w:tcPr>
            <w:tcW w:w="1320" w:type="dxa"/>
            <w:tcMar>
              <w:top w:w="28" w:type="dxa"/>
              <w:bottom w:w="28" w:type="dxa"/>
            </w:tcMar>
            <w:vAlign w:val="center"/>
          </w:tcPr>
          <w:p w14:paraId="6DFFABCA" w14:textId="77777777" w:rsidR="003243E9" w:rsidRPr="00C411EB" w:rsidRDefault="00E6465E" w:rsidP="004C44DD">
            <w:pPr>
              <w:autoSpaceDE w:val="0"/>
              <w:autoSpaceDN w:val="0"/>
              <w:adjustRightInd w:val="0"/>
              <w:jc w:val="center"/>
              <w:rPr>
                <w:lang w:val="uk-UA"/>
              </w:rPr>
            </w:pPr>
            <w:r w:rsidRPr="00C411EB">
              <w:rPr>
                <w:lang w:val="uk-UA"/>
              </w:rPr>
              <w:t>9</w:t>
            </w:r>
          </w:p>
        </w:tc>
        <w:tc>
          <w:tcPr>
            <w:tcW w:w="1828" w:type="dxa"/>
            <w:tcMar>
              <w:top w:w="28" w:type="dxa"/>
              <w:bottom w:w="28" w:type="dxa"/>
            </w:tcMar>
          </w:tcPr>
          <w:p w14:paraId="046E4951" w14:textId="77777777" w:rsidR="003243E9" w:rsidRPr="00C411EB" w:rsidRDefault="003216E7" w:rsidP="00C411EB">
            <w:pPr>
              <w:snapToGrid w:val="0"/>
              <w:rPr>
                <w:lang w:val="uk-UA"/>
              </w:rPr>
            </w:pPr>
            <w:r w:rsidRPr="00C411EB">
              <w:rPr>
                <w:lang w:val="uk-UA"/>
              </w:rPr>
              <w:t>семестрові заліки, іспит</w:t>
            </w:r>
          </w:p>
        </w:tc>
      </w:tr>
      <w:tr w:rsidR="003243E9" w:rsidRPr="00C411EB" w14:paraId="4B6E2F78" w14:textId="77777777" w:rsidTr="00C411EB">
        <w:tc>
          <w:tcPr>
            <w:tcW w:w="993" w:type="dxa"/>
            <w:tcMar>
              <w:top w:w="28" w:type="dxa"/>
              <w:bottom w:w="28" w:type="dxa"/>
            </w:tcMar>
          </w:tcPr>
          <w:p w14:paraId="7E929450" w14:textId="77777777" w:rsidR="003243E9" w:rsidRPr="00C411EB" w:rsidRDefault="003243E9" w:rsidP="00C411EB">
            <w:pPr>
              <w:autoSpaceDE w:val="0"/>
              <w:autoSpaceDN w:val="0"/>
              <w:adjustRightInd w:val="0"/>
              <w:rPr>
                <w:b/>
                <w:lang w:val="uk-UA"/>
              </w:rPr>
            </w:pPr>
            <w:r w:rsidRPr="00C411EB">
              <w:rPr>
                <w:b/>
                <w:lang w:val="uk-UA"/>
              </w:rPr>
              <w:t>ОК 24</w:t>
            </w:r>
          </w:p>
        </w:tc>
        <w:tc>
          <w:tcPr>
            <w:tcW w:w="5269" w:type="dxa"/>
            <w:tcMar>
              <w:top w:w="28" w:type="dxa"/>
              <w:bottom w:w="28" w:type="dxa"/>
            </w:tcMar>
          </w:tcPr>
          <w:p w14:paraId="5850C29D" w14:textId="77777777" w:rsidR="003243E9" w:rsidRPr="00C411EB" w:rsidRDefault="003243E9" w:rsidP="00C411EB">
            <w:pPr>
              <w:autoSpaceDE w:val="0"/>
              <w:autoSpaceDN w:val="0"/>
              <w:adjustRightInd w:val="0"/>
              <w:ind w:left="57"/>
              <w:rPr>
                <w:lang w:val="uk-UA"/>
              </w:rPr>
            </w:pPr>
            <w:r w:rsidRPr="00C411EB">
              <w:rPr>
                <w:lang w:val="uk-UA"/>
              </w:rPr>
              <w:t>Фармацевтичне право та законодавство</w:t>
            </w:r>
          </w:p>
        </w:tc>
        <w:tc>
          <w:tcPr>
            <w:tcW w:w="1320" w:type="dxa"/>
            <w:tcMar>
              <w:top w:w="28" w:type="dxa"/>
              <w:bottom w:w="28" w:type="dxa"/>
            </w:tcMar>
            <w:vAlign w:val="center"/>
          </w:tcPr>
          <w:p w14:paraId="2D46DD20" w14:textId="77777777" w:rsidR="003243E9" w:rsidRPr="00C411EB" w:rsidRDefault="00E6465E" w:rsidP="004C44DD">
            <w:pPr>
              <w:autoSpaceDE w:val="0"/>
              <w:autoSpaceDN w:val="0"/>
              <w:adjustRightInd w:val="0"/>
              <w:jc w:val="center"/>
              <w:rPr>
                <w:lang w:val="uk-UA"/>
              </w:rPr>
            </w:pPr>
            <w:r w:rsidRPr="00C411EB">
              <w:rPr>
                <w:lang w:val="uk-UA"/>
              </w:rPr>
              <w:t>3</w:t>
            </w:r>
          </w:p>
        </w:tc>
        <w:tc>
          <w:tcPr>
            <w:tcW w:w="1828" w:type="dxa"/>
            <w:tcMar>
              <w:top w:w="28" w:type="dxa"/>
              <w:bottom w:w="28" w:type="dxa"/>
            </w:tcMar>
          </w:tcPr>
          <w:p w14:paraId="129DD12C" w14:textId="77777777" w:rsidR="003243E9" w:rsidRPr="00C411EB" w:rsidRDefault="003216E7" w:rsidP="00C411EB">
            <w:pPr>
              <w:snapToGrid w:val="0"/>
              <w:rPr>
                <w:lang w:val="uk-UA"/>
              </w:rPr>
            </w:pPr>
            <w:r w:rsidRPr="00C411EB">
              <w:rPr>
                <w:lang w:val="uk-UA"/>
              </w:rPr>
              <w:t>диф. залік</w:t>
            </w:r>
          </w:p>
        </w:tc>
      </w:tr>
      <w:tr w:rsidR="003243E9" w:rsidRPr="00C411EB" w14:paraId="0A21858D" w14:textId="77777777" w:rsidTr="00C411EB">
        <w:tc>
          <w:tcPr>
            <w:tcW w:w="993" w:type="dxa"/>
            <w:tcMar>
              <w:top w:w="28" w:type="dxa"/>
              <w:bottom w:w="28" w:type="dxa"/>
            </w:tcMar>
          </w:tcPr>
          <w:p w14:paraId="5D1FE80F" w14:textId="77777777" w:rsidR="003243E9" w:rsidRPr="00C411EB" w:rsidRDefault="003243E9" w:rsidP="00C411EB">
            <w:pPr>
              <w:autoSpaceDE w:val="0"/>
              <w:autoSpaceDN w:val="0"/>
              <w:adjustRightInd w:val="0"/>
              <w:rPr>
                <w:b/>
                <w:lang w:val="uk-UA"/>
              </w:rPr>
            </w:pPr>
            <w:r w:rsidRPr="00C411EB">
              <w:rPr>
                <w:b/>
                <w:lang w:val="uk-UA"/>
              </w:rPr>
              <w:t>ОК 25</w:t>
            </w:r>
          </w:p>
        </w:tc>
        <w:tc>
          <w:tcPr>
            <w:tcW w:w="5269" w:type="dxa"/>
            <w:tcMar>
              <w:top w:w="28" w:type="dxa"/>
              <w:bottom w:w="28" w:type="dxa"/>
            </w:tcMar>
          </w:tcPr>
          <w:p w14:paraId="2C165CA5" w14:textId="77777777" w:rsidR="003243E9" w:rsidRPr="00C411EB" w:rsidRDefault="003243E9" w:rsidP="00C411EB">
            <w:pPr>
              <w:autoSpaceDE w:val="0"/>
              <w:autoSpaceDN w:val="0"/>
              <w:adjustRightInd w:val="0"/>
              <w:ind w:left="57"/>
              <w:rPr>
                <w:kern w:val="2"/>
                <w:lang w:val="uk-UA"/>
              </w:rPr>
            </w:pPr>
            <w:r w:rsidRPr="00C411EB">
              <w:rPr>
                <w:kern w:val="2"/>
                <w:lang w:val="uk-UA"/>
              </w:rPr>
              <w:t>Медичне та фармацевтичне товарознавство</w:t>
            </w:r>
          </w:p>
        </w:tc>
        <w:tc>
          <w:tcPr>
            <w:tcW w:w="1320" w:type="dxa"/>
            <w:tcMar>
              <w:top w:w="28" w:type="dxa"/>
              <w:bottom w:w="28" w:type="dxa"/>
            </w:tcMar>
            <w:vAlign w:val="center"/>
          </w:tcPr>
          <w:p w14:paraId="70ECED92" w14:textId="77777777" w:rsidR="003243E9" w:rsidRPr="00C411EB" w:rsidRDefault="00E6465E" w:rsidP="004C44DD">
            <w:pPr>
              <w:autoSpaceDE w:val="0"/>
              <w:autoSpaceDN w:val="0"/>
              <w:adjustRightInd w:val="0"/>
              <w:jc w:val="center"/>
              <w:rPr>
                <w:lang w:val="uk-UA"/>
              </w:rPr>
            </w:pPr>
            <w:r w:rsidRPr="00C411EB">
              <w:rPr>
                <w:lang w:val="uk-UA"/>
              </w:rPr>
              <w:t>3</w:t>
            </w:r>
          </w:p>
        </w:tc>
        <w:tc>
          <w:tcPr>
            <w:tcW w:w="1828" w:type="dxa"/>
            <w:tcMar>
              <w:top w:w="28" w:type="dxa"/>
              <w:bottom w:w="28" w:type="dxa"/>
            </w:tcMar>
          </w:tcPr>
          <w:p w14:paraId="4C62ECC1" w14:textId="77777777" w:rsidR="003243E9" w:rsidRPr="00C411EB" w:rsidRDefault="003216E7" w:rsidP="00C411EB">
            <w:pPr>
              <w:snapToGrid w:val="0"/>
              <w:rPr>
                <w:lang w:val="uk-UA"/>
              </w:rPr>
            </w:pPr>
            <w:r w:rsidRPr="00C411EB">
              <w:rPr>
                <w:lang w:val="uk-UA"/>
              </w:rPr>
              <w:t>диф. залік</w:t>
            </w:r>
          </w:p>
        </w:tc>
      </w:tr>
      <w:tr w:rsidR="003243E9" w:rsidRPr="00C411EB" w14:paraId="34D4FF68" w14:textId="77777777" w:rsidTr="00C411EB">
        <w:trPr>
          <w:trHeight w:val="407"/>
        </w:trPr>
        <w:tc>
          <w:tcPr>
            <w:tcW w:w="993" w:type="dxa"/>
            <w:tcMar>
              <w:top w:w="28" w:type="dxa"/>
              <w:bottom w:w="28" w:type="dxa"/>
            </w:tcMar>
          </w:tcPr>
          <w:p w14:paraId="430D391B" w14:textId="77777777" w:rsidR="003243E9" w:rsidRPr="00C411EB" w:rsidRDefault="003243E9" w:rsidP="00C411EB">
            <w:pPr>
              <w:autoSpaceDE w:val="0"/>
              <w:autoSpaceDN w:val="0"/>
              <w:adjustRightInd w:val="0"/>
              <w:rPr>
                <w:b/>
                <w:lang w:val="uk-UA"/>
              </w:rPr>
            </w:pPr>
            <w:r w:rsidRPr="00C411EB">
              <w:rPr>
                <w:b/>
                <w:lang w:val="uk-UA"/>
              </w:rPr>
              <w:t>ОК 26</w:t>
            </w:r>
          </w:p>
        </w:tc>
        <w:tc>
          <w:tcPr>
            <w:tcW w:w="5269" w:type="dxa"/>
            <w:tcMar>
              <w:top w:w="28" w:type="dxa"/>
              <w:bottom w:w="28" w:type="dxa"/>
            </w:tcMar>
          </w:tcPr>
          <w:p w14:paraId="6D549434" w14:textId="77777777" w:rsidR="003243E9" w:rsidRPr="00C411EB" w:rsidRDefault="003243E9" w:rsidP="00C411EB">
            <w:pPr>
              <w:autoSpaceDE w:val="0"/>
              <w:autoSpaceDN w:val="0"/>
              <w:adjustRightInd w:val="0"/>
              <w:ind w:left="57"/>
              <w:rPr>
                <w:lang w:val="uk-UA"/>
              </w:rPr>
            </w:pPr>
            <w:r w:rsidRPr="00C411EB">
              <w:rPr>
                <w:lang w:val="uk-UA"/>
              </w:rPr>
              <w:t>Фармакотерапія з фармакокінетикою</w:t>
            </w:r>
          </w:p>
        </w:tc>
        <w:tc>
          <w:tcPr>
            <w:tcW w:w="1320" w:type="dxa"/>
            <w:tcMar>
              <w:top w:w="28" w:type="dxa"/>
              <w:bottom w:w="28" w:type="dxa"/>
            </w:tcMar>
            <w:vAlign w:val="center"/>
          </w:tcPr>
          <w:p w14:paraId="60C66F19" w14:textId="77777777" w:rsidR="003243E9" w:rsidRPr="00C411EB" w:rsidRDefault="00E6465E" w:rsidP="008857B2">
            <w:pPr>
              <w:autoSpaceDE w:val="0"/>
              <w:autoSpaceDN w:val="0"/>
              <w:adjustRightInd w:val="0"/>
              <w:jc w:val="center"/>
              <w:rPr>
                <w:lang w:val="uk-UA"/>
              </w:rPr>
            </w:pPr>
            <w:r w:rsidRPr="00C411EB">
              <w:rPr>
                <w:lang w:val="uk-UA"/>
              </w:rPr>
              <w:t>3</w:t>
            </w:r>
          </w:p>
        </w:tc>
        <w:tc>
          <w:tcPr>
            <w:tcW w:w="1828" w:type="dxa"/>
            <w:tcMar>
              <w:top w:w="28" w:type="dxa"/>
              <w:bottom w:w="28" w:type="dxa"/>
            </w:tcMar>
          </w:tcPr>
          <w:p w14:paraId="37A0F49D" w14:textId="77777777" w:rsidR="003243E9" w:rsidRPr="00C411EB" w:rsidRDefault="003216E7" w:rsidP="00C411EB">
            <w:pPr>
              <w:snapToGrid w:val="0"/>
              <w:rPr>
                <w:lang w:val="uk-UA"/>
              </w:rPr>
            </w:pPr>
            <w:r w:rsidRPr="00C411EB">
              <w:rPr>
                <w:lang w:val="uk-UA"/>
              </w:rPr>
              <w:t>диф. залік</w:t>
            </w:r>
          </w:p>
        </w:tc>
      </w:tr>
      <w:tr w:rsidR="003243E9" w:rsidRPr="00C411EB" w14:paraId="413CE436" w14:textId="77777777" w:rsidTr="00C411EB">
        <w:tc>
          <w:tcPr>
            <w:tcW w:w="993" w:type="dxa"/>
            <w:tcMar>
              <w:top w:w="28" w:type="dxa"/>
              <w:bottom w:w="28" w:type="dxa"/>
            </w:tcMar>
          </w:tcPr>
          <w:p w14:paraId="6A57007C" w14:textId="77777777" w:rsidR="003243E9" w:rsidRPr="00C411EB" w:rsidRDefault="003243E9" w:rsidP="00C411EB">
            <w:pPr>
              <w:autoSpaceDE w:val="0"/>
              <w:autoSpaceDN w:val="0"/>
              <w:adjustRightInd w:val="0"/>
              <w:rPr>
                <w:b/>
                <w:lang w:val="uk-UA"/>
              </w:rPr>
            </w:pPr>
            <w:r w:rsidRPr="00C411EB">
              <w:rPr>
                <w:b/>
                <w:lang w:val="uk-UA"/>
              </w:rPr>
              <w:t>ОК 27</w:t>
            </w:r>
          </w:p>
        </w:tc>
        <w:tc>
          <w:tcPr>
            <w:tcW w:w="5269" w:type="dxa"/>
            <w:tcMar>
              <w:top w:w="28" w:type="dxa"/>
              <w:bottom w:w="28" w:type="dxa"/>
            </w:tcMar>
          </w:tcPr>
          <w:p w14:paraId="26BA8EBB" w14:textId="77777777" w:rsidR="003243E9" w:rsidRPr="00C411EB" w:rsidRDefault="003243E9" w:rsidP="00C411EB">
            <w:pPr>
              <w:autoSpaceDE w:val="0"/>
              <w:autoSpaceDN w:val="0"/>
              <w:adjustRightInd w:val="0"/>
              <w:ind w:left="57"/>
              <w:rPr>
                <w:kern w:val="2"/>
                <w:lang w:val="uk-UA"/>
              </w:rPr>
            </w:pPr>
            <w:r w:rsidRPr="00C411EB">
              <w:rPr>
                <w:kern w:val="2"/>
                <w:lang w:val="uk-UA"/>
              </w:rPr>
              <w:t>Технологія ліків промислового виробництва</w:t>
            </w:r>
          </w:p>
        </w:tc>
        <w:tc>
          <w:tcPr>
            <w:tcW w:w="1320" w:type="dxa"/>
            <w:tcMar>
              <w:top w:w="28" w:type="dxa"/>
              <w:bottom w:w="28" w:type="dxa"/>
            </w:tcMar>
            <w:vAlign w:val="center"/>
          </w:tcPr>
          <w:p w14:paraId="5E02752C" w14:textId="77777777" w:rsidR="003243E9" w:rsidRPr="00C411EB" w:rsidRDefault="00E6465E" w:rsidP="004C44DD">
            <w:pPr>
              <w:autoSpaceDE w:val="0"/>
              <w:autoSpaceDN w:val="0"/>
              <w:adjustRightInd w:val="0"/>
              <w:jc w:val="center"/>
              <w:rPr>
                <w:lang w:val="uk-UA"/>
              </w:rPr>
            </w:pPr>
            <w:r w:rsidRPr="00C411EB">
              <w:rPr>
                <w:lang w:val="uk-UA"/>
              </w:rPr>
              <w:t>8</w:t>
            </w:r>
          </w:p>
        </w:tc>
        <w:tc>
          <w:tcPr>
            <w:tcW w:w="1828" w:type="dxa"/>
            <w:tcMar>
              <w:top w:w="28" w:type="dxa"/>
              <w:bottom w:w="28" w:type="dxa"/>
            </w:tcMar>
          </w:tcPr>
          <w:p w14:paraId="1F55FFA3" w14:textId="77777777" w:rsidR="003243E9" w:rsidRPr="00C411EB" w:rsidRDefault="003216E7" w:rsidP="00C411EB">
            <w:pPr>
              <w:snapToGrid w:val="0"/>
              <w:rPr>
                <w:lang w:val="uk-UA"/>
              </w:rPr>
            </w:pPr>
            <w:r w:rsidRPr="00C411EB">
              <w:rPr>
                <w:lang w:val="uk-UA"/>
              </w:rPr>
              <w:t>семестрові заліки, іспит</w:t>
            </w:r>
          </w:p>
        </w:tc>
      </w:tr>
      <w:tr w:rsidR="003243E9" w:rsidRPr="00C411EB" w14:paraId="12FE8944" w14:textId="77777777" w:rsidTr="00C411EB">
        <w:tc>
          <w:tcPr>
            <w:tcW w:w="993" w:type="dxa"/>
            <w:tcMar>
              <w:top w:w="28" w:type="dxa"/>
              <w:bottom w:w="28" w:type="dxa"/>
            </w:tcMar>
          </w:tcPr>
          <w:p w14:paraId="580BB6D8" w14:textId="77777777" w:rsidR="003243E9" w:rsidRPr="00C411EB" w:rsidRDefault="003243E9" w:rsidP="00C411EB">
            <w:pPr>
              <w:autoSpaceDE w:val="0"/>
              <w:autoSpaceDN w:val="0"/>
              <w:adjustRightInd w:val="0"/>
              <w:rPr>
                <w:b/>
                <w:lang w:val="uk-UA"/>
              </w:rPr>
            </w:pPr>
            <w:r w:rsidRPr="00C411EB">
              <w:rPr>
                <w:b/>
                <w:lang w:val="uk-UA"/>
              </w:rPr>
              <w:t>ОК 28</w:t>
            </w:r>
          </w:p>
        </w:tc>
        <w:tc>
          <w:tcPr>
            <w:tcW w:w="5269" w:type="dxa"/>
            <w:tcMar>
              <w:top w:w="28" w:type="dxa"/>
              <w:bottom w:w="28" w:type="dxa"/>
            </w:tcMar>
          </w:tcPr>
          <w:p w14:paraId="54726465" w14:textId="77777777" w:rsidR="003243E9" w:rsidRPr="00C411EB" w:rsidRDefault="003243E9" w:rsidP="00C411EB">
            <w:pPr>
              <w:autoSpaceDE w:val="0"/>
              <w:autoSpaceDN w:val="0"/>
              <w:adjustRightInd w:val="0"/>
              <w:ind w:left="57"/>
              <w:rPr>
                <w:lang w:val="uk-UA"/>
              </w:rPr>
            </w:pPr>
            <w:r w:rsidRPr="00C411EB">
              <w:rPr>
                <w:lang w:val="uk-UA"/>
              </w:rPr>
              <w:t>Етика та деонтологія у фармації</w:t>
            </w:r>
          </w:p>
        </w:tc>
        <w:tc>
          <w:tcPr>
            <w:tcW w:w="1320" w:type="dxa"/>
            <w:tcMar>
              <w:top w:w="28" w:type="dxa"/>
              <w:bottom w:w="28" w:type="dxa"/>
            </w:tcMar>
            <w:vAlign w:val="center"/>
          </w:tcPr>
          <w:p w14:paraId="43824E0F" w14:textId="77777777" w:rsidR="003243E9" w:rsidRPr="00C411EB" w:rsidRDefault="00E6465E" w:rsidP="004C44DD">
            <w:pPr>
              <w:autoSpaceDE w:val="0"/>
              <w:autoSpaceDN w:val="0"/>
              <w:adjustRightInd w:val="0"/>
              <w:jc w:val="center"/>
              <w:rPr>
                <w:lang w:val="uk-UA"/>
              </w:rPr>
            </w:pPr>
            <w:r w:rsidRPr="00C411EB">
              <w:rPr>
                <w:lang w:val="uk-UA"/>
              </w:rPr>
              <w:t>3</w:t>
            </w:r>
          </w:p>
        </w:tc>
        <w:tc>
          <w:tcPr>
            <w:tcW w:w="1828" w:type="dxa"/>
            <w:tcMar>
              <w:top w:w="28" w:type="dxa"/>
              <w:bottom w:w="28" w:type="dxa"/>
            </w:tcMar>
          </w:tcPr>
          <w:p w14:paraId="78F96758" w14:textId="77777777" w:rsidR="003243E9" w:rsidRPr="00C411EB" w:rsidRDefault="003216E7" w:rsidP="00C411EB">
            <w:pPr>
              <w:snapToGrid w:val="0"/>
              <w:rPr>
                <w:lang w:val="uk-UA"/>
              </w:rPr>
            </w:pPr>
            <w:r w:rsidRPr="00C411EB">
              <w:rPr>
                <w:lang w:val="uk-UA"/>
              </w:rPr>
              <w:t>диф. залік</w:t>
            </w:r>
          </w:p>
        </w:tc>
      </w:tr>
      <w:tr w:rsidR="003243E9" w:rsidRPr="00C411EB" w14:paraId="79757619" w14:textId="77777777" w:rsidTr="00C411EB">
        <w:tc>
          <w:tcPr>
            <w:tcW w:w="993" w:type="dxa"/>
            <w:tcMar>
              <w:top w:w="28" w:type="dxa"/>
              <w:bottom w:w="28" w:type="dxa"/>
            </w:tcMar>
          </w:tcPr>
          <w:p w14:paraId="49E4B791" w14:textId="77777777" w:rsidR="003243E9" w:rsidRPr="00C411EB" w:rsidRDefault="003243E9" w:rsidP="00C411EB">
            <w:pPr>
              <w:autoSpaceDE w:val="0"/>
              <w:autoSpaceDN w:val="0"/>
              <w:adjustRightInd w:val="0"/>
              <w:rPr>
                <w:b/>
                <w:lang w:val="uk-UA"/>
              </w:rPr>
            </w:pPr>
            <w:r w:rsidRPr="00C411EB">
              <w:rPr>
                <w:b/>
                <w:lang w:val="uk-UA"/>
              </w:rPr>
              <w:t>ОК 29</w:t>
            </w:r>
          </w:p>
        </w:tc>
        <w:tc>
          <w:tcPr>
            <w:tcW w:w="5269" w:type="dxa"/>
            <w:tcMar>
              <w:top w:w="28" w:type="dxa"/>
              <w:bottom w:w="28" w:type="dxa"/>
            </w:tcMar>
          </w:tcPr>
          <w:p w14:paraId="6663028D" w14:textId="77777777" w:rsidR="003243E9" w:rsidRPr="00C411EB" w:rsidRDefault="003243E9" w:rsidP="00C411EB">
            <w:pPr>
              <w:autoSpaceDE w:val="0"/>
              <w:autoSpaceDN w:val="0"/>
              <w:adjustRightInd w:val="0"/>
              <w:ind w:left="57"/>
              <w:rPr>
                <w:lang w:val="uk-UA"/>
              </w:rPr>
            </w:pPr>
            <w:r w:rsidRPr="00C411EB">
              <w:rPr>
                <w:lang w:val="uk-UA"/>
              </w:rPr>
              <w:t>Клінічна фармація та фармацевтична опіка</w:t>
            </w:r>
          </w:p>
        </w:tc>
        <w:tc>
          <w:tcPr>
            <w:tcW w:w="1320" w:type="dxa"/>
            <w:tcMar>
              <w:top w:w="28" w:type="dxa"/>
              <w:bottom w:w="28" w:type="dxa"/>
            </w:tcMar>
            <w:vAlign w:val="center"/>
          </w:tcPr>
          <w:p w14:paraId="7F65C2FF" w14:textId="77777777" w:rsidR="003243E9" w:rsidRPr="00C411EB" w:rsidRDefault="00E6465E" w:rsidP="004C44DD">
            <w:pPr>
              <w:autoSpaceDE w:val="0"/>
              <w:autoSpaceDN w:val="0"/>
              <w:adjustRightInd w:val="0"/>
              <w:jc w:val="center"/>
              <w:rPr>
                <w:lang w:val="uk-UA"/>
              </w:rPr>
            </w:pPr>
            <w:r w:rsidRPr="00C411EB">
              <w:rPr>
                <w:lang w:val="uk-UA"/>
              </w:rPr>
              <w:t>9</w:t>
            </w:r>
          </w:p>
        </w:tc>
        <w:tc>
          <w:tcPr>
            <w:tcW w:w="1828" w:type="dxa"/>
            <w:tcMar>
              <w:top w:w="28" w:type="dxa"/>
              <w:bottom w:w="28" w:type="dxa"/>
            </w:tcMar>
          </w:tcPr>
          <w:p w14:paraId="7DF6A06D" w14:textId="77777777" w:rsidR="003243E9" w:rsidRPr="00C411EB" w:rsidRDefault="003216E7" w:rsidP="00C411EB">
            <w:pPr>
              <w:snapToGrid w:val="0"/>
              <w:rPr>
                <w:lang w:val="uk-UA"/>
              </w:rPr>
            </w:pPr>
            <w:r w:rsidRPr="00C411EB">
              <w:rPr>
                <w:lang w:val="uk-UA"/>
              </w:rPr>
              <w:t>семестрові заліки, іспит</w:t>
            </w:r>
          </w:p>
        </w:tc>
      </w:tr>
      <w:tr w:rsidR="003243E9" w:rsidRPr="00C411EB" w14:paraId="5B78C2FC" w14:textId="77777777" w:rsidTr="00C411EB">
        <w:tc>
          <w:tcPr>
            <w:tcW w:w="993" w:type="dxa"/>
            <w:tcMar>
              <w:top w:w="28" w:type="dxa"/>
              <w:bottom w:w="28" w:type="dxa"/>
            </w:tcMar>
          </w:tcPr>
          <w:p w14:paraId="2A408AB4" w14:textId="77777777" w:rsidR="003243E9" w:rsidRPr="00C411EB" w:rsidRDefault="003243E9" w:rsidP="00C411EB">
            <w:pPr>
              <w:autoSpaceDE w:val="0"/>
              <w:autoSpaceDN w:val="0"/>
              <w:adjustRightInd w:val="0"/>
              <w:rPr>
                <w:b/>
                <w:lang w:val="uk-UA"/>
              </w:rPr>
            </w:pPr>
            <w:r w:rsidRPr="00C411EB">
              <w:rPr>
                <w:b/>
                <w:lang w:val="uk-UA"/>
              </w:rPr>
              <w:t>ОК 30</w:t>
            </w:r>
          </w:p>
        </w:tc>
        <w:tc>
          <w:tcPr>
            <w:tcW w:w="5269" w:type="dxa"/>
            <w:tcMar>
              <w:top w:w="28" w:type="dxa"/>
              <w:bottom w:w="28" w:type="dxa"/>
            </w:tcMar>
          </w:tcPr>
          <w:p w14:paraId="0915EB58" w14:textId="77777777" w:rsidR="003243E9" w:rsidRPr="00C411EB" w:rsidRDefault="003243E9" w:rsidP="00C411EB">
            <w:pPr>
              <w:autoSpaceDE w:val="0"/>
              <w:autoSpaceDN w:val="0"/>
              <w:adjustRightInd w:val="0"/>
              <w:ind w:left="57"/>
              <w:rPr>
                <w:kern w:val="2"/>
                <w:lang w:val="uk-UA"/>
              </w:rPr>
            </w:pPr>
            <w:r w:rsidRPr="00C411EB">
              <w:rPr>
                <w:kern w:val="2"/>
                <w:lang w:val="uk-UA"/>
              </w:rPr>
              <w:t>Організація та економіка фармації</w:t>
            </w:r>
          </w:p>
        </w:tc>
        <w:tc>
          <w:tcPr>
            <w:tcW w:w="1320" w:type="dxa"/>
            <w:tcMar>
              <w:top w:w="28" w:type="dxa"/>
              <w:bottom w:w="28" w:type="dxa"/>
            </w:tcMar>
            <w:vAlign w:val="center"/>
          </w:tcPr>
          <w:p w14:paraId="28F23B2E" w14:textId="77777777" w:rsidR="003243E9" w:rsidRPr="00C411EB" w:rsidRDefault="00E6465E" w:rsidP="004C44DD">
            <w:pPr>
              <w:autoSpaceDE w:val="0"/>
              <w:autoSpaceDN w:val="0"/>
              <w:adjustRightInd w:val="0"/>
              <w:jc w:val="center"/>
              <w:rPr>
                <w:lang w:val="uk-UA"/>
              </w:rPr>
            </w:pPr>
            <w:r w:rsidRPr="00C411EB">
              <w:rPr>
                <w:lang w:val="uk-UA"/>
              </w:rPr>
              <w:t>9</w:t>
            </w:r>
          </w:p>
        </w:tc>
        <w:tc>
          <w:tcPr>
            <w:tcW w:w="1828" w:type="dxa"/>
            <w:tcMar>
              <w:top w:w="28" w:type="dxa"/>
              <w:bottom w:w="28" w:type="dxa"/>
            </w:tcMar>
          </w:tcPr>
          <w:p w14:paraId="6FD50DA1" w14:textId="77777777" w:rsidR="003243E9" w:rsidRPr="00C411EB" w:rsidRDefault="003216E7" w:rsidP="00C411EB">
            <w:pPr>
              <w:snapToGrid w:val="0"/>
              <w:rPr>
                <w:lang w:val="uk-UA"/>
              </w:rPr>
            </w:pPr>
            <w:r w:rsidRPr="00C411EB">
              <w:rPr>
                <w:lang w:val="uk-UA"/>
              </w:rPr>
              <w:t>семестрові заліки, іспит</w:t>
            </w:r>
          </w:p>
        </w:tc>
      </w:tr>
      <w:tr w:rsidR="003243E9" w:rsidRPr="00C411EB" w14:paraId="02604938" w14:textId="77777777" w:rsidTr="00C411EB">
        <w:tc>
          <w:tcPr>
            <w:tcW w:w="993" w:type="dxa"/>
            <w:tcMar>
              <w:top w:w="28" w:type="dxa"/>
              <w:bottom w:w="28" w:type="dxa"/>
            </w:tcMar>
          </w:tcPr>
          <w:p w14:paraId="42DD3429" w14:textId="77777777" w:rsidR="003243E9" w:rsidRPr="00C411EB" w:rsidRDefault="003243E9" w:rsidP="00C411EB">
            <w:pPr>
              <w:autoSpaceDE w:val="0"/>
              <w:autoSpaceDN w:val="0"/>
              <w:adjustRightInd w:val="0"/>
              <w:rPr>
                <w:b/>
                <w:lang w:val="uk-UA"/>
              </w:rPr>
            </w:pPr>
            <w:r w:rsidRPr="00C411EB">
              <w:rPr>
                <w:b/>
                <w:lang w:val="uk-UA"/>
              </w:rPr>
              <w:t>ОК 31</w:t>
            </w:r>
          </w:p>
        </w:tc>
        <w:tc>
          <w:tcPr>
            <w:tcW w:w="5269" w:type="dxa"/>
            <w:tcMar>
              <w:top w:w="28" w:type="dxa"/>
              <w:bottom w:w="28" w:type="dxa"/>
            </w:tcMar>
          </w:tcPr>
          <w:p w14:paraId="3B26D0FA" w14:textId="77777777" w:rsidR="003243E9" w:rsidRPr="00C411EB" w:rsidRDefault="003243E9" w:rsidP="00C411EB">
            <w:pPr>
              <w:autoSpaceDE w:val="0"/>
              <w:autoSpaceDN w:val="0"/>
              <w:adjustRightInd w:val="0"/>
              <w:ind w:left="57"/>
              <w:rPr>
                <w:lang w:val="uk-UA"/>
              </w:rPr>
            </w:pPr>
            <w:r w:rsidRPr="00C411EB">
              <w:rPr>
                <w:lang w:val="uk-UA"/>
              </w:rPr>
              <w:t>Фармацевтичний менеджмент та маркетинг</w:t>
            </w:r>
          </w:p>
        </w:tc>
        <w:tc>
          <w:tcPr>
            <w:tcW w:w="1320" w:type="dxa"/>
            <w:tcMar>
              <w:top w:w="28" w:type="dxa"/>
              <w:bottom w:w="28" w:type="dxa"/>
            </w:tcMar>
            <w:vAlign w:val="center"/>
          </w:tcPr>
          <w:p w14:paraId="5B2BD69E" w14:textId="77777777" w:rsidR="003243E9" w:rsidRPr="00C411EB" w:rsidRDefault="00E6465E" w:rsidP="004C44DD">
            <w:pPr>
              <w:autoSpaceDE w:val="0"/>
              <w:autoSpaceDN w:val="0"/>
              <w:adjustRightInd w:val="0"/>
              <w:jc w:val="center"/>
              <w:rPr>
                <w:lang w:val="uk-UA"/>
              </w:rPr>
            </w:pPr>
            <w:r w:rsidRPr="00C411EB">
              <w:rPr>
                <w:lang w:val="uk-UA"/>
              </w:rPr>
              <w:t>8</w:t>
            </w:r>
          </w:p>
        </w:tc>
        <w:tc>
          <w:tcPr>
            <w:tcW w:w="1828" w:type="dxa"/>
            <w:tcMar>
              <w:top w:w="28" w:type="dxa"/>
              <w:bottom w:w="28" w:type="dxa"/>
            </w:tcMar>
          </w:tcPr>
          <w:p w14:paraId="3BD55666" w14:textId="77777777" w:rsidR="003243E9" w:rsidRPr="00C411EB" w:rsidRDefault="003216E7" w:rsidP="00C411EB">
            <w:pPr>
              <w:snapToGrid w:val="0"/>
              <w:rPr>
                <w:lang w:val="uk-UA"/>
              </w:rPr>
            </w:pPr>
            <w:r w:rsidRPr="00C411EB">
              <w:rPr>
                <w:lang w:val="uk-UA"/>
              </w:rPr>
              <w:t>семестрові заліки, іспит</w:t>
            </w:r>
          </w:p>
        </w:tc>
      </w:tr>
      <w:tr w:rsidR="003243E9" w:rsidRPr="00C411EB" w14:paraId="389D1AE1" w14:textId="77777777" w:rsidTr="00C411EB">
        <w:tc>
          <w:tcPr>
            <w:tcW w:w="993" w:type="dxa"/>
            <w:tcMar>
              <w:top w:w="28" w:type="dxa"/>
              <w:bottom w:w="28" w:type="dxa"/>
            </w:tcMar>
          </w:tcPr>
          <w:p w14:paraId="42E5ABBB" w14:textId="77777777" w:rsidR="003243E9" w:rsidRPr="00C411EB" w:rsidRDefault="003243E9" w:rsidP="00C411EB">
            <w:pPr>
              <w:autoSpaceDE w:val="0"/>
              <w:autoSpaceDN w:val="0"/>
              <w:adjustRightInd w:val="0"/>
              <w:rPr>
                <w:b/>
                <w:lang w:val="uk-UA"/>
              </w:rPr>
            </w:pPr>
            <w:r w:rsidRPr="00C411EB">
              <w:rPr>
                <w:b/>
                <w:lang w:val="uk-UA"/>
              </w:rPr>
              <w:t>ОК 32</w:t>
            </w:r>
          </w:p>
        </w:tc>
        <w:tc>
          <w:tcPr>
            <w:tcW w:w="5269" w:type="dxa"/>
            <w:tcMar>
              <w:top w:w="28" w:type="dxa"/>
              <w:bottom w:w="28" w:type="dxa"/>
            </w:tcMar>
          </w:tcPr>
          <w:p w14:paraId="7FF9FC39" w14:textId="77777777" w:rsidR="003243E9" w:rsidRPr="00C411EB" w:rsidRDefault="003243E9" w:rsidP="00C411EB">
            <w:pPr>
              <w:autoSpaceDE w:val="0"/>
              <w:autoSpaceDN w:val="0"/>
              <w:adjustRightInd w:val="0"/>
              <w:ind w:left="57"/>
              <w:rPr>
                <w:lang w:val="uk-UA"/>
              </w:rPr>
            </w:pPr>
            <w:r w:rsidRPr="00C411EB">
              <w:rPr>
                <w:lang w:val="uk-UA"/>
              </w:rPr>
              <w:t>Соціальна фармація</w:t>
            </w:r>
          </w:p>
        </w:tc>
        <w:tc>
          <w:tcPr>
            <w:tcW w:w="1320" w:type="dxa"/>
            <w:tcMar>
              <w:top w:w="28" w:type="dxa"/>
              <w:bottom w:w="28" w:type="dxa"/>
            </w:tcMar>
            <w:vAlign w:val="center"/>
          </w:tcPr>
          <w:p w14:paraId="344E1F01" w14:textId="77777777" w:rsidR="003243E9" w:rsidRPr="00C411EB" w:rsidRDefault="00E6465E" w:rsidP="004C44DD">
            <w:pPr>
              <w:autoSpaceDE w:val="0"/>
              <w:autoSpaceDN w:val="0"/>
              <w:adjustRightInd w:val="0"/>
              <w:jc w:val="center"/>
              <w:rPr>
                <w:lang w:val="uk-UA"/>
              </w:rPr>
            </w:pPr>
            <w:r w:rsidRPr="00C411EB">
              <w:rPr>
                <w:lang w:val="uk-UA"/>
              </w:rPr>
              <w:t>3</w:t>
            </w:r>
          </w:p>
        </w:tc>
        <w:tc>
          <w:tcPr>
            <w:tcW w:w="1828" w:type="dxa"/>
            <w:tcMar>
              <w:top w:w="28" w:type="dxa"/>
              <w:bottom w:w="28" w:type="dxa"/>
            </w:tcMar>
          </w:tcPr>
          <w:p w14:paraId="34082C6D" w14:textId="77777777" w:rsidR="003243E9" w:rsidRPr="00C411EB" w:rsidRDefault="003216E7" w:rsidP="00C411EB">
            <w:pPr>
              <w:snapToGrid w:val="0"/>
              <w:rPr>
                <w:lang w:val="uk-UA"/>
              </w:rPr>
            </w:pPr>
            <w:r w:rsidRPr="00C411EB">
              <w:rPr>
                <w:lang w:val="uk-UA"/>
              </w:rPr>
              <w:t>диф. залік</w:t>
            </w:r>
          </w:p>
        </w:tc>
      </w:tr>
      <w:tr w:rsidR="004C44DD" w:rsidRPr="00C411EB" w14:paraId="3813EDFA" w14:textId="77777777" w:rsidTr="00665EC3">
        <w:trPr>
          <w:trHeight w:val="256"/>
        </w:trPr>
        <w:tc>
          <w:tcPr>
            <w:tcW w:w="9410" w:type="dxa"/>
            <w:gridSpan w:val="4"/>
            <w:tcMar>
              <w:top w:w="28" w:type="dxa"/>
              <w:bottom w:w="28" w:type="dxa"/>
            </w:tcMar>
            <w:vAlign w:val="center"/>
          </w:tcPr>
          <w:p w14:paraId="7E1CF5F0" w14:textId="77777777" w:rsidR="004C44DD" w:rsidRPr="00C411EB" w:rsidRDefault="004C44DD" w:rsidP="004C44DD">
            <w:pPr>
              <w:snapToGrid w:val="0"/>
              <w:jc w:val="center"/>
              <w:rPr>
                <w:b/>
                <w:i/>
                <w:lang w:val="uk-UA"/>
              </w:rPr>
            </w:pPr>
            <w:r w:rsidRPr="00C411EB">
              <w:rPr>
                <w:b/>
                <w:i/>
                <w:lang w:val="uk-UA"/>
              </w:rPr>
              <w:t>Практична підготовка</w:t>
            </w:r>
          </w:p>
        </w:tc>
      </w:tr>
      <w:tr w:rsidR="0000730C" w:rsidRPr="00C411EB" w14:paraId="5AB41C97" w14:textId="77777777" w:rsidTr="00C411EB">
        <w:tc>
          <w:tcPr>
            <w:tcW w:w="993" w:type="dxa"/>
            <w:tcMar>
              <w:top w:w="28" w:type="dxa"/>
              <w:bottom w:w="28" w:type="dxa"/>
            </w:tcMar>
          </w:tcPr>
          <w:p w14:paraId="6F9D57F9" w14:textId="77777777" w:rsidR="0000730C" w:rsidRPr="00C411EB" w:rsidRDefault="0000730C" w:rsidP="00C411EB">
            <w:pPr>
              <w:autoSpaceDE w:val="0"/>
              <w:autoSpaceDN w:val="0"/>
              <w:adjustRightInd w:val="0"/>
              <w:rPr>
                <w:b/>
                <w:lang w:val="uk-UA"/>
              </w:rPr>
            </w:pPr>
            <w:r w:rsidRPr="00C411EB">
              <w:rPr>
                <w:b/>
                <w:lang w:val="uk-UA"/>
              </w:rPr>
              <w:t>ОК 33</w:t>
            </w:r>
          </w:p>
        </w:tc>
        <w:tc>
          <w:tcPr>
            <w:tcW w:w="5269" w:type="dxa"/>
            <w:tcMar>
              <w:top w:w="28" w:type="dxa"/>
              <w:bottom w:w="28" w:type="dxa"/>
            </w:tcMar>
          </w:tcPr>
          <w:p w14:paraId="0244E897" w14:textId="77777777" w:rsidR="0000730C" w:rsidRPr="00C411EB" w:rsidRDefault="0000730C" w:rsidP="00C411EB">
            <w:pPr>
              <w:autoSpaceDE w:val="0"/>
              <w:autoSpaceDN w:val="0"/>
              <w:adjustRightInd w:val="0"/>
              <w:spacing w:line="276" w:lineRule="auto"/>
              <w:ind w:left="57"/>
              <w:rPr>
                <w:kern w:val="2"/>
                <w:lang w:val="uk-UA"/>
              </w:rPr>
            </w:pPr>
            <w:r w:rsidRPr="00C411EB">
              <w:rPr>
                <w:lang w:val="uk-UA"/>
              </w:rPr>
              <w:t>Виробнича фармацевтична практика з клінічної фармації та фармацевтичної опіки</w:t>
            </w:r>
          </w:p>
        </w:tc>
        <w:tc>
          <w:tcPr>
            <w:tcW w:w="1320" w:type="dxa"/>
            <w:tcMar>
              <w:top w:w="28" w:type="dxa"/>
              <w:bottom w:w="28" w:type="dxa"/>
            </w:tcMar>
            <w:vAlign w:val="center"/>
          </w:tcPr>
          <w:p w14:paraId="289BA95F" w14:textId="77777777" w:rsidR="0000730C" w:rsidRPr="00C411EB" w:rsidRDefault="0000730C">
            <w:pPr>
              <w:autoSpaceDE w:val="0"/>
              <w:autoSpaceDN w:val="0"/>
              <w:adjustRightInd w:val="0"/>
              <w:spacing w:line="276" w:lineRule="auto"/>
              <w:jc w:val="center"/>
              <w:rPr>
                <w:kern w:val="2"/>
                <w:lang w:val="uk-UA"/>
              </w:rPr>
            </w:pPr>
            <w:r w:rsidRPr="00C411EB">
              <w:rPr>
                <w:lang w:val="uk-UA"/>
              </w:rPr>
              <w:t>6</w:t>
            </w:r>
          </w:p>
        </w:tc>
        <w:tc>
          <w:tcPr>
            <w:tcW w:w="1828" w:type="dxa"/>
            <w:tcMar>
              <w:top w:w="28" w:type="dxa"/>
              <w:bottom w:w="28" w:type="dxa"/>
            </w:tcMar>
          </w:tcPr>
          <w:p w14:paraId="76BD640C" w14:textId="77777777" w:rsidR="0000730C" w:rsidRPr="00C411EB" w:rsidRDefault="0000730C" w:rsidP="00C411EB">
            <w:pPr>
              <w:snapToGrid w:val="0"/>
              <w:spacing w:line="276" w:lineRule="auto"/>
              <w:rPr>
                <w:kern w:val="2"/>
                <w:lang w:val="uk-UA"/>
              </w:rPr>
            </w:pPr>
            <w:r w:rsidRPr="00C411EB">
              <w:rPr>
                <w:lang w:val="uk-UA"/>
              </w:rPr>
              <w:t>диф. залік</w:t>
            </w:r>
          </w:p>
        </w:tc>
      </w:tr>
      <w:tr w:rsidR="006F572E" w:rsidRPr="00C411EB" w14:paraId="52BC0046" w14:textId="77777777" w:rsidTr="00C411EB">
        <w:tc>
          <w:tcPr>
            <w:tcW w:w="993" w:type="dxa"/>
            <w:tcMar>
              <w:top w:w="28" w:type="dxa"/>
              <w:bottom w:w="28" w:type="dxa"/>
            </w:tcMar>
          </w:tcPr>
          <w:p w14:paraId="4AB9ACD7" w14:textId="77777777" w:rsidR="006F572E" w:rsidRPr="00C411EB" w:rsidRDefault="006F572E" w:rsidP="00C411EB">
            <w:pPr>
              <w:autoSpaceDE w:val="0"/>
              <w:autoSpaceDN w:val="0"/>
              <w:adjustRightInd w:val="0"/>
              <w:rPr>
                <w:b/>
                <w:lang w:val="uk-UA"/>
              </w:rPr>
            </w:pPr>
            <w:r w:rsidRPr="00C411EB">
              <w:rPr>
                <w:b/>
                <w:lang w:val="uk-UA"/>
              </w:rPr>
              <w:t>ОК 34</w:t>
            </w:r>
          </w:p>
        </w:tc>
        <w:tc>
          <w:tcPr>
            <w:tcW w:w="5269" w:type="dxa"/>
            <w:tcMar>
              <w:top w:w="28" w:type="dxa"/>
              <w:bottom w:w="28" w:type="dxa"/>
            </w:tcMar>
          </w:tcPr>
          <w:p w14:paraId="502881BB" w14:textId="77777777" w:rsidR="006F572E" w:rsidRPr="00C411EB" w:rsidRDefault="006F572E" w:rsidP="00C411EB">
            <w:pPr>
              <w:autoSpaceDE w:val="0"/>
              <w:autoSpaceDN w:val="0"/>
              <w:adjustRightInd w:val="0"/>
              <w:ind w:left="57"/>
              <w:rPr>
                <w:lang w:val="uk-UA"/>
              </w:rPr>
            </w:pPr>
            <w:r w:rsidRPr="00C411EB">
              <w:rPr>
                <w:lang w:val="uk-UA"/>
              </w:rPr>
              <w:t xml:space="preserve">Виробнича фармацевтична практика з технології ліків промислового виробництва </w:t>
            </w:r>
          </w:p>
        </w:tc>
        <w:tc>
          <w:tcPr>
            <w:tcW w:w="1320" w:type="dxa"/>
            <w:tcMar>
              <w:top w:w="28" w:type="dxa"/>
              <w:bottom w:w="28" w:type="dxa"/>
            </w:tcMar>
            <w:vAlign w:val="center"/>
          </w:tcPr>
          <w:p w14:paraId="3D05C3AB" w14:textId="77777777" w:rsidR="006F572E" w:rsidRPr="00C411EB" w:rsidRDefault="006F572E" w:rsidP="00DD23A8">
            <w:pPr>
              <w:autoSpaceDE w:val="0"/>
              <w:autoSpaceDN w:val="0"/>
              <w:adjustRightInd w:val="0"/>
              <w:jc w:val="center"/>
              <w:rPr>
                <w:lang w:val="uk-UA"/>
              </w:rPr>
            </w:pPr>
            <w:r w:rsidRPr="00C411EB">
              <w:rPr>
                <w:lang w:val="uk-UA"/>
              </w:rPr>
              <w:t>3</w:t>
            </w:r>
          </w:p>
        </w:tc>
        <w:tc>
          <w:tcPr>
            <w:tcW w:w="1828" w:type="dxa"/>
            <w:tcMar>
              <w:top w:w="28" w:type="dxa"/>
              <w:bottom w:w="28" w:type="dxa"/>
            </w:tcMar>
          </w:tcPr>
          <w:p w14:paraId="21303DB5" w14:textId="77777777" w:rsidR="006F572E" w:rsidRPr="00C411EB" w:rsidRDefault="002C17AE" w:rsidP="00C411EB">
            <w:pPr>
              <w:snapToGrid w:val="0"/>
              <w:rPr>
                <w:lang w:val="uk-UA"/>
              </w:rPr>
            </w:pPr>
            <w:r w:rsidRPr="00C411EB">
              <w:rPr>
                <w:lang w:val="uk-UA"/>
              </w:rPr>
              <w:t>диф. залік</w:t>
            </w:r>
          </w:p>
        </w:tc>
      </w:tr>
      <w:tr w:rsidR="006F572E" w:rsidRPr="00C411EB" w14:paraId="334BE893" w14:textId="77777777" w:rsidTr="00C411EB">
        <w:tc>
          <w:tcPr>
            <w:tcW w:w="993" w:type="dxa"/>
            <w:tcMar>
              <w:top w:w="28" w:type="dxa"/>
              <w:bottom w:w="28" w:type="dxa"/>
            </w:tcMar>
          </w:tcPr>
          <w:p w14:paraId="11636E20" w14:textId="77777777" w:rsidR="006F572E" w:rsidRPr="00C411EB" w:rsidRDefault="006F572E" w:rsidP="00C411EB">
            <w:pPr>
              <w:autoSpaceDE w:val="0"/>
              <w:autoSpaceDN w:val="0"/>
              <w:adjustRightInd w:val="0"/>
              <w:rPr>
                <w:b/>
                <w:lang w:val="uk-UA"/>
              </w:rPr>
            </w:pPr>
            <w:r w:rsidRPr="00C411EB">
              <w:rPr>
                <w:b/>
                <w:lang w:val="uk-UA"/>
              </w:rPr>
              <w:t>ОК 35</w:t>
            </w:r>
          </w:p>
        </w:tc>
        <w:tc>
          <w:tcPr>
            <w:tcW w:w="5269" w:type="dxa"/>
            <w:tcMar>
              <w:top w:w="28" w:type="dxa"/>
              <w:bottom w:w="28" w:type="dxa"/>
            </w:tcMar>
          </w:tcPr>
          <w:p w14:paraId="2E847C4C" w14:textId="77777777" w:rsidR="006F572E" w:rsidRPr="00C411EB" w:rsidRDefault="006F572E" w:rsidP="00C411EB">
            <w:pPr>
              <w:autoSpaceDE w:val="0"/>
              <w:autoSpaceDN w:val="0"/>
              <w:adjustRightInd w:val="0"/>
              <w:ind w:left="57"/>
              <w:rPr>
                <w:lang w:val="uk-UA"/>
              </w:rPr>
            </w:pPr>
            <w:r w:rsidRPr="00C411EB">
              <w:rPr>
                <w:lang w:val="uk-UA"/>
              </w:rPr>
              <w:t xml:space="preserve">Виробнича фармацевтична практика з організації та економіки фармації </w:t>
            </w:r>
          </w:p>
        </w:tc>
        <w:tc>
          <w:tcPr>
            <w:tcW w:w="1320" w:type="dxa"/>
            <w:tcMar>
              <w:top w:w="28" w:type="dxa"/>
              <w:bottom w:w="28" w:type="dxa"/>
            </w:tcMar>
            <w:vAlign w:val="center"/>
          </w:tcPr>
          <w:p w14:paraId="2BA12BB4" w14:textId="77777777" w:rsidR="006F572E" w:rsidRPr="00C411EB" w:rsidRDefault="006F572E" w:rsidP="00DD23A8">
            <w:pPr>
              <w:autoSpaceDE w:val="0"/>
              <w:autoSpaceDN w:val="0"/>
              <w:adjustRightInd w:val="0"/>
              <w:jc w:val="center"/>
              <w:rPr>
                <w:lang w:val="uk-UA"/>
              </w:rPr>
            </w:pPr>
            <w:r w:rsidRPr="00C411EB">
              <w:rPr>
                <w:lang w:val="uk-UA"/>
              </w:rPr>
              <w:t>6</w:t>
            </w:r>
          </w:p>
        </w:tc>
        <w:tc>
          <w:tcPr>
            <w:tcW w:w="1828" w:type="dxa"/>
            <w:tcMar>
              <w:top w:w="28" w:type="dxa"/>
              <w:bottom w:w="28" w:type="dxa"/>
            </w:tcMar>
          </w:tcPr>
          <w:p w14:paraId="611665CA" w14:textId="77777777" w:rsidR="006F572E" w:rsidRPr="00C411EB" w:rsidRDefault="002C17AE" w:rsidP="00C411EB">
            <w:pPr>
              <w:snapToGrid w:val="0"/>
              <w:rPr>
                <w:lang w:val="uk-UA"/>
              </w:rPr>
            </w:pPr>
            <w:r w:rsidRPr="00C411EB">
              <w:rPr>
                <w:lang w:val="uk-UA"/>
              </w:rPr>
              <w:t>диф. залік</w:t>
            </w:r>
          </w:p>
        </w:tc>
      </w:tr>
      <w:tr w:rsidR="006F572E" w:rsidRPr="00C411EB" w14:paraId="7478A2AD" w14:textId="77777777" w:rsidTr="00C411EB">
        <w:tc>
          <w:tcPr>
            <w:tcW w:w="993" w:type="dxa"/>
            <w:tcMar>
              <w:top w:w="28" w:type="dxa"/>
              <w:bottom w:w="28" w:type="dxa"/>
            </w:tcMar>
          </w:tcPr>
          <w:p w14:paraId="0226225A" w14:textId="77777777" w:rsidR="006F572E" w:rsidRPr="00C411EB" w:rsidRDefault="006F572E" w:rsidP="00C411EB">
            <w:pPr>
              <w:autoSpaceDE w:val="0"/>
              <w:autoSpaceDN w:val="0"/>
              <w:adjustRightInd w:val="0"/>
              <w:rPr>
                <w:b/>
                <w:lang w:val="uk-UA"/>
              </w:rPr>
            </w:pPr>
            <w:r w:rsidRPr="00C411EB">
              <w:rPr>
                <w:b/>
                <w:lang w:val="uk-UA"/>
              </w:rPr>
              <w:t>ОК 36</w:t>
            </w:r>
          </w:p>
        </w:tc>
        <w:tc>
          <w:tcPr>
            <w:tcW w:w="5269" w:type="dxa"/>
            <w:tcMar>
              <w:top w:w="28" w:type="dxa"/>
              <w:bottom w:w="28" w:type="dxa"/>
            </w:tcMar>
          </w:tcPr>
          <w:p w14:paraId="0C008D19" w14:textId="77777777" w:rsidR="006F572E" w:rsidRPr="00C411EB" w:rsidRDefault="006F572E" w:rsidP="00C411EB">
            <w:pPr>
              <w:autoSpaceDE w:val="0"/>
              <w:autoSpaceDN w:val="0"/>
              <w:adjustRightInd w:val="0"/>
              <w:ind w:left="57"/>
              <w:rPr>
                <w:lang w:val="uk-UA"/>
              </w:rPr>
            </w:pPr>
            <w:r w:rsidRPr="00C411EB">
              <w:rPr>
                <w:lang w:val="uk-UA"/>
              </w:rPr>
              <w:t>Виробнича фармацевтична практика з фармацевтичного менеджменту та маркетингу</w:t>
            </w:r>
          </w:p>
        </w:tc>
        <w:tc>
          <w:tcPr>
            <w:tcW w:w="1320" w:type="dxa"/>
            <w:tcMar>
              <w:top w:w="28" w:type="dxa"/>
              <w:bottom w:w="28" w:type="dxa"/>
            </w:tcMar>
            <w:vAlign w:val="center"/>
          </w:tcPr>
          <w:p w14:paraId="0C31A69E" w14:textId="77777777" w:rsidR="006F572E" w:rsidRPr="00C411EB" w:rsidRDefault="006F572E" w:rsidP="00DD23A8">
            <w:pPr>
              <w:autoSpaceDE w:val="0"/>
              <w:autoSpaceDN w:val="0"/>
              <w:adjustRightInd w:val="0"/>
              <w:jc w:val="center"/>
              <w:rPr>
                <w:lang w:val="uk-UA"/>
              </w:rPr>
            </w:pPr>
            <w:r w:rsidRPr="00C411EB">
              <w:rPr>
                <w:lang w:val="uk-UA"/>
              </w:rPr>
              <w:t>6</w:t>
            </w:r>
          </w:p>
        </w:tc>
        <w:tc>
          <w:tcPr>
            <w:tcW w:w="1828" w:type="dxa"/>
            <w:tcMar>
              <w:top w:w="28" w:type="dxa"/>
              <w:bottom w:w="28" w:type="dxa"/>
            </w:tcMar>
          </w:tcPr>
          <w:p w14:paraId="67D1BE26" w14:textId="77777777" w:rsidR="006F572E" w:rsidRPr="00C411EB" w:rsidRDefault="002C17AE" w:rsidP="00C411EB">
            <w:pPr>
              <w:snapToGrid w:val="0"/>
              <w:rPr>
                <w:lang w:val="uk-UA"/>
              </w:rPr>
            </w:pPr>
            <w:r w:rsidRPr="00C411EB">
              <w:rPr>
                <w:lang w:val="uk-UA"/>
              </w:rPr>
              <w:t>диф. залік</w:t>
            </w:r>
          </w:p>
        </w:tc>
      </w:tr>
      <w:tr w:rsidR="006F572E" w:rsidRPr="00C411EB" w14:paraId="2DBDBE89" w14:textId="77777777" w:rsidTr="00C411EB">
        <w:tc>
          <w:tcPr>
            <w:tcW w:w="993" w:type="dxa"/>
            <w:tcMar>
              <w:top w:w="28" w:type="dxa"/>
              <w:bottom w:w="28" w:type="dxa"/>
            </w:tcMar>
          </w:tcPr>
          <w:p w14:paraId="5305CF37" w14:textId="77777777" w:rsidR="006F572E" w:rsidRPr="00C411EB" w:rsidRDefault="006F572E" w:rsidP="00C411EB">
            <w:pPr>
              <w:autoSpaceDE w:val="0"/>
              <w:autoSpaceDN w:val="0"/>
              <w:adjustRightInd w:val="0"/>
              <w:rPr>
                <w:b/>
                <w:lang w:val="uk-UA"/>
              </w:rPr>
            </w:pPr>
            <w:r w:rsidRPr="00C411EB">
              <w:rPr>
                <w:b/>
                <w:lang w:val="uk-UA"/>
              </w:rPr>
              <w:lastRenderedPageBreak/>
              <w:t>ОК 37</w:t>
            </w:r>
          </w:p>
        </w:tc>
        <w:tc>
          <w:tcPr>
            <w:tcW w:w="5269" w:type="dxa"/>
            <w:tcMar>
              <w:top w:w="28" w:type="dxa"/>
              <w:bottom w:w="28" w:type="dxa"/>
            </w:tcMar>
          </w:tcPr>
          <w:p w14:paraId="20EB614D" w14:textId="77777777" w:rsidR="006F572E" w:rsidRPr="00C411EB" w:rsidRDefault="006F572E" w:rsidP="00C411EB">
            <w:pPr>
              <w:autoSpaceDE w:val="0"/>
              <w:autoSpaceDN w:val="0"/>
              <w:adjustRightInd w:val="0"/>
              <w:ind w:left="57"/>
              <w:rPr>
                <w:lang w:val="uk-UA"/>
              </w:rPr>
            </w:pPr>
            <w:r w:rsidRPr="00C411EB">
              <w:rPr>
                <w:lang w:val="uk-UA"/>
              </w:rPr>
              <w:t>Виробнича фармацевтична практика з фармацевтичної хімії</w:t>
            </w:r>
          </w:p>
        </w:tc>
        <w:tc>
          <w:tcPr>
            <w:tcW w:w="1320" w:type="dxa"/>
            <w:tcMar>
              <w:top w:w="28" w:type="dxa"/>
              <w:bottom w:w="28" w:type="dxa"/>
            </w:tcMar>
            <w:vAlign w:val="center"/>
          </w:tcPr>
          <w:p w14:paraId="0100852B" w14:textId="77777777" w:rsidR="006F572E" w:rsidRPr="00C411EB" w:rsidRDefault="006F572E" w:rsidP="00DD23A8">
            <w:pPr>
              <w:autoSpaceDE w:val="0"/>
              <w:autoSpaceDN w:val="0"/>
              <w:adjustRightInd w:val="0"/>
              <w:jc w:val="center"/>
              <w:rPr>
                <w:lang w:val="uk-UA"/>
              </w:rPr>
            </w:pPr>
            <w:r w:rsidRPr="00C411EB">
              <w:rPr>
                <w:lang w:val="uk-UA"/>
              </w:rPr>
              <w:t>4,5</w:t>
            </w:r>
          </w:p>
        </w:tc>
        <w:tc>
          <w:tcPr>
            <w:tcW w:w="1828" w:type="dxa"/>
            <w:tcMar>
              <w:top w:w="28" w:type="dxa"/>
              <w:bottom w:w="28" w:type="dxa"/>
            </w:tcMar>
          </w:tcPr>
          <w:p w14:paraId="0C016CF6" w14:textId="77777777" w:rsidR="006F572E" w:rsidRPr="00C411EB" w:rsidRDefault="002C17AE" w:rsidP="00C411EB">
            <w:pPr>
              <w:snapToGrid w:val="0"/>
              <w:rPr>
                <w:lang w:val="uk-UA"/>
              </w:rPr>
            </w:pPr>
            <w:r w:rsidRPr="00C411EB">
              <w:rPr>
                <w:lang w:val="uk-UA"/>
              </w:rPr>
              <w:t>диф. залік</w:t>
            </w:r>
          </w:p>
        </w:tc>
      </w:tr>
      <w:tr w:rsidR="006F572E" w:rsidRPr="00C411EB" w14:paraId="5799A5EE" w14:textId="77777777" w:rsidTr="00C411EB">
        <w:tc>
          <w:tcPr>
            <w:tcW w:w="993" w:type="dxa"/>
            <w:tcMar>
              <w:top w:w="28" w:type="dxa"/>
              <w:bottom w:w="28" w:type="dxa"/>
            </w:tcMar>
          </w:tcPr>
          <w:p w14:paraId="63435057" w14:textId="77777777" w:rsidR="006F572E" w:rsidRPr="00C411EB" w:rsidRDefault="006F572E" w:rsidP="00C411EB">
            <w:pPr>
              <w:autoSpaceDE w:val="0"/>
              <w:autoSpaceDN w:val="0"/>
              <w:adjustRightInd w:val="0"/>
              <w:rPr>
                <w:b/>
                <w:lang w:val="uk-UA"/>
              </w:rPr>
            </w:pPr>
            <w:r w:rsidRPr="00C411EB">
              <w:rPr>
                <w:b/>
                <w:lang w:val="uk-UA"/>
              </w:rPr>
              <w:t>ОК 38</w:t>
            </w:r>
          </w:p>
        </w:tc>
        <w:tc>
          <w:tcPr>
            <w:tcW w:w="5269" w:type="dxa"/>
            <w:tcMar>
              <w:top w:w="28" w:type="dxa"/>
              <w:bottom w:w="28" w:type="dxa"/>
            </w:tcMar>
          </w:tcPr>
          <w:p w14:paraId="286E1580" w14:textId="77777777" w:rsidR="006F572E" w:rsidRPr="00C411EB" w:rsidRDefault="006F572E" w:rsidP="00C411EB">
            <w:pPr>
              <w:autoSpaceDE w:val="0"/>
              <w:autoSpaceDN w:val="0"/>
              <w:adjustRightInd w:val="0"/>
              <w:ind w:left="57"/>
              <w:rPr>
                <w:lang w:val="uk-UA"/>
              </w:rPr>
            </w:pPr>
            <w:r w:rsidRPr="00C411EB">
              <w:rPr>
                <w:lang w:val="uk-UA"/>
              </w:rPr>
              <w:t>Виробнича фармацевтична практика з фармакогнозії з основами ресурсознавства</w:t>
            </w:r>
          </w:p>
        </w:tc>
        <w:tc>
          <w:tcPr>
            <w:tcW w:w="1320" w:type="dxa"/>
            <w:tcMar>
              <w:top w:w="28" w:type="dxa"/>
              <w:bottom w:w="28" w:type="dxa"/>
            </w:tcMar>
            <w:vAlign w:val="center"/>
          </w:tcPr>
          <w:p w14:paraId="223BA359" w14:textId="77777777" w:rsidR="006F572E" w:rsidRPr="00C411EB" w:rsidRDefault="006F572E" w:rsidP="00DD23A8">
            <w:pPr>
              <w:autoSpaceDE w:val="0"/>
              <w:autoSpaceDN w:val="0"/>
              <w:adjustRightInd w:val="0"/>
              <w:jc w:val="center"/>
              <w:rPr>
                <w:lang w:val="uk-UA"/>
              </w:rPr>
            </w:pPr>
            <w:r w:rsidRPr="00C411EB">
              <w:rPr>
                <w:lang w:val="uk-UA"/>
              </w:rPr>
              <w:t>3</w:t>
            </w:r>
          </w:p>
        </w:tc>
        <w:tc>
          <w:tcPr>
            <w:tcW w:w="1828" w:type="dxa"/>
            <w:tcMar>
              <w:top w:w="28" w:type="dxa"/>
              <w:bottom w:w="28" w:type="dxa"/>
            </w:tcMar>
          </w:tcPr>
          <w:p w14:paraId="64F64A9F" w14:textId="77777777" w:rsidR="006F572E" w:rsidRPr="00C411EB" w:rsidRDefault="002C17AE" w:rsidP="00C411EB">
            <w:pPr>
              <w:snapToGrid w:val="0"/>
              <w:rPr>
                <w:lang w:val="uk-UA"/>
              </w:rPr>
            </w:pPr>
            <w:r w:rsidRPr="00C411EB">
              <w:rPr>
                <w:lang w:val="uk-UA"/>
              </w:rPr>
              <w:t>диф. залік</w:t>
            </w:r>
          </w:p>
        </w:tc>
      </w:tr>
      <w:tr w:rsidR="0000730C" w:rsidRPr="00C411EB" w14:paraId="37B0EF02" w14:textId="77777777" w:rsidTr="00C411EB">
        <w:tc>
          <w:tcPr>
            <w:tcW w:w="993" w:type="dxa"/>
            <w:tcMar>
              <w:top w:w="28" w:type="dxa"/>
              <w:bottom w:w="28" w:type="dxa"/>
            </w:tcMar>
          </w:tcPr>
          <w:p w14:paraId="3C7F7214" w14:textId="77777777" w:rsidR="0000730C" w:rsidRPr="00C411EB" w:rsidRDefault="0000730C" w:rsidP="00C411EB">
            <w:pPr>
              <w:autoSpaceDE w:val="0"/>
              <w:autoSpaceDN w:val="0"/>
              <w:adjustRightInd w:val="0"/>
              <w:rPr>
                <w:b/>
                <w:lang w:val="uk-UA"/>
              </w:rPr>
            </w:pPr>
            <w:r w:rsidRPr="00C411EB">
              <w:rPr>
                <w:b/>
                <w:lang w:val="uk-UA"/>
              </w:rPr>
              <w:t>ОК 39</w:t>
            </w:r>
          </w:p>
        </w:tc>
        <w:tc>
          <w:tcPr>
            <w:tcW w:w="5269" w:type="dxa"/>
            <w:tcMar>
              <w:top w:w="28" w:type="dxa"/>
              <w:bottom w:w="28" w:type="dxa"/>
            </w:tcMar>
          </w:tcPr>
          <w:p w14:paraId="00484236" w14:textId="77777777" w:rsidR="0000730C" w:rsidRPr="00C411EB" w:rsidRDefault="0000730C" w:rsidP="00C411EB">
            <w:pPr>
              <w:autoSpaceDE w:val="0"/>
              <w:autoSpaceDN w:val="0"/>
              <w:adjustRightInd w:val="0"/>
              <w:ind w:left="57"/>
              <w:rPr>
                <w:lang w:val="uk-UA"/>
              </w:rPr>
            </w:pPr>
            <w:r w:rsidRPr="00C411EB">
              <w:rPr>
                <w:lang w:val="uk-UA"/>
              </w:rPr>
              <w:t xml:space="preserve">Переддипломна практика </w:t>
            </w:r>
          </w:p>
        </w:tc>
        <w:tc>
          <w:tcPr>
            <w:tcW w:w="1320" w:type="dxa"/>
            <w:tcMar>
              <w:top w:w="28" w:type="dxa"/>
              <w:bottom w:w="28" w:type="dxa"/>
            </w:tcMar>
            <w:vAlign w:val="center"/>
          </w:tcPr>
          <w:p w14:paraId="6F20B608" w14:textId="77777777" w:rsidR="0000730C" w:rsidRPr="00C411EB" w:rsidRDefault="0000730C" w:rsidP="006532DF">
            <w:pPr>
              <w:autoSpaceDE w:val="0"/>
              <w:autoSpaceDN w:val="0"/>
              <w:adjustRightInd w:val="0"/>
              <w:jc w:val="center"/>
              <w:rPr>
                <w:lang w:val="uk-UA"/>
              </w:rPr>
            </w:pPr>
            <w:r w:rsidRPr="00C411EB">
              <w:rPr>
                <w:lang w:val="uk-UA"/>
              </w:rPr>
              <w:t>4,5</w:t>
            </w:r>
          </w:p>
        </w:tc>
        <w:tc>
          <w:tcPr>
            <w:tcW w:w="1828" w:type="dxa"/>
            <w:tcMar>
              <w:top w:w="28" w:type="dxa"/>
              <w:bottom w:w="28" w:type="dxa"/>
            </w:tcMar>
          </w:tcPr>
          <w:p w14:paraId="54F43563" w14:textId="77777777" w:rsidR="0000730C" w:rsidRPr="00C411EB" w:rsidRDefault="0000730C" w:rsidP="00C411EB">
            <w:pPr>
              <w:snapToGrid w:val="0"/>
              <w:rPr>
                <w:lang w:val="uk-UA"/>
              </w:rPr>
            </w:pPr>
            <w:r w:rsidRPr="00C411EB">
              <w:rPr>
                <w:lang w:val="uk-UA"/>
              </w:rPr>
              <w:t>диф. залік</w:t>
            </w:r>
          </w:p>
        </w:tc>
      </w:tr>
      <w:tr w:rsidR="008612A0" w:rsidRPr="00C411EB" w14:paraId="0AA1C73E" w14:textId="77777777" w:rsidTr="00DD23A8">
        <w:tc>
          <w:tcPr>
            <w:tcW w:w="9410" w:type="dxa"/>
            <w:gridSpan w:val="4"/>
            <w:tcMar>
              <w:top w:w="28" w:type="dxa"/>
              <w:bottom w:w="28" w:type="dxa"/>
            </w:tcMar>
          </w:tcPr>
          <w:p w14:paraId="19CDE39D" w14:textId="77777777" w:rsidR="008612A0" w:rsidRPr="00C411EB" w:rsidRDefault="008612A0" w:rsidP="008612A0">
            <w:pPr>
              <w:snapToGrid w:val="0"/>
              <w:jc w:val="center"/>
              <w:rPr>
                <w:b/>
                <w:i/>
                <w:lang w:val="uk-UA"/>
              </w:rPr>
            </w:pPr>
            <w:r w:rsidRPr="00C411EB">
              <w:rPr>
                <w:b/>
                <w:i/>
                <w:lang w:val="uk-UA"/>
              </w:rPr>
              <w:t>Атестація</w:t>
            </w:r>
          </w:p>
        </w:tc>
      </w:tr>
      <w:tr w:rsidR="008612A0" w:rsidRPr="00C411EB" w14:paraId="4F9493E9" w14:textId="77777777" w:rsidTr="007370F3">
        <w:tc>
          <w:tcPr>
            <w:tcW w:w="993" w:type="dxa"/>
            <w:tcMar>
              <w:top w:w="28" w:type="dxa"/>
              <w:bottom w:w="28" w:type="dxa"/>
            </w:tcMar>
          </w:tcPr>
          <w:p w14:paraId="7B655AC1" w14:textId="77777777" w:rsidR="008612A0" w:rsidRPr="00C411EB" w:rsidRDefault="008612A0" w:rsidP="00DD23A8">
            <w:pPr>
              <w:autoSpaceDE w:val="0"/>
              <w:autoSpaceDN w:val="0"/>
              <w:adjustRightInd w:val="0"/>
              <w:rPr>
                <w:b/>
                <w:lang w:val="uk-UA"/>
              </w:rPr>
            </w:pPr>
            <w:r w:rsidRPr="00C411EB">
              <w:rPr>
                <w:b/>
                <w:lang w:val="uk-UA"/>
              </w:rPr>
              <w:t>ОК 40</w:t>
            </w:r>
          </w:p>
        </w:tc>
        <w:tc>
          <w:tcPr>
            <w:tcW w:w="5269" w:type="dxa"/>
            <w:tcMar>
              <w:top w:w="28" w:type="dxa"/>
              <w:bottom w:w="28" w:type="dxa"/>
            </w:tcMar>
          </w:tcPr>
          <w:p w14:paraId="7A579805" w14:textId="77777777" w:rsidR="008612A0" w:rsidRPr="00C411EB" w:rsidRDefault="008612A0" w:rsidP="004C44DD">
            <w:pPr>
              <w:autoSpaceDE w:val="0"/>
              <w:autoSpaceDN w:val="0"/>
              <w:adjustRightInd w:val="0"/>
              <w:ind w:left="57"/>
              <w:rPr>
                <w:lang w:val="uk-UA"/>
              </w:rPr>
            </w:pPr>
            <w:r w:rsidRPr="00C411EB">
              <w:rPr>
                <w:lang w:val="uk-UA"/>
              </w:rPr>
              <w:t>Підготовка кваліфікаційної роботи</w:t>
            </w:r>
          </w:p>
        </w:tc>
        <w:tc>
          <w:tcPr>
            <w:tcW w:w="1320" w:type="dxa"/>
            <w:tcMar>
              <w:top w:w="28" w:type="dxa"/>
              <w:bottom w:w="28" w:type="dxa"/>
            </w:tcMar>
            <w:vAlign w:val="center"/>
          </w:tcPr>
          <w:p w14:paraId="0D6FE60A" w14:textId="77777777" w:rsidR="008612A0" w:rsidRPr="00C411EB" w:rsidRDefault="006F572E" w:rsidP="004C44DD">
            <w:pPr>
              <w:autoSpaceDE w:val="0"/>
              <w:autoSpaceDN w:val="0"/>
              <w:adjustRightInd w:val="0"/>
              <w:jc w:val="center"/>
              <w:rPr>
                <w:lang w:val="uk-UA"/>
              </w:rPr>
            </w:pPr>
            <w:r w:rsidRPr="00C411EB">
              <w:rPr>
                <w:lang w:val="uk-UA"/>
              </w:rPr>
              <w:t>3</w:t>
            </w:r>
          </w:p>
        </w:tc>
        <w:tc>
          <w:tcPr>
            <w:tcW w:w="1828" w:type="dxa"/>
            <w:tcMar>
              <w:top w:w="28" w:type="dxa"/>
              <w:bottom w:w="28" w:type="dxa"/>
            </w:tcMar>
            <w:vAlign w:val="center"/>
          </w:tcPr>
          <w:p w14:paraId="18D8C89B" w14:textId="77777777" w:rsidR="008612A0" w:rsidRPr="00C411EB" w:rsidRDefault="008612A0" w:rsidP="004C44DD">
            <w:pPr>
              <w:snapToGrid w:val="0"/>
              <w:rPr>
                <w:lang w:val="uk-UA"/>
              </w:rPr>
            </w:pPr>
          </w:p>
        </w:tc>
      </w:tr>
      <w:tr w:rsidR="004C44DD" w:rsidRPr="00C411EB" w14:paraId="07505B76" w14:textId="77777777" w:rsidTr="007370F3">
        <w:tc>
          <w:tcPr>
            <w:tcW w:w="6262" w:type="dxa"/>
            <w:gridSpan w:val="2"/>
            <w:tcMar>
              <w:top w:w="28" w:type="dxa"/>
              <w:bottom w:w="28" w:type="dxa"/>
            </w:tcMar>
          </w:tcPr>
          <w:p w14:paraId="11FB34ED" w14:textId="77777777" w:rsidR="004C44DD" w:rsidRPr="00C411EB" w:rsidRDefault="004C44DD" w:rsidP="004C44DD">
            <w:pPr>
              <w:autoSpaceDE w:val="0"/>
              <w:autoSpaceDN w:val="0"/>
              <w:adjustRightInd w:val="0"/>
              <w:ind w:left="57"/>
              <w:rPr>
                <w:b/>
                <w:lang w:val="uk-UA"/>
              </w:rPr>
            </w:pPr>
            <w:r w:rsidRPr="00C411EB">
              <w:rPr>
                <w:b/>
                <w:lang w:val="uk-UA"/>
              </w:rPr>
              <w:t>Загальний обсяг обов’язкових компонент</w:t>
            </w:r>
            <w:r w:rsidR="006F572E" w:rsidRPr="00C411EB">
              <w:rPr>
                <w:b/>
                <w:lang w:val="uk-UA"/>
              </w:rPr>
              <w:t>ів</w:t>
            </w:r>
          </w:p>
        </w:tc>
        <w:tc>
          <w:tcPr>
            <w:tcW w:w="3148" w:type="dxa"/>
            <w:gridSpan w:val="2"/>
            <w:tcMar>
              <w:top w:w="28" w:type="dxa"/>
              <w:bottom w:w="28" w:type="dxa"/>
            </w:tcMar>
            <w:vAlign w:val="center"/>
          </w:tcPr>
          <w:p w14:paraId="6D2A356C" w14:textId="6C12D4B9" w:rsidR="004C44DD" w:rsidRPr="00C411EB" w:rsidRDefault="00953D83" w:rsidP="004C44DD">
            <w:pPr>
              <w:snapToGrid w:val="0"/>
              <w:rPr>
                <w:lang w:val="uk-UA"/>
              </w:rPr>
            </w:pPr>
            <w:r w:rsidRPr="00C411EB">
              <w:rPr>
                <w:b/>
                <w:lang w:val="uk-UA"/>
              </w:rPr>
              <w:t>22</w:t>
            </w:r>
            <w:r w:rsidR="001F618E">
              <w:rPr>
                <w:b/>
                <w:lang w:val="en-US"/>
              </w:rPr>
              <w:t>5</w:t>
            </w:r>
            <w:r w:rsidR="004C44DD" w:rsidRPr="00C411EB">
              <w:rPr>
                <w:b/>
                <w:lang w:val="uk-UA"/>
              </w:rPr>
              <w:t xml:space="preserve"> кредитів</w:t>
            </w:r>
          </w:p>
        </w:tc>
      </w:tr>
      <w:tr w:rsidR="004C44DD" w:rsidRPr="00C411EB" w14:paraId="6D8E934B" w14:textId="77777777" w:rsidTr="00665EC3">
        <w:tc>
          <w:tcPr>
            <w:tcW w:w="9410" w:type="dxa"/>
            <w:gridSpan w:val="4"/>
            <w:tcMar>
              <w:top w:w="28" w:type="dxa"/>
              <w:bottom w:w="28" w:type="dxa"/>
            </w:tcMar>
          </w:tcPr>
          <w:p w14:paraId="30D16EA6" w14:textId="77777777" w:rsidR="004C44DD" w:rsidRPr="00C411EB" w:rsidRDefault="004C44DD" w:rsidP="004C44DD">
            <w:pPr>
              <w:snapToGrid w:val="0"/>
              <w:jc w:val="center"/>
              <w:rPr>
                <w:b/>
                <w:sz w:val="28"/>
                <w:szCs w:val="28"/>
                <w:lang w:val="uk-UA"/>
              </w:rPr>
            </w:pPr>
            <w:r w:rsidRPr="00C411EB">
              <w:rPr>
                <w:b/>
                <w:sz w:val="28"/>
                <w:szCs w:val="28"/>
                <w:lang w:val="uk-UA"/>
              </w:rPr>
              <w:t>Вибіркові компоненти ОП</w:t>
            </w:r>
          </w:p>
        </w:tc>
      </w:tr>
      <w:tr w:rsidR="004C44DD" w:rsidRPr="00C411EB" w14:paraId="7F9DEB17" w14:textId="77777777" w:rsidTr="00665EC3">
        <w:tc>
          <w:tcPr>
            <w:tcW w:w="9410" w:type="dxa"/>
            <w:gridSpan w:val="4"/>
            <w:tcMar>
              <w:top w:w="28" w:type="dxa"/>
              <w:bottom w:w="28" w:type="dxa"/>
            </w:tcMar>
          </w:tcPr>
          <w:p w14:paraId="11B59EE8" w14:textId="77777777" w:rsidR="004C44DD" w:rsidRPr="00C411EB" w:rsidRDefault="004C44DD" w:rsidP="004C44DD">
            <w:pPr>
              <w:snapToGrid w:val="0"/>
              <w:jc w:val="center"/>
              <w:rPr>
                <w:i/>
                <w:lang w:val="uk-UA"/>
              </w:rPr>
            </w:pPr>
            <w:r w:rsidRPr="00C411EB">
              <w:rPr>
                <w:b/>
                <w:bCs/>
                <w:i/>
                <w:lang w:val="uk-UA"/>
              </w:rPr>
              <w:t>Цикл загальної підготовки</w:t>
            </w:r>
          </w:p>
        </w:tc>
      </w:tr>
      <w:tr w:rsidR="002854B0" w:rsidRPr="00C411EB" w14:paraId="44534D57" w14:textId="77777777" w:rsidTr="007370F3">
        <w:tc>
          <w:tcPr>
            <w:tcW w:w="993" w:type="dxa"/>
            <w:tcMar>
              <w:top w:w="28" w:type="dxa"/>
              <w:bottom w:w="28" w:type="dxa"/>
            </w:tcMar>
          </w:tcPr>
          <w:p w14:paraId="6850D620" w14:textId="77777777" w:rsidR="002854B0" w:rsidRPr="00C411EB" w:rsidRDefault="002854B0" w:rsidP="004C44DD">
            <w:pPr>
              <w:autoSpaceDE w:val="0"/>
              <w:autoSpaceDN w:val="0"/>
              <w:adjustRightInd w:val="0"/>
              <w:rPr>
                <w:b/>
                <w:lang w:val="uk-UA"/>
              </w:rPr>
            </w:pPr>
            <w:r w:rsidRPr="00C411EB">
              <w:rPr>
                <w:b/>
                <w:lang w:val="uk-UA"/>
              </w:rPr>
              <w:t>ВБ 1.1</w:t>
            </w:r>
          </w:p>
        </w:tc>
        <w:tc>
          <w:tcPr>
            <w:tcW w:w="5269" w:type="dxa"/>
            <w:tcMar>
              <w:top w:w="28" w:type="dxa"/>
              <w:bottom w:w="28" w:type="dxa"/>
            </w:tcMar>
            <w:vAlign w:val="center"/>
          </w:tcPr>
          <w:p w14:paraId="003384BD" w14:textId="77777777" w:rsidR="002854B0" w:rsidRPr="00C411EB" w:rsidRDefault="002854B0" w:rsidP="00DD23A8">
            <w:pPr>
              <w:autoSpaceDE w:val="0"/>
              <w:autoSpaceDN w:val="0"/>
              <w:adjustRightInd w:val="0"/>
              <w:ind w:left="57"/>
              <w:rPr>
                <w:lang w:val="uk-UA"/>
              </w:rPr>
            </w:pPr>
            <w:r w:rsidRPr="00C411EB">
              <w:rPr>
                <w:lang w:val="uk-UA"/>
              </w:rPr>
              <w:t>Безпека життєдіяльності*</w:t>
            </w:r>
          </w:p>
        </w:tc>
        <w:tc>
          <w:tcPr>
            <w:tcW w:w="1320" w:type="dxa"/>
            <w:tcMar>
              <w:top w:w="28" w:type="dxa"/>
              <w:bottom w:w="28" w:type="dxa"/>
            </w:tcMar>
            <w:vAlign w:val="center"/>
          </w:tcPr>
          <w:p w14:paraId="5377E47B" w14:textId="77777777" w:rsidR="002854B0" w:rsidRPr="00C411EB" w:rsidRDefault="002854B0" w:rsidP="00DD23A8">
            <w:pPr>
              <w:autoSpaceDE w:val="0"/>
              <w:autoSpaceDN w:val="0"/>
              <w:adjustRightInd w:val="0"/>
              <w:jc w:val="center"/>
              <w:rPr>
                <w:lang w:val="uk-UA"/>
              </w:rPr>
            </w:pPr>
            <w:r w:rsidRPr="00C411EB">
              <w:rPr>
                <w:lang w:val="uk-UA"/>
              </w:rPr>
              <w:t>3</w:t>
            </w:r>
          </w:p>
        </w:tc>
        <w:tc>
          <w:tcPr>
            <w:tcW w:w="1828" w:type="dxa"/>
            <w:tcMar>
              <w:top w:w="28" w:type="dxa"/>
              <w:bottom w:w="28" w:type="dxa"/>
            </w:tcMar>
            <w:vAlign w:val="center"/>
          </w:tcPr>
          <w:p w14:paraId="398527C4" w14:textId="77777777" w:rsidR="002854B0" w:rsidRPr="00C411EB" w:rsidRDefault="002854B0" w:rsidP="004C44DD">
            <w:pPr>
              <w:snapToGrid w:val="0"/>
              <w:rPr>
                <w:lang w:val="uk-UA"/>
              </w:rPr>
            </w:pPr>
            <w:r w:rsidRPr="00C411EB">
              <w:rPr>
                <w:lang w:val="uk-UA"/>
              </w:rPr>
              <w:t>залік</w:t>
            </w:r>
          </w:p>
        </w:tc>
      </w:tr>
      <w:tr w:rsidR="002854B0" w:rsidRPr="00C411EB" w14:paraId="75787689" w14:textId="77777777" w:rsidTr="007370F3">
        <w:tc>
          <w:tcPr>
            <w:tcW w:w="993" w:type="dxa"/>
            <w:tcMar>
              <w:top w:w="28" w:type="dxa"/>
              <w:bottom w:w="28" w:type="dxa"/>
            </w:tcMar>
          </w:tcPr>
          <w:p w14:paraId="4ACAD2DA" w14:textId="77777777" w:rsidR="002854B0" w:rsidRPr="00C411EB" w:rsidRDefault="002854B0" w:rsidP="0036185B">
            <w:pPr>
              <w:autoSpaceDE w:val="0"/>
              <w:autoSpaceDN w:val="0"/>
              <w:adjustRightInd w:val="0"/>
              <w:rPr>
                <w:b/>
                <w:lang w:val="uk-UA"/>
              </w:rPr>
            </w:pPr>
            <w:r w:rsidRPr="00C411EB">
              <w:rPr>
                <w:b/>
                <w:lang w:val="uk-UA"/>
              </w:rPr>
              <w:t>ВБ 1.2</w:t>
            </w:r>
          </w:p>
        </w:tc>
        <w:tc>
          <w:tcPr>
            <w:tcW w:w="5269" w:type="dxa"/>
            <w:tcMar>
              <w:top w:w="28" w:type="dxa"/>
              <w:bottom w:w="28" w:type="dxa"/>
            </w:tcMar>
            <w:vAlign w:val="center"/>
          </w:tcPr>
          <w:p w14:paraId="6207E3A3" w14:textId="77777777" w:rsidR="002854B0" w:rsidRPr="00C411EB" w:rsidRDefault="002854B0" w:rsidP="00DD23A8">
            <w:pPr>
              <w:autoSpaceDE w:val="0"/>
              <w:autoSpaceDN w:val="0"/>
              <w:adjustRightInd w:val="0"/>
              <w:ind w:left="57"/>
              <w:rPr>
                <w:lang w:val="uk-UA"/>
              </w:rPr>
            </w:pPr>
            <w:r w:rsidRPr="00C411EB">
              <w:rPr>
                <w:lang w:val="uk-UA"/>
              </w:rPr>
              <w:t>Основи біоетики та біобезпеки*</w:t>
            </w:r>
          </w:p>
        </w:tc>
        <w:tc>
          <w:tcPr>
            <w:tcW w:w="1320" w:type="dxa"/>
            <w:tcMar>
              <w:top w:w="28" w:type="dxa"/>
              <w:bottom w:w="28" w:type="dxa"/>
            </w:tcMar>
            <w:vAlign w:val="center"/>
          </w:tcPr>
          <w:p w14:paraId="63B4DA60" w14:textId="77777777" w:rsidR="002854B0" w:rsidRPr="00C411EB" w:rsidRDefault="002854B0" w:rsidP="00DD23A8">
            <w:pPr>
              <w:autoSpaceDE w:val="0"/>
              <w:autoSpaceDN w:val="0"/>
              <w:adjustRightInd w:val="0"/>
              <w:jc w:val="center"/>
              <w:rPr>
                <w:lang w:val="uk-UA"/>
              </w:rPr>
            </w:pPr>
          </w:p>
        </w:tc>
        <w:tc>
          <w:tcPr>
            <w:tcW w:w="1828" w:type="dxa"/>
            <w:tcMar>
              <w:top w:w="28" w:type="dxa"/>
              <w:bottom w:w="28" w:type="dxa"/>
            </w:tcMar>
            <w:vAlign w:val="center"/>
          </w:tcPr>
          <w:p w14:paraId="2C2A7FE0" w14:textId="77777777" w:rsidR="002854B0" w:rsidRPr="00C411EB" w:rsidRDefault="002854B0" w:rsidP="004C44DD">
            <w:pPr>
              <w:snapToGrid w:val="0"/>
              <w:rPr>
                <w:lang w:val="uk-UA"/>
              </w:rPr>
            </w:pPr>
          </w:p>
        </w:tc>
      </w:tr>
      <w:tr w:rsidR="002854B0" w:rsidRPr="00C411EB" w14:paraId="688F6B7C" w14:textId="77777777" w:rsidTr="007370F3">
        <w:trPr>
          <w:trHeight w:val="310"/>
        </w:trPr>
        <w:tc>
          <w:tcPr>
            <w:tcW w:w="993" w:type="dxa"/>
            <w:tcMar>
              <w:top w:w="28" w:type="dxa"/>
              <w:bottom w:w="28" w:type="dxa"/>
            </w:tcMar>
          </w:tcPr>
          <w:p w14:paraId="29684E85" w14:textId="77777777" w:rsidR="002854B0" w:rsidRPr="00C411EB" w:rsidRDefault="002854B0" w:rsidP="004C44DD">
            <w:pPr>
              <w:autoSpaceDE w:val="0"/>
              <w:autoSpaceDN w:val="0"/>
              <w:adjustRightInd w:val="0"/>
              <w:rPr>
                <w:b/>
                <w:lang w:val="uk-UA"/>
              </w:rPr>
            </w:pPr>
            <w:r w:rsidRPr="00C411EB">
              <w:rPr>
                <w:b/>
                <w:lang w:val="uk-UA"/>
              </w:rPr>
              <w:t>ВБ 2.1</w:t>
            </w:r>
          </w:p>
        </w:tc>
        <w:tc>
          <w:tcPr>
            <w:tcW w:w="5269" w:type="dxa"/>
            <w:tcMar>
              <w:top w:w="28" w:type="dxa"/>
              <w:bottom w:w="28" w:type="dxa"/>
            </w:tcMar>
            <w:vAlign w:val="center"/>
          </w:tcPr>
          <w:p w14:paraId="21991B9C" w14:textId="77777777" w:rsidR="002854B0" w:rsidRPr="00C411EB" w:rsidRDefault="002854B0" w:rsidP="00DD23A8">
            <w:pPr>
              <w:autoSpaceDE w:val="0"/>
              <w:autoSpaceDN w:val="0"/>
              <w:adjustRightInd w:val="0"/>
              <w:ind w:left="57"/>
              <w:rPr>
                <w:lang w:val="uk-UA"/>
              </w:rPr>
            </w:pPr>
            <w:r w:rsidRPr="00C411EB">
              <w:rPr>
                <w:lang w:val="uk-UA"/>
              </w:rPr>
              <w:t>Основи роботи з веб-ресурсами*</w:t>
            </w:r>
          </w:p>
        </w:tc>
        <w:tc>
          <w:tcPr>
            <w:tcW w:w="1320" w:type="dxa"/>
            <w:tcMar>
              <w:top w:w="28" w:type="dxa"/>
              <w:bottom w:w="28" w:type="dxa"/>
            </w:tcMar>
            <w:vAlign w:val="center"/>
          </w:tcPr>
          <w:p w14:paraId="09C4FA9B" w14:textId="77777777" w:rsidR="002854B0" w:rsidRPr="00C411EB" w:rsidRDefault="002854B0" w:rsidP="00DD23A8">
            <w:pPr>
              <w:autoSpaceDE w:val="0"/>
              <w:autoSpaceDN w:val="0"/>
              <w:adjustRightInd w:val="0"/>
              <w:jc w:val="center"/>
              <w:rPr>
                <w:lang w:val="uk-UA"/>
              </w:rPr>
            </w:pPr>
            <w:r w:rsidRPr="00C411EB">
              <w:rPr>
                <w:lang w:val="uk-UA"/>
              </w:rPr>
              <w:t>3</w:t>
            </w:r>
          </w:p>
        </w:tc>
        <w:tc>
          <w:tcPr>
            <w:tcW w:w="1828" w:type="dxa"/>
            <w:tcMar>
              <w:top w:w="28" w:type="dxa"/>
              <w:bottom w:w="28" w:type="dxa"/>
            </w:tcMar>
            <w:vAlign w:val="center"/>
          </w:tcPr>
          <w:p w14:paraId="64CEB1FF" w14:textId="77777777" w:rsidR="002854B0" w:rsidRPr="00C411EB" w:rsidRDefault="002854B0" w:rsidP="004C44DD">
            <w:pPr>
              <w:snapToGrid w:val="0"/>
              <w:rPr>
                <w:lang w:val="uk-UA"/>
              </w:rPr>
            </w:pPr>
            <w:r w:rsidRPr="00C411EB">
              <w:rPr>
                <w:lang w:val="uk-UA"/>
              </w:rPr>
              <w:t>залік</w:t>
            </w:r>
          </w:p>
        </w:tc>
      </w:tr>
      <w:tr w:rsidR="0036185B" w:rsidRPr="00C411EB" w14:paraId="585CD653" w14:textId="77777777" w:rsidTr="007370F3">
        <w:trPr>
          <w:trHeight w:val="193"/>
        </w:trPr>
        <w:tc>
          <w:tcPr>
            <w:tcW w:w="993" w:type="dxa"/>
            <w:tcMar>
              <w:top w:w="28" w:type="dxa"/>
              <w:bottom w:w="28" w:type="dxa"/>
            </w:tcMar>
          </w:tcPr>
          <w:p w14:paraId="611B6ACE" w14:textId="77777777" w:rsidR="0036185B" w:rsidRPr="00C411EB" w:rsidRDefault="0036185B" w:rsidP="00FC0A34">
            <w:pPr>
              <w:autoSpaceDE w:val="0"/>
              <w:autoSpaceDN w:val="0"/>
              <w:adjustRightInd w:val="0"/>
              <w:rPr>
                <w:b/>
                <w:lang w:val="uk-UA"/>
              </w:rPr>
            </w:pPr>
            <w:r w:rsidRPr="00C411EB">
              <w:rPr>
                <w:b/>
                <w:lang w:val="uk-UA"/>
              </w:rPr>
              <w:t xml:space="preserve">ВБ </w:t>
            </w:r>
            <w:r w:rsidR="00FC0A34" w:rsidRPr="00C411EB">
              <w:rPr>
                <w:b/>
                <w:lang w:val="uk-UA"/>
              </w:rPr>
              <w:t>2.2</w:t>
            </w:r>
          </w:p>
        </w:tc>
        <w:tc>
          <w:tcPr>
            <w:tcW w:w="5269" w:type="dxa"/>
            <w:tcMar>
              <w:top w:w="28" w:type="dxa"/>
              <w:bottom w:w="28" w:type="dxa"/>
            </w:tcMar>
            <w:vAlign w:val="center"/>
          </w:tcPr>
          <w:p w14:paraId="73DD5D37" w14:textId="77777777" w:rsidR="0036185B" w:rsidRPr="00C411EB" w:rsidRDefault="0036185B" w:rsidP="00DD23A8">
            <w:pPr>
              <w:autoSpaceDE w:val="0"/>
              <w:autoSpaceDN w:val="0"/>
              <w:adjustRightInd w:val="0"/>
              <w:ind w:left="57"/>
              <w:rPr>
                <w:kern w:val="2"/>
                <w:lang w:val="uk-UA"/>
              </w:rPr>
            </w:pPr>
            <w:r w:rsidRPr="00C411EB">
              <w:rPr>
                <w:kern w:val="2"/>
                <w:lang w:val="uk-UA"/>
              </w:rPr>
              <w:t>Вища математика і статистика</w:t>
            </w:r>
            <w:r w:rsidRPr="00C411EB">
              <w:rPr>
                <w:lang w:val="uk-UA"/>
              </w:rPr>
              <w:t>*</w:t>
            </w:r>
          </w:p>
        </w:tc>
        <w:tc>
          <w:tcPr>
            <w:tcW w:w="1320" w:type="dxa"/>
            <w:tcMar>
              <w:top w:w="28" w:type="dxa"/>
              <w:bottom w:w="28" w:type="dxa"/>
            </w:tcMar>
            <w:vAlign w:val="center"/>
          </w:tcPr>
          <w:p w14:paraId="0E4DF4E7" w14:textId="77777777" w:rsidR="0036185B" w:rsidRPr="00C411EB" w:rsidRDefault="0036185B" w:rsidP="004C44DD">
            <w:pPr>
              <w:autoSpaceDE w:val="0"/>
              <w:autoSpaceDN w:val="0"/>
              <w:adjustRightInd w:val="0"/>
              <w:jc w:val="center"/>
              <w:rPr>
                <w:lang w:val="uk-UA"/>
              </w:rPr>
            </w:pPr>
          </w:p>
        </w:tc>
        <w:tc>
          <w:tcPr>
            <w:tcW w:w="1828" w:type="dxa"/>
            <w:tcMar>
              <w:top w:w="28" w:type="dxa"/>
              <w:bottom w:w="28" w:type="dxa"/>
            </w:tcMar>
            <w:vAlign w:val="center"/>
          </w:tcPr>
          <w:p w14:paraId="5FB90760" w14:textId="77777777" w:rsidR="0036185B" w:rsidRPr="00C411EB" w:rsidRDefault="0036185B" w:rsidP="004C44DD">
            <w:pPr>
              <w:snapToGrid w:val="0"/>
              <w:rPr>
                <w:lang w:val="uk-UA"/>
              </w:rPr>
            </w:pPr>
          </w:p>
        </w:tc>
      </w:tr>
      <w:tr w:rsidR="0036185B" w:rsidRPr="00C411EB" w14:paraId="2932342E" w14:textId="77777777" w:rsidTr="007370F3">
        <w:tc>
          <w:tcPr>
            <w:tcW w:w="993" w:type="dxa"/>
            <w:tcMar>
              <w:top w:w="28" w:type="dxa"/>
              <w:bottom w:w="28" w:type="dxa"/>
            </w:tcMar>
          </w:tcPr>
          <w:p w14:paraId="7C970FEE" w14:textId="77777777" w:rsidR="0036185B" w:rsidRPr="00C411EB" w:rsidRDefault="0036185B" w:rsidP="00FC0A34">
            <w:pPr>
              <w:autoSpaceDE w:val="0"/>
              <w:autoSpaceDN w:val="0"/>
              <w:adjustRightInd w:val="0"/>
              <w:rPr>
                <w:b/>
                <w:lang w:val="uk-UA"/>
              </w:rPr>
            </w:pPr>
            <w:r w:rsidRPr="00C411EB">
              <w:rPr>
                <w:b/>
                <w:lang w:val="uk-UA"/>
              </w:rPr>
              <w:t xml:space="preserve">ВБ </w:t>
            </w:r>
            <w:r w:rsidR="00FC0A34" w:rsidRPr="00C411EB">
              <w:rPr>
                <w:b/>
                <w:lang w:val="uk-UA"/>
              </w:rPr>
              <w:t>3.1</w:t>
            </w:r>
          </w:p>
        </w:tc>
        <w:tc>
          <w:tcPr>
            <w:tcW w:w="5269" w:type="dxa"/>
            <w:tcMar>
              <w:top w:w="28" w:type="dxa"/>
              <w:bottom w:w="28" w:type="dxa"/>
            </w:tcMar>
            <w:vAlign w:val="center"/>
          </w:tcPr>
          <w:p w14:paraId="4A4B1F3D" w14:textId="77777777" w:rsidR="0036185B" w:rsidRPr="00C411EB" w:rsidRDefault="0036185B" w:rsidP="00DD23A8">
            <w:pPr>
              <w:autoSpaceDE w:val="0"/>
              <w:autoSpaceDN w:val="0"/>
              <w:adjustRightInd w:val="0"/>
              <w:ind w:left="57"/>
              <w:rPr>
                <w:lang w:val="uk-UA"/>
              </w:rPr>
            </w:pPr>
            <w:r w:rsidRPr="00C411EB">
              <w:rPr>
                <w:lang w:val="uk-UA"/>
              </w:rPr>
              <w:t>Ефективні та безпечні методи хімічних досліджень*</w:t>
            </w:r>
          </w:p>
        </w:tc>
        <w:tc>
          <w:tcPr>
            <w:tcW w:w="1320" w:type="dxa"/>
            <w:tcMar>
              <w:top w:w="28" w:type="dxa"/>
              <w:bottom w:w="28" w:type="dxa"/>
            </w:tcMar>
            <w:vAlign w:val="center"/>
          </w:tcPr>
          <w:p w14:paraId="3EFA31B7" w14:textId="316FB755" w:rsidR="0036185B" w:rsidRPr="001E7D2C" w:rsidRDefault="002854B0" w:rsidP="004C44DD">
            <w:pPr>
              <w:autoSpaceDE w:val="0"/>
              <w:autoSpaceDN w:val="0"/>
              <w:adjustRightInd w:val="0"/>
              <w:jc w:val="center"/>
              <w:rPr>
                <w:lang w:val="en-US"/>
              </w:rPr>
            </w:pPr>
            <w:r w:rsidRPr="0077694B">
              <w:rPr>
                <w:lang w:val="uk-UA"/>
              </w:rPr>
              <w:t>3</w:t>
            </w:r>
          </w:p>
        </w:tc>
        <w:tc>
          <w:tcPr>
            <w:tcW w:w="1828" w:type="dxa"/>
            <w:tcMar>
              <w:top w:w="28" w:type="dxa"/>
              <w:bottom w:w="28" w:type="dxa"/>
            </w:tcMar>
            <w:vAlign w:val="center"/>
          </w:tcPr>
          <w:p w14:paraId="1F52090E" w14:textId="77777777" w:rsidR="0036185B" w:rsidRPr="00C411EB" w:rsidRDefault="0036185B" w:rsidP="004C44DD">
            <w:pPr>
              <w:snapToGrid w:val="0"/>
              <w:rPr>
                <w:lang w:val="uk-UA"/>
              </w:rPr>
            </w:pPr>
            <w:r w:rsidRPr="00C411EB">
              <w:rPr>
                <w:lang w:val="uk-UA"/>
              </w:rPr>
              <w:t>залік</w:t>
            </w:r>
          </w:p>
        </w:tc>
      </w:tr>
      <w:tr w:rsidR="0036185B" w:rsidRPr="00C411EB" w14:paraId="6E08B62A" w14:textId="77777777" w:rsidTr="007370F3">
        <w:tc>
          <w:tcPr>
            <w:tcW w:w="993" w:type="dxa"/>
            <w:tcMar>
              <w:top w:w="28" w:type="dxa"/>
              <w:bottom w:w="28" w:type="dxa"/>
            </w:tcMar>
          </w:tcPr>
          <w:p w14:paraId="0608973D" w14:textId="77777777" w:rsidR="0036185B" w:rsidRPr="00C411EB" w:rsidRDefault="00FC0A34" w:rsidP="004C44DD">
            <w:pPr>
              <w:autoSpaceDE w:val="0"/>
              <w:autoSpaceDN w:val="0"/>
              <w:adjustRightInd w:val="0"/>
              <w:rPr>
                <w:b/>
                <w:lang w:val="uk-UA"/>
              </w:rPr>
            </w:pPr>
            <w:r w:rsidRPr="00C411EB">
              <w:rPr>
                <w:b/>
                <w:lang w:val="uk-UA"/>
              </w:rPr>
              <w:t>ВБ 3.2</w:t>
            </w:r>
          </w:p>
        </w:tc>
        <w:tc>
          <w:tcPr>
            <w:tcW w:w="5269" w:type="dxa"/>
            <w:tcMar>
              <w:top w:w="28" w:type="dxa"/>
              <w:bottom w:w="28" w:type="dxa"/>
            </w:tcMar>
            <w:vAlign w:val="center"/>
          </w:tcPr>
          <w:p w14:paraId="129EC06D" w14:textId="77777777" w:rsidR="0036185B" w:rsidRPr="00C411EB" w:rsidRDefault="0036185B" w:rsidP="00DD23A8">
            <w:pPr>
              <w:autoSpaceDE w:val="0"/>
              <w:autoSpaceDN w:val="0"/>
              <w:adjustRightInd w:val="0"/>
              <w:ind w:left="57"/>
              <w:rPr>
                <w:lang w:val="uk-UA"/>
              </w:rPr>
            </w:pPr>
            <w:r w:rsidRPr="00C411EB">
              <w:rPr>
                <w:lang w:val="uk-UA"/>
              </w:rPr>
              <w:t>Сучасна аналітична лабораторна практика*</w:t>
            </w:r>
          </w:p>
        </w:tc>
        <w:tc>
          <w:tcPr>
            <w:tcW w:w="1320" w:type="dxa"/>
            <w:tcMar>
              <w:top w:w="28" w:type="dxa"/>
              <w:bottom w:w="28" w:type="dxa"/>
            </w:tcMar>
            <w:vAlign w:val="center"/>
          </w:tcPr>
          <w:p w14:paraId="6F48D117" w14:textId="77777777" w:rsidR="0036185B" w:rsidRPr="00C411EB" w:rsidRDefault="0036185B" w:rsidP="004C44DD">
            <w:pPr>
              <w:autoSpaceDE w:val="0"/>
              <w:autoSpaceDN w:val="0"/>
              <w:adjustRightInd w:val="0"/>
              <w:jc w:val="center"/>
              <w:rPr>
                <w:lang w:val="uk-UA"/>
              </w:rPr>
            </w:pPr>
          </w:p>
        </w:tc>
        <w:tc>
          <w:tcPr>
            <w:tcW w:w="1828" w:type="dxa"/>
            <w:tcMar>
              <w:top w:w="28" w:type="dxa"/>
              <w:bottom w:w="28" w:type="dxa"/>
            </w:tcMar>
            <w:vAlign w:val="bottom"/>
          </w:tcPr>
          <w:p w14:paraId="578A41BC" w14:textId="77777777" w:rsidR="0036185B" w:rsidRPr="00C411EB" w:rsidRDefault="0036185B" w:rsidP="004C44DD">
            <w:pPr>
              <w:snapToGrid w:val="0"/>
              <w:rPr>
                <w:lang w:val="uk-UA"/>
              </w:rPr>
            </w:pPr>
          </w:p>
        </w:tc>
      </w:tr>
      <w:tr w:rsidR="0036185B" w:rsidRPr="00C411EB" w14:paraId="2D6912A5" w14:textId="77777777" w:rsidTr="007370F3">
        <w:tc>
          <w:tcPr>
            <w:tcW w:w="993" w:type="dxa"/>
            <w:tcMar>
              <w:top w:w="28" w:type="dxa"/>
              <w:bottom w:w="28" w:type="dxa"/>
            </w:tcMar>
          </w:tcPr>
          <w:p w14:paraId="5F416689" w14:textId="77777777" w:rsidR="0036185B" w:rsidRPr="00C411EB" w:rsidRDefault="002854B0" w:rsidP="00DD23A8">
            <w:pPr>
              <w:autoSpaceDE w:val="0"/>
              <w:autoSpaceDN w:val="0"/>
              <w:adjustRightInd w:val="0"/>
              <w:rPr>
                <w:b/>
                <w:lang w:val="uk-UA"/>
              </w:rPr>
            </w:pPr>
            <w:r w:rsidRPr="00C411EB">
              <w:rPr>
                <w:b/>
                <w:lang w:val="uk-UA"/>
              </w:rPr>
              <w:t>ВБ 4.1</w:t>
            </w:r>
          </w:p>
        </w:tc>
        <w:tc>
          <w:tcPr>
            <w:tcW w:w="5269" w:type="dxa"/>
            <w:tcMar>
              <w:top w:w="28" w:type="dxa"/>
              <w:bottom w:w="28" w:type="dxa"/>
            </w:tcMar>
            <w:vAlign w:val="center"/>
          </w:tcPr>
          <w:p w14:paraId="6B078A95" w14:textId="77777777" w:rsidR="0036185B" w:rsidRPr="00C411EB" w:rsidRDefault="0036185B" w:rsidP="00DD23A8">
            <w:pPr>
              <w:autoSpaceDE w:val="0"/>
              <w:autoSpaceDN w:val="0"/>
              <w:adjustRightInd w:val="0"/>
              <w:ind w:left="57"/>
              <w:rPr>
                <w:lang w:val="uk-UA"/>
              </w:rPr>
            </w:pPr>
            <w:r w:rsidRPr="00C411EB">
              <w:rPr>
                <w:kern w:val="2"/>
                <w:lang w:val="uk-UA"/>
              </w:rPr>
              <w:t>Сучасна українська мова</w:t>
            </w:r>
            <w:r w:rsidRPr="00C411EB">
              <w:rPr>
                <w:lang w:val="uk-UA"/>
              </w:rPr>
              <w:t>*</w:t>
            </w:r>
          </w:p>
        </w:tc>
        <w:tc>
          <w:tcPr>
            <w:tcW w:w="1320" w:type="dxa"/>
            <w:tcMar>
              <w:top w:w="28" w:type="dxa"/>
              <w:bottom w:w="28" w:type="dxa"/>
            </w:tcMar>
            <w:vAlign w:val="center"/>
          </w:tcPr>
          <w:p w14:paraId="1B5C56CA" w14:textId="77777777" w:rsidR="0036185B" w:rsidRPr="00C411EB" w:rsidRDefault="002854B0" w:rsidP="004C44DD">
            <w:pPr>
              <w:autoSpaceDE w:val="0"/>
              <w:autoSpaceDN w:val="0"/>
              <w:adjustRightInd w:val="0"/>
              <w:jc w:val="center"/>
              <w:rPr>
                <w:lang w:val="uk-UA"/>
              </w:rPr>
            </w:pPr>
            <w:r w:rsidRPr="00C411EB">
              <w:rPr>
                <w:lang w:val="uk-UA"/>
              </w:rPr>
              <w:t>3</w:t>
            </w:r>
          </w:p>
        </w:tc>
        <w:tc>
          <w:tcPr>
            <w:tcW w:w="1828" w:type="dxa"/>
            <w:tcMar>
              <w:top w:w="28" w:type="dxa"/>
              <w:bottom w:w="28" w:type="dxa"/>
            </w:tcMar>
            <w:vAlign w:val="bottom"/>
          </w:tcPr>
          <w:p w14:paraId="407A42FF" w14:textId="77777777" w:rsidR="0036185B" w:rsidRPr="00C411EB" w:rsidRDefault="00DF4BD3" w:rsidP="004C44DD">
            <w:pPr>
              <w:snapToGrid w:val="0"/>
              <w:rPr>
                <w:lang w:val="uk-UA"/>
              </w:rPr>
            </w:pPr>
            <w:r w:rsidRPr="00C411EB">
              <w:rPr>
                <w:lang w:val="uk-UA"/>
              </w:rPr>
              <w:t>залік</w:t>
            </w:r>
          </w:p>
        </w:tc>
      </w:tr>
      <w:tr w:rsidR="0036185B" w:rsidRPr="00C411EB" w14:paraId="77C2BCC0" w14:textId="77777777" w:rsidTr="00DD23A8">
        <w:tc>
          <w:tcPr>
            <w:tcW w:w="993" w:type="dxa"/>
            <w:tcMar>
              <w:top w:w="28" w:type="dxa"/>
              <w:bottom w:w="28" w:type="dxa"/>
            </w:tcMar>
          </w:tcPr>
          <w:p w14:paraId="32FD0DE6" w14:textId="77777777" w:rsidR="0036185B" w:rsidRPr="00C411EB" w:rsidRDefault="002854B0" w:rsidP="00DD23A8">
            <w:pPr>
              <w:autoSpaceDE w:val="0"/>
              <w:autoSpaceDN w:val="0"/>
              <w:adjustRightInd w:val="0"/>
              <w:rPr>
                <w:b/>
                <w:lang w:val="uk-UA"/>
              </w:rPr>
            </w:pPr>
            <w:r w:rsidRPr="00C411EB">
              <w:rPr>
                <w:b/>
                <w:lang w:val="uk-UA"/>
              </w:rPr>
              <w:t>ВБ 4.2</w:t>
            </w:r>
          </w:p>
        </w:tc>
        <w:tc>
          <w:tcPr>
            <w:tcW w:w="5269" w:type="dxa"/>
            <w:tcMar>
              <w:top w:w="28" w:type="dxa"/>
              <w:bottom w:w="28" w:type="dxa"/>
            </w:tcMar>
          </w:tcPr>
          <w:p w14:paraId="310AEEBF" w14:textId="77777777" w:rsidR="0036185B" w:rsidRPr="00C411EB" w:rsidRDefault="0036185B" w:rsidP="00DD23A8">
            <w:pPr>
              <w:autoSpaceDE w:val="0"/>
              <w:autoSpaceDN w:val="0"/>
              <w:adjustRightInd w:val="0"/>
              <w:ind w:left="57"/>
              <w:rPr>
                <w:kern w:val="2"/>
                <w:lang w:val="uk-UA"/>
              </w:rPr>
            </w:pPr>
            <w:r w:rsidRPr="00C411EB">
              <w:rPr>
                <w:kern w:val="2"/>
                <w:lang w:val="uk-UA"/>
              </w:rPr>
              <w:t>Українська мова за професійним спрямуванням</w:t>
            </w:r>
            <w:r w:rsidRPr="00C411EB">
              <w:rPr>
                <w:lang w:val="uk-UA"/>
              </w:rPr>
              <w:t>*</w:t>
            </w:r>
          </w:p>
        </w:tc>
        <w:tc>
          <w:tcPr>
            <w:tcW w:w="1320" w:type="dxa"/>
            <w:tcMar>
              <w:top w:w="28" w:type="dxa"/>
              <w:bottom w:w="28" w:type="dxa"/>
            </w:tcMar>
            <w:vAlign w:val="center"/>
          </w:tcPr>
          <w:p w14:paraId="0B75E617" w14:textId="77777777" w:rsidR="0036185B" w:rsidRPr="00C411EB" w:rsidRDefault="0036185B" w:rsidP="004C44DD">
            <w:pPr>
              <w:autoSpaceDE w:val="0"/>
              <w:autoSpaceDN w:val="0"/>
              <w:adjustRightInd w:val="0"/>
              <w:jc w:val="center"/>
              <w:rPr>
                <w:lang w:val="uk-UA"/>
              </w:rPr>
            </w:pPr>
          </w:p>
        </w:tc>
        <w:tc>
          <w:tcPr>
            <w:tcW w:w="1828" w:type="dxa"/>
            <w:tcMar>
              <w:top w:w="28" w:type="dxa"/>
              <w:bottom w:w="28" w:type="dxa"/>
            </w:tcMar>
            <w:vAlign w:val="bottom"/>
          </w:tcPr>
          <w:p w14:paraId="4508A585" w14:textId="77777777" w:rsidR="0036185B" w:rsidRPr="00C411EB" w:rsidRDefault="0036185B" w:rsidP="004C44DD">
            <w:pPr>
              <w:snapToGrid w:val="0"/>
              <w:rPr>
                <w:lang w:val="uk-UA"/>
              </w:rPr>
            </w:pPr>
          </w:p>
        </w:tc>
      </w:tr>
      <w:tr w:rsidR="0036185B" w:rsidRPr="00C411EB" w14:paraId="50F74A8B" w14:textId="77777777" w:rsidTr="007370F3">
        <w:tc>
          <w:tcPr>
            <w:tcW w:w="993" w:type="dxa"/>
            <w:tcMar>
              <w:top w:w="28" w:type="dxa"/>
              <w:bottom w:w="28" w:type="dxa"/>
            </w:tcMar>
          </w:tcPr>
          <w:p w14:paraId="04CFFF00" w14:textId="77777777" w:rsidR="0036185B" w:rsidRPr="00C411EB" w:rsidRDefault="002854B0" w:rsidP="00DD23A8">
            <w:pPr>
              <w:autoSpaceDE w:val="0"/>
              <w:autoSpaceDN w:val="0"/>
              <w:adjustRightInd w:val="0"/>
              <w:rPr>
                <w:b/>
                <w:lang w:val="uk-UA"/>
              </w:rPr>
            </w:pPr>
            <w:r w:rsidRPr="00C411EB">
              <w:rPr>
                <w:b/>
                <w:lang w:val="uk-UA"/>
              </w:rPr>
              <w:t>ВБ 5.1</w:t>
            </w:r>
          </w:p>
        </w:tc>
        <w:tc>
          <w:tcPr>
            <w:tcW w:w="5269" w:type="dxa"/>
            <w:tcMar>
              <w:top w:w="28" w:type="dxa"/>
              <w:bottom w:w="28" w:type="dxa"/>
            </w:tcMar>
            <w:vAlign w:val="center"/>
          </w:tcPr>
          <w:p w14:paraId="3A765008" w14:textId="77777777" w:rsidR="0036185B" w:rsidRPr="00C411EB" w:rsidRDefault="0036185B" w:rsidP="00DD23A8">
            <w:pPr>
              <w:autoSpaceDE w:val="0"/>
              <w:autoSpaceDN w:val="0"/>
              <w:adjustRightInd w:val="0"/>
              <w:ind w:left="57"/>
              <w:rPr>
                <w:lang w:val="uk-UA"/>
              </w:rPr>
            </w:pPr>
            <w:r w:rsidRPr="00C411EB">
              <w:rPr>
                <w:lang w:val="uk-UA"/>
              </w:rPr>
              <w:t>Клітинна біологія*</w:t>
            </w:r>
          </w:p>
        </w:tc>
        <w:tc>
          <w:tcPr>
            <w:tcW w:w="1320" w:type="dxa"/>
            <w:tcMar>
              <w:top w:w="28" w:type="dxa"/>
              <w:bottom w:w="28" w:type="dxa"/>
            </w:tcMar>
            <w:vAlign w:val="center"/>
          </w:tcPr>
          <w:p w14:paraId="67E9231D" w14:textId="77777777" w:rsidR="0036185B" w:rsidRPr="00C411EB" w:rsidRDefault="002854B0" w:rsidP="004C44DD">
            <w:pPr>
              <w:autoSpaceDE w:val="0"/>
              <w:autoSpaceDN w:val="0"/>
              <w:adjustRightInd w:val="0"/>
              <w:jc w:val="center"/>
              <w:rPr>
                <w:lang w:val="uk-UA"/>
              </w:rPr>
            </w:pPr>
            <w:r w:rsidRPr="00C411EB">
              <w:rPr>
                <w:lang w:val="uk-UA"/>
              </w:rPr>
              <w:t>3</w:t>
            </w:r>
          </w:p>
        </w:tc>
        <w:tc>
          <w:tcPr>
            <w:tcW w:w="1828" w:type="dxa"/>
            <w:tcMar>
              <w:top w:w="28" w:type="dxa"/>
              <w:bottom w:w="28" w:type="dxa"/>
            </w:tcMar>
            <w:vAlign w:val="bottom"/>
          </w:tcPr>
          <w:p w14:paraId="75F4F210" w14:textId="77777777" w:rsidR="0036185B" w:rsidRPr="00C411EB" w:rsidRDefault="00DF4BD3" w:rsidP="004C44DD">
            <w:pPr>
              <w:snapToGrid w:val="0"/>
              <w:rPr>
                <w:lang w:val="uk-UA"/>
              </w:rPr>
            </w:pPr>
            <w:r w:rsidRPr="00C411EB">
              <w:rPr>
                <w:lang w:val="uk-UA"/>
              </w:rPr>
              <w:t>залік</w:t>
            </w:r>
          </w:p>
        </w:tc>
      </w:tr>
      <w:tr w:rsidR="0036185B" w:rsidRPr="00C411EB" w14:paraId="32A2E48A" w14:textId="77777777" w:rsidTr="007370F3">
        <w:tc>
          <w:tcPr>
            <w:tcW w:w="993" w:type="dxa"/>
            <w:tcMar>
              <w:top w:w="28" w:type="dxa"/>
              <w:bottom w:w="28" w:type="dxa"/>
            </w:tcMar>
          </w:tcPr>
          <w:p w14:paraId="39F3A491" w14:textId="77777777" w:rsidR="0036185B" w:rsidRPr="00C411EB" w:rsidRDefault="002854B0" w:rsidP="00DD23A8">
            <w:pPr>
              <w:autoSpaceDE w:val="0"/>
              <w:autoSpaceDN w:val="0"/>
              <w:adjustRightInd w:val="0"/>
              <w:rPr>
                <w:b/>
                <w:lang w:val="uk-UA"/>
              </w:rPr>
            </w:pPr>
            <w:r w:rsidRPr="00C411EB">
              <w:rPr>
                <w:b/>
                <w:lang w:val="uk-UA"/>
              </w:rPr>
              <w:t>ВБ 5.2</w:t>
            </w:r>
          </w:p>
        </w:tc>
        <w:tc>
          <w:tcPr>
            <w:tcW w:w="5269" w:type="dxa"/>
            <w:tcMar>
              <w:top w:w="28" w:type="dxa"/>
              <w:bottom w:w="28" w:type="dxa"/>
            </w:tcMar>
            <w:vAlign w:val="center"/>
          </w:tcPr>
          <w:p w14:paraId="52FD21FF" w14:textId="77777777" w:rsidR="0036185B" w:rsidRPr="00C411EB" w:rsidRDefault="0036185B" w:rsidP="00DD23A8">
            <w:pPr>
              <w:autoSpaceDE w:val="0"/>
              <w:autoSpaceDN w:val="0"/>
              <w:adjustRightInd w:val="0"/>
              <w:ind w:left="57"/>
              <w:rPr>
                <w:lang w:val="uk-UA"/>
              </w:rPr>
            </w:pPr>
            <w:r w:rsidRPr="00C411EB">
              <w:rPr>
                <w:lang w:val="uk-UA"/>
              </w:rPr>
              <w:t>Валеологія*</w:t>
            </w:r>
          </w:p>
        </w:tc>
        <w:tc>
          <w:tcPr>
            <w:tcW w:w="1320" w:type="dxa"/>
            <w:tcMar>
              <w:top w:w="28" w:type="dxa"/>
              <w:bottom w:w="28" w:type="dxa"/>
            </w:tcMar>
            <w:vAlign w:val="center"/>
          </w:tcPr>
          <w:p w14:paraId="540E0CE0" w14:textId="77777777" w:rsidR="0036185B" w:rsidRPr="00C411EB" w:rsidRDefault="0036185B" w:rsidP="004C44DD">
            <w:pPr>
              <w:autoSpaceDE w:val="0"/>
              <w:autoSpaceDN w:val="0"/>
              <w:adjustRightInd w:val="0"/>
              <w:jc w:val="center"/>
              <w:rPr>
                <w:lang w:val="uk-UA"/>
              </w:rPr>
            </w:pPr>
          </w:p>
        </w:tc>
        <w:tc>
          <w:tcPr>
            <w:tcW w:w="1828" w:type="dxa"/>
            <w:tcMar>
              <w:top w:w="28" w:type="dxa"/>
              <w:bottom w:w="28" w:type="dxa"/>
            </w:tcMar>
            <w:vAlign w:val="bottom"/>
          </w:tcPr>
          <w:p w14:paraId="3A10D407" w14:textId="77777777" w:rsidR="0036185B" w:rsidRPr="00C411EB" w:rsidRDefault="0036185B" w:rsidP="004C44DD">
            <w:pPr>
              <w:snapToGrid w:val="0"/>
              <w:rPr>
                <w:lang w:val="uk-UA"/>
              </w:rPr>
            </w:pPr>
          </w:p>
        </w:tc>
      </w:tr>
      <w:tr w:rsidR="0036185B" w:rsidRPr="00C411EB" w14:paraId="71A79D71" w14:textId="77777777" w:rsidTr="007370F3">
        <w:tc>
          <w:tcPr>
            <w:tcW w:w="993" w:type="dxa"/>
            <w:tcMar>
              <w:top w:w="28" w:type="dxa"/>
              <w:bottom w:w="28" w:type="dxa"/>
            </w:tcMar>
          </w:tcPr>
          <w:p w14:paraId="19B7636B" w14:textId="77777777" w:rsidR="0036185B" w:rsidRPr="00C411EB" w:rsidRDefault="002854B0" w:rsidP="00DD23A8">
            <w:pPr>
              <w:autoSpaceDE w:val="0"/>
              <w:autoSpaceDN w:val="0"/>
              <w:adjustRightInd w:val="0"/>
              <w:rPr>
                <w:b/>
                <w:lang w:val="uk-UA"/>
              </w:rPr>
            </w:pPr>
            <w:r w:rsidRPr="00C411EB">
              <w:rPr>
                <w:b/>
                <w:lang w:val="uk-UA"/>
              </w:rPr>
              <w:t>ВБ 7.1</w:t>
            </w:r>
          </w:p>
        </w:tc>
        <w:tc>
          <w:tcPr>
            <w:tcW w:w="5269" w:type="dxa"/>
            <w:tcMar>
              <w:top w:w="28" w:type="dxa"/>
              <w:bottom w:w="28" w:type="dxa"/>
            </w:tcMar>
            <w:vAlign w:val="center"/>
          </w:tcPr>
          <w:p w14:paraId="2B6DB0CD" w14:textId="77777777" w:rsidR="0036185B" w:rsidRPr="00C411EB" w:rsidRDefault="0036185B" w:rsidP="00DD23A8">
            <w:pPr>
              <w:autoSpaceDE w:val="0"/>
              <w:autoSpaceDN w:val="0"/>
              <w:adjustRightInd w:val="0"/>
              <w:ind w:left="57"/>
              <w:rPr>
                <w:lang w:val="uk-UA"/>
              </w:rPr>
            </w:pPr>
            <w:r w:rsidRPr="00C411EB">
              <w:rPr>
                <w:lang w:val="uk-UA"/>
              </w:rPr>
              <w:t>Психологія спілкування*</w:t>
            </w:r>
          </w:p>
        </w:tc>
        <w:tc>
          <w:tcPr>
            <w:tcW w:w="1320" w:type="dxa"/>
            <w:tcMar>
              <w:top w:w="28" w:type="dxa"/>
              <w:bottom w:w="28" w:type="dxa"/>
            </w:tcMar>
            <w:vAlign w:val="center"/>
          </w:tcPr>
          <w:p w14:paraId="2A247367" w14:textId="77777777" w:rsidR="0036185B" w:rsidRPr="00C411EB" w:rsidRDefault="002854B0" w:rsidP="004C44DD">
            <w:pPr>
              <w:autoSpaceDE w:val="0"/>
              <w:autoSpaceDN w:val="0"/>
              <w:adjustRightInd w:val="0"/>
              <w:jc w:val="center"/>
              <w:rPr>
                <w:lang w:val="uk-UA"/>
              </w:rPr>
            </w:pPr>
            <w:r w:rsidRPr="00C411EB">
              <w:rPr>
                <w:lang w:val="uk-UA"/>
              </w:rPr>
              <w:t>3</w:t>
            </w:r>
          </w:p>
        </w:tc>
        <w:tc>
          <w:tcPr>
            <w:tcW w:w="1828" w:type="dxa"/>
            <w:tcMar>
              <w:top w:w="28" w:type="dxa"/>
              <w:bottom w:w="28" w:type="dxa"/>
            </w:tcMar>
            <w:vAlign w:val="bottom"/>
          </w:tcPr>
          <w:p w14:paraId="536C0278" w14:textId="77777777" w:rsidR="0036185B" w:rsidRPr="00C411EB" w:rsidRDefault="00DF4BD3" w:rsidP="004C44DD">
            <w:pPr>
              <w:snapToGrid w:val="0"/>
              <w:rPr>
                <w:lang w:val="uk-UA"/>
              </w:rPr>
            </w:pPr>
            <w:r w:rsidRPr="00C411EB">
              <w:rPr>
                <w:lang w:val="uk-UA"/>
              </w:rPr>
              <w:t>залік</w:t>
            </w:r>
          </w:p>
        </w:tc>
      </w:tr>
      <w:tr w:rsidR="0036185B" w:rsidRPr="00C411EB" w14:paraId="35427279" w14:textId="77777777" w:rsidTr="007370F3">
        <w:tc>
          <w:tcPr>
            <w:tcW w:w="993" w:type="dxa"/>
            <w:tcMar>
              <w:top w:w="28" w:type="dxa"/>
              <w:bottom w:w="28" w:type="dxa"/>
            </w:tcMar>
          </w:tcPr>
          <w:p w14:paraId="464FEED0" w14:textId="77777777" w:rsidR="0036185B" w:rsidRPr="00C411EB" w:rsidRDefault="002854B0" w:rsidP="00DD23A8">
            <w:pPr>
              <w:autoSpaceDE w:val="0"/>
              <w:autoSpaceDN w:val="0"/>
              <w:adjustRightInd w:val="0"/>
              <w:rPr>
                <w:b/>
                <w:lang w:val="uk-UA"/>
              </w:rPr>
            </w:pPr>
            <w:r w:rsidRPr="00C411EB">
              <w:rPr>
                <w:b/>
                <w:lang w:val="uk-UA"/>
              </w:rPr>
              <w:t>ВБ 7.2</w:t>
            </w:r>
          </w:p>
        </w:tc>
        <w:tc>
          <w:tcPr>
            <w:tcW w:w="5269" w:type="dxa"/>
            <w:tcMar>
              <w:top w:w="28" w:type="dxa"/>
              <w:bottom w:w="28" w:type="dxa"/>
            </w:tcMar>
            <w:vAlign w:val="center"/>
          </w:tcPr>
          <w:p w14:paraId="038977A9" w14:textId="77777777" w:rsidR="0036185B" w:rsidRPr="00C411EB" w:rsidRDefault="0036185B" w:rsidP="00DD23A8">
            <w:pPr>
              <w:autoSpaceDE w:val="0"/>
              <w:autoSpaceDN w:val="0"/>
              <w:adjustRightInd w:val="0"/>
              <w:ind w:left="57"/>
              <w:rPr>
                <w:lang w:val="uk-UA"/>
              </w:rPr>
            </w:pPr>
            <w:r w:rsidRPr="00C411EB">
              <w:rPr>
                <w:lang w:val="uk-UA"/>
              </w:rPr>
              <w:t>Історія сучасного світу*</w:t>
            </w:r>
          </w:p>
        </w:tc>
        <w:tc>
          <w:tcPr>
            <w:tcW w:w="1320" w:type="dxa"/>
            <w:tcMar>
              <w:top w:w="28" w:type="dxa"/>
              <w:bottom w:w="28" w:type="dxa"/>
            </w:tcMar>
            <w:vAlign w:val="center"/>
          </w:tcPr>
          <w:p w14:paraId="4BC0368E" w14:textId="77777777" w:rsidR="0036185B" w:rsidRPr="00C411EB" w:rsidRDefault="0036185B" w:rsidP="004C44DD">
            <w:pPr>
              <w:autoSpaceDE w:val="0"/>
              <w:autoSpaceDN w:val="0"/>
              <w:adjustRightInd w:val="0"/>
              <w:jc w:val="center"/>
              <w:rPr>
                <w:lang w:val="uk-UA"/>
              </w:rPr>
            </w:pPr>
          </w:p>
        </w:tc>
        <w:tc>
          <w:tcPr>
            <w:tcW w:w="1828" w:type="dxa"/>
            <w:tcMar>
              <w:top w:w="28" w:type="dxa"/>
              <w:bottom w:w="28" w:type="dxa"/>
            </w:tcMar>
            <w:vAlign w:val="bottom"/>
          </w:tcPr>
          <w:p w14:paraId="27F9CD37" w14:textId="77777777" w:rsidR="0036185B" w:rsidRPr="00C411EB" w:rsidRDefault="0036185B" w:rsidP="004C44DD">
            <w:pPr>
              <w:snapToGrid w:val="0"/>
              <w:rPr>
                <w:lang w:val="uk-UA"/>
              </w:rPr>
            </w:pPr>
          </w:p>
        </w:tc>
      </w:tr>
      <w:tr w:rsidR="004C44DD" w:rsidRPr="00C411EB" w14:paraId="7D4BC609" w14:textId="77777777" w:rsidTr="00665EC3">
        <w:tc>
          <w:tcPr>
            <w:tcW w:w="9410" w:type="dxa"/>
            <w:gridSpan w:val="4"/>
            <w:tcMar>
              <w:top w:w="28" w:type="dxa"/>
              <w:bottom w:w="28" w:type="dxa"/>
            </w:tcMar>
          </w:tcPr>
          <w:p w14:paraId="512E6E56" w14:textId="77777777" w:rsidR="004C44DD" w:rsidRPr="00C411EB" w:rsidRDefault="004C44DD" w:rsidP="004C44DD">
            <w:pPr>
              <w:snapToGrid w:val="0"/>
              <w:jc w:val="center"/>
              <w:rPr>
                <w:i/>
                <w:lang w:val="uk-UA"/>
              </w:rPr>
            </w:pPr>
            <w:r w:rsidRPr="00C411EB">
              <w:rPr>
                <w:b/>
                <w:bCs/>
                <w:i/>
                <w:lang w:val="uk-UA"/>
              </w:rPr>
              <w:t>Цикл професійної підготовки</w:t>
            </w:r>
          </w:p>
        </w:tc>
      </w:tr>
      <w:tr w:rsidR="00104D8A" w:rsidRPr="00C411EB" w14:paraId="11969AFB" w14:textId="77777777" w:rsidTr="00104D8A">
        <w:tc>
          <w:tcPr>
            <w:tcW w:w="993" w:type="dxa"/>
            <w:tcMar>
              <w:top w:w="28" w:type="dxa"/>
              <w:bottom w:w="28" w:type="dxa"/>
            </w:tcMar>
          </w:tcPr>
          <w:p w14:paraId="5EF93D94" w14:textId="77777777" w:rsidR="00104D8A" w:rsidRPr="00C411EB" w:rsidRDefault="00104D8A" w:rsidP="004C44DD">
            <w:pPr>
              <w:autoSpaceDE w:val="0"/>
              <w:autoSpaceDN w:val="0"/>
              <w:adjustRightInd w:val="0"/>
              <w:rPr>
                <w:b/>
                <w:lang w:val="uk-UA"/>
              </w:rPr>
            </w:pPr>
            <w:r w:rsidRPr="00C411EB">
              <w:rPr>
                <w:b/>
                <w:lang w:val="uk-UA"/>
              </w:rPr>
              <w:t>ВБ 8.1</w:t>
            </w:r>
          </w:p>
        </w:tc>
        <w:tc>
          <w:tcPr>
            <w:tcW w:w="5269" w:type="dxa"/>
            <w:tcMar>
              <w:top w:w="28" w:type="dxa"/>
              <w:bottom w:w="28" w:type="dxa"/>
            </w:tcMar>
            <w:vAlign w:val="center"/>
          </w:tcPr>
          <w:p w14:paraId="1ABC4FC7" w14:textId="77777777" w:rsidR="00104D8A" w:rsidRPr="00C411EB" w:rsidRDefault="00104D8A" w:rsidP="00DD23A8">
            <w:pPr>
              <w:autoSpaceDE w:val="0"/>
              <w:autoSpaceDN w:val="0"/>
              <w:adjustRightInd w:val="0"/>
              <w:ind w:left="57"/>
              <w:rPr>
                <w:lang w:val="uk-UA"/>
              </w:rPr>
            </w:pPr>
            <w:r w:rsidRPr="00C411EB">
              <w:rPr>
                <w:lang w:val="uk-UA"/>
              </w:rPr>
              <w:t>Гігієна у фармації*</w:t>
            </w:r>
          </w:p>
        </w:tc>
        <w:tc>
          <w:tcPr>
            <w:tcW w:w="1320" w:type="dxa"/>
            <w:tcBorders>
              <w:bottom w:val="single" w:sz="2" w:space="0" w:color="000000"/>
            </w:tcBorders>
            <w:tcMar>
              <w:top w:w="28" w:type="dxa"/>
              <w:bottom w:w="28" w:type="dxa"/>
            </w:tcMar>
            <w:vAlign w:val="center"/>
          </w:tcPr>
          <w:p w14:paraId="454D462E" w14:textId="77777777" w:rsidR="00104D8A" w:rsidRPr="00C411EB" w:rsidRDefault="009E7228" w:rsidP="00DD23A8">
            <w:pPr>
              <w:autoSpaceDE w:val="0"/>
              <w:autoSpaceDN w:val="0"/>
              <w:adjustRightInd w:val="0"/>
              <w:jc w:val="center"/>
              <w:rPr>
                <w:lang w:val="uk-UA"/>
              </w:rPr>
            </w:pPr>
            <w:r w:rsidRPr="00C411EB">
              <w:rPr>
                <w:lang w:val="uk-UA"/>
              </w:rPr>
              <w:t>3</w:t>
            </w:r>
          </w:p>
        </w:tc>
        <w:tc>
          <w:tcPr>
            <w:tcW w:w="1828" w:type="dxa"/>
            <w:tcMar>
              <w:top w:w="28" w:type="dxa"/>
              <w:bottom w:w="28" w:type="dxa"/>
            </w:tcMar>
            <w:vAlign w:val="center"/>
          </w:tcPr>
          <w:p w14:paraId="408A3817" w14:textId="77777777" w:rsidR="00104D8A" w:rsidRPr="00C411EB" w:rsidRDefault="00104D8A" w:rsidP="004C44DD">
            <w:pPr>
              <w:snapToGrid w:val="0"/>
              <w:rPr>
                <w:lang w:val="uk-UA"/>
              </w:rPr>
            </w:pPr>
            <w:r w:rsidRPr="00C411EB">
              <w:rPr>
                <w:lang w:val="uk-UA"/>
              </w:rPr>
              <w:t>залік</w:t>
            </w:r>
          </w:p>
        </w:tc>
      </w:tr>
      <w:tr w:rsidR="00104D8A" w:rsidRPr="00C411EB" w14:paraId="494089CD" w14:textId="77777777" w:rsidTr="007370F3">
        <w:tc>
          <w:tcPr>
            <w:tcW w:w="993" w:type="dxa"/>
            <w:tcMar>
              <w:top w:w="28" w:type="dxa"/>
              <w:bottom w:w="28" w:type="dxa"/>
            </w:tcMar>
          </w:tcPr>
          <w:p w14:paraId="59C453BE" w14:textId="77777777" w:rsidR="00104D8A" w:rsidRPr="00C411EB" w:rsidRDefault="00104D8A" w:rsidP="004C44DD">
            <w:pPr>
              <w:autoSpaceDE w:val="0"/>
              <w:autoSpaceDN w:val="0"/>
              <w:adjustRightInd w:val="0"/>
              <w:rPr>
                <w:b/>
                <w:lang w:val="uk-UA"/>
              </w:rPr>
            </w:pPr>
            <w:r w:rsidRPr="00C411EB">
              <w:rPr>
                <w:b/>
                <w:lang w:val="uk-UA"/>
              </w:rPr>
              <w:t>ВБ 8.2</w:t>
            </w:r>
          </w:p>
        </w:tc>
        <w:tc>
          <w:tcPr>
            <w:tcW w:w="5269" w:type="dxa"/>
            <w:tcMar>
              <w:top w:w="28" w:type="dxa"/>
              <w:bottom w:w="28" w:type="dxa"/>
            </w:tcMar>
            <w:vAlign w:val="center"/>
          </w:tcPr>
          <w:p w14:paraId="5BCD8194" w14:textId="77777777" w:rsidR="00104D8A" w:rsidRPr="00C411EB" w:rsidRDefault="00104D8A" w:rsidP="00DD23A8">
            <w:pPr>
              <w:autoSpaceDE w:val="0"/>
              <w:autoSpaceDN w:val="0"/>
              <w:adjustRightInd w:val="0"/>
              <w:ind w:left="57"/>
              <w:rPr>
                <w:lang w:val="uk-UA"/>
              </w:rPr>
            </w:pPr>
            <w:r w:rsidRPr="00C411EB">
              <w:rPr>
                <w:lang w:val="uk-UA"/>
              </w:rPr>
              <w:t>Основи екології*</w:t>
            </w:r>
          </w:p>
        </w:tc>
        <w:tc>
          <w:tcPr>
            <w:tcW w:w="1320" w:type="dxa"/>
            <w:tcMar>
              <w:top w:w="28" w:type="dxa"/>
              <w:bottom w:w="28" w:type="dxa"/>
            </w:tcMar>
            <w:vAlign w:val="center"/>
          </w:tcPr>
          <w:p w14:paraId="75F0F7A2" w14:textId="77777777" w:rsidR="00104D8A" w:rsidRPr="00C411EB" w:rsidRDefault="00104D8A" w:rsidP="00DD23A8">
            <w:pPr>
              <w:autoSpaceDE w:val="0"/>
              <w:autoSpaceDN w:val="0"/>
              <w:adjustRightInd w:val="0"/>
              <w:jc w:val="center"/>
              <w:rPr>
                <w:lang w:val="uk-UA"/>
              </w:rPr>
            </w:pPr>
          </w:p>
        </w:tc>
        <w:tc>
          <w:tcPr>
            <w:tcW w:w="1828" w:type="dxa"/>
            <w:tcMar>
              <w:top w:w="28" w:type="dxa"/>
              <w:bottom w:w="28" w:type="dxa"/>
            </w:tcMar>
            <w:vAlign w:val="center"/>
          </w:tcPr>
          <w:p w14:paraId="3858FF22" w14:textId="77777777" w:rsidR="00104D8A" w:rsidRPr="00C411EB" w:rsidRDefault="00104D8A" w:rsidP="004C44DD">
            <w:pPr>
              <w:snapToGrid w:val="0"/>
              <w:rPr>
                <w:lang w:val="uk-UA"/>
              </w:rPr>
            </w:pPr>
          </w:p>
        </w:tc>
      </w:tr>
      <w:tr w:rsidR="00104D8A" w:rsidRPr="00C411EB" w14:paraId="774C5596" w14:textId="77777777" w:rsidTr="007370F3">
        <w:tc>
          <w:tcPr>
            <w:tcW w:w="993" w:type="dxa"/>
            <w:tcMar>
              <w:top w:w="28" w:type="dxa"/>
              <w:bottom w:w="28" w:type="dxa"/>
            </w:tcMar>
          </w:tcPr>
          <w:p w14:paraId="4BF35E21" w14:textId="77777777" w:rsidR="00104D8A" w:rsidRPr="00C411EB" w:rsidRDefault="00104D8A" w:rsidP="004C44DD">
            <w:pPr>
              <w:autoSpaceDE w:val="0"/>
              <w:autoSpaceDN w:val="0"/>
              <w:adjustRightInd w:val="0"/>
              <w:rPr>
                <w:b/>
                <w:lang w:val="uk-UA"/>
              </w:rPr>
            </w:pPr>
            <w:r w:rsidRPr="00C411EB">
              <w:rPr>
                <w:b/>
                <w:lang w:val="uk-UA"/>
              </w:rPr>
              <w:t>ВБ 9.1</w:t>
            </w:r>
          </w:p>
        </w:tc>
        <w:tc>
          <w:tcPr>
            <w:tcW w:w="5269" w:type="dxa"/>
            <w:tcMar>
              <w:top w:w="28" w:type="dxa"/>
              <w:bottom w:w="28" w:type="dxa"/>
            </w:tcMar>
            <w:vAlign w:val="center"/>
          </w:tcPr>
          <w:p w14:paraId="526EFDF7" w14:textId="77777777" w:rsidR="00104D8A" w:rsidRPr="00C411EB" w:rsidRDefault="00104D8A" w:rsidP="00DD23A8">
            <w:pPr>
              <w:autoSpaceDE w:val="0"/>
              <w:autoSpaceDN w:val="0"/>
              <w:adjustRightInd w:val="0"/>
              <w:ind w:left="57"/>
              <w:rPr>
                <w:lang w:val="uk-UA"/>
              </w:rPr>
            </w:pPr>
            <w:r w:rsidRPr="00C411EB">
              <w:rPr>
                <w:lang w:val="uk-UA"/>
              </w:rPr>
              <w:t>Інформаційні технології у фармації*</w:t>
            </w:r>
          </w:p>
        </w:tc>
        <w:tc>
          <w:tcPr>
            <w:tcW w:w="1320" w:type="dxa"/>
            <w:tcMar>
              <w:top w:w="28" w:type="dxa"/>
              <w:bottom w:w="28" w:type="dxa"/>
            </w:tcMar>
            <w:vAlign w:val="center"/>
          </w:tcPr>
          <w:p w14:paraId="0711CEBE" w14:textId="77777777" w:rsidR="00104D8A" w:rsidRPr="00C411EB" w:rsidRDefault="009E7228" w:rsidP="00DD23A8">
            <w:pPr>
              <w:autoSpaceDE w:val="0"/>
              <w:autoSpaceDN w:val="0"/>
              <w:adjustRightInd w:val="0"/>
              <w:jc w:val="center"/>
              <w:rPr>
                <w:lang w:val="uk-UA"/>
              </w:rPr>
            </w:pPr>
            <w:r w:rsidRPr="00C411EB">
              <w:rPr>
                <w:lang w:val="uk-UA"/>
              </w:rPr>
              <w:t>3</w:t>
            </w:r>
          </w:p>
        </w:tc>
        <w:tc>
          <w:tcPr>
            <w:tcW w:w="1828" w:type="dxa"/>
            <w:tcMar>
              <w:top w:w="28" w:type="dxa"/>
              <w:bottom w:w="28" w:type="dxa"/>
            </w:tcMar>
            <w:vAlign w:val="center"/>
          </w:tcPr>
          <w:p w14:paraId="5134F29D" w14:textId="77777777" w:rsidR="00104D8A" w:rsidRPr="00C411EB" w:rsidRDefault="00104D8A" w:rsidP="004C44DD">
            <w:pPr>
              <w:snapToGrid w:val="0"/>
              <w:rPr>
                <w:lang w:val="uk-UA"/>
              </w:rPr>
            </w:pPr>
            <w:r w:rsidRPr="00C411EB">
              <w:rPr>
                <w:lang w:val="uk-UA"/>
              </w:rPr>
              <w:t>залік</w:t>
            </w:r>
          </w:p>
        </w:tc>
      </w:tr>
      <w:tr w:rsidR="00104D8A" w:rsidRPr="00C411EB" w14:paraId="0EA57635" w14:textId="77777777" w:rsidTr="007370F3">
        <w:tc>
          <w:tcPr>
            <w:tcW w:w="993" w:type="dxa"/>
            <w:tcMar>
              <w:top w:w="28" w:type="dxa"/>
              <w:bottom w:w="28" w:type="dxa"/>
            </w:tcMar>
          </w:tcPr>
          <w:p w14:paraId="467C528E" w14:textId="77777777" w:rsidR="00104D8A" w:rsidRPr="00C411EB" w:rsidRDefault="00104D8A" w:rsidP="00262D45">
            <w:pPr>
              <w:autoSpaceDE w:val="0"/>
              <w:autoSpaceDN w:val="0"/>
              <w:adjustRightInd w:val="0"/>
              <w:rPr>
                <w:b/>
                <w:lang w:val="uk-UA"/>
              </w:rPr>
            </w:pPr>
            <w:r w:rsidRPr="00C411EB">
              <w:rPr>
                <w:b/>
                <w:lang w:val="uk-UA"/>
              </w:rPr>
              <w:t>ВБ 9.2</w:t>
            </w:r>
          </w:p>
        </w:tc>
        <w:tc>
          <w:tcPr>
            <w:tcW w:w="5269" w:type="dxa"/>
            <w:tcMar>
              <w:top w:w="28" w:type="dxa"/>
              <w:bottom w:w="28" w:type="dxa"/>
            </w:tcMar>
            <w:vAlign w:val="center"/>
          </w:tcPr>
          <w:p w14:paraId="2A77DD31" w14:textId="77777777" w:rsidR="00104D8A" w:rsidRPr="00C411EB" w:rsidRDefault="00104D8A" w:rsidP="00DD23A8">
            <w:pPr>
              <w:ind w:left="57"/>
              <w:rPr>
                <w:rStyle w:val="fontstyle01"/>
                <w:rFonts w:ascii="Times New Roman" w:hAnsi="Times New Roman"/>
                <w:lang w:val="uk-UA"/>
              </w:rPr>
            </w:pPr>
            <w:r w:rsidRPr="00C411EB">
              <w:rPr>
                <w:rStyle w:val="fontstyle01"/>
                <w:rFonts w:ascii="Times New Roman" w:hAnsi="Times New Roman"/>
                <w:b w:val="0"/>
                <w:lang w:val="uk-UA"/>
              </w:rPr>
              <w:t>Комп'ютерне моделювання у фармації</w:t>
            </w:r>
            <w:r w:rsidRPr="00C411EB">
              <w:rPr>
                <w:lang w:val="uk-UA"/>
              </w:rPr>
              <w:t>*</w:t>
            </w:r>
          </w:p>
        </w:tc>
        <w:tc>
          <w:tcPr>
            <w:tcW w:w="1320" w:type="dxa"/>
            <w:tcMar>
              <w:top w:w="28" w:type="dxa"/>
              <w:bottom w:w="28" w:type="dxa"/>
            </w:tcMar>
            <w:vAlign w:val="center"/>
          </w:tcPr>
          <w:p w14:paraId="536D5ED7" w14:textId="77777777" w:rsidR="00104D8A" w:rsidRPr="00C411EB" w:rsidRDefault="00104D8A" w:rsidP="00DD23A8">
            <w:pPr>
              <w:autoSpaceDE w:val="0"/>
              <w:autoSpaceDN w:val="0"/>
              <w:adjustRightInd w:val="0"/>
              <w:jc w:val="center"/>
              <w:rPr>
                <w:lang w:val="uk-UA"/>
              </w:rPr>
            </w:pPr>
          </w:p>
        </w:tc>
        <w:tc>
          <w:tcPr>
            <w:tcW w:w="1828" w:type="dxa"/>
            <w:tcMar>
              <w:top w:w="28" w:type="dxa"/>
              <w:bottom w:w="28" w:type="dxa"/>
            </w:tcMar>
            <w:vAlign w:val="bottom"/>
          </w:tcPr>
          <w:p w14:paraId="25DC473B" w14:textId="77777777" w:rsidR="00104D8A" w:rsidRPr="00C411EB" w:rsidRDefault="00104D8A" w:rsidP="004C44DD">
            <w:pPr>
              <w:snapToGrid w:val="0"/>
              <w:rPr>
                <w:lang w:val="uk-UA"/>
              </w:rPr>
            </w:pPr>
          </w:p>
        </w:tc>
      </w:tr>
      <w:tr w:rsidR="00104D8A" w:rsidRPr="00C411EB" w14:paraId="490C3E63" w14:textId="77777777" w:rsidTr="007370F3">
        <w:tc>
          <w:tcPr>
            <w:tcW w:w="993" w:type="dxa"/>
            <w:tcMar>
              <w:top w:w="28" w:type="dxa"/>
              <w:bottom w:w="28" w:type="dxa"/>
            </w:tcMar>
          </w:tcPr>
          <w:p w14:paraId="7CB48593" w14:textId="77777777" w:rsidR="00104D8A" w:rsidRPr="00C411EB" w:rsidRDefault="00104D8A" w:rsidP="00262D45">
            <w:pPr>
              <w:rPr>
                <w:b/>
                <w:lang w:val="uk-UA"/>
              </w:rPr>
            </w:pPr>
            <w:r w:rsidRPr="00C411EB">
              <w:rPr>
                <w:b/>
                <w:lang w:val="uk-UA"/>
              </w:rPr>
              <w:t>ВБ 10.1</w:t>
            </w:r>
          </w:p>
        </w:tc>
        <w:tc>
          <w:tcPr>
            <w:tcW w:w="5269" w:type="dxa"/>
            <w:tcMar>
              <w:top w:w="28" w:type="dxa"/>
              <w:bottom w:w="28" w:type="dxa"/>
            </w:tcMar>
            <w:vAlign w:val="center"/>
          </w:tcPr>
          <w:p w14:paraId="34754CB1" w14:textId="77777777" w:rsidR="00104D8A" w:rsidRPr="00C411EB" w:rsidRDefault="00104D8A" w:rsidP="00DD23A8">
            <w:pPr>
              <w:autoSpaceDE w:val="0"/>
              <w:autoSpaceDN w:val="0"/>
              <w:adjustRightInd w:val="0"/>
              <w:ind w:left="57"/>
              <w:rPr>
                <w:lang w:val="uk-UA"/>
              </w:rPr>
            </w:pPr>
            <w:r w:rsidRPr="00C411EB">
              <w:rPr>
                <w:lang w:val="uk-UA"/>
              </w:rPr>
              <w:t>Основи поведінки споживача у фармації*</w:t>
            </w:r>
          </w:p>
        </w:tc>
        <w:tc>
          <w:tcPr>
            <w:tcW w:w="1320" w:type="dxa"/>
            <w:tcMar>
              <w:top w:w="28" w:type="dxa"/>
              <w:bottom w:w="28" w:type="dxa"/>
            </w:tcMar>
            <w:vAlign w:val="center"/>
          </w:tcPr>
          <w:p w14:paraId="130BF88C" w14:textId="77777777" w:rsidR="00104D8A" w:rsidRPr="00C411EB" w:rsidRDefault="009E7228" w:rsidP="00DD23A8">
            <w:pPr>
              <w:autoSpaceDE w:val="0"/>
              <w:autoSpaceDN w:val="0"/>
              <w:adjustRightInd w:val="0"/>
              <w:jc w:val="center"/>
              <w:rPr>
                <w:lang w:val="uk-UA"/>
              </w:rPr>
            </w:pPr>
            <w:r w:rsidRPr="00C411EB">
              <w:rPr>
                <w:lang w:val="uk-UA"/>
              </w:rPr>
              <w:t>3</w:t>
            </w:r>
          </w:p>
        </w:tc>
        <w:tc>
          <w:tcPr>
            <w:tcW w:w="1828" w:type="dxa"/>
            <w:tcMar>
              <w:top w:w="28" w:type="dxa"/>
              <w:bottom w:w="28" w:type="dxa"/>
            </w:tcMar>
            <w:vAlign w:val="bottom"/>
          </w:tcPr>
          <w:p w14:paraId="4D4AC8F5" w14:textId="77777777" w:rsidR="00104D8A" w:rsidRPr="00C411EB" w:rsidRDefault="00104D8A" w:rsidP="004C44DD">
            <w:pPr>
              <w:snapToGrid w:val="0"/>
              <w:rPr>
                <w:lang w:val="uk-UA"/>
              </w:rPr>
            </w:pPr>
            <w:r w:rsidRPr="00C411EB">
              <w:rPr>
                <w:lang w:val="uk-UA"/>
              </w:rPr>
              <w:t>залік</w:t>
            </w:r>
          </w:p>
        </w:tc>
      </w:tr>
      <w:tr w:rsidR="00104D8A" w:rsidRPr="00C411EB" w14:paraId="4E10F5F1" w14:textId="77777777" w:rsidTr="007370F3">
        <w:tc>
          <w:tcPr>
            <w:tcW w:w="993" w:type="dxa"/>
            <w:tcMar>
              <w:top w:w="28" w:type="dxa"/>
              <w:bottom w:w="28" w:type="dxa"/>
            </w:tcMar>
          </w:tcPr>
          <w:p w14:paraId="75C23E91" w14:textId="77777777" w:rsidR="00104D8A" w:rsidRPr="00C411EB" w:rsidRDefault="00104D8A" w:rsidP="00262D45">
            <w:r w:rsidRPr="00C411EB">
              <w:rPr>
                <w:b/>
                <w:lang w:val="uk-UA"/>
              </w:rPr>
              <w:t>ВБ 10.2</w:t>
            </w:r>
          </w:p>
        </w:tc>
        <w:tc>
          <w:tcPr>
            <w:tcW w:w="5269" w:type="dxa"/>
            <w:tcMar>
              <w:top w:w="28" w:type="dxa"/>
              <w:bottom w:w="28" w:type="dxa"/>
            </w:tcMar>
            <w:vAlign w:val="center"/>
          </w:tcPr>
          <w:p w14:paraId="37E74261" w14:textId="77777777" w:rsidR="00104D8A" w:rsidRPr="00C411EB" w:rsidRDefault="009F25C0" w:rsidP="00DD23A8">
            <w:pPr>
              <w:autoSpaceDE w:val="0"/>
              <w:autoSpaceDN w:val="0"/>
              <w:adjustRightInd w:val="0"/>
              <w:ind w:left="57"/>
              <w:rPr>
                <w:lang w:val="uk-UA"/>
              </w:rPr>
            </w:pPr>
            <w:r w:rsidRPr="00C411EB">
              <w:rPr>
                <w:lang w:val="uk-UA"/>
              </w:rPr>
              <w:t>Управління продажем супутніх товарів аптечного асортименту</w:t>
            </w:r>
            <w:r w:rsidR="00104D8A" w:rsidRPr="00C411EB">
              <w:rPr>
                <w:lang w:val="uk-UA"/>
              </w:rPr>
              <w:t>*</w:t>
            </w:r>
          </w:p>
        </w:tc>
        <w:tc>
          <w:tcPr>
            <w:tcW w:w="1320" w:type="dxa"/>
            <w:tcMar>
              <w:top w:w="28" w:type="dxa"/>
              <w:bottom w:w="28" w:type="dxa"/>
            </w:tcMar>
            <w:vAlign w:val="center"/>
          </w:tcPr>
          <w:p w14:paraId="3DEA46E6" w14:textId="77777777" w:rsidR="00104D8A" w:rsidRPr="00C411EB" w:rsidRDefault="00104D8A" w:rsidP="00DD23A8">
            <w:pPr>
              <w:autoSpaceDE w:val="0"/>
              <w:autoSpaceDN w:val="0"/>
              <w:adjustRightInd w:val="0"/>
              <w:jc w:val="center"/>
              <w:rPr>
                <w:lang w:val="uk-UA"/>
              </w:rPr>
            </w:pPr>
          </w:p>
        </w:tc>
        <w:tc>
          <w:tcPr>
            <w:tcW w:w="1828" w:type="dxa"/>
            <w:tcMar>
              <w:top w:w="28" w:type="dxa"/>
              <w:bottom w:w="28" w:type="dxa"/>
            </w:tcMar>
            <w:vAlign w:val="bottom"/>
          </w:tcPr>
          <w:p w14:paraId="5FAEC037" w14:textId="77777777" w:rsidR="00104D8A" w:rsidRPr="00C411EB" w:rsidRDefault="00104D8A" w:rsidP="004C44DD">
            <w:pPr>
              <w:snapToGrid w:val="0"/>
              <w:rPr>
                <w:lang w:val="uk-UA"/>
              </w:rPr>
            </w:pPr>
          </w:p>
        </w:tc>
      </w:tr>
      <w:tr w:rsidR="00104D8A" w:rsidRPr="00C411EB" w14:paraId="230974B3" w14:textId="77777777" w:rsidTr="007370F3">
        <w:tc>
          <w:tcPr>
            <w:tcW w:w="993" w:type="dxa"/>
            <w:tcMar>
              <w:top w:w="28" w:type="dxa"/>
              <w:bottom w:w="28" w:type="dxa"/>
            </w:tcMar>
          </w:tcPr>
          <w:p w14:paraId="7BB7F0F8" w14:textId="77777777" w:rsidR="00104D8A" w:rsidRPr="00C411EB" w:rsidRDefault="00104D8A" w:rsidP="00262D45">
            <w:r w:rsidRPr="00C411EB">
              <w:rPr>
                <w:b/>
                <w:lang w:val="uk-UA"/>
              </w:rPr>
              <w:t>ВБ 11.1</w:t>
            </w:r>
          </w:p>
        </w:tc>
        <w:tc>
          <w:tcPr>
            <w:tcW w:w="5269" w:type="dxa"/>
            <w:tcMar>
              <w:top w:w="28" w:type="dxa"/>
              <w:bottom w:w="28" w:type="dxa"/>
            </w:tcMar>
            <w:vAlign w:val="center"/>
          </w:tcPr>
          <w:p w14:paraId="5AA452CD" w14:textId="77777777" w:rsidR="00104D8A" w:rsidRPr="00C411EB" w:rsidRDefault="00104D8A" w:rsidP="00DD23A8">
            <w:pPr>
              <w:autoSpaceDE w:val="0"/>
              <w:autoSpaceDN w:val="0"/>
              <w:adjustRightInd w:val="0"/>
              <w:ind w:left="57"/>
              <w:rPr>
                <w:lang w:val="uk-UA"/>
              </w:rPr>
            </w:pPr>
            <w:r w:rsidRPr="00C411EB">
              <w:rPr>
                <w:lang w:val="uk-UA"/>
              </w:rPr>
              <w:t>Охорона праці та охорона праці в галузі*</w:t>
            </w:r>
          </w:p>
        </w:tc>
        <w:tc>
          <w:tcPr>
            <w:tcW w:w="1320" w:type="dxa"/>
            <w:tcMar>
              <w:top w:w="28" w:type="dxa"/>
              <w:bottom w:w="28" w:type="dxa"/>
            </w:tcMar>
            <w:vAlign w:val="center"/>
          </w:tcPr>
          <w:p w14:paraId="6D097449" w14:textId="77777777" w:rsidR="00104D8A" w:rsidRPr="00C411EB" w:rsidRDefault="009E7228" w:rsidP="00DD23A8">
            <w:pPr>
              <w:autoSpaceDE w:val="0"/>
              <w:autoSpaceDN w:val="0"/>
              <w:adjustRightInd w:val="0"/>
              <w:jc w:val="center"/>
              <w:rPr>
                <w:lang w:val="uk-UA"/>
              </w:rPr>
            </w:pPr>
            <w:r w:rsidRPr="00C411EB">
              <w:rPr>
                <w:lang w:val="uk-UA"/>
              </w:rPr>
              <w:t>3</w:t>
            </w:r>
          </w:p>
        </w:tc>
        <w:tc>
          <w:tcPr>
            <w:tcW w:w="1828" w:type="dxa"/>
            <w:tcMar>
              <w:top w:w="28" w:type="dxa"/>
              <w:bottom w:w="28" w:type="dxa"/>
            </w:tcMar>
            <w:vAlign w:val="bottom"/>
          </w:tcPr>
          <w:p w14:paraId="1EBF115A" w14:textId="77777777" w:rsidR="00104D8A" w:rsidRPr="00C411EB" w:rsidRDefault="00104D8A" w:rsidP="004C44DD">
            <w:pPr>
              <w:snapToGrid w:val="0"/>
              <w:rPr>
                <w:lang w:val="uk-UA"/>
              </w:rPr>
            </w:pPr>
            <w:r w:rsidRPr="00C411EB">
              <w:rPr>
                <w:lang w:val="uk-UA"/>
              </w:rPr>
              <w:t>залік</w:t>
            </w:r>
          </w:p>
        </w:tc>
      </w:tr>
      <w:tr w:rsidR="00104D8A" w:rsidRPr="00C411EB" w14:paraId="7AC9975C" w14:textId="77777777" w:rsidTr="007370F3">
        <w:tc>
          <w:tcPr>
            <w:tcW w:w="993" w:type="dxa"/>
            <w:tcMar>
              <w:top w:w="28" w:type="dxa"/>
              <w:bottom w:w="28" w:type="dxa"/>
            </w:tcMar>
          </w:tcPr>
          <w:p w14:paraId="3CCECA0C" w14:textId="77777777" w:rsidR="00104D8A" w:rsidRPr="00C411EB" w:rsidRDefault="00104D8A" w:rsidP="00262D45">
            <w:r w:rsidRPr="00C411EB">
              <w:rPr>
                <w:b/>
                <w:lang w:val="uk-UA"/>
              </w:rPr>
              <w:t>ВБ 11.2</w:t>
            </w:r>
          </w:p>
        </w:tc>
        <w:tc>
          <w:tcPr>
            <w:tcW w:w="5269" w:type="dxa"/>
            <w:tcMar>
              <w:top w:w="28" w:type="dxa"/>
              <w:bottom w:w="28" w:type="dxa"/>
            </w:tcMar>
            <w:vAlign w:val="center"/>
          </w:tcPr>
          <w:p w14:paraId="642A1216" w14:textId="77777777" w:rsidR="00104D8A" w:rsidRPr="00C411EB" w:rsidRDefault="00104D8A" w:rsidP="00DD23A8">
            <w:pPr>
              <w:autoSpaceDE w:val="0"/>
              <w:autoSpaceDN w:val="0"/>
              <w:adjustRightInd w:val="0"/>
              <w:ind w:left="57"/>
              <w:rPr>
                <w:lang w:val="uk-UA"/>
              </w:rPr>
            </w:pPr>
            <w:r w:rsidRPr="00C411EB">
              <w:rPr>
                <w:lang w:val="uk-UA"/>
              </w:rPr>
              <w:t>Лабораторна діагностика*</w:t>
            </w:r>
          </w:p>
        </w:tc>
        <w:tc>
          <w:tcPr>
            <w:tcW w:w="1320" w:type="dxa"/>
            <w:tcMar>
              <w:top w:w="28" w:type="dxa"/>
              <w:bottom w:w="28" w:type="dxa"/>
            </w:tcMar>
            <w:vAlign w:val="center"/>
          </w:tcPr>
          <w:p w14:paraId="3D04CD21" w14:textId="77777777" w:rsidR="00104D8A" w:rsidRPr="00C411EB" w:rsidRDefault="00104D8A" w:rsidP="00DD23A8">
            <w:pPr>
              <w:autoSpaceDE w:val="0"/>
              <w:autoSpaceDN w:val="0"/>
              <w:adjustRightInd w:val="0"/>
              <w:jc w:val="center"/>
              <w:rPr>
                <w:lang w:val="uk-UA"/>
              </w:rPr>
            </w:pPr>
          </w:p>
        </w:tc>
        <w:tc>
          <w:tcPr>
            <w:tcW w:w="1828" w:type="dxa"/>
            <w:tcMar>
              <w:top w:w="28" w:type="dxa"/>
              <w:bottom w:w="28" w:type="dxa"/>
            </w:tcMar>
            <w:vAlign w:val="bottom"/>
          </w:tcPr>
          <w:p w14:paraId="7C3E3D7B" w14:textId="77777777" w:rsidR="00104D8A" w:rsidRPr="00C411EB" w:rsidRDefault="00104D8A" w:rsidP="004C44DD">
            <w:pPr>
              <w:snapToGrid w:val="0"/>
              <w:rPr>
                <w:lang w:val="uk-UA"/>
              </w:rPr>
            </w:pPr>
          </w:p>
        </w:tc>
      </w:tr>
      <w:tr w:rsidR="00104D8A" w:rsidRPr="00C411EB" w14:paraId="7D52C216" w14:textId="77777777" w:rsidTr="00DD23A8">
        <w:tc>
          <w:tcPr>
            <w:tcW w:w="993" w:type="dxa"/>
            <w:tcMar>
              <w:top w:w="28" w:type="dxa"/>
              <w:bottom w:w="28" w:type="dxa"/>
            </w:tcMar>
          </w:tcPr>
          <w:p w14:paraId="22C0920B" w14:textId="77777777" w:rsidR="00104D8A" w:rsidRPr="00C411EB" w:rsidRDefault="00104D8A" w:rsidP="00262D45">
            <w:r w:rsidRPr="00C411EB">
              <w:rPr>
                <w:b/>
                <w:lang w:val="uk-UA"/>
              </w:rPr>
              <w:t>ВБ 12.1</w:t>
            </w:r>
          </w:p>
        </w:tc>
        <w:tc>
          <w:tcPr>
            <w:tcW w:w="5269" w:type="dxa"/>
            <w:tcMar>
              <w:top w:w="28" w:type="dxa"/>
              <w:bottom w:w="28" w:type="dxa"/>
            </w:tcMar>
          </w:tcPr>
          <w:p w14:paraId="50AF7FF2" w14:textId="77777777" w:rsidR="00104D8A" w:rsidRPr="00C411EB" w:rsidRDefault="00104D8A" w:rsidP="00DD23A8">
            <w:pPr>
              <w:autoSpaceDE w:val="0"/>
              <w:autoSpaceDN w:val="0"/>
              <w:adjustRightInd w:val="0"/>
              <w:ind w:left="57"/>
              <w:rPr>
                <w:kern w:val="2"/>
                <w:lang w:val="uk-UA"/>
              </w:rPr>
            </w:pPr>
            <w:r w:rsidRPr="00C411EB">
              <w:rPr>
                <w:kern w:val="2"/>
                <w:lang w:val="uk-UA"/>
              </w:rPr>
              <w:t>Військова підготовка та організація медичного забезпечення військ*</w:t>
            </w:r>
          </w:p>
        </w:tc>
        <w:tc>
          <w:tcPr>
            <w:tcW w:w="1320" w:type="dxa"/>
            <w:tcMar>
              <w:top w:w="28" w:type="dxa"/>
              <w:bottom w:w="28" w:type="dxa"/>
            </w:tcMar>
            <w:vAlign w:val="center"/>
          </w:tcPr>
          <w:p w14:paraId="77CC397B" w14:textId="77777777" w:rsidR="00104D8A" w:rsidRPr="00C411EB" w:rsidRDefault="009E7228" w:rsidP="00DD23A8">
            <w:pPr>
              <w:autoSpaceDE w:val="0"/>
              <w:autoSpaceDN w:val="0"/>
              <w:adjustRightInd w:val="0"/>
              <w:jc w:val="center"/>
              <w:rPr>
                <w:lang w:val="uk-UA"/>
              </w:rPr>
            </w:pPr>
            <w:r w:rsidRPr="00C411EB">
              <w:rPr>
                <w:lang w:val="uk-UA"/>
              </w:rPr>
              <w:t>3</w:t>
            </w:r>
          </w:p>
        </w:tc>
        <w:tc>
          <w:tcPr>
            <w:tcW w:w="1828" w:type="dxa"/>
            <w:tcMar>
              <w:top w:w="28" w:type="dxa"/>
              <w:bottom w:w="28" w:type="dxa"/>
            </w:tcMar>
            <w:vAlign w:val="center"/>
          </w:tcPr>
          <w:p w14:paraId="70C62A54" w14:textId="77777777" w:rsidR="00104D8A" w:rsidRPr="00C411EB" w:rsidRDefault="00104D8A" w:rsidP="004C44DD">
            <w:pPr>
              <w:snapToGrid w:val="0"/>
              <w:rPr>
                <w:lang w:val="uk-UA"/>
              </w:rPr>
            </w:pPr>
            <w:r w:rsidRPr="00C411EB">
              <w:rPr>
                <w:lang w:val="uk-UA"/>
              </w:rPr>
              <w:t>залік</w:t>
            </w:r>
          </w:p>
        </w:tc>
      </w:tr>
      <w:tr w:rsidR="00104D8A" w:rsidRPr="00C411EB" w14:paraId="4ED65B11" w14:textId="77777777" w:rsidTr="00DD23A8">
        <w:tc>
          <w:tcPr>
            <w:tcW w:w="993" w:type="dxa"/>
            <w:tcMar>
              <w:top w:w="28" w:type="dxa"/>
              <w:bottom w:w="28" w:type="dxa"/>
            </w:tcMar>
          </w:tcPr>
          <w:p w14:paraId="6AECC3A5" w14:textId="77777777" w:rsidR="00104D8A" w:rsidRPr="00C411EB" w:rsidRDefault="00104D8A" w:rsidP="00262D45">
            <w:r w:rsidRPr="00C411EB">
              <w:rPr>
                <w:b/>
                <w:lang w:val="uk-UA"/>
              </w:rPr>
              <w:t>ВБ 12.2</w:t>
            </w:r>
          </w:p>
        </w:tc>
        <w:tc>
          <w:tcPr>
            <w:tcW w:w="5269" w:type="dxa"/>
            <w:tcMar>
              <w:top w:w="28" w:type="dxa"/>
              <w:bottom w:w="28" w:type="dxa"/>
            </w:tcMar>
          </w:tcPr>
          <w:p w14:paraId="181A8250" w14:textId="77777777" w:rsidR="00104D8A" w:rsidRPr="00C411EB" w:rsidRDefault="00104D8A" w:rsidP="00DD23A8">
            <w:pPr>
              <w:autoSpaceDE w:val="0"/>
              <w:autoSpaceDN w:val="0"/>
              <w:adjustRightInd w:val="0"/>
              <w:ind w:left="57"/>
              <w:rPr>
                <w:kern w:val="2"/>
                <w:lang w:val="uk-UA"/>
              </w:rPr>
            </w:pPr>
            <w:r w:rsidRPr="00C411EB">
              <w:rPr>
                <w:kern w:val="2"/>
                <w:lang w:val="uk-UA"/>
              </w:rPr>
              <w:t>Екстремальна медицина*</w:t>
            </w:r>
          </w:p>
        </w:tc>
        <w:tc>
          <w:tcPr>
            <w:tcW w:w="1320" w:type="dxa"/>
            <w:tcMar>
              <w:top w:w="28" w:type="dxa"/>
              <w:bottom w:w="28" w:type="dxa"/>
            </w:tcMar>
            <w:vAlign w:val="center"/>
          </w:tcPr>
          <w:p w14:paraId="4C05E3CB" w14:textId="77777777" w:rsidR="00104D8A" w:rsidRPr="00C411EB" w:rsidRDefault="00104D8A" w:rsidP="00DD23A8">
            <w:pPr>
              <w:autoSpaceDE w:val="0"/>
              <w:autoSpaceDN w:val="0"/>
              <w:adjustRightInd w:val="0"/>
              <w:jc w:val="center"/>
              <w:rPr>
                <w:lang w:val="uk-UA"/>
              </w:rPr>
            </w:pPr>
          </w:p>
        </w:tc>
        <w:tc>
          <w:tcPr>
            <w:tcW w:w="1828" w:type="dxa"/>
            <w:tcMar>
              <w:top w:w="28" w:type="dxa"/>
              <w:bottom w:w="28" w:type="dxa"/>
            </w:tcMar>
            <w:vAlign w:val="bottom"/>
          </w:tcPr>
          <w:p w14:paraId="1900CD72" w14:textId="77777777" w:rsidR="00104D8A" w:rsidRPr="00C411EB" w:rsidRDefault="00104D8A" w:rsidP="004C44DD">
            <w:pPr>
              <w:snapToGrid w:val="0"/>
              <w:rPr>
                <w:lang w:val="uk-UA"/>
              </w:rPr>
            </w:pPr>
          </w:p>
        </w:tc>
      </w:tr>
      <w:tr w:rsidR="00104D8A" w:rsidRPr="00C411EB" w14:paraId="654A35A5" w14:textId="77777777" w:rsidTr="00DD23A8">
        <w:tc>
          <w:tcPr>
            <w:tcW w:w="993" w:type="dxa"/>
            <w:tcMar>
              <w:top w:w="28" w:type="dxa"/>
              <w:bottom w:w="28" w:type="dxa"/>
            </w:tcMar>
          </w:tcPr>
          <w:p w14:paraId="10706E0D" w14:textId="77777777" w:rsidR="00104D8A" w:rsidRPr="00C411EB" w:rsidRDefault="00104D8A" w:rsidP="00262D45">
            <w:r w:rsidRPr="00C411EB">
              <w:rPr>
                <w:b/>
                <w:lang w:val="uk-UA"/>
              </w:rPr>
              <w:t>ВБ 13.1</w:t>
            </w:r>
          </w:p>
        </w:tc>
        <w:tc>
          <w:tcPr>
            <w:tcW w:w="5269" w:type="dxa"/>
            <w:tcMar>
              <w:top w:w="28" w:type="dxa"/>
              <w:bottom w:w="28" w:type="dxa"/>
            </w:tcMar>
          </w:tcPr>
          <w:p w14:paraId="443A9827" w14:textId="77777777" w:rsidR="00104D8A" w:rsidRPr="00C411EB" w:rsidRDefault="00104D8A" w:rsidP="00DD23A8">
            <w:pPr>
              <w:ind w:left="57"/>
              <w:rPr>
                <w:lang w:val="uk-UA"/>
              </w:rPr>
            </w:pPr>
            <w:r w:rsidRPr="00C411EB">
              <w:t>Аромологія</w:t>
            </w:r>
            <w:r w:rsidRPr="00C411EB">
              <w:rPr>
                <w:lang w:val="uk-UA"/>
              </w:rPr>
              <w:t>*</w:t>
            </w:r>
          </w:p>
        </w:tc>
        <w:tc>
          <w:tcPr>
            <w:tcW w:w="1320" w:type="dxa"/>
            <w:tcMar>
              <w:top w:w="28" w:type="dxa"/>
              <w:bottom w:w="28" w:type="dxa"/>
            </w:tcMar>
            <w:vAlign w:val="center"/>
          </w:tcPr>
          <w:p w14:paraId="16EBE930" w14:textId="77777777" w:rsidR="00104D8A" w:rsidRPr="00C411EB" w:rsidRDefault="009E7228" w:rsidP="00DD23A8">
            <w:pPr>
              <w:autoSpaceDE w:val="0"/>
              <w:autoSpaceDN w:val="0"/>
              <w:adjustRightInd w:val="0"/>
              <w:jc w:val="center"/>
              <w:rPr>
                <w:lang w:val="uk-UA"/>
              </w:rPr>
            </w:pPr>
            <w:r w:rsidRPr="00C411EB">
              <w:rPr>
                <w:lang w:val="uk-UA"/>
              </w:rPr>
              <w:t>3</w:t>
            </w:r>
          </w:p>
        </w:tc>
        <w:tc>
          <w:tcPr>
            <w:tcW w:w="1828" w:type="dxa"/>
            <w:tcMar>
              <w:top w:w="28" w:type="dxa"/>
              <w:bottom w:w="28" w:type="dxa"/>
            </w:tcMar>
            <w:vAlign w:val="center"/>
          </w:tcPr>
          <w:p w14:paraId="735D81D1" w14:textId="77777777" w:rsidR="00104D8A" w:rsidRPr="00C411EB" w:rsidRDefault="00104D8A" w:rsidP="004C44DD">
            <w:pPr>
              <w:snapToGrid w:val="0"/>
              <w:rPr>
                <w:lang w:val="uk-UA"/>
              </w:rPr>
            </w:pPr>
            <w:r w:rsidRPr="00C411EB">
              <w:rPr>
                <w:lang w:val="uk-UA"/>
              </w:rPr>
              <w:t>залік</w:t>
            </w:r>
          </w:p>
        </w:tc>
      </w:tr>
      <w:tr w:rsidR="00104D8A" w:rsidRPr="00C411EB" w14:paraId="21D48F6B" w14:textId="77777777" w:rsidTr="00DD23A8">
        <w:tc>
          <w:tcPr>
            <w:tcW w:w="993" w:type="dxa"/>
            <w:tcMar>
              <w:top w:w="28" w:type="dxa"/>
              <w:bottom w:w="28" w:type="dxa"/>
            </w:tcMar>
          </w:tcPr>
          <w:p w14:paraId="6AF8EB68" w14:textId="77777777" w:rsidR="00104D8A" w:rsidRPr="00C411EB" w:rsidRDefault="00104D8A" w:rsidP="00262D45">
            <w:r w:rsidRPr="00C411EB">
              <w:rPr>
                <w:b/>
                <w:lang w:val="uk-UA"/>
              </w:rPr>
              <w:t>ВБ 13.2</w:t>
            </w:r>
          </w:p>
        </w:tc>
        <w:tc>
          <w:tcPr>
            <w:tcW w:w="5269" w:type="dxa"/>
            <w:tcMar>
              <w:top w:w="28" w:type="dxa"/>
              <w:bottom w:w="28" w:type="dxa"/>
            </w:tcMar>
          </w:tcPr>
          <w:p w14:paraId="6A6BE745" w14:textId="77777777" w:rsidR="00104D8A" w:rsidRPr="00C411EB" w:rsidRDefault="00104D8A" w:rsidP="00DD23A8">
            <w:pPr>
              <w:ind w:left="57"/>
              <w:rPr>
                <w:lang w:val="uk-UA"/>
              </w:rPr>
            </w:pPr>
            <w:r w:rsidRPr="00C411EB">
              <w:t>Основи фармацевтичної гомеопатії</w:t>
            </w:r>
            <w:r w:rsidRPr="00C411EB">
              <w:rPr>
                <w:lang w:val="uk-UA"/>
              </w:rPr>
              <w:t>*</w:t>
            </w:r>
          </w:p>
        </w:tc>
        <w:tc>
          <w:tcPr>
            <w:tcW w:w="1320" w:type="dxa"/>
            <w:tcMar>
              <w:top w:w="28" w:type="dxa"/>
              <w:bottom w:w="28" w:type="dxa"/>
            </w:tcMar>
            <w:vAlign w:val="center"/>
          </w:tcPr>
          <w:p w14:paraId="489430E3" w14:textId="77777777" w:rsidR="00104D8A" w:rsidRPr="00C411EB" w:rsidRDefault="00104D8A" w:rsidP="00DD23A8">
            <w:pPr>
              <w:autoSpaceDE w:val="0"/>
              <w:autoSpaceDN w:val="0"/>
              <w:adjustRightInd w:val="0"/>
              <w:jc w:val="center"/>
              <w:rPr>
                <w:lang w:val="uk-UA"/>
              </w:rPr>
            </w:pPr>
          </w:p>
        </w:tc>
        <w:tc>
          <w:tcPr>
            <w:tcW w:w="1828" w:type="dxa"/>
            <w:tcMar>
              <w:top w:w="28" w:type="dxa"/>
              <w:bottom w:w="28" w:type="dxa"/>
            </w:tcMar>
            <w:vAlign w:val="center"/>
          </w:tcPr>
          <w:p w14:paraId="782440BD" w14:textId="77777777" w:rsidR="00104D8A" w:rsidRPr="00C411EB" w:rsidRDefault="00104D8A" w:rsidP="004C44DD">
            <w:pPr>
              <w:snapToGrid w:val="0"/>
              <w:rPr>
                <w:lang w:val="uk-UA"/>
              </w:rPr>
            </w:pPr>
          </w:p>
        </w:tc>
      </w:tr>
      <w:tr w:rsidR="00104D8A" w:rsidRPr="00C411EB" w14:paraId="3E790947" w14:textId="77777777" w:rsidTr="00DD23A8">
        <w:tc>
          <w:tcPr>
            <w:tcW w:w="993" w:type="dxa"/>
            <w:tcMar>
              <w:top w:w="28" w:type="dxa"/>
              <w:bottom w:w="28" w:type="dxa"/>
            </w:tcMar>
          </w:tcPr>
          <w:p w14:paraId="728EBFFA" w14:textId="77777777" w:rsidR="00104D8A" w:rsidRPr="00C411EB" w:rsidRDefault="00104D8A" w:rsidP="00262D45">
            <w:r w:rsidRPr="00C411EB">
              <w:rPr>
                <w:b/>
                <w:lang w:val="uk-UA"/>
              </w:rPr>
              <w:t>ВБ 14.1</w:t>
            </w:r>
          </w:p>
        </w:tc>
        <w:tc>
          <w:tcPr>
            <w:tcW w:w="5269" w:type="dxa"/>
            <w:tcMar>
              <w:top w:w="28" w:type="dxa"/>
              <w:bottom w:w="28" w:type="dxa"/>
            </w:tcMar>
          </w:tcPr>
          <w:p w14:paraId="6967DE4B" w14:textId="77777777" w:rsidR="00104D8A" w:rsidRPr="00C411EB" w:rsidRDefault="00104D8A" w:rsidP="00DD23A8">
            <w:pPr>
              <w:autoSpaceDE w:val="0"/>
              <w:autoSpaceDN w:val="0"/>
              <w:adjustRightInd w:val="0"/>
              <w:ind w:left="57"/>
              <w:rPr>
                <w:kern w:val="2"/>
                <w:lang w:val="uk-UA"/>
              </w:rPr>
            </w:pPr>
            <w:r w:rsidRPr="00C411EB">
              <w:rPr>
                <w:kern w:val="2"/>
                <w:lang w:val="uk-UA"/>
              </w:rPr>
              <w:t>Косметичні засоби аптечного асортименту*</w:t>
            </w:r>
          </w:p>
        </w:tc>
        <w:tc>
          <w:tcPr>
            <w:tcW w:w="1320" w:type="dxa"/>
            <w:tcMar>
              <w:top w:w="28" w:type="dxa"/>
              <w:bottom w:w="28" w:type="dxa"/>
            </w:tcMar>
            <w:vAlign w:val="center"/>
          </w:tcPr>
          <w:p w14:paraId="50C7C27B" w14:textId="79DC1BF4" w:rsidR="00104D8A" w:rsidRPr="00C411EB" w:rsidRDefault="00171DB5" w:rsidP="00DD23A8">
            <w:pPr>
              <w:autoSpaceDE w:val="0"/>
              <w:autoSpaceDN w:val="0"/>
              <w:adjustRightInd w:val="0"/>
              <w:jc w:val="center"/>
              <w:rPr>
                <w:lang w:val="uk-UA"/>
              </w:rPr>
            </w:pPr>
            <w:r>
              <w:rPr>
                <w:lang w:val="uk-UA"/>
              </w:rPr>
              <w:t>4</w:t>
            </w:r>
          </w:p>
        </w:tc>
        <w:tc>
          <w:tcPr>
            <w:tcW w:w="1828" w:type="dxa"/>
            <w:tcMar>
              <w:top w:w="28" w:type="dxa"/>
              <w:bottom w:w="28" w:type="dxa"/>
            </w:tcMar>
            <w:vAlign w:val="center"/>
          </w:tcPr>
          <w:p w14:paraId="1A7CBD5B" w14:textId="77777777" w:rsidR="00104D8A" w:rsidRPr="00C411EB" w:rsidRDefault="00104D8A" w:rsidP="004C44DD">
            <w:pPr>
              <w:snapToGrid w:val="0"/>
              <w:rPr>
                <w:lang w:val="uk-UA"/>
              </w:rPr>
            </w:pPr>
            <w:r w:rsidRPr="00C411EB">
              <w:rPr>
                <w:lang w:val="uk-UA"/>
              </w:rPr>
              <w:t>залік</w:t>
            </w:r>
          </w:p>
        </w:tc>
      </w:tr>
      <w:tr w:rsidR="00104D8A" w:rsidRPr="00C411EB" w14:paraId="4B151CAC" w14:textId="77777777" w:rsidTr="00DD23A8">
        <w:tc>
          <w:tcPr>
            <w:tcW w:w="993" w:type="dxa"/>
            <w:tcMar>
              <w:top w:w="28" w:type="dxa"/>
              <w:bottom w:w="28" w:type="dxa"/>
            </w:tcMar>
          </w:tcPr>
          <w:p w14:paraId="4465ABA1" w14:textId="77777777" w:rsidR="00104D8A" w:rsidRPr="00C411EB" w:rsidRDefault="00104D8A" w:rsidP="00262D45">
            <w:r w:rsidRPr="00C411EB">
              <w:rPr>
                <w:b/>
                <w:lang w:val="uk-UA"/>
              </w:rPr>
              <w:t>ВБ 14.2</w:t>
            </w:r>
          </w:p>
        </w:tc>
        <w:tc>
          <w:tcPr>
            <w:tcW w:w="5269" w:type="dxa"/>
            <w:tcMar>
              <w:top w:w="28" w:type="dxa"/>
              <w:bottom w:w="28" w:type="dxa"/>
            </w:tcMar>
          </w:tcPr>
          <w:p w14:paraId="0B761A3B" w14:textId="77777777" w:rsidR="00104D8A" w:rsidRPr="00C411EB" w:rsidRDefault="00104D8A" w:rsidP="00DD23A8">
            <w:pPr>
              <w:autoSpaceDE w:val="0"/>
              <w:autoSpaceDN w:val="0"/>
              <w:adjustRightInd w:val="0"/>
              <w:ind w:left="57"/>
              <w:rPr>
                <w:kern w:val="2"/>
                <w:lang w:val="uk-UA"/>
              </w:rPr>
            </w:pPr>
            <w:r w:rsidRPr="00C411EB">
              <w:rPr>
                <w:kern w:val="2"/>
                <w:lang w:val="uk-UA"/>
              </w:rPr>
              <w:t>Технологія косметичних засобів*</w:t>
            </w:r>
          </w:p>
        </w:tc>
        <w:tc>
          <w:tcPr>
            <w:tcW w:w="1320" w:type="dxa"/>
            <w:tcMar>
              <w:top w:w="28" w:type="dxa"/>
              <w:bottom w:w="28" w:type="dxa"/>
            </w:tcMar>
            <w:vAlign w:val="center"/>
          </w:tcPr>
          <w:p w14:paraId="4CD8FBA3" w14:textId="77777777" w:rsidR="00104D8A" w:rsidRPr="00C411EB" w:rsidRDefault="00104D8A" w:rsidP="00DD23A8">
            <w:pPr>
              <w:autoSpaceDE w:val="0"/>
              <w:autoSpaceDN w:val="0"/>
              <w:adjustRightInd w:val="0"/>
              <w:jc w:val="center"/>
              <w:rPr>
                <w:lang w:val="uk-UA"/>
              </w:rPr>
            </w:pPr>
          </w:p>
        </w:tc>
        <w:tc>
          <w:tcPr>
            <w:tcW w:w="1828" w:type="dxa"/>
            <w:tcMar>
              <w:top w:w="28" w:type="dxa"/>
              <w:bottom w:w="28" w:type="dxa"/>
            </w:tcMar>
            <w:vAlign w:val="bottom"/>
          </w:tcPr>
          <w:p w14:paraId="3B3A6A84" w14:textId="77777777" w:rsidR="00104D8A" w:rsidRPr="00C411EB" w:rsidRDefault="00104D8A" w:rsidP="004C44DD">
            <w:pPr>
              <w:snapToGrid w:val="0"/>
              <w:rPr>
                <w:lang w:val="uk-UA"/>
              </w:rPr>
            </w:pPr>
          </w:p>
        </w:tc>
      </w:tr>
      <w:tr w:rsidR="000E7433" w:rsidRPr="00C411EB" w14:paraId="673E57D3" w14:textId="77777777" w:rsidTr="00DD23A8">
        <w:tc>
          <w:tcPr>
            <w:tcW w:w="993" w:type="dxa"/>
            <w:tcMar>
              <w:top w:w="28" w:type="dxa"/>
              <w:bottom w:w="28" w:type="dxa"/>
            </w:tcMar>
          </w:tcPr>
          <w:p w14:paraId="03F9E0B5" w14:textId="77777777" w:rsidR="000E7433" w:rsidRPr="00C411EB" w:rsidRDefault="000E7433" w:rsidP="00262D45">
            <w:r w:rsidRPr="00C411EB">
              <w:rPr>
                <w:b/>
                <w:lang w:val="uk-UA"/>
              </w:rPr>
              <w:t>ВБ 15.1</w:t>
            </w:r>
          </w:p>
        </w:tc>
        <w:tc>
          <w:tcPr>
            <w:tcW w:w="5269" w:type="dxa"/>
            <w:tcMar>
              <w:top w:w="28" w:type="dxa"/>
              <w:bottom w:w="28" w:type="dxa"/>
            </w:tcMar>
          </w:tcPr>
          <w:p w14:paraId="242E3AA6" w14:textId="77777777" w:rsidR="000E7433" w:rsidRPr="00C411EB" w:rsidRDefault="000E7433" w:rsidP="00DD23A8">
            <w:pPr>
              <w:autoSpaceDE w:val="0"/>
              <w:autoSpaceDN w:val="0"/>
              <w:adjustRightInd w:val="0"/>
              <w:ind w:left="57"/>
              <w:rPr>
                <w:kern w:val="2"/>
                <w:lang w:val="uk-UA"/>
              </w:rPr>
            </w:pPr>
            <w:r w:rsidRPr="00C411EB">
              <w:rPr>
                <w:kern w:val="2"/>
                <w:lang w:val="uk-UA"/>
              </w:rPr>
              <w:t>Фармакогностичні основи фітотерапії*</w:t>
            </w:r>
          </w:p>
        </w:tc>
        <w:tc>
          <w:tcPr>
            <w:tcW w:w="1320" w:type="dxa"/>
            <w:tcMar>
              <w:top w:w="28" w:type="dxa"/>
              <w:bottom w:w="28" w:type="dxa"/>
            </w:tcMar>
            <w:vAlign w:val="center"/>
          </w:tcPr>
          <w:p w14:paraId="1C8CC34E" w14:textId="77777777" w:rsidR="000E7433" w:rsidRPr="00C411EB" w:rsidRDefault="006E7131" w:rsidP="004C44DD">
            <w:pPr>
              <w:autoSpaceDE w:val="0"/>
              <w:autoSpaceDN w:val="0"/>
              <w:adjustRightInd w:val="0"/>
              <w:jc w:val="center"/>
              <w:rPr>
                <w:lang w:val="uk-UA"/>
              </w:rPr>
            </w:pPr>
            <w:r w:rsidRPr="00C411EB">
              <w:rPr>
                <w:lang w:val="uk-UA"/>
              </w:rPr>
              <w:t>3</w:t>
            </w:r>
          </w:p>
        </w:tc>
        <w:tc>
          <w:tcPr>
            <w:tcW w:w="1828" w:type="dxa"/>
            <w:tcMar>
              <w:top w:w="28" w:type="dxa"/>
              <w:bottom w:w="28" w:type="dxa"/>
            </w:tcMar>
            <w:vAlign w:val="center"/>
          </w:tcPr>
          <w:p w14:paraId="5F2D485F" w14:textId="77777777" w:rsidR="000E7433" w:rsidRPr="00C411EB" w:rsidRDefault="000E7433" w:rsidP="004C44DD">
            <w:pPr>
              <w:snapToGrid w:val="0"/>
              <w:rPr>
                <w:lang w:val="uk-UA"/>
              </w:rPr>
            </w:pPr>
            <w:r w:rsidRPr="00C411EB">
              <w:rPr>
                <w:lang w:val="uk-UA"/>
              </w:rPr>
              <w:t>залік</w:t>
            </w:r>
          </w:p>
        </w:tc>
      </w:tr>
      <w:tr w:rsidR="000E7433" w:rsidRPr="00C411EB" w14:paraId="0AC2A298" w14:textId="77777777" w:rsidTr="00DD23A8">
        <w:tc>
          <w:tcPr>
            <w:tcW w:w="993" w:type="dxa"/>
            <w:tcMar>
              <w:top w:w="28" w:type="dxa"/>
              <w:bottom w:w="28" w:type="dxa"/>
            </w:tcMar>
          </w:tcPr>
          <w:p w14:paraId="5DBC2865" w14:textId="77777777" w:rsidR="000E7433" w:rsidRPr="00C411EB" w:rsidRDefault="000E7433" w:rsidP="00262D45">
            <w:r w:rsidRPr="00C411EB">
              <w:rPr>
                <w:b/>
                <w:lang w:val="uk-UA"/>
              </w:rPr>
              <w:t>ВБ 15.2</w:t>
            </w:r>
          </w:p>
        </w:tc>
        <w:tc>
          <w:tcPr>
            <w:tcW w:w="5269" w:type="dxa"/>
            <w:tcMar>
              <w:top w:w="28" w:type="dxa"/>
              <w:bottom w:w="28" w:type="dxa"/>
            </w:tcMar>
          </w:tcPr>
          <w:p w14:paraId="1666965E" w14:textId="77777777" w:rsidR="000E7433" w:rsidRPr="00C411EB" w:rsidRDefault="000E7433" w:rsidP="00DD23A8">
            <w:pPr>
              <w:autoSpaceDE w:val="0"/>
              <w:autoSpaceDN w:val="0"/>
              <w:adjustRightInd w:val="0"/>
              <w:ind w:left="57"/>
              <w:rPr>
                <w:kern w:val="2"/>
                <w:lang w:val="uk-UA"/>
              </w:rPr>
            </w:pPr>
            <w:r w:rsidRPr="00C411EB">
              <w:rPr>
                <w:kern w:val="2"/>
                <w:lang w:val="uk-UA"/>
              </w:rPr>
              <w:t>Фармакогностичний аналіз нової ЛРС*</w:t>
            </w:r>
          </w:p>
        </w:tc>
        <w:tc>
          <w:tcPr>
            <w:tcW w:w="1320" w:type="dxa"/>
            <w:tcMar>
              <w:top w:w="28" w:type="dxa"/>
              <w:bottom w:w="28" w:type="dxa"/>
            </w:tcMar>
            <w:vAlign w:val="center"/>
          </w:tcPr>
          <w:p w14:paraId="78A3484C" w14:textId="77777777" w:rsidR="000E7433" w:rsidRPr="00C411EB" w:rsidRDefault="000E7433" w:rsidP="004C44DD">
            <w:pPr>
              <w:autoSpaceDE w:val="0"/>
              <w:autoSpaceDN w:val="0"/>
              <w:adjustRightInd w:val="0"/>
              <w:jc w:val="center"/>
              <w:rPr>
                <w:lang w:val="uk-UA"/>
              </w:rPr>
            </w:pPr>
          </w:p>
        </w:tc>
        <w:tc>
          <w:tcPr>
            <w:tcW w:w="1828" w:type="dxa"/>
            <w:tcMar>
              <w:top w:w="28" w:type="dxa"/>
              <w:bottom w:w="28" w:type="dxa"/>
            </w:tcMar>
            <w:vAlign w:val="center"/>
          </w:tcPr>
          <w:p w14:paraId="2B1975A2" w14:textId="77777777" w:rsidR="000E7433" w:rsidRPr="00C411EB" w:rsidRDefault="000E7433" w:rsidP="004C44DD">
            <w:pPr>
              <w:snapToGrid w:val="0"/>
              <w:rPr>
                <w:lang w:val="uk-UA"/>
              </w:rPr>
            </w:pPr>
          </w:p>
        </w:tc>
      </w:tr>
      <w:tr w:rsidR="000E7433" w:rsidRPr="00C411EB" w14:paraId="7E62C4BE" w14:textId="77777777" w:rsidTr="00DD23A8">
        <w:tc>
          <w:tcPr>
            <w:tcW w:w="993" w:type="dxa"/>
            <w:tcMar>
              <w:top w:w="28" w:type="dxa"/>
              <w:bottom w:w="28" w:type="dxa"/>
            </w:tcMar>
          </w:tcPr>
          <w:p w14:paraId="67E4536B" w14:textId="77777777" w:rsidR="000E7433" w:rsidRPr="00C411EB" w:rsidRDefault="000E7433" w:rsidP="00262D45">
            <w:pPr>
              <w:rPr>
                <w:b/>
                <w:lang w:val="uk-UA"/>
              </w:rPr>
            </w:pPr>
            <w:r w:rsidRPr="00C411EB">
              <w:rPr>
                <w:b/>
                <w:lang w:val="uk-UA"/>
              </w:rPr>
              <w:t>ВБ 16.1</w:t>
            </w:r>
          </w:p>
        </w:tc>
        <w:tc>
          <w:tcPr>
            <w:tcW w:w="5269" w:type="dxa"/>
            <w:tcMar>
              <w:top w:w="28" w:type="dxa"/>
              <w:bottom w:w="28" w:type="dxa"/>
            </w:tcMar>
          </w:tcPr>
          <w:p w14:paraId="3D612489" w14:textId="77777777" w:rsidR="000E7433" w:rsidRPr="00C411EB" w:rsidRDefault="000E7433" w:rsidP="00DD23A8">
            <w:pPr>
              <w:autoSpaceDE w:val="0"/>
              <w:autoSpaceDN w:val="0"/>
              <w:adjustRightInd w:val="0"/>
              <w:ind w:left="57"/>
              <w:rPr>
                <w:kern w:val="2"/>
                <w:lang w:val="uk-UA"/>
              </w:rPr>
            </w:pPr>
            <w:r w:rsidRPr="00C411EB">
              <w:rPr>
                <w:kern w:val="2"/>
                <w:lang w:val="uk-UA"/>
              </w:rPr>
              <w:t>Побічна дія ліків*</w:t>
            </w:r>
          </w:p>
        </w:tc>
        <w:tc>
          <w:tcPr>
            <w:tcW w:w="1320" w:type="dxa"/>
            <w:tcMar>
              <w:top w:w="28" w:type="dxa"/>
              <w:bottom w:w="28" w:type="dxa"/>
            </w:tcMar>
            <w:vAlign w:val="center"/>
          </w:tcPr>
          <w:p w14:paraId="52C36E7D" w14:textId="77777777" w:rsidR="000E7433" w:rsidRPr="00C411EB" w:rsidRDefault="006E7131" w:rsidP="004C44DD">
            <w:pPr>
              <w:autoSpaceDE w:val="0"/>
              <w:autoSpaceDN w:val="0"/>
              <w:adjustRightInd w:val="0"/>
              <w:jc w:val="center"/>
              <w:rPr>
                <w:lang w:val="uk-UA"/>
              </w:rPr>
            </w:pPr>
            <w:r w:rsidRPr="00C411EB">
              <w:rPr>
                <w:lang w:val="uk-UA"/>
              </w:rPr>
              <w:t>3</w:t>
            </w:r>
          </w:p>
        </w:tc>
        <w:tc>
          <w:tcPr>
            <w:tcW w:w="1828" w:type="dxa"/>
            <w:tcMar>
              <w:top w:w="28" w:type="dxa"/>
              <w:bottom w:w="28" w:type="dxa"/>
            </w:tcMar>
            <w:vAlign w:val="center"/>
          </w:tcPr>
          <w:p w14:paraId="2E729FA2" w14:textId="77777777" w:rsidR="000E7433" w:rsidRPr="00C411EB" w:rsidRDefault="000E7433" w:rsidP="004C44DD">
            <w:pPr>
              <w:snapToGrid w:val="0"/>
              <w:rPr>
                <w:lang w:val="uk-UA"/>
              </w:rPr>
            </w:pPr>
            <w:r w:rsidRPr="00C411EB">
              <w:rPr>
                <w:lang w:val="uk-UA"/>
              </w:rPr>
              <w:t>залік</w:t>
            </w:r>
          </w:p>
        </w:tc>
      </w:tr>
      <w:tr w:rsidR="000E7433" w:rsidRPr="00C411EB" w14:paraId="67BF32B6" w14:textId="77777777" w:rsidTr="00DD23A8">
        <w:tc>
          <w:tcPr>
            <w:tcW w:w="993" w:type="dxa"/>
            <w:tcMar>
              <w:top w:w="28" w:type="dxa"/>
              <w:bottom w:w="28" w:type="dxa"/>
            </w:tcMar>
          </w:tcPr>
          <w:p w14:paraId="2E22A463" w14:textId="77777777" w:rsidR="000E7433" w:rsidRPr="00C411EB" w:rsidRDefault="000E7433" w:rsidP="00262D45">
            <w:pPr>
              <w:rPr>
                <w:b/>
                <w:lang w:val="uk-UA"/>
              </w:rPr>
            </w:pPr>
            <w:r w:rsidRPr="00C411EB">
              <w:rPr>
                <w:b/>
                <w:lang w:val="uk-UA"/>
              </w:rPr>
              <w:lastRenderedPageBreak/>
              <w:t>ВБ 16.2</w:t>
            </w:r>
          </w:p>
        </w:tc>
        <w:tc>
          <w:tcPr>
            <w:tcW w:w="5269" w:type="dxa"/>
            <w:tcMar>
              <w:top w:w="28" w:type="dxa"/>
              <w:bottom w:w="28" w:type="dxa"/>
            </w:tcMar>
          </w:tcPr>
          <w:p w14:paraId="02092B15" w14:textId="77777777" w:rsidR="000E7433" w:rsidRPr="00C411EB" w:rsidRDefault="000E7433" w:rsidP="00DD23A8">
            <w:pPr>
              <w:autoSpaceDE w:val="0"/>
              <w:autoSpaceDN w:val="0"/>
              <w:adjustRightInd w:val="0"/>
              <w:ind w:left="57"/>
              <w:rPr>
                <w:kern w:val="2"/>
                <w:lang w:val="uk-UA"/>
              </w:rPr>
            </w:pPr>
            <w:r w:rsidRPr="00C411EB">
              <w:rPr>
                <w:kern w:val="2"/>
                <w:lang w:val="uk-UA"/>
              </w:rPr>
              <w:t>Лікарська токсикологія*</w:t>
            </w:r>
          </w:p>
        </w:tc>
        <w:tc>
          <w:tcPr>
            <w:tcW w:w="1320" w:type="dxa"/>
            <w:tcMar>
              <w:top w:w="28" w:type="dxa"/>
              <w:bottom w:w="28" w:type="dxa"/>
            </w:tcMar>
            <w:vAlign w:val="center"/>
          </w:tcPr>
          <w:p w14:paraId="34C67230" w14:textId="77777777" w:rsidR="000E7433" w:rsidRPr="00C411EB" w:rsidRDefault="000E7433" w:rsidP="004C44DD">
            <w:pPr>
              <w:autoSpaceDE w:val="0"/>
              <w:autoSpaceDN w:val="0"/>
              <w:adjustRightInd w:val="0"/>
              <w:jc w:val="center"/>
              <w:rPr>
                <w:lang w:val="uk-UA"/>
              </w:rPr>
            </w:pPr>
          </w:p>
        </w:tc>
        <w:tc>
          <w:tcPr>
            <w:tcW w:w="1828" w:type="dxa"/>
            <w:tcMar>
              <w:top w:w="28" w:type="dxa"/>
              <w:bottom w:w="28" w:type="dxa"/>
            </w:tcMar>
            <w:vAlign w:val="center"/>
          </w:tcPr>
          <w:p w14:paraId="3C175FB3" w14:textId="77777777" w:rsidR="000E7433" w:rsidRPr="00C411EB" w:rsidRDefault="000E7433" w:rsidP="004C44DD">
            <w:pPr>
              <w:snapToGrid w:val="0"/>
              <w:rPr>
                <w:lang w:val="uk-UA"/>
              </w:rPr>
            </w:pPr>
          </w:p>
        </w:tc>
      </w:tr>
      <w:tr w:rsidR="000E7433" w:rsidRPr="00C411EB" w14:paraId="76943BF8" w14:textId="77777777" w:rsidTr="00DD23A8">
        <w:tc>
          <w:tcPr>
            <w:tcW w:w="993" w:type="dxa"/>
            <w:tcMar>
              <w:top w:w="28" w:type="dxa"/>
              <w:bottom w:w="28" w:type="dxa"/>
            </w:tcMar>
          </w:tcPr>
          <w:p w14:paraId="2D096468" w14:textId="77777777" w:rsidR="000E7433" w:rsidRPr="00C411EB" w:rsidRDefault="000E7433" w:rsidP="00DD23A8">
            <w:r w:rsidRPr="00C411EB">
              <w:rPr>
                <w:b/>
                <w:lang w:val="uk-UA"/>
              </w:rPr>
              <w:t>ВБ 17.1</w:t>
            </w:r>
          </w:p>
        </w:tc>
        <w:tc>
          <w:tcPr>
            <w:tcW w:w="5269" w:type="dxa"/>
            <w:tcMar>
              <w:top w:w="28" w:type="dxa"/>
              <w:bottom w:w="28" w:type="dxa"/>
            </w:tcMar>
          </w:tcPr>
          <w:p w14:paraId="5C5DC006" w14:textId="77777777" w:rsidR="000E7433" w:rsidRPr="00C411EB" w:rsidRDefault="000E7433" w:rsidP="00DD23A8">
            <w:pPr>
              <w:autoSpaceDE w:val="0"/>
              <w:autoSpaceDN w:val="0"/>
              <w:adjustRightInd w:val="0"/>
              <w:ind w:left="57"/>
              <w:rPr>
                <w:kern w:val="2"/>
                <w:lang w:val="uk-UA"/>
              </w:rPr>
            </w:pPr>
            <w:r w:rsidRPr="00C411EB">
              <w:rPr>
                <w:kern w:val="2"/>
                <w:lang w:val="uk-UA"/>
              </w:rPr>
              <w:t>Токсикологічна хімія*</w:t>
            </w:r>
          </w:p>
        </w:tc>
        <w:tc>
          <w:tcPr>
            <w:tcW w:w="1320" w:type="dxa"/>
            <w:tcMar>
              <w:top w:w="28" w:type="dxa"/>
              <w:bottom w:w="28" w:type="dxa"/>
            </w:tcMar>
            <w:vAlign w:val="center"/>
          </w:tcPr>
          <w:p w14:paraId="139C82A5" w14:textId="1E8D6E1E" w:rsidR="000E7433" w:rsidRPr="00C411EB" w:rsidRDefault="00171DB5" w:rsidP="004C44DD">
            <w:pPr>
              <w:autoSpaceDE w:val="0"/>
              <w:autoSpaceDN w:val="0"/>
              <w:adjustRightInd w:val="0"/>
              <w:jc w:val="center"/>
              <w:rPr>
                <w:lang w:val="uk-UA"/>
              </w:rPr>
            </w:pPr>
            <w:r>
              <w:rPr>
                <w:lang w:val="uk-UA"/>
              </w:rPr>
              <w:t>4</w:t>
            </w:r>
          </w:p>
        </w:tc>
        <w:tc>
          <w:tcPr>
            <w:tcW w:w="1828" w:type="dxa"/>
            <w:tcMar>
              <w:top w:w="28" w:type="dxa"/>
              <w:bottom w:w="28" w:type="dxa"/>
            </w:tcMar>
            <w:vAlign w:val="center"/>
          </w:tcPr>
          <w:p w14:paraId="764CACF5" w14:textId="77777777" w:rsidR="000E7433" w:rsidRPr="00C411EB" w:rsidRDefault="00DF4BD3" w:rsidP="004C44DD">
            <w:pPr>
              <w:snapToGrid w:val="0"/>
              <w:rPr>
                <w:lang w:val="uk-UA"/>
              </w:rPr>
            </w:pPr>
            <w:r w:rsidRPr="00C411EB">
              <w:rPr>
                <w:lang w:val="uk-UA"/>
              </w:rPr>
              <w:t>залік</w:t>
            </w:r>
          </w:p>
        </w:tc>
      </w:tr>
      <w:tr w:rsidR="000E7433" w:rsidRPr="00C411EB" w14:paraId="57392D54" w14:textId="77777777" w:rsidTr="00DD23A8">
        <w:tc>
          <w:tcPr>
            <w:tcW w:w="993" w:type="dxa"/>
            <w:tcMar>
              <w:top w:w="28" w:type="dxa"/>
              <w:bottom w:w="28" w:type="dxa"/>
            </w:tcMar>
          </w:tcPr>
          <w:p w14:paraId="2FCD9ACC" w14:textId="77777777" w:rsidR="000E7433" w:rsidRPr="00C411EB" w:rsidRDefault="000E7433" w:rsidP="00DD23A8">
            <w:r w:rsidRPr="00C411EB">
              <w:rPr>
                <w:b/>
                <w:lang w:val="uk-UA"/>
              </w:rPr>
              <w:t>ВБ 17.2</w:t>
            </w:r>
          </w:p>
        </w:tc>
        <w:tc>
          <w:tcPr>
            <w:tcW w:w="5269" w:type="dxa"/>
            <w:tcMar>
              <w:top w:w="28" w:type="dxa"/>
              <w:bottom w:w="28" w:type="dxa"/>
            </w:tcMar>
          </w:tcPr>
          <w:p w14:paraId="7DB847C4" w14:textId="77777777" w:rsidR="000E7433" w:rsidRPr="00C411EB" w:rsidRDefault="000E7433" w:rsidP="00DD23A8">
            <w:pPr>
              <w:autoSpaceDE w:val="0"/>
              <w:autoSpaceDN w:val="0"/>
              <w:adjustRightInd w:val="0"/>
              <w:ind w:left="57"/>
              <w:rPr>
                <w:kern w:val="2"/>
                <w:lang w:val="uk-UA"/>
              </w:rPr>
            </w:pPr>
            <w:r w:rsidRPr="00C411EB">
              <w:rPr>
                <w:kern w:val="2"/>
                <w:lang w:val="uk-UA"/>
              </w:rPr>
              <w:t>Аналітична токсикологія*</w:t>
            </w:r>
          </w:p>
        </w:tc>
        <w:tc>
          <w:tcPr>
            <w:tcW w:w="1320" w:type="dxa"/>
            <w:tcMar>
              <w:top w:w="28" w:type="dxa"/>
              <w:bottom w:w="28" w:type="dxa"/>
            </w:tcMar>
            <w:vAlign w:val="center"/>
          </w:tcPr>
          <w:p w14:paraId="21A62B3B" w14:textId="77777777" w:rsidR="000E7433" w:rsidRPr="00C411EB" w:rsidRDefault="000E7433" w:rsidP="004C44DD">
            <w:pPr>
              <w:autoSpaceDE w:val="0"/>
              <w:autoSpaceDN w:val="0"/>
              <w:adjustRightInd w:val="0"/>
              <w:jc w:val="center"/>
              <w:rPr>
                <w:lang w:val="uk-UA"/>
              </w:rPr>
            </w:pPr>
          </w:p>
        </w:tc>
        <w:tc>
          <w:tcPr>
            <w:tcW w:w="1828" w:type="dxa"/>
            <w:tcMar>
              <w:top w:w="28" w:type="dxa"/>
              <w:bottom w:w="28" w:type="dxa"/>
            </w:tcMar>
            <w:vAlign w:val="center"/>
          </w:tcPr>
          <w:p w14:paraId="7ED54807" w14:textId="77777777" w:rsidR="000E7433" w:rsidRPr="00C411EB" w:rsidRDefault="000E7433" w:rsidP="004C44DD">
            <w:pPr>
              <w:snapToGrid w:val="0"/>
              <w:rPr>
                <w:lang w:val="uk-UA"/>
              </w:rPr>
            </w:pPr>
          </w:p>
        </w:tc>
      </w:tr>
      <w:tr w:rsidR="000E7433" w:rsidRPr="00C411EB" w14:paraId="79570DF5" w14:textId="77777777" w:rsidTr="00DD23A8">
        <w:tc>
          <w:tcPr>
            <w:tcW w:w="993" w:type="dxa"/>
            <w:tcMar>
              <w:top w:w="28" w:type="dxa"/>
              <w:bottom w:w="28" w:type="dxa"/>
            </w:tcMar>
          </w:tcPr>
          <w:p w14:paraId="478CC1DD" w14:textId="77777777" w:rsidR="000E7433" w:rsidRPr="00C411EB" w:rsidRDefault="000E7433" w:rsidP="00DD23A8">
            <w:pPr>
              <w:rPr>
                <w:b/>
                <w:lang w:val="uk-UA"/>
              </w:rPr>
            </w:pPr>
            <w:r w:rsidRPr="00C411EB">
              <w:rPr>
                <w:b/>
                <w:lang w:val="uk-UA"/>
              </w:rPr>
              <w:t>ВБ 18.1</w:t>
            </w:r>
          </w:p>
        </w:tc>
        <w:tc>
          <w:tcPr>
            <w:tcW w:w="5269" w:type="dxa"/>
            <w:tcMar>
              <w:top w:w="28" w:type="dxa"/>
              <w:bottom w:w="28" w:type="dxa"/>
            </w:tcMar>
          </w:tcPr>
          <w:p w14:paraId="7DF606A9" w14:textId="77777777" w:rsidR="000E7433" w:rsidRPr="00C411EB" w:rsidRDefault="000E7433" w:rsidP="00DD23A8">
            <w:pPr>
              <w:autoSpaceDE w:val="0"/>
              <w:autoSpaceDN w:val="0"/>
              <w:adjustRightInd w:val="0"/>
              <w:ind w:left="57"/>
              <w:rPr>
                <w:lang w:val="uk-UA"/>
              </w:rPr>
            </w:pPr>
            <w:r w:rsidRPr="00C411EB">
              <w:rPr>
                <w:lang w:val="uk-UA"/>
              </w:rPr>
              <w:t>Нутріціологія та броматологія*</w:t>
            </w:r>
          </w:p>
        </w:tc>
        <w:tc>
          <w:tcPr>
            <w:tcW w:w="1320" w:type="dxa"/>
            <w:tcMar>
              <w:top w:w="28" w:type="dxa"/>
              <w:bottom w:w="28" w:type="dxa"/>
            </w:tcMar>
            <w:vAlign w:val="center"/>
          </w:tcPr>
          <w:p w14:paraId="626A7741" w14:textId="68A61C31" w:rsidR="000E7433" w:rsidRPr="00C411EB" w:rsidRDefault="00171DB5" w:rsidP="004C44DD">
            <w:pPr>
              <w:autoSpaceDE w:val="0"/>
              <w:autoSpaceDN w:val="0"/>
              <w:adjustRightInd w:val="0"/>
              <w:jc w:val="center"/>
              <w:rPr>
                <w:lang w:val="uk-UA"/>
              </w:rPr>
            </w:pPr>
            <w:r>
              <w:rPr>
                <w:lang w:val="uk-UA"/>
              </w:rPr>
              <w:t>4</w:t>
            </w:r>
          </w:p>
        </w:tc>
        <w:tc>
          <w:tcPr>
            <w:tcW w:w="1828" w:type="dxa"/>
            <w:tcMar>
              <w:top w:w="28" w:type="dxa"/>
              <w:bottom w:w="28" w:type="dxa"/>
            </w:tcMar>
            <w:vAlign w:val="center"/>
          </w:tcPr>
          <w:p w14:paraId="296DEE2D" w14:textId="77777777" w:rsidR="000E7433" w:rsidRPr="00C411EB" w:rsidRDefault="00DF4BD3" w:rsidP="004C44DD">
            <w:pPr>
              <w:snapToGrid w:val="0"/>
              <w:rPr>
                <w:lang w:val="uk-UA"/>
              </w:rPr>
            </w:pPr>
            <w:r w:rsidRPr="00C411EB">
              <w:rPr>
                <w:lang w:val="uk-UA"/>
              </w:rPr>
              <w:t>залік</w:t>
            </w:r>
          </w:p>
        </w:tc>
      </w:tr>
      <w:tr w:rsidR="000E7433" w:rsidRPr="00C411EB" w14:paraId="2018DEEE" w14:textId="77777777" w:rsidTr="00DD23A8">
        <w:tc>
          <w:tcPr>
            <w:tcW w:w="993" w:type="dxa"/>
            <w:tcMar>
              <w:top w:w="28" w:type="dxa"/>
              <w:bottom w:w="28" w:type="dxa"/>
            </w:tcMar>
          </w:tcPr>
          <w:p w14:paraId="1BBF7980" w14:textId="77777777" w:rsidR="000E7433" w:rsidRPr="00C411EB" w:rsidRDefault="000E7433" w:rsidP="00DD23A8">
            <w:pPr>
              <w:rPr>
                <w:b/>
                <w:lang w:val="uk-UA"/>
              </w:rPr>
            </w:pPr>
            <w:r w:rsidRPr="00C411EB">
              <w:rPr>
                <w:b/>
                <w:lang w:val="uk-UA"/>
              </w:rPr>
              <w:t>ВБ 18.2</w:t>
            </w:r>
          </w:p>
        </w:tc>
        <w:tc>
          <w:tcPr>
            <w:tcW w:w="5269" w:type="dxa"/>
            <w:tcMar>
              <w:top w:w="28" w:type="dxa"/>
              <w:bottom w:w="28" w:type="dxa"/>
            </w:tcMar>
          </w:tcPr>
          <w:p w14:paraId="1BA4E2F8" w14:textId="77777777" w:rsidR="000E7433" w:rsidRPr="00C411EB" w:rsidRDefault="000E7433" w:rsidP="00DD23A8">
            <w:pPr>
              <w:autoSpaceDE w:val="0"/>
              <w:autoSpaceDN w:val="0"/>
              <w:adjustRightInd w:val="0"/>
              <w:ind w:left="57"/>
              <w:rPr>
                <w:lang w:val="uk-UA"/>
              </w:rPr>
            </w:pPr>
            <w:r w:rsidRPr="00C411EB">
              <w:rPr>
                <w:lang w:val="uk-UA"/>
              </w:rPr>
              <w:t>Ресурсознавство лікарських рослин*</w:t>
            </w:r>
          </w:p>
        </w:tc>
        <w:tc>
          <w:tcPr>
            <w:tcW w:w="1320" w:type="dxa"/>
            <w:tcMar>
              <w:top w:w="28" w:type="dxa"/>
              <w:bottom w:w="28" w:type="dxa"/>
            </w:tcMar>
            <w:vAlign w:val="center"/>
          </w:tcPr>
          <w:p w14:paraId="1FA3F1CD" w14:textId="77777777" w:rsidR="000E7433" w:rsidRPr="00C411EB" w:rsidRDefault="000E7433" w:rsidP="004C44DD">
            <w:pPr>
              <w:autoSpaceDE w:val="0"/>
              <w:autoSpaceDN w:val="0"/>
              <w:adjustRightInd w:val="0"/>
              <w:jc w:val="center"/>
              <w:rPr>
                <w:lang w:val="uk-UA"/>
              </w:rPr>
            </w:pPr>
          </w:p>
        </w:tc>
        <w:tc>
          <w:tcPr>
            <w:tcW w:w="1828" w:type="dxa"/>
            <w:tcMar>
              <w:top w:w="28" w:type="dxa"/>
              <w:bottom w:w="28" w:type="dxa"/>
            </w:tcMar>
            <w:vAlign w:val="center"/>
          </w:tcPr>
          <w:p w14:paraId="6F8017AB" w14:textId="77777777" w:rsidR="000E7433" w:rsidRPr="00C411EB" w:rsidRDefault="000E7433" w:rsidP="004C44DD">
            <w:pPr>
              <w:snapToGrid w:val="0"/>
              <w:rPr>
                <w:lang w:val="uk-UA"/>
              </w:rPr>
            </w:pPr>
          </w:p>
        </w:tc>
      </w:tr>
      <w:tr w:rsidR="000E7433" w:rsidRPr="00C411EB" w14:paraId="2312874E" w14:textId="77777777" w:rsidTr="00DD23A8">
        <w:tc>
          <w:tcPr>
            <w:tcW w:w="993" w:type="dxa"/>
            <w:tcMar>
              <w:top w:w="28" w:type="dxa"/>
              <w:bottom w:w="28" w:type="dxa"/>
            </w:tcMar>
          </w:tcPr>
          <w:p w14:paraId="752D01D6" w14:textId="77777777" w:rsidR="000E7433" w:rsidRPr="00C411EB" w:rsidRDefault="000E7433" w:rsidP="00DD23A8">
            <w:r w:rsidRPr="00C411EB">
              <w:rPr>
                <w:b/>
                <w:lang w:val="uk-UA"/>
              </w:rPr>
              <w:t>ВБ 19.1</w:t>
            </w:r>
          </w:p>
        </w:tc>
        <w:tc>
          <w:tcPr>
            <w:tcW w:w="5269" w:type="dxa"/>
            <w:tcMar>
              <w:top w:w="28" w:type="dxa"/>
              <w:bottom w:w="28" w:type="dxa"/>
            </w:tcMar>
          </w:tcPr>
          <w:p w14:paraId="5AAC637B" w14:textId="77777777" w:rsidR="000E7433" w:rsidRPr="00C411EB" w:rsidRDefault="000E7433" w:rsidP="00DD23A8">
            <w:pPr>
              <w:autoSpaceDE w:val="0"/>
              <w:autoSpaceDN w:val="0"/>
              <w:adjustRightInd w:val="0"/>
              <w:ind w:left="57"/>
              <w:rPr>
                <w:kern w:val="2"/>
                <w:lang w:val="uk-UA"/>
              </w:rPr>
            </w:pPr>
            <w:r w:rsidRPr="00C411EB">
              <w:rPr>
                <w:kern w:val="2"/>
                <w:lang w:val="uk-UA"/>
              </w:rPr>
              <w:t>Особливості зовнішньо-економічної діяльності у фармації*</w:t>
            </w:r>
          </w:p>
        </w:tc>
        <w:tc>
          <w:tcPr>
            <w:tcW w:w="1320" w:type="dxa"/>
            <w:tcMar>
              <w:top w:w="28" w:type="dxa"/>
              <w:bottom w:w="28" w:type="dxa"/>
            </w:tcMar>
            <w:vAlign w:val="center"/>
          </w:tcPr>
          <w:p w14:paraId="22713F60" w14:textId="77777777" w:rsidR="000E7433" w:rsidRPr="00C411EB" w:rsidRDefault="006E7131" w:rsidP="004C44DD">
            <w:pPr>
              <w:autoSpaceDE w:val="0"/>
              <w:autoSpaceDN w:val="0"/>
              <w:adjustRightInd w:val="0"/>
              <w:jc w:val="center"/>
              <w:rPr>
                <w:lang w:val="uk-UA"/>
              </w:rPr>
            </w:pPr>
            <w:r w:rsidRPr="00C411EB">
              <w:rPr>
                <w:lang w:val="uk-UA"/>
              </w:rPr>
              <w:t>3</w:t>
            </w:r>
          </w:p>
        </w:tc>
        <w:tc>
          <w:tcPr>
            <w:tcW w:w="1828" w:type="dxa"/>
            <w:tcMar>
              <w:top w:w="28" w:type="dxa"/>
              <w:bottom w:w="28" w:type="dxa"/>
            </w:tcMar>
            <w:vAlign w:val="center"/>
          </w:tcPr>
          <w:p w14:paraId="6D99099C" w14:textId="77777777" w:rsidR="000E7433" w:rsidRPr="00C411EB" w:rsidRDefault="00DF4BD3" w:rsidP="004C44DD">
            <w:pPr>
              <w:snapToGrid w:val="0"/>
              <w:rPr>
                <w:lang w:val="uk-UA"/>
              </w:rPr>
            </w:pPr>
            <w:r w:rsidRPr="00C411EB">
              <w:rPr>
                <w:lang w:val="uk-UA"/>
              </w:rPr>
              <w:t>залік</w:t>
            </w:r>
          </w:p>
        </w:tc>
      </w:tr>
      <w:tr w:rsidR="000E7433" w:rsidRPr="00C411EB" w14:paraId="49563AEC" w14:textId="77777777" w:rsidTr="00DD23A8">
        <w:tc>
          <w:tcPr>
            <w:tcW w:w="993" w:type="dxa"/>
            <w:tcMar>
              <w:top w:w="28" w:type="dxa"/>
              <w:bottom w:w="28" w:type="dxa"/>
            </w:tcMar>
          </w:tcPr>
          <w:p w14:paraId="18DD88E4" w14:textId="77777777" w:rsidR="000E7433" w:rsidRPr="00C411EB" w:rsidRDefault="000E7433" w:rsidP="00DD23A8">
            <w:r w:rsidRPr="00C411EB">
              <w:rPr>
                <w:b/>
                <w:lang w:val="uk-UA"/>
              </w:rPr>
              <w:t>ВБ 19.2</w:t>
            </w:r>
          </w:p>
        </w:tc>
        <w:tc>
          <w:tcPr>
            <w:tcW w:w="5269" w:type="dxa"/>
            <w:tcMar>
              <w:top w:w="28" w:type="dxa"/>
              <w:bottom w:w="28" w:type="dxa"/>
            </w:tcMar>
          </w:tcPr>
          <w:p w14:paraId="05D9463C" w14:textId="77777777" w:rsidR="000E7433" w:rsidRPr="00C411EB" w:rsidRDefault="000E7433" w:rsidP="00DD23A8">
            <w:pPr>
              <w:autoSpaceDE w:val="0"/>
              <w:autoSpaceDN w:val="0"/>
              <w:adjustRightInd w:val="0"/>
              <w:ind w:left="57"/>
              <w:rPr>
                <w:kern w:val="2"/>
                <w:lang w:val="uk-UA"/>
              </w:rPr>
            </w:pPr>
            <w:r w:rsidRPr="00C411EB">
              <w:rPr>
                <w:kern w:val="2"/>
                <w:lang w:val="uk-UA"/>
              </w:rPr>
              <w:t>Фармацевтична логістика*</w:t>
            </w:r>
          </w:p>
        </w:tc>
        <w:tc>
          <w:tcPr>
            <w:tcW w:w="1320" w:type="dxa"/>
            <w:tcMar>
              <w:top w:w="28" w:type="dxa"/>
              <w:bottom w:w="28" w:type="dxa"/>
            </w:tcMar>
            <w:vAlign w:val="center"/>
          </w:tcPr>
          <w:p w14:paraId="7B681022" w14:textId="77777777" w:rsidR="000E7433" w:rsidRPr="00C411EB" w:rsidRDefault="000E7433" w:rsidP="004C44DD">
            <w:pPr>
              <w:autoSpaceDE w:val="0"/>
              <w:autoSpaceDN w:val="0"/>
              <w:adjustRightInd w:val="0"/>
              <w:jc w:val="center"/>
              <w:rPr>
                <w:lang w:val="uk-UA"/>
              </w:rPr>
            </w:pPr>
          </w:p>
        </w:tc>
        <w:tc>
          <w:tcPr>
            <w:tcW w:w="1828" w:type="dxa"/>
            <w:tcMar>
              <w:top w:w="28" w:type="dxa"/>
              <w:bottom w:w="28" w:type="dxa"/>
            </w:tcMar>
            <w:vAlign w:val="center"/>
          </w:tcPr>
          <w:p w14:paraId="623FEC39" w14:textId="77777777" w:rsidR="000E7433" w:rsidRPr="00C411EB" w:rsidRDefault="000E7433" w:rsidP="004C44DD">
            <w:pPr>
              <w:snapToGrid w:val="0"/>
              <w:rPr>
                <w:lang w:val="uk-UA"/>
              </w:rPr>
            </w:pPr>
          </w:p>
        </w:tc>
      </w:tr>
      <w:tr w:rsidR="008508E3" w:rsidRPr="00C411EB" w14:paraId="39C2E5C2" w14:textId="77777777" w:rsidTr="00DD23A8">
        <w:tc>
          <w:tcPr>
            <w:tcW w:w="993" w:type="dxa"/>
            <w:tcMar>
              <w:top w:w="28" w:type="dxa"/>
              <w:bottom w:w="28" w:type="dxa"/>
            </w:tcMar>
          </w:tcPr>
          <w:p w14:paraId="0C1F3F03" w14:textId="77777777" w:rsidR="008508E3" w:rsidRPr="00C411EB" w:rsidRDefault="008508E3" w:rsidP="008508E3">
            <w:r w:rsidRPr="00C411EB">
              <w:rPr>
                <w:b/>
                <w:lang w:val="uk-UA"/>
              </w:rPr>
              <w:t>ВБ 20.1</w:t>
            </w:r>
          </w:p>
        </w:tc>
        <w:tc>
          <w:tcPr>
            <w:tcW w:w="5269" w:type="dxa"/>
            <w:tcMar>
              <w:top w:w="28" w:type="dxa"/>
              <w:bottom w:w="28" w:type="dxa"/>
            </w:tcMar>
          </w:tcPr>
          <w:p w14:paraId="25C11050" w14:textId="77777777" w:rsidR="008508E3" w:rsidRPr="00C411EB" w:rsidRDefault="008508E3" w:rsidP="00DD23A8">
            <w:pPr>
              <w:autoSpaceDE w:val="0"/>
              <w:autoSpaceDN w:val="0"/>
              <w:adjustRightInd w:val="0"/>
              <w:ind w:left="57"/>
              <w:rPr>
                <w:kern w:val="2"/>
                <w:lang w:val="uk-UA"/>
              </w:rPr>
            </w:pPr>
            <w:r w:rsidRPr="00C411EB">
              <w:rPr>
                <w:kern w:val="2"/>
                <w:lang w:val="uk-UA"/>
              </w:rPr>
              <w:t>Біофармація*</w:t>
            </w:r>
          </w:p>
        </w:tc>
        <w:tc>
          <w:tcPr>
            <w:tcW w:w="1320" w:type="dxa"/>
            <w:tcMar>
              <w:top w:w="28" w:type="dxa"/>
              <w:bottom w:w="28" w:type="dxa"/>
            </w:tcMar>
            <w:vAlign w:val="center"/>
          </w:tcPr>
          <w:p w14:paraId="7A9B85B4" w14:textId="77777777" w:rsidR="008508E3" w:rsidRPr="00C411EB" w:rsidRDefault="0033773A" w:rsidP="004C44DD">
            <w:pPr>
              <w:autoSpaceDE w:val="0"/>
              <w:autoSpaceDN w:val="0"/>
              <w:adjustRightInd w:val="0"/>
              <w:jc w:val="center"/>
              <w:rPr>
                <w:lang w:val="uk-UA"/>
              </w:rPr>
            </w:pPr>
            <w:r w:rsidRPr="00C411EB">
              <w:rPr>
                <w:lang w:val="uk-UA"/>
              </w:rPr>
              <w:t>4</w:t>
            </w:r>
          </w:p>
        </w:tc>
        <w:tc>
          <w:tcPr>
            <w:tcW w:w="1828" w:type="dxa"/>
            <w:tcMar>
              <w:top w:w="28" w:type="dxa"/>
              <w:bottom w:w="28" w:type="dxa"/>
            </w:tcMar>
            <w:vAlign w:val="center"/>
          </w:tcPr>
          <w:p w14:paraId="3B6556E2" w14:textId="77777777" w:rsidR="008508E3" w:rsidRPr="00C411EB" w:rsidRDefault="00DF4BD3" w:rsidP="004C44DD">
            <w:pPr>
              <w:snapToGrid w:val="0"/>
              <w:rPr>
                <w:lang w:val="uk-UA"/>
              </w:rPr>
            </w:pPr>
            <w:r w:rsidRPr="00C411EB">
              <w:rPr>
                <w:lang w:val="uk-UA"/>
              </w:rPr>
              <w:t>залік</w:t>
            </w:r>
          </w:p>
        </w:tc>
      </w:tr>
      <w:tr w:rsidR="008508E3" w:rsidRPr="00C411EB" w14:paraId="47FC2D54" w14:textId="77777777" w:rsidTr="00DD23A8">
        <w:tc>
          <w:tcPr>
            <w:tcW w:w="993" w:type="dxa"/>
            <w:tcMar>
              <w:top w:w="28" w:type="dxa"/>
              <w:bottom w:w="28" w:type="dxa"/>
            </w:tcMar>
          </w:tcPr>
          <w:p w14:paraId="04F50C29" w14:textId="77777777" w:rsidR="008508E3" w:rsidRPr="00C411EB" w:rsidRDefault="008508E3" w:rsidP="008508E3">
            <w:r w:rsidRPr="00C411EB">
              <w:rPr>
                <w:b/>
                <w:lang w:val="uk-UA"/>
              </w:rPr>
              <w:t>ВБ 20.2</w:t>
            </w:r>
          </w:p>
        </w:tc>
        <w:tc>
          <w:tcPr>
            <w:tcW w:w="5269" w:type="dxa"/>
            <w:tcMar>
              <w:top w:w="28" w:type="dxa"/>
              <w:bottom w:w="28" w:type="dxa"/>
            </w:tcMar>
          </w:tcPr>
          <w:p w14:paraId="47E03BB7" w14:textId="77777777" w:rsidR="008508E3" w:rsidRPr="00C411EB" w:rsidRDefault="008508E3" w:rsidP="00DD23A8">
            <w:pPr>
              <w:autoSpaceDE w:val="0"/>
              <w:autoSpaceDN w:val="0"/>
              <w:adjustRightInd w:val="0"/>
              <w:ind w:left="57"/>
              <w:rPr>
                <w:kern w:val="2"/>
                <w:lang w:val="uk-UA"/>
              </w:rPr>
            </w:pPr>
            <w:r w:rsidRPr="00C411EB">
              <w:rPr>
                <w:kern w:val="2"/>
                <w:lang w:val="uk-UA"/>
              </w:rPr>
              <w:t>Фармацевтична біотехнологія*</w:t>
            </w:r>
          </w:p>
        </w:tc>
        <w:tc>
          <w:tcPr>
            <w:tcW w:w="1320" w:type="dxa"/>
            <w:tcMar>
              <w:top w:w="28" w:type="dxa"/>
              <w:bottom w:w="28" w:type="dxa"/>
            </w:tcMar>
            <w:vAlign w:val="center"/>
          </w:tcPr>
          <w:p w14:paraId="005FA584" w14:textId="77777777" w:rsidR="008508E3" w:rsidRPr="00C411EB" w:rsidRDefault="008508E3" w:rsidP="004C44DD">
            <w:pPr>
              <w:autoSpaceDE w:val="0"/>
              <w:autoSpaceDN w:val="0"/>
              <w:adjustRightInd w:val="0"/>
              <w:jc w:val="center"/>
              <w:rPr>
                <w:lang w:val="uk-UA"/>
              </w:rPr>
            </w:pPr>
          </w:p>
        </w:tc>
        <w:tc>
          <w:tcPr>
            <w:tcW w:w="1828" w:type="dxa"/>
            <w:tcMar>
              <w:top w:w="28" w:type="dxa"/>
              <w:bottom w:w="28" w:type="dxa"/>
            </w:tcMar>
            <w:vAlign w:val="center"/>
          </w:tcPr>
          <w:p w14:paraId="705D57BF" w14:textId="77777777" w:rsidR="008508E3" w:rsidRPr="00C411EB" w:rsidRDefault="008508E3" w:rsidP="004C44DD">
            <w:pPr>
              <w:snapToGrid w:val="0"/>
              <w:rPr>
                <w:lang w:val="uk-UA"/>
              </w:rPr>
            </w:pPr>
          </w:p>
        </w:tc>
      </w:tr>
      <w:tr w:rsidR="008508E3" w:rsidRPr="00C411EB" w14:paraId="50773B13" w14:textId="77777777" w:rsidTr="00DD23A8">
        <w:tc>
          <w:tcPr>
            <w:tcW w:w="993" w:type="dxa"/>
            <w:tcMar>
              <w:top w:w="28" w:type="dxa"/>
              <w:bottom w:w="28" w:type="dxa"/>
            </w:tcMar>
          </w:tcPr>
          <w:p w14:paraId="3063C9CE" w14:textId="77777777" w:rsidR="008508E3" w:rsidRPr="00C411EB" w:rsidRDefault="008508E3" w:rsidP="008508E3">
            <w:r w:rsidRPr="00C411EB">
              <w:rPr>
                <w:b/>
                <w:lang w:val="uk-UA"/>
              </w:rPr>
              <w:t>ВБ 21.1</w:t>
            </w:r>
          </w:p>
        </w:tc>
        <w:tc>
          <w:tcPr>
            <w:tcW w:w="5269" w:type="dxa"/>
            <w:tcMar>
              <w:top w:w="28" w:type="dxa"/>
              <w:bottom w:w="28" w:type="dxa"/>
            </w:tcMar>
          </w:tcPr>
          <w:p w14:paraId="7F41B8F3" w14:textId="77777777" w:rsidR="008508E3" w:rsidRPr="00C411EB" w:rsidRDefault="008508E3" w:rsidP="00DD23A8">
            <w:pPr>
              <w:autoSpaceDE w:val="0"/>
              <w:autoSpaceDN w:val="0"/>
              <w:adjustRightInd w:val="0"/>
              <w:ind w:left="57"/>
              <w:rPr>
                <w:kern w:val="2"/>
                <w:lang w:val="uk-UA"/>
              </w:rPr>
            </w:pPr>
            <w:r w:rsidRPr="00C411EB">
              <w:rPr>
                <w:kern w:val="2"/>
                <w:lang w:val="uk-UA"/>
              </w:rPr>
              <w:t>Належні практики у фармації*</w:t>
            </w:r>
          </w:p>
        </w:tc>
        <w:tc>
          <w:tcPr>
            <w:tcW w:w="1320" w:type="dxa"/>
            <w:tcMar>
              <w:top w:w="28" w:type="dxa"/>
              <w:bottom w:w="28" w:type="dxa"/>
            </w:tcMar>
            <w:vAlign w:val="center"/>
          </w:tcPr>
          <w:p w14:paraId="17614FAB" w14:textId="77777777" w:rsidR="008508E3" w:rsidRPr="00C411EB" w:rsidRDefault="0033773A" w:rsidP="004C44DD">
            <w:pPr>
              <w:autoSpaceDE w:val="0"/>
              <w:autoSpaceDN w:val="0"/>
              <w:adjustRightInd w:val="0"/>
              <w:jc w:val="center"/>
              <w:rPr>
                <w:lang w:val="uk-UA"/>
              </w:rPr>
            </w:pPr>
            <w:r w:rsidRPr="00C411EB">
              <w:rPr>
                <w:lang w:val="uk-UA"/>
              </w:rPr>
              <w:t>3</w:t>
            </w:r>
          </w:p>
        </w:tc>
        <w:tc>
          <w:tcPr>
            <w:tcW w:w="1828" w:type="dxa"/>
            <w:tcMar>
              <w:top w:w="28" w:type="dxa"/>
              <w:bottom w:w="28" w:type="dxa"/>
            </w:tcMar>
            <w:vAlign w:val="center"/>
          </w:tcPr>
          <w:p w14:paraId="0B3A23AC" w14:textId="77777777" w:rsidR="008508E3" w:rsidRPr="00C411EB" w:rsidRDefault="00DF4BD3" w:rsidP="004C44DD">
            <w:pPr>
              <w:snapToGrid w:val="0"/>
              <w:rPr>
                <w:lang w:val="uk-UA"/>
              </w:rPr>
            </w:pPr>
            <w:r w:rsidRPr="00C411EB">
              <w:rPr>
                <w:lang w:val="uk-UA"/>
              </w:rPr>
              <w:t>залік</w:t>
            </w:r>
          </w:p>
        </w:tc>
      </w:tr>
      <w:tr w:rsidR="008508E3" w:rsidRPr="00C411EB" w14:paraId="4ECD18FD" w14:textId="77777777" w:rsidTr="00DD23A8">
        <w:tc>
          <w:tcPr>
            <w:tcW w:w="993" w:type="dxa"/>
            <w:tcMar>
              <w:top w:w="28" w:type="dxa"/>
              <w:bottom w:w="28" w:type="dxa"/>
            </w:tcMar>
          </w:tcPr>
          <w:p w14:paraId="09222D95" w14:textId="77777777" w:rsidR="008508E3" w:rsidRPr="00C411EB" w:rsidRDefault="008508E3" w:rsidP="008508E3">
            <w:r w:rsidRPr="00C411EB">
              <w:rPr>
                <w:b/>
                <w:lang w:val="uk-UA"/>
              </w:rPr>
              <w:t>ВБ 21.2</w:t>
            </w:r>
          </w:p>
        </w:tc>
        <w:tc>
          <w:tcPr>
            <w:tcW w:w="5269" w:type="dxa"/>
            <w:tcMar>
              <w:top w:w="28" w:type="dxa"/>
              <w:bottom w:w="28" w:type="dxa"/>
            </w:tcMar>
          </w:tcPr>
          <w:p w14:paraId="7F3B7342" w14:textId="77777777" w:rsidR="008508E3" w:rsidRPr="00C411EB" w:rsidRDefault="008508E3" w:rsidP="00DD23A8">
            <w:pPr>
              <w:autoSpaceDE w:val="0"/>
              <w:autoSpaceDN w:val="0"/>
              <w:adjustRightInd w:val="0"/>
              <w:ind w:left="57"/>
              <w:rPr>
                <w:kern w:val="2"/>
                <w:lang w:val="uk-UA"/>
              </w:rPr>
            </w:pPr>
            <w:r w:rsidRPr="00C411EB">
              <w:rPr>
                <w:kern w:val="2"/>
                <w:lang w:val="uk-UA"/>
              </w:rPr>
              <w:t>Міжнародні аспекти фармацевтичного права*</w:t>
            </w:r>
          </w:p>
        </w:tc>
        <w:tc>
          <w:tcPr>
            <w:tcW w:w="1320" w:type="dxa"/>
            <w:tcMar>
              <w:top w:w="28" w:type="dxa"/>
              <w:bottom w:w="28" w:type="dxa"/>
            </w:tcMar>
            <w:vAlign w:val="center"/>
          </w:tcPr>
          <w:p w14:paraId="26C1ABC8" w14:textId="77777777" w:rsidR="008508E3" w:rsidRPr="00C411EB" w:rsidRDefault="008508E3" w:rsidP="004C44DD">
            <w:pPr>
              <w:autoSpaceDE w:val="0"/>
              <w:autoSpaceDN w:val="0"/>
              <w:adjustRightInd w:val="0"/>
              <w:jc w:val="center"/>
              <w:rPr>
                <w:lang w:val="uk-UA"/>
              </w:rPr>
            </w:pPr>
          </w:p>
        </w:tc>
        <w:tc>
          <w:tcPr>
            <w:tcW w:w="1828" w:type="dxa"/>
            <w:tcMar>
              <w:top w:w="28" w:type="dxa"/>
              <w:bottom w:w="28" w:type="dxa"/>
            </w:tcMar>
            <w:vAlign w:val="center"/>
          </w:tcPr>
          <w:p w14:paraId="6EE7D46C" w14:textId="77777777" w:rsidR="008508E3" w:rsidRPr="00C411EB" w:rsidRDefault="008508E3" w:rsidP="004C44DD">
            <w:pPr>
              <w:snapToGrid w:val="0"/>
              <w:rPr>
                <w:lang w:val="uk-UA"/>
              </w:rPr>
            </w:pPr>
          </w:p>
        </w:tc>
      </w:tr>
      <w:tr w:rsidR="008508E3" w:rsidRPr="00C411EB" w14:paraId="143891B9" w14:textId="77777777" w:rsidTr="00DD23A8">
        <w:tc>
          <w:tcPr>
            <w:tcW w:w="993" w:type="dxa"/>
            <w:tcMar>
              <w:top w:w="28" w:type="dxa"/>
              <w:bottom w:w="28" w:type="dxa"/>
            </w:tcMar>
          </w:tcPr>
          <w:p w14:paraId="2D446F03" w14:textId="77777777" w:rsidR="008508E3" w:rsidRPr="00C411EB" w:rsidRDefault="008508E3" w:rsidP="008508E3">
            <w:r w:rsidRPr="00C411EB">
              <w:rPr>
                <w:b/>
                <w:lang w:val="uk-UA"/>
              </w:rPr>
              <w:t>ВБ 22.1</w:t>
            </w:r>
          </w:p>
        </w:tc>
        <w:tc>
          <w:tcPr>
            <w:tcW w:w="5269" w:type="dxa"/>
            <w:tcMar>
              <w:top w:w="28" w:type="dxa"/>
              <w:bottom w:w="28" w:type="dxa"/>
            </w:tcMar>
          </w:tcPr>
          <w:p w14:paraId="35639C69" w14:textId="77777777" w:rsidR="008508E3" w:rsidRPr="00C411EB" w:rsidRDefault="008508E3" w:rsidP="00DD23A8">
            <w:pPr>
              <w:autoSpaceDE w:val="0"/>
              <w:autoSpaceDN w:val="0"/>
              <w:adjustRightInd w:val="0"/>
              <w:ind w:left="57"/>
              <w:rPr>
                <w:kern w:val="2"/>
                <w:lang w:val="uk-UA"/>
              </w:rPr>
            </w:pPr>
            <w:r w:rsidRPr="00C411EB">
              <w:rPr>
                <w:kern w:val="2"/>
                <w:lang w:val="uk-UA"/>
              </w:rPr>
              <w:t>Стандартизація лікарських засобів*</w:t>
            </w:r>
          </w:p>
        </w:tc>
        <w:tc>
          <w:tcPr>
            <w:tcW w:w="1320" w:type="dxa"/>
            <w:tcMar>
              <w:top w:w="28" w:type="dxa"/>
              <w:bottom w:w="28" w:type="dxa"/>
            </w:tcMar>
            <w:vAlign w:val="center"/>
          </w:tcPr>
          <w:p w14:paraId="49742536" w14:textId="479470BF" w:rsidR="008508E3" w:rsidRPr="00C411EB" w:rsidRDefault="008508E3" w:rsidP="004C44DD">
            <w:pPr>
              <w:autoSpaceDE w:val="0"/>
              <w:autoSpaceDN w:val="0"/>
              <w:adjustRightInd w:val="0"/>
              <w:jc w:val="center"/>
              <w:rPr>
                <w:lang w:val="uk-UA"/>
              </w:rPr>
            </w:pPr>
          </w:p>
        </w:tc>
        <w:tc>
          <w:tcPr>
            <w:tcW w:w="1828" w:type="dxa"/>
            <w:tcMar>
              <w:top w:w="28" w:type="dxa"/>
              <w:bottom w:w="28" w:type="dxa"/>
            </w:tcMar>
            <w:vAlign w:val="center"/>
          </w:tcPr>
          <w:p w14:paraId="07C463E2" w14:textId="77777777" w:rsidR="008508E3" w:rsidRPr="00C411EB" w:rsidRDefault="00DF4BD3" w:rsidP="004C44DD">
            <w:pPr>
              <w:snapToGrid w:val="0"/>
              <w:rPr>
                <w:lang w:val="uk-UA"/>
              </w:rPr>
            </w:pPr>
            <w:r w:rsidRPr="00C411EB">
              <w:rPr>
                <w:lang w:val="uk-UA"/>
              </w:rPr>
              <w:t>залік</w:t>
            </w:r>
          </w:p>
        </w:tc>
      </w:tr>
      <w:tr w:rsidR="008508E3" w:rsidRPr="00C411EB" w14:paraId="0352F8AF" w14:textId="77777777" w:rsidTr="00DD23A8">
        <w:tc>
          <w:tcPr>
            <w:tcW w:w="993" w:type="dxa"/>
            <w:tcMar>
              <w:top w:w="28" w:type="dxa"/>
              <w:bottom w:w="28" w:type="dxa"/>
            </w:tcMar>
          </w:tcPr>
          <w:p w14:paraId="593B17A9" w14:textId="77777777" w:rsidR="008508E3" w:rsidRPr="00C411EB" w:rsidRDefault="008508E3" w:rsidP="008508E3">
            <w:r w:rsidRPr="00C411EB">
              <w:rPr>
                <w:b/>
                <w:lang w:val="uk-UA"/>
              </w:rPr>
              <w:t>ВБ 22.2</w:t>
            </w:r>
          </w:p>
        </w:tc>
        <w:tc>
          <w:tcPr>
            <w:tcW w:w="5269" w:type="dxa"/>
            <w:tcMar>
              <w:top w:w="28" w:type="dxa"/>
              <w:bottom w:w="28" w:type="dxa"/>
            </w:tcMar>
          </w:tcPr>
          <w:p w14:paraId="4B0783BD" w14:textId="77777777" w:rsidR="008508E3" w:rsidRPr="00C411EB" w:rsidRDefault="008508E3" w:rsidP="00DD23A8">
            <w:pPr>
              <w:autoSpaceDE w:val="0"/>
              <w:autoSpaceDN w:val="0"/>
              <w:adjustRightInd w:val="0"/>
              <w:ind w:left="57"/>
              <w:rPr>
                <w:kern w:val="2"/>
                <w:lang w:val="uk-UA"/>
              </w:rPr>
            </w:pPr>
            <w:r w:rsidRPr="00C411EB">
              <w:rPr>
                <w:kern w:val="2"/>
                <w:lang w:val="uk-UA"/>
              </w:rPr>
              <w:t>Фармакоекономіка*</w:t>
            </w:r>
          </w:p>
        </w:tc>
        <w:tc>
          <w:tcPr>
            <w:tcW w:w="1320" w:type="dxa"/>
            <w:tcMar>
              <w:top w:w="28" w:type="dxa"/>
              <w:bottom w:w="28" w:type="dxa"/>
            </w:tcMar>
            <w:vAlign w:val="center"/>
          </w:tcPr>
          <w:p w14:paraId="7A55BF3A" w14:textId="77777777" w:rsidR="008508E3" w:rsidRPr="00C411EB" w:rsidRDefault="008508E3" w:rsidP="004C44DD">
            <w:pPr>
              <w:autoSpaceDE w:val="0"/>
              <w:autoSpaceDN w:val="0"/>
              <w:adjustRightInd w:val="0"/>
              <w:jc w:val="center"/>
              <w:rPr>
                <w:lang w:val="uk-UA"/>
              </w:rPr>
            </w:pPr>
          </w:p>
        </w:tc>
        <w:tc>
          <w:tcPr>
            <w:tcW w:w="1828" w:type="dxa"/>
            <w:tcMar>
              <w:top w:w="28" w:type="dxa"/>
              <w:bottom w:w="28" w:type="dxa"/>
            </w:tcMar>
            <w:vAlign w:val="center"/>
          </w:tcPr>
          <w:p w14:paraId="4695FE8B" w14:textId="77777777" w:rsidR="008508E3" w:rsidRPr="00C411EB" w:rsidRDefault="008508E3" w:rsidP="004C44DD">
            <w:pPr>
              <w:snapToGrid w:val="0"/>
              <w:rPr>
                <w:lang w:val="uk-UA"/>
              </w:rPr>
            </w:pPr>
          </w:p>
        </w:tc>
      </w:tr>
      <w:tr w:rsidR="008508E3" w:rsidRPr="00C411EB" w14:paraId="6AA775A0" w14:textId="77777777" w:rsidTr="00DD23A8">
        <w:tc>
          <w:tcPr>
            <w:tcW w:w="993" w:type="dxa"/>
            <w:tcMar>
              <w:top w:w="28" w:type="dxa"/>
              <w:bottom w:w="28" w:type="dxa"/>
            </w:tcMar>
          </w:tcPr>
          <w:p w14:paraId="211B116A" w14:textId="77777777" w:rsidR="008508E3" w:rsidRPr="00C411EB" w:rsidRDefault="008508E3" w:rsidP="008508E3">
            <w:r w:rsidRPr="00C411EB">
              <w:rPr>
                <w:b/>
                <w:lang w:val="uk-UA"/>
              </w:rPr>
              <w:t>ВБ 23.1</w:t>
            </w:r>
          </w:p>
        </w:tc>
        <w:tc>
          <w:tcPr>
            <w:tcW w:w="5269" w:type="dxa"/>
            <w:tcMar>
              <w:top w:w="28" w:type="dxa"/>
              <w:bottom w:w="28" w:type="dxa"/>
            </w:tcMar>
          </w:tcPr>
          <w:p w14:paraId="2677E00F" w14:textId="77777777" w:rsidR="008508E3" w:rsidRPr="00C411EB" w:rsidRDefault="008508E3" w:rsidP="00DD23A8">
            <w:pPr>
              <w:autoSpaceDE w:val="0"/>
              <w:autoSpaceDN w:val="0"/>
              <w:adjustRightInd w:val="0"/>
              <w:ind w:left="57"/>
              <w:rPr>
                <w:kern w:val="2"/>
                <w:lang w:val="uk-UA"/>
              </w:rPr>
            </w:pPr>
            <w:r w:rsidRPr="00C411EB">
              <w:rPr>
                <w:kern w:val="2"/>
                <w:lang w:val="uk-UA"/>
              </w:rPr>
              <w:t>Інтелектуальний бізнес та інноваційний розвиток у фармації*</w:t>
            </w:r>
          </w:p>
        </w:tc>
        <w:tc>
          <w:tcPr>
            <w:tcW w:w="1320" w:type="dxa"/>
            <w:tcMar>
              <w:top w:w="28" w:type="dxa"/>
              <w:bottom w:w="28" w:type="dxa"/>
            </w:tcMar>
            <w:vAlign w:val="center"/>
          </w:tcPr>
          <w:p w14:paraId="5FDB740B" w14:textId="77777777" w:rsidR="008508E3" w:rsidRPr="00C411EB" w:rsidRDefault="0033773A" w:rsidP="004C44DD">
            <w:pPr>
              <w:autoSpaceDE w:val="0"/>
              <w:autoSpaceDN w:val="0"/>
              <w:adjustRightInd w:val="0"/>
              <w:jc w:val="center"/>
              <w:rPr>
                <w:lang w:val="uk-UA"/>
              </w:rPr>
            </w:pPr>
            <w:r w:rsidRPr="00C411EB">
              <w:rPr>
                <w:lang w:val="uk-UA"/>
              </w:rPr>
              <w:t>3</w:t>
            </w:r>
          </w:p>
        </w:tc>
        <w:tc>
          <w:tcPr>
            <w:tcW w:w="1828" w:type="dxa"/>
            <w:tcMar>
              <w:top w:w="28" w:type="dxa"/>
              <w:bottom w:w="28" w:type="dxa"/>
            </w:tcMar>
            <w:vAlign w:val="center"/>
          </w:tcPr>
          <w:p w14:paraId="00FFA69D" w14:textId="77777777" w:rsidR="008508E3" w:rsidRPr="00C411EB" w:rsidRDefault="00DF4BD3" w:rsidP="004C44DD">
            <w:pPr>
              <w:snapToGrid w:val="0"/>
              <w:rPr>
                <w:lang w:val="uk-UA"/>
              </w:rPr>
            </w:pPr>
            <w:r w:rsidRPr="00C411EB">
              <w:rPr>
                <w:lang w:val="uk-UA"/>
              </w:rPr>
              <w:t>залік</w:t>
            </w:r>
          </w:p>
        </w:tc>
      </w:tr>
      <w:tr w:rsidR="008508E3" w:rsidRPr="00C411EB" w14:paraId="62B19CE1" w14:textId="77777777" w:rsidTr="00DD23A8">
        <w:tc>
          <w:tcPr>
            <w:tcW w:w="993" w:type="dxa"/>
            <w:tcMar>
              <w:top w:w="28" w:type="dxa"/>
              <w:bottom w:w="28" w:type="dxa"/>
            </w:tcMar>
          </w:tcPr>
          <w:p w14:paraId="35587BDB" w14:textId="77777777" w:rsidR="008508E3" w:rsidRPr="00C411EB" w:rsidRDefault="008508E3" w:rsidP="008508E3">
            <w:r w:rsidRPr="00C411EB">
              <w:rPr>
                <w:b/>
                <w:lang w:val="uk-UA"/>
              </w:rPr>
              <w:t>ВБ 23.2</w:t>
            </w:r>
          </w:p>
        </w:tc>
        <w:tc>
          <w:tcPr>
            <w:tcW w:w="5269" w:type="dxa"/>
            <w:tcMar>
              <w:top w:w="28" w:type="dxa"/>
              <w:bottom w:w="28" w:type="dxa"/>
            </w:tcMar>
          </w:tcPr>
          <w:p w14:paraId="1E9441C0" w14:textId="77777777" w:rsidR="008508E3" w:rsidRPr="00C411EB" w:rsidRDefault="008508E3" w:rsidP="00DD23A8">
            <w:pPr>
              <w:autoSpaceDE w:val="0"/>
              <w:autoSpaceDN w:val="0"/>
              <w:adjustRightInd w:val="0"/>
              <w:ind w:left="57"/>
              <w:rPr>
                <w:kern w:val="2"/>
                <w:lang w:val="uk-UA"/>
              </w:rPr>
            </w:pPr>
            <w:r w:rsidRPr="00C411EB">
              <w:rPr>
                <w:kern w:val="2"/>
                <w:lang w:val="uk-UA"/>
              </w:rPr>
              <w:t>Патентознавство*</w:t>
            </w:r>
          </w:p>
        </w:tc>
        <w:tc>
          <w:tcPr>
            <w:tcW w:w="1320" w:type="dxa"/>
            <w:tcMar>
              <w:top w:w="28" w:type="dxa"/>
              <w:bottom w:w="28" w:type="dxa"/>
            </w:tcMar>
            <w:vAlign w:val="center"/>
          </w:tcPr>
          <w:p w14:paraId="38AB1747" w14:textId="77777777" w:rsidR="008508E3" w:rsidRPr="00C411EB" w:rsidRDefault="008508E3" w:rsidP="004C44DD">
            <w:pPr>
              <w:autoSpaceDE w:val="0"/>
              <w:autoSpaceDN w:val="0"/>
              <w:adjustRightInd w:val="0"/>
              <w:jc w:val="center"/>
              <w:rPr>
                <w:lang w:val="uk-UA"/>
              </w:rPr>
            </w:pPr>
          </w:p>
        </w:tc>
        <w:tc>
          <w:tcPr>
            <w:tcW w:w="1828" w:type="dxa"/>
            <w:tcMar>
              <w:top w:w="28" w:type="dxa"/>
              <w:bottom w:w="28" w:type="dxa"/>
            </w:tcMar>
            <w:vAlign w:val="center"/>
          </w:tcPr>
          <w:p w14:paraId="16A8BEEF" w14:textId="77777777" w:rsidR="008508E3" w:rsidRPr="00C411EB" w:rsidRDefault="008508E3" w:rsidP="004C44DD">
            <w:pPr>
              <w:snapToGrid w:val="0"/>
              <w:rPr>
                <w:lang w:val="uk-UA"/>
              </w:rPr>
            </w:pPr>
          </w:p>
        </w:tc>
      </w:tr>
      <w:tr w:rsidR="008508E3" w:rsidRPr="00C411EB" w14:paraId="4DB05B16" w14:textId="77777777" w:rsidTr="00DD23A8">
        <w:tc>
          <w:tcPr>
            <w:tcW w:w="993" w:type="dxa"/>
            <w:tcMar>
              <w:top w:w="28" w:type="dxa"/>
              <w:bottom w:w="28" w:type="dxa"/>
            </w:tcMar>
          </w:tcPr>
          <w:p w14:paraId="52DC5D92" w14:textId="77777777" w:rsidR="008508E3" w:rsidRPr="00C411EB" w:rsidRDefault="008508E3" w:rsidP="008508E3">
            <w:r w:rsidRPr="00C411EB">
              <w:rPr>
                <w:b/>
                <w:lang w:val="uk-UA"/>
              </w:rPr>
              <w:t>ВБ 24.1</w:t>
            </w:r>
          </w:p>
        </w:tc>
        <w:tc>
          <w:tcPr>
            <w:tcW w:w="5269" w:type="dxa"/>
            <w:tcMar>
              <w:top w:w="28" w:type="dxa"/>
              <w:bottom w:w="28" w:type="dxa"/>
            </w:tcMar>
          </w:tcPr>
          <w:p w14:paraId="6AFE9137" w14:textId="77777777" w:rsidR="008508E3" w:rsidRPr="00C411EB" w:rsidRDefault="008508E3" w:rsidP="00DD23A8">
            <w:pPr>
              <w:autoSpaceDE w:val="0"/>
              <w:autoSpaceDN w:val="0"/>
              <w:adjustRightInd w:val="0"/>
              <w:ind w:left="57"/>
              <w:rPr>
                <w:kern w:val="2"/>
                <w:lang w:val="uk-UA"/>
              </w:rPr>
            </w:pPr>
            <w:r w:rsidRPr="00C411EB">
              <w:rPr>
                <w:kern w:val="2"/>
                <w:lang w:val="uk-UA"/>
              </w:rPr>
              <w:t>Підготовка фармацевтичного представника*</w:t>
            </w:r>
          </w:p>
        </w:tc>
        <w:tc>
          <w:tcPr>
            <w:tcW w:w="1320" w:type="dxa"/>
            <w:tcMar>
              <w:top w:w="28" w:type="dxa"/>
              <w:bottom w:w="28" w:type="dxa"/>
            </w:tcMar>
            <w:vAlign w:val="center"/>
          </w:tcPr>
          <w:p w14:paraId="4315C964" w14:textId="29D5F8A6" w:rsidR="008508E3" w:rsidRPr="00C411EB" w:rsidRDefault="00171DB5" w:rsidP="004C44DD">
            <w:pPr>
              <w:autoSpaceDE w:val="0"/>
              <w:autoSpaceDN w:val="0"/>
              <w:adjustRightInd w:val="0"/>
              <w:jc w:val="center"/>
              <w:rPr>
                <w:lang w:val="uk-UA"/>
              </w:rPr>
            </w:pPr>
            <w:r>
              <w:rPr>
                <w:lang w:val="uk-UA"/>
              </w:rPr>
              <w:t>4</w:t>
            </w:r>
          </w:p>
        </w:tc>
        <w:tc>
          <w:tcPr>
            <w:tcW w:w="1828" w:type="dxa"/>
            <w:tcMar>
              <w:top w:w="28" w:type="dxa"/>
              <w:bottom w:w="28" w:type="dxa"/>
            </w:tcMar>
            <w:vAlign w:val="center"/>
          </w:tcPr>
          <w:p w14:paraId="35DBD613" w14:textId="77777777" w:rsidR="008508E3" w:rsidRPr="00C411EB" w:rsidRDefault="00DF4BD3" w:rsidP="004C44DD">
            <w:pPr>
              <w:snapToGrid w:val="0"/>
              <w:rPr>
                <w:lang w:val="uk-UA"/>
              </w:rPr>
            </w:pPr>
            <w:r w:rsidRPr="00C411EB">
              <w:rPr>
                <w:lang w:val="uk-UA"/>
              </w:rPr>
              <w:t>залік</w:t>
            </w:r>
          </w:p>
        </w:tc>
      </w:tr>
      <w:tr w:rsidR="008508E3" w:rsidRPr="00C411EB" w14:paraId="01EA2129" w14:textId="77777777" w:rsidTr="00DD23A8">
        <w:tc>
          <w:tcPr>
            <w:tcW w:w="993" w:type="dxa"/>
            <w:tcMar>
              <w:top w:w="28" w:type="dxa"/>
              <w:bottom w:w="28" w:type="dxa"/>
            </w:tcMar>
          </w:tcPr>
          <w:p w14:paraId="01A34013" w14:textId="77777777" w:rsidR="008508E3" w:rsidRPr="00C411EB" w:rsidRDefault="008508E3" w:rsidP="008508E3">
            <w:r w:rsidRPr="00C411EB">
              <w:rPr>
                <w:b/>
                <w:lang w:val="uk-UA"/>
              </w:rPr>
              <w:t>ВБ 24.2</w:t>
            </w:r>
          </w:p>
        </w:tc>
        <w:tc>
          <w:tcPr>
            <w:tcW w:w="5269" w:type="dxa"/>
            <w:tcMar>
              <w:top w:w="28" w:type="dxa"/>
              <w:bottom w:w="28" w:type="dxa"/>
            </w:tcMar>
          </w:tcPr>
          <w:p w14:paraId="6EDDCDA6" w14:textId="77777777" w:rsidR="008508E3" w:rsidRPr="00C411EB" w:rsidRDefault="008508E3" w:rsidP="00DD23A8">
            <w:pPr>
              <w:autoSpaceDE w:val="0"/>
              <w:autoSpaceDN w:val="0"/>
              <w:adjustRightInd w:val="0"/>
              <w:ind w:left="57"/>
              <w:rPr>
                <w:kern w:val="2"/>
                <w:lang w:val="uk-UA"/>
              </w:rPr>
            </w:pPr>
            <w:r w:rsidRPr="00C411EB">
              <w:rPr>
                <w:kern w:val="2"/>
                <w:lang w:val="uk-UA"/>
              </w:rPr>
              <w:t>Підготовка уповноваженої особи для оптової та роздрібної торгівлі ЛЗ*</w:t>
            </w:r>
          </w:p>
        </w:tc>
        <w:tc>
          <w:tcPr>
            <w:tcW w:w="1320" w:type="dxa"/>
            <w:tcMar>
              <w:top w:w="28" w:type="dxa"/>
              <w:bottom w:w="28" w:type="dxa"/>
            </w:tcMar>
            <w:vAlign w:val="center"/>
          </w:tcPr>
          <w:p w14:paraId="4E2754B6" w14:textId="77777777" w:rsidR="008508E3" w:rsidRPr="00C411EB" w:rsidRDefault="008508E3" w:rsidP="004C44DD">
            <w:pPr>
              <w:autoSpaceDE w:val="0"/>
              <w:autoSpaceDN w:val="0"/>
              <w:adjustRightInd w:val="0"/>
              <w:jc w:val="center"/>
              <w:rPr>
                <w:lang w:val="uk-UA"/>
              </w:rPr>
            </w:pPr>
          </w:p>
        </w:tc>
        <w:tc>
          <w:tcPr>
            <w:tcW w:w="1828" w:type="dxa"/>
            <w:tcMar>
              <w:top w:w="28" w:type="dxa"/>
              <w:bottom w:w="28" w:type="dxa"/>
            </w:tcMar>
            <w:vAlign w:val="center"/>
          </w:tcPr>
          <w:p w14:paraId="55E9B5A3" w14:textId="77777777" w:rsidR="008508E3" w:rsidRPr="00C411EB" w:rsidRDefault="008508E3" w:rsidP="004C44DD">
            <w:pPr>
              <w:snapToGrid w:val="0"/>
              <w:rPr>
                <w:lang w:val="uk-UA"/>
              </w:rPr>
            </w:pPr>
          </w:p>
        </w:tc>
      </w:tr>
      <w:tr w:rsidR="004C44DD" w:rsidRPr="00C411EB" w14:paraId="52715ECD" w14:textId="77777777" w:rsidTr="007370F3">
        <w:tc>
          <w:tcPr>
            <w:tcW w:w="6262" w:type="dxa"/>
            <w:gridSpan w:val="2"/>
            <w:tcMar>
              <w:top w:w="28" w:type="dxa"/>
              <w:bottom w:w="28" w:type="dxa"/>
            </w:tcMar>
          </w:tcPr>
          <w:p w14:paraId="0E06C770" w14:textId="77777777" w:rsidR="004C44DD" w:rsidRPr="00C411EB" w:rsidRDefault="004C44DD" w:rsidP="004C44DD">
            <w:pPr>
              <w:autoSpaceDE w:val="0"/>
              <w:autoSpaceDN w:val="0"/>
              <w:adjustRightInd w:val="0"/>
              <w:ind w:left="57"/>
            </w:pPr>
            <w:r w:rsidRPr="00C411EB">
              <w:rPr>
                <w:b/>
                <w:bCs/>
                <w:lang w:val="uk-UA"/>
              </w:rPr>
              <w:t>Загальний обсяг вибіркових компонент</w:t>
            </w:r>
          </w:p>
        </w:tc>
        <w:tc>
          <w:tcPr>
            <w:tcW w:w="3148" w:type="dxa"/>
            <w:gridSpan w:val="2"/>
            <w:tcMar>
              <w:top w:w="28" w:type="dxa"/>
              <w:bottom w:w="28" w:type="dxa"/>
            </w:tcMar>
          </w:tcPr>
          <w:p w14:paraId="351DC73E" w14:textId="1421EAAA" w:rsidR="004C44DD" w:rsidRPr="00C411EB" w:rsidRDefault="002379C4" w:rsidP="004C44DD">
            <w:pPr>
              <w:snapToGrid w:val="0"/>
              <w:rPr>
                <w:lang w:val="uk-UA"/>
              </w:rPr>
            </w:pPr>
            <w:r w:rsidRPr="00C411EB">
              <w:rPr>
                <w:b/>
                <w:lang w:val="uk-UA"/>
              </w:rPr>
              <w:t>75</w:t>
            </w:r>
            <w:r w:rsidR="004C44DD" w:rsidRPr="00C411EB">
              <w:rPr>
                <w:b/>
                <w:lang w:val="uk-UA"/>
              </w:rPr>
              <w:t xml:space="preserve"> кредитів</w:t>
            </w:r>
          </w:p>
        </w:tc>
      </w:tr>
      <w:tr w:rsidR="004C44DD" w:rsidRPr="004C44DD" w14:paraId="5E2AD39B" w14:textId="77777777" w:rsidTr="007370F3">
        <w:tc>
          <w:tcPr>
            <w:tcW w:w="6262" w:type="dxa"/>
            <w:gridSpan w:val="2"/>
            <w:tcMar>
              <w:top w:w="28" w:type="dxa"/>
              <w:bottom w:w="28" w:type="dxa"/>
            </w:tcMar>
          </w:tcPr>
          <w:p w14:paraId="624ED109" w14:textId="77777777" w:rsidR="004C44DD" w:rsidRPr="00C411EB" w:rsidRDefault="004C44DD" w:rsidP="004C44DD">
            <w:pPr>
              <w:autoSpaceDE w:val="0"/>
              <w:autoSpaceDN w:val="0"/>
              <w:adjustRightInd w:val="0"/>
              <w:ind w:left="57"/>
              <w:rPr>
                <w:b/>
                <w:lang w:val="uk-UA"/>
              </w:rPr>
            </w:pPr>
            <w:r w:rsidRPr="00C411EB">
              <w:rPr>
                <w:b/>
                <w:lang w:val="uk-UA"/>
              </w:rPr>
              <w:t>ЗАГАЛЬНИЙ ОБСЯГ ОСВІТНЬОЇ ПРОГРАМИ</w:t>
            </w:r>
          </w:p>
        </w:tc>
        <w:tc>
          <w:tcPr>
            <w:tcW w:w="3148" w:type="dxa"/>
            <w:gridSpan w:val="2"/>
            <w:tcMar>
              <w:top w:w="28" w:type="dxa"/>
              <w:bottom w:w="28" w:type="dxa"/>
            </w:tcMar>
            <w:vAlign w:val="center"/>
          </w:tcPr>
          <w:p w14:paraId="04B63C10" w14:textId="77777777" w:rsidR="004C44DD" w:rsidRPr="004C44DD" w:rsidRDefault="00F9238A" w:rsidP="004C44DD">
            <w:pPr>
              <w:snapToGrid w:val="0"/>
              <w:rPr>
                <w:lang w:val="uk-UA"/>
              </w:rPr>
            </w:pPr>
            <w:r w:rsidRPr="00C411EB">
              <w:rPr>
                <w:b/>
                <w:lang w:val="uk-UA"/>
              </w:rPr>
              <w:t>300</w:t>
            </w:r>
            <w:r w:rsidR="004C44DD" w:rsidRPr="00C411EB">
              <w:rPr>
                <w:b/>
                <w:lang w:val="uk-UA"/>
              </w:rPr>
              <w:t xml:space="preserve"> кредитів</w:t>
            </w:r>
          </w:p>
        </w:tc>
      </w:tr>
    </w:tbl>
    <w:p w14:paraId="2C04B814" w14:textId="77777777" w:rsidR="004C44DD" w:rsidRPr="00EE3E87" w:rsidRDefault="004C44DD" w:rsidP="004C44DD">
      <w:pPr>
        <w:ind w:left="40" w:firstLine="527"/>
        <w:jc w:val="both"/>
        <w:rPr>
          <w:b/>
          <w:sz w:val="16"/>
          <w:szCs w:val="16"/>
          <w:lang w:val="uk-UA"/>
        </w:rPr>
      </w:pPr>
    </w:p>
    <w:p w14:paraId="4C1697C7" w14:textId="77777777" w:rsidR="00997924" w:rsidRPr="00997924" w:rsidRDefault="00997924" w:rsidP="00997924">
      <w:pPr>
        <w:ind w:left="40" w:firstLine="527"/>
        <w:jc w:val="both"/>
        <w:rPr>
          <w:b/>
          <w:sz w:val="28"/>
          <w:szCs w:val="28"/>
          <w:lang w:val="uk-UA"/>
        </w:rPr>
      </w:pPr>
      <w:r w:rsidRPr="00997924">
        <w:rPr>
          <w:b/>
          <w:sz w:val="28"/>
          <w:szCs w:val="28"/>
          <w:lang w:val="uk-UA"/>
        </w:rPr>
        <w:t>2.2. Структурно-логічна схема ОП (</w:t>
      </w:r>
      <w:r w:rsidRPr="00997924">
        <w:rPr>
          <w:b/>
          <w:i/>
          <w:sz w:val="28"/>
          <w:szCs w:val="28"/>
          <w:lang w:val="uk-UA"/>
        </w:rPr>
        <w:t xml:space="preserve">Додаток </w:t>
      </w:r>
      <w:r w:rsidR="00EE3E87">
        <w:rPr>
          <w:b/>
          <w:i/>
          <w:sz w:val="28"/>
          <w:szCs w:val="28"/>
          <w:lang w:val="uk-UA"/>
        </w:rPr>
        <w:t>А</w:t>
      </w:r>
      <w:r w:rsidRPr="00997924">
        <w:rPr>
          <w:b/>
          <w:sz w:val="28"/>
          <w:szCs w:val="28"/>
          <w:lang w:val="uk-UA"/>
        </w:rPr>
        <w:t>)</w:t>
      </w:r>
    </w:p>
    <w:p w14:paraId="19C99632" w14:textId="77777777" w:rsidR="00C363AB" w:rsidRPr="00032551" w:rsidRDefault="00C363AB" w:rsidP="005C6FAF">
      <w:pPr>
        <w:ind w:left="40" w:hanging="40"/>
        <w:jc w:val="center"/>
        <w:rPr>
          <w:b/>
          <w:sz w:val="28"/>
          <w:szCs w:val="28"/>
        </w:rPr>
      </w:pPr>
    </w:p>
    <w:p w14:paraId="6593BB07" w14:textId="77777777" w:rsidR="005C6FAF" w:rsidRPr="005C6FAF" w:rsidRDefault="005C6FAF" w:rsidP="005C6FAF">
      <w:pPr>
        <w:ind w:left="40" w:hanging="40"/>
        <w:jc w:val="center"/>
        <w:rPr>
          <w:b/>
          <w:sz w:val="28"/>
          <w:szCs w:val="28"/>
          <w:lang w:val="uk-UA"/>
        </w:rPr>
      </w:pPr>
      <w:r w:rsidRPr="005C6FAF">
        <w:rPr>
          <w:b/>
          <w:sz w:val="28"/>
          <w:szCs w:val="28"/>
          <w:lang w:val="uk-UA"/>
        </w:rPr>
        <w:t xml:space="preserve">ІІІ. Обсяг кредитів ЄКТС, </w:t>
      </w:r>
    </w:p>
    <w:p w14:paraId="6F7AE497" w14:textId="77777777" w:rsidR="004C2908" w:rsidRDefault="005C6FAF" w:rsidP="005C6FAF">
      <w:pPr>
        <w:ind w:left="40" w:hanging="40"/>
        <w:jc w:val="center"/>
        <w:rPr>
          <w:b/>
          <w:sz w:val="28"/>
          <w:szCs w:val="28"/>
          <w:lang w:val="uk-UA"/>
        </w:rPr>
      </w:pPr>
      <w:r w:rsidRPr="005C6FAF">
        <w:rPr>
          <w:b/>
          <w:sz w:val="28"/>
          <w:szCs w:val="28"/>
          <w:lang w:val="uk-UA"/>
        </w:rPr>
        <w:t>необхідний для здобуття ступеня вищої освіти</w:t>
      </w:r>
    </w:p>
    <w:p w14:paraId="039C578E" w14:textId="77777777" w:rsidR="0067401B" w:rsidRPr="005C6FAF" w:rsidRDefault="0067401B" w:rsidP="005C6FAF">
      <w:pPr>
        <w:ind w:left="40" w:hanging="40"/>
        <w:jc w:val="center"/>
        <w:rPr>
          <w:b/>
          <w:sz w:val="28"/>
          <w:szCs w:val="28"/>
          <w:lang w:val="uk-UA"/>
        </w:rPr>
      </w:pPr>
    </w:p>
    <w:p w14:paraId="58A06805" w14:textId="3A8B3F61" w:rsidR="005C6FAF" w:rsidRPr="005C6FAF" w:rsidRDefault="005C6FAF" w:rsidP="005C6FAF">
      <w:pPr>
        <w:suppressAutoHyphens w:val="0"/>
        <w:ind w:firstLine="567"/>
        <w:jc w:val="both"/>
        <w:rPr>
          <w:rFonts w:eastAsia="Times New Roman"/>
          <w:kern w:val="0"/>
          <w:sz w:val="28"/>
          <w:szCs w:val="28"/>
          <w:lang w:val="uk-UA" w:eastAsia="ru-RU"/>
        </w:rPr>
      </w:pPr>
      <w:r w:rsidRPr="005C6FAF">
        <w:rPr>
          <w:rFonts w:eastAsia="Times New Roman"/>
          <w:kern w:val="0"/>
          <w:sz w:val="28"/>
          <w:szCs w:val="28"/>
          <w:lang w:val="uk-UA" w:eastAsia="ru-RU"/>
        </w:rPr>
        <w:t xml:space="preserve">Загальний обсяг кредитів ЄКТС освітньо-професійної програми </w:t>
      </w:r>
      <w:r w:rsidRPr="005C6FAF">
        <w:rPr>
          <w:rFonts w:eastAsia="Calibri"/>
          <w:kern w:val="0"/>
          <w:sz w:val="28"/>
          <w:szCs w:val="28"/>
          <w:lang w:val="uk-UA"/>
        </w:rPr>
        <w:t>Фармація</w:t>
      </w:r>
      <w:r w:rsidRPr="005C6FAF">
        <w:rPr>
          <w:rFonts w:eastAsia="Times New Roman"/>
          <w:bCs/>
          <w:kern w:val="0"/>
          <w:sz w:val="28"/>
          <w:szCs w:val="28"/>
          <w:lang w:val="uk-UA" w:eastAsia="ru-RU"/>
        </w:rPr>
        <w:t>,</w:t>
      </w:r>
      <w:r w:rsidRPr="005C6FAF">
        <w:rPr>
          <w:rFonts w:eastAsia="Calibri"/>
          <w:kern w:val="0"/>
          <w:sz w:val="28"/>
          <w:szCs w:val="28"/>
          <w:lang w:val="uk-UA"/>
        </w:rPr>
        <w:t xml:space="preserve"> необхідний для здобуття ступеня магістра за спеціальністю </w:t>
      </w:r>
      <w:r w:rsidR="00FD1137">
        <w:rPr>
          <w:rFonts w:eastAsia="Calibri"/>
          <w:kern w:val="0"/>
          <w:sz w:val="28"/>
          <w:szCs w:val="28"/>
          <w:lang w:val="en-US"/>
        </w:rPr>
        <w:t>I</w:t>
      </w:r>
      <w:r w:rsidR="00FD1137" w:rsidRPr="00FD1137">
        <w:rPr>
          <w:rFonts w:eastAsia="Calibri"/>
          <w:kern w:val="0"/>
          <w:sz w:val="28"/>
          <w:szCs w:val="28"/>
          <w:lang w:val="uk-UA"/>
        </w:rPr>
        <w:t>8</w:t>
      </w:r>
      <w:r w:rsidRPr="005C6FAF">
        <w:rPr>
          <w:rFonts w:eastAsia="Calibri"/>
          <w:kern w:val="0"/>
          <w:sz w:val="28"/>
          <w:szCs w:val="28"/>
          <w:lang w:val="uk-UA"/>
        </w:rPr>
        <w:t xml:space="preserve"> Фармація спеціалізації </w:t>
      </w:r>
      <w:r w:rsidR="00FD1137">
        <w:rPr>
          <w:rFonts w:eastAsia="Calibri"/>
          <w:kern w:val="0"/>
          <w:sz w:val="28"/>
          <w:szCs w:val="28"/>
          <w:lang w:val="en-US"/>
        </w:rPr>
        <w:t>I</w:t>
      </w:r>
      <w:r w:rsidR="00FD1137" w:rsidRPr="00FD1137">
        <w:rPr>
          <w:rFonts w:eastAsia="Calibri"/>
          <w:kern w:val="0"/>
          <w:sz w:val="28"/>
          <w:szCs w:val="28"/>
          <w:lang w:val="uk-UA"/>
        </w:rPr>
        <w:t>8</w:t>
      </w:r>
      <w:r w:rsidRPr="005C6FAF">
        <w:rPr>
          <w:rFonts w:eastAsia="Calibri"/>
          <w:kern w:val="0"/>
          <w:sz w:val="28"/>
          <w:szCs w:val="28"/>
          <w:lang w:val="uk-UA"/>
        </w:rPr>
        <w:t xml:space="preserve">.01 Фармація на базі повної загальної середньої освіти </w:t>
      </w:r>
      <w:r w:rsidRPr="005C6FAF">
        <w:rPr>
          <w:rFonts w:eastAsia="Times New Roman"/>
          <w:bCs/>
          <w:kern w:val="0"/>
          <w:sz w:val="28"/>
          <w:szCs w:val="28"/>
          <w:lang w:val="uk-UA" w:eastAsia="ru-RU"/>
        </w:rPr>
        <w:t xml:space="preserve">складає 300 кредитів ЄКТС </w:t>
      </w:r>
      <w:r w:rsidRPr="005C6FAF">
        <w:rPr>
          <w:rFonts w:eastAsia="Times New Roman"/>
          <w:kern w:val="0"/>
          <w:sz w:val="28"/>
          <w:szCs w:val="28"/>
          <w:lang w:val="uk-UA" w:eastAsia="ru-RU"/>
        </w:rPr>
        <w:t xml:space="preserve">зі строком навчання </w:t>
      </w:r>
      <w:r w:rsidR="00FD1137" w:rsidRPr="00FD1137">
        <w:rPr>
          <w:rFonts w:eastAsia="Times New Roman"/>
          <w:kern w:val="0"/>
          <w:sz w:val="28"/>
          <w:szCs w:val="28"/>
          <w:lang w:val="uk-UA" w:eastAsia="ru-RU"/>
        </w:rPr>
        <w:t xml:space="preserve">5 </w:t>
      </w:r>
      <w:r w:rsidR="00FD1137">
        <w:rPr>
          <w:rFonts w:eastAsia="Times New Roman"/>
          <w:kern w:val="0"/>
          <w:sz w:val="28"/>
          <w:szCs w:val="28"/>
          <w:lang w:val="uk-UA" w:eastAsia="ru-RU"/>
        </w:rPr>
        <w:t>років</w:t>
      </w:r>
      <w:r w:rsidRPr="005C6FAF">
        <w:rPr>
          <w:rFonts w:eastAsia="Times New Roman"/>
          <w:kern w:val="0"/>
          <w:sz w:val="28"/>
          <w:szCs w:val="28"/>
          <w:lang w:val="uk-UA" w:eastAsia="ru-RU"/>
        </w:rPr>
        <w:t xml:space="preserve">. </w:t>
      </w:r>
    </w:p>
    <w:p w14:paraId="1CC368B3" w14:textId="2F36007F" w:rsidR="005C6FAF" w:rsidRDefault="005C6FAF" w:rsidP="005C6FAF">
      <w:pPr>
        <w:suppressAutoHyphens w:val="0"/>
        <w:ind w:firstLine="567"/>
        <w:jc w:val="both"/>
        <w:rPr>
          <w:rFonts w:eastAsia="Times New Roman"/>
          <w:kern w:val="0"/>
          <w:sz w:val="28"/>
          <w:szCs w:val="28"/>
          <w:lang w:val="uk-UA" w:eastAsia="ru-RU"/>
        </w:rPr>
      </w:pPr>
      <w:r w:rsidRPr="005C6FAF">
        <w:rPr>
          <w:rFonts w:eastAsia="Times New Roman"/>
          <w:kern w:val="0"/>
          <w:sz w:val="28"/>
          <w:szCs w:val="28"/>
          <w:lang w:val="uk-UA" w:eastAsia="ru-RU"/>
        </w:rPr>
        <w:t xml:space="preserve">На базі освітньо-професійного ступеня фаховий молодший бакалавр, освітнього ступеня молодший бакалавр, освітньо-кваліфікаційного рівня молодший спеціаліст зі спеціальності </w:t>
      </w:r>
      <w:r w:rsidR="00BF7564">
        <w:rPr>
          <w:rFonts w:eastAsia="Times New Roman"/>
          <w:kern w:val="0"/>
          <w:sz w:val="28"/>
          <w:szCs w:val="28"/>
          <w:lang w:val="uk-UA" w:eastAsia="ru-RU"/>
        </w:rPr>
        <w:t xml:space="preserve">226 </w:t>
      </w:r>
      <w:r w:rsidRPr="005C6FAF">
        <w:rPr>
          <w:rFonts w:eastAsia="Times New Roman"/>
          <w:kern w:val="0"/>
          <w:sz w:val="28"/>
          <w:szCs w:val="28"/>
          <w:lang w:val="uk-UA" w:eastAsia="ru-RU"/>
        </w:rPr>
        <w:t xml:space="preserve">Фармація, промислова фармація, магістр спеціальностей галузі знань </w:t>
      </w:r>
      <w:r w:rsidR="00BF7564">
        <w:rPr>
          <w:rFonts w:eastAsia="Times New Roman"/>
          <w:bCs/>
          <w:kern w:val="0"/>
          <w:sz w:val="28"/>
          <w:szCs w:val="28"/>
          <w:lang w:val="uk-UA"/>
        </w:rPr>
        <w:t>22</w:t>
      </w:r>
      <w:r w:rsidR="001B170A" w:rsidRPr="00EE4376">
        <w:rPr>
          <w:rFonts w:eastAsia="Times New Roman"/>
          <w:bCs/>
          <w:kern w:val="0"/>
          <w:sz w:val="28"/>
          <w:szCs w:val="28"/>
          <w:lang w:val="uk-UA"/>
        </w:rPr>
        <w:t xml:space="preserve"> Охорона здоров’я </w:t>
      </w:r>
      <w:r w:rsidRPr="005C6FAF">
        <w:rPr>
          <w:rFonts w:eastAsia="Times New Roman"/>
          <w:kern w:val="0"/>
          <w:sz w:val="28"/>
          <w:szCs w:val="28"/>
          <w:lang w:val="uk-UA" w:eastAsia="ru-RU"/>
        </w:rPr>
        <w:t>заклад вищої освіти має право визнати та перезарахувати не більше ніж 60 кредитів ЄКТС, отриманих в межах попередньої освітньої програми.</w:t>
      </w:r>
    </w:p>
    <w:p w14:paraId="1DD884EC" w14:textId="579D73CE" w:rsidR="00BF7564" w:rsidRPr="00203BE3" w:rsidRDefault="00721A0F" w:rsidP="005C6FAF">
      <w:pPr>
        <w:suppressAutoHyphens w:val="0"/>
        <w:ind w:firstLine="567"/>
        <w:jc w:val="both"/>
        <w:rPr>
          <w:rFonts w:eastAsia="Times New Roman"/>
          <w:kern w:val="0"/>
          <w:sz w:val="28"/>
          <w:szCs w:val="28"/>
          <w:lang w:val="uk-UA" w:eastAsia="ru-RU"/>
        </w:rPr>
      </w:pPr>
      <w:r>
        <w:rPr>
          <w:rFonts w:eastAsia="Times New Roman"/>
          <w:kern w:val="0"/>
          <w:sz w:val="28"/>
          <w:szCs w:val="28"/>
          <w:lang w:val="uk-UA" w:eastAsia="ru-RU"/>
        </w:rPr>
        <w:t>На базі освітнього ступеня бакалавра зі спеціальності 226 Фармація</w:t>
      </w:r>
      <w:r w:rsidRPr="00721A0F">
        <w:rPr>
          <w:rFonts w:eastAsia="Times New Roman"/>
          <w:kern w:val="0"/>
          <w:sz w:val="28"/>
          <w:szCs w:val="28"/>
          <w:lang w:val="uk-UA" w:eastAsia="ru-RU"/>
        </w:rPr>
        <w:t>,</w:t>
      </w:r>
      <w:r>
        <w:rPr>
          <w:rFonts w:eastAsia="Times New Roman"/>
          <w:kern w:val="0"/>
          <w:sz w:val="28"/>
          <w:szCs w:val="28"/>
          <w:lang w:val="uk-UA" w:eastAsia="ru-RU"/>
        </w:rPr>
        <w:t xml:space="preserve"> промислова фармація</w:t>
      </w:r>
      <w:r w:rsidRPr="00721A0F">
        <w:rPr>
          <w:rFonts w:eastAsia="Times New Roman"/>
          <w:kern w:val="0"/>
          <w:sz w:val="28"/>
          <w:szCs w:val="28"/>
          <w:lang w:val="uk-UA" w:eastAsia="ru-RU"/>
        </w:rPr>
        <w:t xml:space="preserve">, </w:t>
      </w:r>
      <w:r>
        <w:rPr>
          <w:rFonts w:eastAsia="Times New Roman"/>
          <w:kern w:val="0"/>
          <w:sz w:val="28"/>
          <w:szCs w:val="28"/>
          <w:lang w:val="uk-UA" w:eastAsia="ru-RU"/>
        </w:rPr>
        <w:t>здобутого до 2026 року</w:t>
      </w:r>
      <w:r w:rsidRPr="00721A0F">
        <w:rPr>
          <w:rFonts w:eastAsia="Times New Roman"/>
          <w:kern w:val="0"/>
          <w:sz w:val="28"/>
          <w:szCs w:val="28"/>
          <w:lang w:val="uk-UA" w:eastAsia="ru-RU"/>
        </w:rPr>
        <w:t>,</w:t>
      </w:r>
      <w:r>
        <w:rPr>
          <w:rFonts w:eastAsia="Times New Roman"/>
          <w:kern w:val="0"/>
          <w:sz w:val="28"/>
          <w:szCs w:val="28"/>
          <w:lang w:val="uk-UA" w:eastAsia="ru-RU"/>
        </w:rPr>
        <w:t xml:space="preserve"> заклад вищої освіти має право визнати та перезарахувати не більше ніж 120 кредитів ЄКТС</w:t>
      </w:r>
      <w:r w:rsidRPr="00721A0F">
        <w:rPr>
          <w:rFonts w:eastAsia="Times New Roman"/>
          <w:kern w:val="0"/>
          <w:sz w:val="28"/>
          <w:szCs w:val="28"/>
          <w:lang w:val="uk-UA" w:eastAsia="ru-RU"/>
        </w:rPr>
        <w:t>,</w:t>
      </w:r>
      <w:r>
        <w:rPr>
          <w:rFonts w:eastAsia="Times New Roman"/>
          <w:kern w:val="0"/>
          <w:sz w:val="28"/>
          <w:szCs w:val="28"/>
          <w:lang w:val="uk-UA" w:eastAsia="ru-RU"/>
        </w:rPr>
        <w:t xml:space="preserve"> отриманих в межах попередньої освітньої програми</w:t>
      </w:r>
      <w:r w:rsidRPr="00721A0F">
        <w:rPr>
          <w:rFonts w:eastAsia="Times New Roman"/>
          <w:kern w:val="0"/>
          <w:sz w:val="28"/>
          <w:szCs w:val="28"/>
          <w:lang w:val="uk-UA" w:eastAsia="ru-RU"/>
        </w:rPr>
        <w:t xml:space="preserve">. </w:t>
      </w:r>
      <w:r>
        <w:rPr>
          <w:rFonts w:eastAsia="Times New Roman"/>
          <w:kern w:val="0"/>
          <w:sz w:val="28"/>
          <w:szCs w:val="28"/>
          <w:lang w:val="uk-UA" w:eastAsia="ru-RU"/>
        </w:rPr>
        <w:t>Для спеціалізації 226</w:t>
      </w:r>
      <w:r w:rsidRPr="00721A0F">
        <w:rPr>
          <w:rFonts w:eastAsia="Times New Roman"/>
          <w:kern w:val="0"/>
          <w:sz w:val="28"/>
          <w:szCs w:val="28"/>
          <w:lang w:val="uk-UA" w:eastAsia="ru-RU"/>
        </w:rPr>
        <w:t xml:space="preserve">.01 </w:t>
      </w:r>
      <w:r>
        <w:rPr>
          <w:rFonts w:eastAsia="Times New Roman"/>
          <w:kern w:val="0"/>
          <w:sz w:val="28"/>
          <w:szCs w:val="28"/>
          <w:lang w:val="uk-UA" w:eastAsia="ru-RU"/>
        </w:rPr>
        <w:t>Фармація перезарахування кредитів здійснюється тільки для осіб</w:t>
      </w:r>
      <w:r w:rsidRPr="00721A0F">
        <w:rPr>
          <w:rFonts w:eastAsia="Times New Roman"/>
          <w:kern w:val="0"/>
          <w:sz w:val="28"/>
          <w:szCs w:val="28"/>
          <w:lang w:val="uk-UA" w:eastAsia="ru-RU"/>
        </w:rPr>
        <w:t xml:space="preserve">, </w:t>
      </w:r>
      <w:r>
        <w:rPr>
          <w:rFonts w:eastAsia="Times New Roman"/>
          <w:kern w:val="0"/>
          <w:sz w:val="28"/>
          <w:szCs w:val="28"/>
          <w:lang w:val="uk-UA" w:eastAsia="ru-RU"/>
        </w:rPr>
        <w:t>які здобули освітній ступінь бакалавра за освітньою програмою Фармація.</w:t>
      </w:r>
    </w:p>
    <w:p w14:paraId="0F946F8D" w14:textId="77777777" w:rsidR="005C6FAF" w:rsidRPr="005C6FAF" w:rsidRDefault="005C6FAF" w:rsidP="005C6FAF">
      <w:pPr>
        <w:suppressAutoHyphens w:val="0"/>
        <w:ind w:firstLine="567"/>
        <w:jc w:val="both"/>
        <w:rPr>
          <w:rFonts w:eastAsia="Times New Roman"/>
          <w:kern w:val="0"/>
          <w:sz w:val="28"/>
          <w:szCs w:val="28"/>
          <w:lang w:val="uk-UA" w:eastAsia="ru-RU"/>
        </w:rPr>
      </w:pPr>
      <w:r w:rsidRPr="005C6FAF">
        <w:rPr>
          <w:rFonts w:eastAsia="Times New Roman"/>
          <w:kern w:val="0"/>
          <w:sz w:val="28"/>
          <w:szCs w:val="28"/>
          <w:lang w:val="uk-UA" w:eastAsia="ru-RU"/>
        </w:rPr>
        <w:t xml:space="preserve">Мінімум 50 % обсягу освітньої програми спрямовано на забезпечення </w:t>
      </w:r>
      <w:r w:rsidRPr="005C6FAF">
        <w:rPr>
          <w:rFonts w:eastAsia="Times New Roman"/>
          <w:kern w:val="0"/>
          <w:sz w:val="28"/>
          <w:szCs w:val="28"/>
          <w:lang w:val="uk-UA" w:eastAsia="ru-RU"/>
        </w:rPr>
        <w:lastRenderedPageBreak/>
        <w:t>загальних та спеціальних (фахових) компетентностей за спеціальністю.</w:t>
      </w:r>
    </w:p>
    <w:p w14:paraId="269FBE9C" w14:textId="77777777" w:rsidR="0028473B" w:rsidRPr="00721A0F" w:rsidRDefault="0028473B" w:rsidP="005C6FAF">
      <w:pPr>
        <w:suppressAutoHyphens w:val="0"/>
        <w:ind w:firstLine="567"/>
        <w:jc w:val="both"/>
        <w:rPr>
          <w:rFonts w:eastAsia="Times New Roman"/>
          <w:kern w:val="0"/>
          <w:sz w:val="28"/>
          <w:szCs w:val="28"/>
          <w:lang w:val="uk-UA" w:eastAsia="ru-RU"/>
        </w:rPr>
      </w:pPr>
    </w:p>
    <w:p w14:paraId="1DC6D6F2" w14:textId="77777777" w:rsidR="00304E6C" w:rsidRDefault="00304E6C" w:rsidP="00304E6C">
      <w:pPr>
        <w:ind w:left="40" w:firstLine="527"/>
        <w:jc w:val="both"/>
        <w:rPr>
          <w:b/>
          <w:sz w:val="28"/>
          <w:szCs w:val="28"/>
          <w:lang w:val="uk-UA"/>
        </w:rPr>
      </w:pPr>
      <w:r>
        <w:rPr>
          <w:b/>
          <w:sz w:val="28"/>
          <w:szCs w:val="28"/>
          <w:lang w:val="uk-UA"/>
        </w:rPr>
        <w:t>І</w:t>
      </w:r>
      <w:r w:rsidRPr="00304E6C">
        <w:rPr>
          <w:b/>
          <w:sz w:val="28"/>
          <w:szCs w:val="28"/>
          <w:lang w:val="uk-UA"/>
        </w:rPr>
        <w:t>V</w:t>
      </w:r>
      <w:r>
        <w:rPr>
          <w:b/>
          <w:sz w:val="28"/>
          <w:szCs w:val="28"/>
          <w:lang w:val="uk-UA"/>
        </w:rPr>
        <w:t xml:space="preserve">. </w:t>
      </w:r>
      <w:r w:rsidRPr="003A02FE">
        <w:rPr>
          <w:b/>
          <w:sz w:val="28"/>
          <w:szCs w:val="28"/>
          <w:lang w:val="uk-UA"/>
        </w:rPr>
        <w:t>Матриця відповідн</w:t>
      </w:r>
      <w:r>
        <w:rPr>
          <w:b/>
          <w:sz w:val="28"/>
          <w:szCs w:val="28"/>
          <w:lang w:val="uk-UA"/>
        </w:rPr>
        <w:t xml:space="preserve">ості програмних компетентностей </w:t>
      </w:r>
      <w:r w:rsidRPr="003A02FE">
        <w:rPr>
          <w:b/>
          <w:sz w:val="28"/>
          <w:szCs w:val="28"/>
          <w:lang w:val="uk-UA"/>
        </w:rPr>
        <w:t>компонентам освітньої програми</w:t>
      </w:r>
      <w:r w:rsidR="00503206">
        <w:rPr>
          <w:b/>
          <w:sz w:val="28"/>
          <w:szCs w:val="28"/>
          <w:lang w:val="uk-UA"/>
        </w:rPr>
        <w:t xml:space="preserve"> (</w:t>
      </w:r>
      <w:r w:rsidR="00503206" w:rsidRPr="00503206">
        <w:rPr>
          <w:b/>
          <w:i/>
          <w:sz w:val="28"/>
          <w:szCs w:val="28"/>
          <w:lang w:val="uk-UA"/>
        </w:rPr>
        <w:t>Додаток Б</w:t>
      </w:r>
      <w:r w:rsidR="00503206">
        <w:rPr>
          <w:b/>
          <w:sz w:val="28"/>
          <w:szCs w:val="28"/>
          <w:lang w:val="uk-UA"/>
        </w:rPr>
        <w:t>)</w:t>
      </w:r>
    </w:p>
    <w:p w14:paraId="7030B589" w14:textId="77777777" w:rsidR="00304E6C" w:rsidRDefault="00304E6C" w:rsidP="00304E6C">
      <w:pPr>
        <w:ind w:left="40" w:firstLine="527"/>
        <w:jc w:val="both"/>
        <w:rPr>
          <w:b/>
          <w:sz w:val="28"/>
          <w:szCs w:val="28"/>
          <w:lang w:val="uk-UA"/>
        </w:rPr>
      </w:pPr>
    </w:p>
    <w:p w14:paraId="17B14EBE" w14:textId="77777777" w:rsidR="00304E6C" w:rsidRDefault="00304E6C" w:rsidP="00304E6C">
      <w:pPr>
        <w:ind w:left="40" w:firstLine="527"/>
        <w:jc w:val="both"/>
        <w:rPr>
          <w:b/>
          <w:sz w:val="28"/>
          <w:szCs w:val="28"/>
          <w:lang w:val="uk-UA"/>
        </w:rPr>
      </w:pPr>
      <w:r w:rsidRPr="00C363AB">
        <w:rPr>
          <w:b/>
          <w:sz w:val="28"/>
          <w:szCs w:val="28"/>
          <w:lang w:val="en-US"/>
        </w:rPr>
        <w:t>V</w:t>
      </w:r>
      <w:r w:rsidRPr="003A02FE">
        <w:rPr>
          <w:b/>
          <w:sz w:val="28"/>
          <w:szCs w:val="28"/>
          <w:lang w:val="uk-UA"/>
        </w:rPr>
        <w:t xml:space="preserve">. Матриця забезпечення </w:t>
      </w:r>
      <w:r>
        <w:rPr>
          <w:b/>
          <w:sz w:val="28"/>
          <w:szCs w:val="28"/>
          <w:lang w:val="uk-UA"/>
        </w:rPr>
        <w:t xml:space="preserve">програмних результатів навчання </w:t>
      </w:r>
      <w:r w:rsidRPr="003A02FE">
        <w:rPr>
          <w:b/>
          <w:sz w:val="28"/>
          <w:szCs w:val="28"/>
          <w:lang w:val="uk-UA"/>
        </w:rPr>
        <w:t>відповідними компонентами освітньої програми</w:t>
      </w:r>
      <w:r w:rsidR="00503206">
        <w:rPr>
          <w:b/>
          <w:sz w:val="28"/>
          <w:szCs w:val="28"/>
          <w:lang w:val="uk-UA"/>
        </w:rPr>
        <w:t xml:space="preserve"> (</w:t>
      </w:r>
      <w:r w:rsidR="00503206" w:rsidRPr="00503206">
        <w:rPr>
          <w:b/>
          <w:i/>
          <w:sz w:val="28"/>
          <w:szCs w:val="28"/>
          <w:lang w:val="uk-UA"/>
        </w:rPr>
        <w:t>Додаток В</w:t>
      </w:r>
      <w:r w:rsidR="00503206">
        <w:rPr>
          <w:b/>
          <w:sz w:val="28"/>
          <w:szCs w:val="28"/>
          <w:lang w:val="uk-UA"/>
        </w:rPr>
        <w:t>)</w:t>
      </w:r>
    </w:p>
    <w:p w14:paraId="0826A02D" w14:textId="77777777" w:rsidR="00304E6C" w:rsidRDefault="00304E6C" w:rsidP="00C363AB">
      <w:pPr>
        <w:ind w:left="40" w:hanging="40"/>
        <w:jc w:val="center"/>
        <w:rPr>
          <w:b/>
          <w:sz w:val="28"/>
          <w:szCs w:val="28"/>
          <w:lang w:val="uk-UA"/>
        </w:rPr>
      </w:pPr>
    </w:p>
    <w:p w14:paraId="4CDB86F5" w14:textId="77777777" w:rsidR="00997924" w:rsidRPr="00C363AB" w:rsidRDefault="005C6FAF" w:rsidP="00C363AB">
      <w:pPr>
        <w:ind w:left="40" w:hanging="40"/>
        <w:jc w:val="center"/>
        <w:rPr>
          <w:b/>
          <w:sz w:val="28"/>
          <w:szCs w:val="28"/>
          <w:lang w:val="uk-UA"/>
        </w:rPr>
      </w:pPr>
      <w:r w:rsidRPr="00C363AB">
        <w:rPr>
          <w:b/>
          <w:sz w:val="28"/>
          <w:szCs w:val="28"/>
          <w:lang w:val="en-US"/>
        </w:rPr>
        <w:t>V</w:t>
      </w:r>
      <w:r w:rsidR="00304E6C" w:rsidRPr="00304E6C">
        <w:rPr>
          <w:b/>
          <w:sz w:val="28"/>
          <w:szCs w:val="28"/>
          <w:lang w:val="en-US"/>
        </w:rPr>
        <w:t>I</w:t>
      </w:r>
      <w:r w:rsidRPr="00C363AB">
        <w:rPr>
          <w:b/>
          <w:sz w:val="28"/>
          <w:szCs w:val="28"/>
          <w:lang w:val="uk-UA"/>
        </w:rPr>
        <w:t xml:space="preserve">. </w:t>
      </w:r>
      <w:r w:rsidR="00997924" w:rsidRPr="00C363AB">
        <w:rPr>
          <w:b/>
          <w:sz w:val="28"/>
          <w:szCs w:val="28"/>
          <w:lang w:val="uk-UA"/>
        </w:rPr>
        <w:t>Форм</w:t>
      </w:r>
      <w:r w:rsidR="00C363AB">
        <w:rPr>
          <w:b/>
          <w:sz w:val="28"/>
          <w:szCs w:val="28"/>
          <w:lang w:val="uk-UA"/>
        </w:rPr>
        <w:t>и</w:t>
      </w:r>
      <w:r w:rsidR="00997924" w:rsidRPr="00C363AB">
        <w:rPr>
          <w:b/>
          <w:sz w:val="28"/>
          <w:szCs w:val="28"/>
          <w:lang w:val="uk-UA"/>
        </w:rPr>
        <w:t xml:space="preserve"> атестації здобувачів вищої освіти</w:t>
      </w:r>
    </w:p>
    <w:tbl>
      <w:tblPr>
        <w:tblStyle w:val="a5"/>
        <w:tblW w:w="0" w:type="auto"/>
        <w:tblInd w:w="40" w:type="dxa"/>
        <w:tblLook w:val="04A0" w:firstRow="1" w:lastRow="0" w:firstColumn="1" w:lastColumn="0" w:noHBand="0" w:noVBand="1"/>
      </w:tblPr>
      <w:tblGrid>
        <w:gridCol w:w="2744"/>
        <w:gridCol w:w="6605"/>
      </w:tblGrid>
      <w:tr w:rsidR="00C363AB" w:rsidRPr="00A83B21" w14:paraId="17137F53" w14:textId="77777777" w:rsidTr="00FD2AC2">
        <w:tc>
          <w:tcPr>
            <w:tcW w:w="2744" w:type="dxa"/>
            <w:tcMar>
              <w:left w:w="17" w:type="dxa"/>
              <w:right w:w="17" w:type="dxa"/>
            </w:tcMar>
          </w:tcPr>
          <w:p w14:paraId="1CD55014" w14:textId="77777777" w:rsidR="00C363AB" w:rsidRPr="00C363AB" w:rsidRDefault="00C363AB" w:rsidP="00C363AB">
            <w:pPr>
              <w:rPr>
                <w:b/>
                <w:sz w:val="28"/>
                <w:szCs w:val="28"/>
                <w:lang w:val="uk-UA"/>
              </w:rPr>
            </w:pPr>
            <w:r w:rsidRPr="00C363AB">
              <w:rPr>
                <w:b/>
                <w:sz w:val="28"/>
                <w:szCs w:val="28"/>
                <w:lang w:val="uk-UA"/>
              </w:rPr>
              <w:t>Форми атестації здобувачів вищої освіти</w:t>
            </w:r>
          </w:p>
        </w:tc>
        <w:tc>
          <w:tcPr>
            <w:tcW w:w="6605" w:type="dxa"/>
            <w:tcMar>
              <w:left w:w="17" w:type="dxa"/>
              <w:right w:w="17" w:type="dxa"/>
            </w:tcMar>
          </w:tcPr>
          <w:p w14:paraId="3E6DD865" w14:textId="77777777" w:rsidR="00C363AB" w:rsidRPr="00C363AB" w:rsidRDefault="00C363AB" w:rsidP="00C363AB">
            <w:pPr>
              <w:jc w:val="both"/>
              <w:rPr>
                <w:sz w:val="28"/>
                <w:szCs w:val="28"/>
                <w:highlight w:val="yellow"/>
                <w:lang w:val="uk-UA"/>
              </w:rPr>
            </w:pPr>
            <w:r w:rsidRPr="00C363AB">
              <w:rPr>
                <w:sz w:val="28"/>
                <w:szCs w:val="28"/>
                <w:lang w:val="uk-UA"/>
              </w:rPr>
              <w:t>Атестація здійснюється у формі єдиного державного кваліфікаційного іспиту та захисту кваліфікаційної роботи</w:t>
            </w:r>
          </w:p>
        </w:tc>
      </w:tr>
      <w:tr w:rsidR="00C363AB" w:rsidRPr="00A83B21" w14:paraId="439DDF74" w14:textId="77777777" w:rsidTr="00FD2AC2">
        <w:tc>
          <w:tcPr>
            <w:tcW w:w="2744" w:type="dxa"/>
            <w:tcMar>
              <w:left w:w="17" w:type="dxa"/>
              <w:right w:w="17" w:type="dxa"/>
            </w:tcMar>
          </w:tcPr>
          <w:p w14:paraId="62084474" w14:textId="77777777" w:rsidR="00C363AB" w:rsidRPr="00C363AB" w:rsidRDefault="00C363AB" w:rsidP="00C363AB">
            <w:pPr>
              <w:rPr>
                <w:b/>
                <w:sz w:val="28"/>
                <w:szCs w:val="28"/>
                <w:lang w:val="uk-UA"/>
              </w:rPr>
            </w:pPr>
            <w:r w:rsidRPr="00C363AB">
              <w:rPr>
                <w:b/>
                <w:sz w:val="28"/>
                <w:szCs w:val="28"/>
                <w:lang w:val="uk-UA"/>
              </w:rPr>
              <w:t>Вимоги до кваліфікаційної роботи</w:t>
            </w:r>
          </w:p>
        </w:tc>
        <w:tc>
          <w:tcPr>
            <w:tcW w:w="6605" w:type="dxa"/>
            <w:tcMar>
              <w:left w:w="17" w:type="dxa"/>
              <w:right w:w="17" w:type="dxa"/>
            </w:tcMar>
          </w:tcPr>
          <w:p w14:paraId="723703E8" w14:textId="77777777" w:rsidR="00C363AB" w:rsidRPr="00C363AB" w:rsidRDefault="00C363AB" w:rsidP="00C363AB">
            <w:pPr>
              <w:jc w:val="both"/>
              <w:rPr>
                <w:sz w:val="28"/>
                <w:szCs w:val="28"/>
                <w:highlight w:val="yellow"/>
                <w:lang w:val="uk-UA"/>
              </w:rPr>
            </w:pPr>
            <w:r w:rsidRPr="00C363AB">
              <w:rPr>
                <w:sz w:val="28"/>
                <w:szCs w:val="28"/>
                <w:lang w:val="uk-UA"/>
              </w:rPr>
              <w:t>Кваліфікаційна робота має продемонструвати здатність здобувача освітнього ступеня магістра розв’язувати задачі дослідницького та/або інноваційного характеру у сфері фармації. Кваліфікаційна робота не повинна містити академічного плагіату, ознак фабрикації та фальсифікації. Кваліфікаційна робота має бути оприлюднена на офіційному сайті закладу вищої освіти або його структурного підрозділу, або в репозитарії закладу вищої освіти.</w:t>
            </w:r>
          </w:p>
        </w:tc>
      </w:tr>
      <w:tr w:rsidR="00C363AB" w:rsidRPr="00A83B21" w14:paraId="61BBFFC4" w14:textId="77777777" w:rsidTr="00FD2AC2">
        <w:tc>
          <w:tcPr>
            <w:tcW w:w="2744" w:type="dxa"/>
            <w:tcMar>
              <w:left w:w="17" w:type="dxa"/>
              <w:right w:w="17" w:type="dxa"/>
            </w:tcMar>
          </w:tcPr>
          <w:p w14:paraId="1A924EDE" w14:textId="77777777" w:rsidR="00C363AB" w:rsidRPr="00C363AB" w:rsidRDefault="00C363AB" w:rsidP="00C363AB">
            <w:pPr>
              <w:rPr>
                <w:b/>
                <w:sz w:val="28"/>
                <w:szCs w:val="28"/>
                <w:lang w:val="uk-UA"/>
              </w:rPr>
            </w:pPr>
            <w:r w:rsidRPr="00C363AB">
              <w:rPr>
                <w:b/>
                <w:sz w:val="28"/>
                <w:szCs w:val="28"/>
                <w:lang w:val="uk-UA"/>
              </w:rPr>
              <w:t>Вимоги до єдиного державного кваліфікаційного іспиту</w:t>
            </w:r>
          </w:p>
        </w:tc>
        <w:tc>
          <w:tcPr>
            <w:tcW w:w="6605" w:type="dxa"/>
            <w:tcMar>
              <w:left w:w="17" w:type="dxa"/>
              <w:right w:w="17" w:type="dxa"/>
            </w:tcMar>
          </w:tcPr>
          <w:p w14:paraId="79E8596F" w14:textId="77777777" w:rsidR="00C363AB" w:rsidRPr="00C363AB" w:rsidRDefault="00C363AB" w:rsidP="00C363AB">
            <w:pPr>
              <w:jc w:val="both"/>
              <w:rPr>
                <w:sz w:val="28"/>
                <w:szCs w:val="28"/>
                <w:highlight w:val="yellow"/>
                <w:lang w:val="uk-UA"/>
              </w:rPr>
            </w:pPr>
            <w:r w:rsidRPr="00C363AB">
              <w:rPr>
                <w:sz w:val="28"/>
                <w:szCs w:val="28"/>
                <w:lang w:val="uk-UA"/>
              </w:rPr>
              <w:t>Єдиний державний кваліфікаційний іспит здійснюється у відповідності до Постанов Кабінету Міністрів України від 28.03.2018 № 334 «Про затвердження Порядку здійснення єдиного державного кваліфікаційного іспиту для здобувачів освітнього ступеня магістра за спеціальностями галузі знань «Охорона здоров’я» та від 19 травня 2021 р. № 497 «Про атестацію здобувачів ступеня фахової передвищої освіти та ступенів вищої освіти на першому (бакалаврському) та другому (магістерському) рівнях у формі єдиного державного кваліфікаційного іспиту».</w:t>
            </w:r>
          </w:p>
        </w:tc>
      </w:tr>
    </w:tbl>
    <w:p w14:paraId="044FF991" w14:textId="77777777" w:rsidR="00C363AB" w:rsidRPr="004E58DC" w:rsidRDefault="00FD2AC2" w:rsidP="00FD2AC2">
      <w:pPr>
        <w:ind w:left="40" w:firstLine="527"/>
        <w:jc w:val="both"/>
        <w:rPr>
          <w:sz w:val="28"/>
          <w:szCs w:val="28"/>
          <w:highlight w:val="yellow"/>
          <w:lang w:val="uk-UA"/>
        </w:rPr>
      </w:pPr>
      <w:r w:rsidRPr="004E58DC">
        <w:rPr>
          <w:sz w:val="28"/>
          <w:szCs w:val="28"/>
          <w:lang w:val="uk-UA"/>
        </w:rPr>
        <w:t>Атестація здійснюється відкрито і публічно</w:t>
      </w:r>
    </w:p>
    <w:p w14:paraId="0B25F0B8" w14:textId="77777777" w:rsidR="00FD2AC2" w:rsidRDefault="00FD2AC2" w:rsidP="004A0676">
      <w:pPr>
        <w:ind w:left="40"/>
        <w:jc w:val="center"/>
        <w:rPr>
          <w:b/>
          <w:sz w:val="28"/>
          <w:szCs w:val="28"/>
          <w:lang w:val="uk-UA"/>
        </w:rPr>
      </w:pPr>
    </w:p>
    <w:p w14:paraId="4990696E" w14:textId="77777777" w:rsidR="00A35CAB" w:rsidRDefault="004A0676" w:rsidP="004A0676">
      <w:pPr>
        <w:ind w:left="40"/>
        <w:jc w:val="center"/>
        <w:rPr>
          <w:sz w:val="28"/>
          <w:szCs w:val="28"/>
          <w:lang w:val="uk-UA"/>
        </w:rPr>
      </w:pPr>
      <w:r w:rsidRPr="00C363AB">
        <w:rPr>
          <w:b/>
          <w:sz w:val="28"/>
          <w:szCs w:val="28"/>
          <w:lang w:val="en-US"/>
        </w:rPr>
        <w:t>V</w:t>
      </w:r>
      <w:r w:rsidRPr="00304E6C">
        <w:rPr>
          <w:b/>
          <w:sz w:val="28"/>
          <w:szCs w:val="28"/>
          <w:lang w:val="en-US"/>
        </w:rPr>
        <w:t>I</w:t>
      </w:r>
      <w:r>
        <w:rPr>
          <w:b/>
          <w:sz w:val="28"/>
          <w:szCs w:val="28"/>
          <w:lang w:val="uk-UA"/>
        </w:rPr>
        <w:t>І</w:t>
      </w:r>
      <w:r w:rsidRPr="00C363AB">
        <w:rPr>
          <w:b/>
          <w:sz w:val="28"/>
          <w:szCs w:val="28"/>
          <w:lang w:val="uk-UA"/>
        </w:rPr>
        <w:t>.</w:t>
      </w:r>
      <w:r>
        <w:rPr>
          <w:b/>
          <w:sz w:val="28"/>
          <w:szCs w:val="28"/>
          <w:lang w:val="uk-UA"/>
        </w:rPr>
        <w:t xml:space="preserve"> Вимоги до наявності системи внутрішнього забезпечення якості вищої освіти</w:t>
      </w:r>
    </w:p>
    <w:p w14:paraId="44298FB4" w14:textId="77777777" w:rsidR="004A0676" w:rsidRPr="004A0676" w:rsidRDefault="004A0676" w:rsidP="004A0676">
      <w:pPr>
        <w:widowControl/>
        <w:suppressAutoHyphens w:val="0"/>
        <w:ind w:firstLine="567"/>
        <w:jc w:val="both"/>
        <w:rPr>
          <w:rFonts w:eastAsia="Times New Roman"/>
          <w:kern w:val="0"/>
          <w:sz w:val="28"/>
          <w:szCs w:val="28"/>
          <w:lang w:val="uk-UA"/>
        </w:rPr>
      </w:pPr>
      <w:r w:rsidRPr="004A0676">
        <w:rPr>
          <w:rFonts w:eastAsia="Calibri"/>
          <w:kern w:val="0"/>
          <w:sz w:val="28"/>
          <w:szCs w:val="28"/>
          <w:lang w:val="uk-UA"/>
        </w:rPr>
        <w:t>Академія</w:t>
      </w:r>
      <w:r w:rsidRPr="004A0676">
        <w:rPr>
          <w:rFonts w:eastAsia="Times New Roman"/>
          <w:kern w:val="0"/>
          <w:sz w:val="28"/>
          <w:szCs w:val="28"/>
          <w:lang w:val="uk-UA"/>
        </w:rPr>
        <w:t xml:space="preserve"> гарантує безперервний процес внутрішнього забезпечення якості ОП та її вдосконалення із залученням усіх учасників академічної спільноти освітнього процесу відповідно до Статуту Академії. </w:t>
      </w:r>
    </w:p>
    <w:p w14:paraId="097AD811" w14:textId="77777777" w:rsidR="004A0676" w:rsidRPr="004A0676" w:rsidRDefault="004A0676" w:rsidP="004A0676">
      <w:pPr>
        <w:widowControl/>
        <w:suppressAutoHyphens w:val="0"/>
        <w:ind w:firstLine="567"/>
        <w:jc w:val="both"/>
        <w:rPr>
          <w:rFonts w:eastAsia="Times New Roman"/>
          <w:kern w:val="0"/>
          <w:sz w:val="28"/>
          <w:szCs w:val="28"/>
          <w:lang w:val="uk-UA"/>
        </w:rPr>
      </w:pPr>
      <w:r w:rsidRPr="004A0676">
        <w:rPr>
          <w:rFonts w:eastAsia="Times New Roman"/>
          <w:kern w:val="0"/>
          <w:sz w:val="28"/>
          <w:szCs w:val="28"/>
          <w:lang w:val="uk-UA"/>
        </w:rPr>
        <w:t xml:space="preserve">Процедура розроблення, затвердження, моніторингу та періодичного перегляду освітніх програм регулюються в Академії «Положенням про внутрішню систему забезпечення якості вищої освіти в ПрАТ «ВНЗ «МАУП» </w:t>
      </w:r>
      <w:r w:rsidRPr="004A0676">
        <w:rPr>
          <w:rFonts w:eastAsia="Calibri"/>
          <w:kern w:val="0"/>
          <w:sz w:val="28"/>
          <w:szCs w:val="28"/>
          <w:lang w:val="uk-UA"/>
        </w:rPr>
        <w:lastRenderedPageBreak/>
        <w:t>та «Положенням про розроблення та реалізацію освітніх програм в ПрАТ «ВНЗ «МАУП».</w:t>
      </w:r>
    </w:p>
    <w:p w14:paraId="48BFB853" w14:textId="77777777" w:rsidR="004A0676" w:rsidRPr="004A0676" w:rsidRDefault="004A0676" w:rsidP="004A0676">
      <w:pPr>
        <w:widowControl/>
        <w:suppressAutoHyphens w:val="0"/>
        <w:ind w:firstLine="567"/>
        <w:jc w:val="both"/>
        <w:rPr>
          <w:rFonts w:eastAsia="Times New Roman"/>
          <w:kern w:val="0"/>
          <w:sz w:val="28"/>
          <w:szCs w:val="28"/>
          <w:lang w:val="uk-UA"/>
        </w:rPr>
      </w:pPr>
      <w:r w:rsidRPr="004A0676">
        <w:rPr>
          <w:rFonts w:eastAsia="Times New Roman"/>
          <w:kern w:val="0"/>
          <w:sz w:val="28"/>
          <w:szCs w:val="28"/>
          <w:lang w:val="uk-UA"/>
        </w:rPr>
        <w:t xml:space="preserve">Процедури внутрішнього забезпечення якості ОП реалізуються підтриманням сукупності цінностей, принципів, норм, правил поведінки, які становлять культуру якості освіти, через академічну автономію, довіру, прозорість, партнерство, об’єктивність, субсидіарність, академічну доброчесність, академічну свободу, комунікації, колегіальну відповідальність, запобігання корупції. </w:t>
      </w:r>
    </w:p>
    <w:p w14:paraId="7E0F322C" w14:textId="77777777" w:rsidR="004A0676" w:rsidRPr="004A0676" w:rsidRDefault="004A0676" w:rsidP="004A0676">
      <w:pPr>
        <w:widowControl/>
        <w:suppressAutoHyphens w:val="0"/>
        <w:ind w:firstLine="567"/>
        <w:jc w:val="both"/>
        <w:rPr>
          <w:rFonts w:eastAsia="Times New Roman"/>
          <w:kern w:val="0"/>
          <w:sz w:val="28"/>
          <w:szCs w:val="28"/>
          <w:lang w:val="uk-UA"/>
        </w:rPr>
      </w:pPr>
      <w:r w:rsidRPr="004A0676">
        <w:rPr>
          <w:rFonts w:eastAsia="Times New Roman"/>
          <w:kern w:val="0"/>
          <w:sz w:val="28"/>
          <w:szCs w:val="28"/>
          <w:lang w:val="uk-UA"/>
        </w:rPr>
        <w:t>Політика Академії базується на принципі, що внутрішнє забезпечення якості ОП безпосередньо стосується кожної складової освітнього процесу, проте основне − це навчання та викладання.</w:t>
      </w:r>
    </w:p>
    <w:p w14:paraId="2804C303" w14:textId="77777777" w:rsidR="004A0676" w:rsidRPr="004A0676" w:rsidRDefault="004A0676" w:rsidP="004A0676">
      <w:pPr>
        <w:suppressAutoHyphens w:val="0"/>
        <w:autoSpaceDE w:val="0"/>
        <w:autoSpaceDN w:val="0"/>
        <w:adjustRightInd w:val="0"/>
        <w:ind w:firstLine="567"/>
        <w:rPr>
          <w:rFonts w:eastAsia="Times New Roman"/>
          <w:kern w:val="0"/>
          <w:sz w:val="28"/>
          <w:szCs w:val="28"/>
          <w:lang w:val="uk-UA" w:eastAsia="ru-RU"/>
        </w:rPr>
      </w:pPr>
      <w:r w:rsidRPr="004A0676">
        <w:rPr>
          <w:rFonts w:eastAsia="Times New Roman"/>
          <w:kern w:val="0"/>
          <w:sz w:val="28"/>
          <w:szCs w:val="28"/>
          <w:lang w:val="uk-UA" w:eastAsia="ru-RU"/>
        </w:rPr>
        <w:t>Внутрішня система забезпечення якості вищої освіти в Академії діє на трьох рівнях: на рівні Академії; на рівні інститутів/факультетів; на рівні кафедр.</w:t>
      </w:r>
    </w:p>
    <w:p w14:paraId="59BA1BAF" w14:textId="77777777" w:rsidR="004A0676" w:rsidRPr="004A0676" w:rsidRDefault="004A0676" w:rsidP="004A0676">
      <w:pPr>
        <w:suppressAutoHyphens w:val="0"/>
        <w:autoSpaceDE w:val="0"/>
        <w:autoSpaceDN w:val="0"/>
        <w:adjustRightInd w:val="0"/>
        <w:ind w:firstLine="567"/>
        <w:jc w:val="both"/>
        <w:rPr>
          <w:rFonts w:eastAsia="Times New Roman"/>
          <w:kern w:val="0"/>
          <w:sz w:val="28"/>
          <w:szCs w:val="28"/>
          <w:lang w:val="uk-UA" w:eastAsia="ru-RU"/>
        </w:rPr>
      </w:pPr>
      <w:r w:rsidRPr="004A0676">
        <w:rPr>
          <w:rFonts w:eastAsia="Times New Roman"/>
          <w:kern w:val="0"/>
          <w:sz w:val="28"/>
          <w:szCs w:val="28"/>
          <w:lang w:val="uk-UA" w:eastAsia="ru-RU"/>
        </w:rPr>
        <w:t>Безпосередньо відповідає за забезпечення моніторингу та роботи внутрішньої системи якості освіти в Академії Центр навчально-методичного забезпечення та змісту освіти, який взаємодіє із такими структурами:</w:t>
      </w:r>
    </w:p>
    <w:p w14:paraId="53C5015C" w14:textId="77777777" w:rsidR="004A0676" w:rsidRPr="004A0676" w:rsidRDefault="004A0676" w:rsidP="004A0676">
      <w:pPr>
        <w:suppressAutoHyphens w:val="0"/>
        <w:autoSpaceDE w:val="0"/>
        <w:autoSpaceDN w:val="0"/>
        <w:adjustRightInd w:val="0"/>
        <w:ind w:firstLine="567"/>
        <w:jc w:val="both"/>
        <w:rPr>
          <w:rFonts w:eastAsia="Times New Roman"/>
          <w:kern w:val="0"/>
          <w:sz w:val="28"/>
          <w:szCs w:val="28"/>
          <w:lang w:val="uk-UA" w:eastAsia="ru-RU"/>
        </w:rPr>
      </w:pPr>
      <w:r w:rsidRPr="004A0676">
        <w:rPr>
          <w:rFonts w:eastAsia="Times New Roman"/>
          <w:iCs/>
          <w:kern w:val="0"/>
          <w:sz w:val="28"/>
          <w:szCs w:val="28"/>
          <w:lang w:val="uk-UA" w:eastAsia="ru-RU"/>
        </w:rPr>
        <w:t>- дирекціями, адміністраціями навчально-наукових інститутів, деканатами факультетів, кафедрами</w:t>
      </w:r>
      <w:r w:rsidRPr="004A0676">
        <w:rPr>
          <w:rFonts w:eastAsia="Times New Roman"/>
          <w:kern w:val="0"/>
          <w:sz w:val="28"/>
          <w:szCs w:val="28"/>
          <w:lang w:val="uk-UA" w:eastAsia="ru-RU"/>
        </w:rPr>
        <w:t xml:space="preserve"> Академії з питань організації освітньої діяльності, моніторингу якості вищої освіти; </w:t>
      </w:r>
    </w:p>
    <w:p w14:paraId="47D1F8C5" w14:textId="77777777" w:rsidR="004A0676" w:rsidRPr="004A0676" w:rsidRDefault="004A0676" w:rsidP="004A0676">
      <w:pPr>
        <w:suppressAutoHyphens w:val="0"/>
        <w:autoSpaceDE w:val="0"/>
        <w:autoSpaceDN w:val="0"/>
        <w:adjustRightInd w:val="0"/>
        <w:ind w:firstLine="567"/>
        <w:jc w:val="both"/>
        <w:rPr>
          <w:rFonts w:eastAsia="Times New Roman"/>
          <w:kern w:val="0"/>
          <w:sz w:val="28"/>
          <w:szCs w:val="28"/>
          <w:lang w:val="uk-UA" w:eastAsia="ru-RU"/>
        </w:rPr>
      </w:pPr>
      <w:r w:rsidRPr="004A0676">
        <w:rPr>
          <w:rFonts w:eastAsia="Times New Roman"/>
          <w:kern w:val="0"/>
          <w:sz w:val="28"/>
          <w:szCs w:val="28"/>
          <w:lang w:val="uk-UA" w:eastAsia="ru-RU"/>
        </w:rPr>
        <w:t xml:space="preserve">- </w:t>
      </w:r>
      <w:r w:rsidRPr="004A0676">
        <w:rPr>
          <w:rFonts w:eastAsia="Times New Roman"/>
          <w:iCs/>
          <w:kern w:val="0"/>
          <w:sz w:val="28"/>
          <w:szCs w:val="28"/>
          <w:lang w:val="uk-UA" w:eastAsia="ru-RU"/>
        </w:rPr>
        <w:t>Управлінням організації освітнього процесу</w:t>
      </w:r>
      <w:r w:rsidRPr="004A0676">
        <w:rPr>
          <w:rFonts w:eastAsia="Times New Roman"/>
          <w:i/>
          <w:iCs/>
          <w:kern w:val="0"/>
          <w:sz w:val="28"/>
          <w:szCs w:val="28"/>
          <w:lang w:val="uk-UA" w:eastAsia="ru-RU"/>
        </w:rPr>
        <w:t xml:space="preserve"> </w:t>
      </w:r>
      <w:r w:rsidRPr="004A0676">
        <w:rPr>
          <w:rFonts w:eastAsia="Times New Roman"/>
          <w:kern w:val="0"/>
          <w:sz w:val="28"/>
          <w:szCs w:val="28"/>
          <w:lang w:val="uk-UA" w:eastAsia="ru-RU"/>
        </w:rPr>
        <w:t xml:space="preserve">щодо: отримання інформації про чисельність випускників Академії за спеціальностями; з питань моніторингу функціонування інформаційних систем управління освітнім процесом в Академії, в тому числі </w:t>
      </w:r>
      <w:r w:rsidRPr="004A0676">
        <w:rPr>
          <w:rFonts w:eastAsia="Times New Roman"/>
          <w:iCs/>
          <w:kern w:val="0"/>
          <w:sz w:val="28"/>
          <w:szCs w:val="28"/>
          <w:lang w:val="uk-UA" w:eastAsia="ru-RU"/>
        </w:rPr>
        <w:t>отримання:</w:t>
      </w:r>
      <w:r w:rsidRPr="004A0676">
        <w:rPr>
          <w:rFonts w:eastAsia="Times New Roman"/>
          <w:i/>
          <w:iCs/>
          <w:kern w:val="0"/>
          <w:sz w:val="28"/>
          <w:szCs w:val="28"/>
          <w:lang w:val="uk-UA" w:eastAsia="ru-RU"/>
        </w:rPr>
        <w:t xml:space="preserve"> </w:t>
      </w:r>
      <w:r w:rsidRPr="004A0676">
        <w:rPr>
          <w:rFonts w:eastAsia="Times New Roman"/>
          <w:kern w:val="0"/>
          <w:sz w:val="28"/>
          <w:szCs w:val="28"/>
          <w:lang w:val="uk-UA" w:eastAsia="ru-RU"/>
        </w:rPr>
        <w:t xml:space="preserve">інформації для визначення якісних та абсолютних показників успішності знань здобувачів вищої освіти; інформації про рейтинг знань здобувачів вищої освіти за результатами екзаменаційно-залікової сесії, навчального року; </w:t>
      </w:r>
    </w:p>
    <w:p w14:paraId="5D4168F1" w14:textId="77777777" w:rsidR="004A0676" w:rsidRPr="004A0676" w:rsidRDefault="004A0676" w:rsidP="004A0676">
      <w:pPr>
        <w:suppressAutoHyphens w:val="0"/>
        <w:autoSpaceDE w:val="0"/>
        <w:autoSpaceDN w:val="0"/>
        <w:adjustRightInd w:val="0"/>
        <w:ind w:firstLine="567"/>
        <w:jc w:val="both"/>
        <w:rPr>
          <w:rFonts w:eastAsia="Times New Roman"/>
          <w:iCs/>
          <w:kern w:val="0"/>
          <w:sz w:val="28"/>
          <w:szCs w:val="28"/>
          <w:lang w:val="uk-UA" w:eastAsia="ru-RU"/>
        </w:rPr>
      </w:pPr>
      <w:r w:rsidRPr="004A0676">
        <w:rPr>
          <w:rFonts w:eastAsia="Times New Roman"/>
          <w:kern w:val="0"/>
          <w:sz w:val="28"/>
          <w:szCs w:val="28"/>
          <w:lang w:val="uk-UA" w:eastAsia="ru-RU"/>
        </w:rPr>
        <w:t xml:space="preserve">- </w:t>
      </w:r>
      <w:r w:rsidRPr="004A0676">
        <w:rPr>
          <w:rFonts w:eastAsia="Times New Roman"/>
          <w:iCs/>
          <w:kern w:val="0"/>
          <w:sz w:val="28"/>
          <w:szCs w:val="28"/>
          <w:lang w:val="uk-UA" w:eastAsia="ru-RU"/>
        </w:rPr>
        <w:t xml:space="preserve">Центром організації наукової роботи та новацій в освітньому процесі </w:t>
      </w:r>
      <w:r w:rsidRPr="004A0676">
        <w:rPr>
          <w:rFonts w:eastAsia="Times New Roman"/>
          <w:kern w:val="0"/>
          <w:sz w:val="28"/>
          <w:szCs w:val="28"/>
          <w:lang w:val="uk-UA" w:eastAsia="ru-RU"/>
        </w:rPr>
        <w:t xml:space="preserve">з питань організації та проведення науково-дослідних робіт у сфері вищої освіти; </w:t>
      </w:r>
    </w:p>
    <w:p w14:paraId="3163DB6A" w14:textId="77777777" w:rsidR="004A0676" w:rsidRPr="004A0676" w:rsidRDefault="004A0676" w:rsidP="004A0676">
      <w:pPr>
        <w:suppressAutoHyphens w:val="0"/>
        <w:autoSpaceDE w:val="0"/>
        <w:autoSpaceDN w:val="0"/>
        <w:adjustRightInd w:val="0"/>
        <w:ind w:firstLine="567"/>
        <w:jc w:val="both"/>
        <w:rPr>
          <w:rFonts w:eastAsia="Times New Roman"/>
          <w:kern w:val="0"/>
          <w:sz w:val="28"/>
          <w:szCs w:val="28"/>
          <w:lang w:val="uk-UA" w:eastAsia="ru-RU"/>
        </w:rPr>
      </w:pPr>
      <w:r w:rsidRPr="004A0676">
        <w:rPr>
          <w:rFonts w:eastAsia="Times New Roman"/>
          <w:kern w:val="0"/>
          <w:sz w:val="28"/>
          <w:szCs w:val="28"/>
          <w:lang w:val="uk-UA" w:eastAsia="ru-RU"/>
        </w:rPr>
        <w:t xml:space="preserve">- </w:t>
      </w:r>
      <w:r w:rsidRPr="004A0676">
        <w:rPr>
          <w:rFonts w:eastAsia="Times New Roman"/>
          <w:iCs/>
          <w:kern w:val="0"/>
          <w:sz w:val="28"/>
          <w:szCs w:val="28"/>
          <w:lang w:val="uk-UA" w:eastAsia="ru-RU"/>
        </w:rPr>
        <w:t>факультетами дистанційної освіти</w:t>
      </w:r>
      <w:r w:rsidRPr="004A0676">
        <w:rPr>
          <w:rFonts w:eastAsia="Times New Roman"/>
          <w:kern w:val="0"/>
          <w:sz w:val="28"/>
          <w:szCs w:val="28"/>
          <w:lang w:val="uk-UA" w:eastAsia="ru-RU"/>
        </w:rPr>
        <w:t xml:space="preserve"> з питань організації та нормативного забезпечення освітнього процесу на дистанційній формі навчання, використання дистанційних технологій в освітньому процесі, розробки та атестації дистанційних курсів навчальних дисциплін, проведення ректорського контролю знань здобувачів вищої освіти засобами систем управління навчальним контентом;</w:t>
      </w:r>
    </w:p>
    <w:p w14:paraId="5EE540A1" w14:textId="77777777" w:rsidR="004A0676" w:rsidRPr="004A0676" w:rsidRDefault="004A0676" w:rsidP="004A0676">
      <w:pPr>
        <w:suppressAutoHyphens w:val="0"/>
        <w:autoSpaceDE w:val="0"/>
        <w:autoSpaceDN w:val="0"/>
        <w:adjustRightInd w:val="0"/>
        <w:ind w:firstLine="567"/>
        <w:jc w:val="both"/>
        <w:rPr>
          <w:rFonts w:eastAsia="Times New Roman"/>
          <w:kern w:val="0"/>
          <w:sz w:val="28"/>
          <w:szCs w:val="28"/>
          <w:lang w:val="uk-UA" w:eastAsia="ru-RU"/>
        </w:rPr>
      </w:pPr>
      <w:r w:rsidRPr="004A0676">
        <w:rPr>
          <w:rFonts w:eastAsia="Times New Roman"/>
          <w:kern w:val="0"/>
          <w:sz w:val="28"/>
          <w:szCs w:val="28"/>
          <w:lang w:val="uk-UA" w:eastAsia="ru-RU"/>
        </w:rPr>
        <w:t xml:space="preserve">- </w:t>
      </w:r>
      <w:r w:rsidRPr="004A0676">
        <w:rPr>
          <w:rFonts w:eastAsia="Times New Roman"/>
          <w:iCs/>
          <w:kern w:val="0"/>
          <w:sz w:val="28"/>
          <w:szCs w:val="28"/>
          <w:lang w:val="uk-UA" w:eastAsia="ru-RU"/>
        </w:rPr>
        <w:t>Департаментом ліцензування та акредитації</w:t>
      </w:r>
      <w:r w:rsidRPr="004A0676">
        <w:rPr>
          <w:rFonts w:eastAsia="Times New Roman"/>
          <w:i/>
          <w:iCs/>
          <w:kern w:val="0"/>
          <w:sz w:val="28"/>
          <w:szCs w:val="28"/>
          <w:lang w:val="uk-UA" w:eastAsia="ru-RU"/>
        </w:rPr>
        <w:t xml:space="preserve"> </w:t>
      </w:r>
      <w:r w:rsidRPr="004A0676">
        <w:rPr>
          <w:rFonts w:eastAsia="Times New Roman"/>
          <w:kern w:val="0"/>
          <w:sz w:val="28"/>
          <w:szCs w:val="28"/>
          <w:lang w:val="uk-UA" w:eastAsia="ru-RU"/>
        </w:rPr>
        <w:t xml:space="preserve">з питань внесення до ЄДЕБО документів щодо забезпечення здійснення електронного ліцензування (структура Академії, матеріально-технічне забезпечення, кадрове забезпечення, ліцензії, сертифікати про акредитацію і т.п.). </w:t>
      </w:r>
    </w:p>
    <w:p w14:paraId="1BED5980" w14:textId="77777777" w:rsidR="004A0676" w:rsidRPr="004A0676" w:rsidRDefault="004A0676" w:rsidP="004A0676">
      <w:pPr>
        <w:suppressAutoHyphens w:val="0"/>
        <w:autoSpaceDE w:val="0"/>
        <w:autoSpaceDN w:val="0"/>
        <w:adjustRightInd w:val="0"/>
        <w:ind w:firstLine="567"/>
        <w:jc w:val="both"/>
        <w:rPr>
          <w:rFonts w:eastAsia="Times New Roman"/>
          <w:iCs/>
          <w:kern w:val="0"/>
          <w:sz w:val="28"/>
          <w:szCs w:val="28"/>
          <w:lang w:val="uk-UA" w:eastAsia="ru-RU"/>
        </w:rPr>
      </w:pPr>
      <w:r w:rsidRPr="004A0676">
        <w:rPr>
          <w:rFonts w:eastAsia="Times New Roman"/>
          <w:kern w:val="0"/>
          <w:sz w:val="28"/>
          <w:szCs w:val="28"/>
          <w:lang w:val="uk-UA" w:eastAsia="ru-RU"/>
        </w:rPr>
        <w:t xml:space="preserve">- </w:t>
      </w:r>
      <w:r w:rsidRPr="004A0676">
        <w:rPr>
          <w:rFonts w:eastAsia="Times New Roman"/>
          <w:iCs/>
          <w:kern w:val="0"/>
          <w:sz w:val="28"/>
          <w:szCs w:val="28"/>
          <w:lang w:val="uk-UA" w:eastAsia="ru-RU"/>
        </w:rPr>
        <w:t xml:space="preserve">Департаментом забезпечення роботи приймальної комісії та оформлення документів про освіту: </w:t>
      </w:r>
      <w:r w:rsidRPr="004A0676">
        <w:rPr>
          <w:rFonts w:eastAsia="Times New Roman"/>
          <w:kern w:val="0"/>
          <w:sz w:val="28"/>
          <w:szCs w:val="28"/>
          <w:lang w:val="uk-UA" w:eastAsia="ru-RU"/>
        </w:rPr>
        <w:t>з питань обміну інформацією між інформаційною системою управління освітнім процесом та ЄДЕБО;</w:t>
      </w:r>
      <w:r w:rsidRPr="004A0676">
        <w:rPr>
          <w:rFonts w:eastAsia="Times New Roman"/>
          <w:iCs/>
          <w:kern w:val="0"/>
          <w:sz w:val="28"/>
          <w:szCs w:val="28"/>
          <w:lang w:val="uk-UA" w:eastAsia="ru-RU"/>
        </w:rPr>
        <w:t xml:space="preserve"> </w:t>
      </w:r>
      <w:r w:rsidRPr="004A0676">
        <w:rPr>
          <w:rFonts w:eastAsia="Times New Roman"/>
          <w:kern w:val="0"/>
          <w:sz w:val="28"/>
          <w:szCs w:val="28"/>
          <w:lang w:val="uk-UA" w:eastAsia="ru-RU"/>
        </w:rPr>
        <w:t xml:space="preserve">з питань зарахування, відрахування студентів, допусків, виготовлення дублікатів додатків до дипломів, видачі документів про вищу освіту; з питань </w:t>
      </w:r>
      <w:r w:rsidRPr="004A0676">
        <w:rPr>
          <w:rFonts w:eastAsia="Times New Roman"/>
          <w:kern w:val="0"/>
          <w:sz w:val="28"/>
          <w:szCs w:val="28"/>
          <w:lang w:val="uk-UA" w:eastAsia="ru-RU"/>
        </w:rPr>
        <w:lastRenderedPageBreak/>
        <w:t>своєчасного внесення інформації про рух контингенту студентів, формування замовлень на видачу студентських квитків та документів про освіту державного зразка;</w:t>
      </w:r>
      <w:r w:rsidRPr="004A0676">
        <w:rPr>
          <w:rFonts w:eastAsia="Times New Roman"/>
          <w:iCs/>
          <w:kern w:val="0"/>
          <w:sz w:val="28"/>
          <w:szCs w:val="28"/>
          <w:lang w:val="uk-UA" w:eastAsia="ru-RU"/>
        </w:rPr>
        <w:t xml:space="preserve"> </w:t>
      </w:r>
      <w:r w:rsidRPr="004A0676">
        <w:rPr>
          <w:rFonts w:eastAsia="Times New Roman"/>
          <w:kern w:val="0"/>
          <w:sz w:val="28"/>
          <w:szCs w:val="28"/>
          <w:lang w:val="uk-UA" w:eastAsia="ru-RU"/>
        </w:rPr>
        <w:t>з питань розширення функціональних можливостей та вдосконалення роботи програмних модулів ЄДЕБО;</w:t>
      </w:r>
      <w:r w:rsidRPr="004A0676">
        <w:rPr>
          <w:rFonts w:eastAsia="Times New Roman"/>
          <w:iCs/>
          <w:kern w:val="0"/>
          <w:sz w:val="28"/>
          <w:szCs w:val="28"/>
          <w:lang w:val="uk-UA" w:eastAsia="ru-RU"/>
        </w:rPr>
        <w:t xml:space="preserve"> </w:t>
      </w:r>
      <w:r w:rsidRPr="004A0676">
        <w:rPr>
          <w:rFonts w:eastAsia="Times New Roman"/>
          <w:kern w:val="0"/>
          <w:sz w:val="28"/>
          <w:szCs w:val="28"/>
          <w:lang w:val="uk-UA" w:eastAsia="ru-RU"/>
        </w:rPr>
        <w:t xml:space="preserve">отримання інформації про результати прийому на навчання до Академії. </w:t>
      </w:r>
    </w:p>
    <w:p w14:paraId="7B8F4462" w14:textId="77777777" w:rsidR="004A0676" w:rsidRPr="004A0676" w:rsidRDefault="004A0676" w:rsidP="004A0676">
      <w:pPr>
        <w:suppressAutoHyphens w:val="0"/>
        <w:autoSpaceDE w:val="0"/>
        <w:autoSpaceDN w:val="0"/>
        <w:adjustRightInd w:val="0"/>
        <w:ind w:firstLine="567"/>
        <w:jc w:val="both"/>
        <w:rPr>
          <w:rFonts w:eastAsia="Times New Roman"/>
          <w:kern w:val="0"/>
          <w:sz w:val="28"/>
          <w:szCs w:val="28"/>
          <w:lang w:val="uk-UA" w:eastAsia="ru-RU"/>
        </w:rPr>
      </w:pPr>
      <w:r w:rsidRPr="004A0676">
        <w:rPr>
          <w:rFonts w:eastAsia="Times New Roman"/>
          <w:kern w:val="0"/>
          <w:sz w:val="28"/>
          <w:szCs w:val="28"/>
          <w:lang w:val="uk-UA" w:eastAsia="ru-RU"/>
        </w:rPr>
        <w:t xml:space="preserve">- </w:t>
      </w:r>
      <w:r w:rsidRPr="004A0676">
        <w:rPr>
          <w:rFonts w:eastAsia="Times New Roman"/>
          <w:iCs/>
          <w:kern w:val="0"/>
          <w:sz w:val="28"/>
          <w:szCs w:val="28"/>
          <w:lang w:val="uk-UA" w:eastAsia="ru-RU"/>
        </w:rPr>
        <w:t>Міжнародним відкритим університетом</w:t>
      </w:r>
      <w:r w:rsidRPr="004A0676">
        <w:rPr>
          <w:rFonts w:eastAsia="Times New Roman"/>
          <w:i/>
          <w:iCs/>
          <w:kern w:val="0"/>
          <w:sz w:val="28"/>
          <w:szCs w:val="28"/>
          <w:lang w:val="uk-UA" w:eastAsia="ru-RU"/>
        </w:rPr>
        <w:t xml:space="preserve"> </w:t>
      </w:r>
      <w:r w:rsidRPr="004A0676">
        <w:rPr>
          <w:rFonts w:eastAsia="Times New Roman"/>
          <w:kern w:val="0"/>
          <w:sz w:val="28"/>
          <w:szCs w:val="28"/>
          <w:lang w:val="uk-UA" w:eastAsia="ru-RU"/>
        </w:rPr>
        <w:t xml:space="preserve">з питань реалізації міжнародного співробітництва у сфері забезпечення якості вищої освіти. </w:t>
      </w:r>
    </w:p>
    <w:p w14:paraId="423F6F58" w14:textId="77777777" w:rsidR="004A0676" w:rsidRPr="004A0676" w:rsidRDefault="004A0676" w:rsidP="004A0676">
      <w:pPr>
        <w:suppressAutoHyphens w:val="0"/>
        <w:autoSpaceDE w:val="0"/>
        <w:autoSpaceDN w:val="0"/>
        <w:adjustRightInd w:val="0"/>
        <w:ind w:firstLine="567"/>
        <w:jc w:val="both"/>
        <w:rPr>
          <w:rFonts w:eastAsia="Times New Roman"/>
          <w:kern w:val="0"/>
          <w:sz w:val="28"/>
          <w:szCs w:val="28"/>
          <w:lang w:val="uk-UA" w:eastAsia="ru-RU"/>
        </w:rPr>
      </w:pPr>
      <w:r w:rsidRPr="004A0676">
        <w:rPr>
          <w:rFonts w:eastAsia="Times New Roman"/>
          <w:kern w:val="0"/>
          <w:sz w:val="28"/>
          <w:szCs w:val="28"/>
          <w:lang w:val="uk-UA" w:eastAsia="ru-RU"/>
        </w:rPr>
        <w:t xml:space="preserve">- </w:t>
      </w:r>
      <w:r w:rsidRPr="004A0676">
        <w:rPr>
          <w:rFonts w:eastAsia="Times New Roman"/>
          <w:iCs/>
          <w:kern w:val="0"/>
          <w:sz w:val="28"/>
          <w:szCs w:val="28"/>
          <w:lang w:val="uk-UA" w:eastAsia="ru-RU"/>
        </w:rPr>
        <w:t>Центром організації практики, працевлаштування студентів та роботи з випускниками</w:t>
      </w:r>
      <w:r w:rsidRPr="004A0676">
        <w:rPr>
          <w:rFonts w:eastAsia="Times New Roman"/>
          <w:i/>
          <w:iCs/>
          <w:kern w:val="0"/>
          <w:sz w:val="28"/>
          <w:szCs w:val="28"/>
          <w:lang w:val="uk-UA" w:eastAsia="ru-RU"/>
        </w:rPr>
        <w:t xml:space="preserve"> </w:t>
      </w:r>
      <w:r w:rsidRPr="004A0676">
        <w:rPr>
          <w:rFonts w:eastAsia="Times New Roman"/>
          <w:kern w:val="0"/>
          <w:sz w:val="28"/>
          <w:szCs w:val="28"/>
          <w:lang w:val="uk-UA" w:eastAsia="ru-RU"/>
        </w:rPr>
        <w:t xml:space="preserve">з питань залучення підприємств і організацій різних галузей економіки, галузевих асоціацій тощо до організації та проведення ними аудиторних занять, всіх видів практики знань здобувачів вищої освіти, сприяння працевлаштуванню випускників, стажування і підвищення кваліфікації науково-педагогічних (педагогічних) працівників тощо. </w:t>
      </w:r>
    </w:p>
    <w:p w14:paraId="169F53AB" w14:textId="77777777" w:rsidR="004A0676" w:rsidRPr="004A0676" w:rsidRDefault="004A0676" w:rsidP="004A0676">
      <w:pPr>
        <w:suppressAutoHyphens w:val="0"/>
        <w:autoSpaceDE w:val="0"/>
        <w:autoSpaceDN w:val="0"/>
        <w:adjustRightInd w:val="0"/>
        <w:ind w:firstLine="567"/>
        <w:jc w:val="both"/>
        <w:rPr>
          <w:rFonts w:eastAsia="Times New Roman"/>
          <w:kern w:val="0"/>
          <w:sz w:val="28"/>
          <w:szCs w:val="28"/>
          <w:lang w:val="uk-UA" w:eastAsia="ru-RU"/>
        </w:rPr>
      </w:pPr>
      <w:r w:rsidRPr="004A0676">
        <w:rPr>
          <w:rFonts w:eastAsia="Times New Roman"/>
          <w:kern w:val="0"/>
          <w:sz w:val="28"/>
          <w:szCs w:val="28"/>
          <w:lang w:val="uk-UA" w:eastAsia="ru-RU"/>
        </w:rPr>
        <w:t xml:space="preserve">- </w:t>
      </w:r>
      <w:r w:rsidRPr="004A0676">
        <w:rPr>
          <w:rFonts w:eastAsia="Times New Roman"/>
          <w:iCs/>
          <w:kern w:val="0"/>
          <w:sz w:val="28"/>
          <w:szCs w:val="28"/>
          <w:lang w:val="uk-UA" w:eastAsia="ru-RU"/>
        </w:rPr>
        <w:t>Інститутом підготовки наукових кадрів та бізнес-освіти</w:t>
      </w:r>
      <w:r w:rsidRPr="004A0676">
        <w:rPr>
          <w:rFonts w:eastAsia="Times New Roman"/>
          <w:i/>
          <w:iCs/>
          <w:kern w:val="0"/>
          <w:sz w:val="28"/>
          <w:szCs w:val="28"/>
          <w:lang w:val="uk-UA" w:eastAsia="ru-RU"/>
        </w:rPr>
        <w:t xml:space="preserve"> </w:t>
      </w:r>
      <w:r w:rsidRPr="004A0676">
        <w:rPr>
          <w:rFonts w:eastAsia="Times New Roman"/>
          <w:kern w:val="0"/>
          <w:sz w:val="28"/>
          <w:szCs w:val="28"/>
          <w:lang w:val="uk-UA" w:eastAsia="ru-RU"/>
        </w:rPr>
        <w:t xml:space="preserve">щодо отримання інформації про підготовку науково-педагогічних кадрів. </w:t>
      </w:r>
    </w:p>
    <w:p w14:paraId="795992A5" w14:textId="77777777" w:rsidR="004A0676" w:rsidRPr="004A0676" w:rsidRDefault="004A0676" w:rsidP="004A0676">
      <w:pPr>
        <w:suppressAutoHyphens w:val="0"/>
        <w:autoSpaceDE w:val="0"/>
        <w:autoSpaceDN w:val="0"/>
        <w:adjustRightInd w:val="0"/>
        <w:ind w:firstLine="567"/>
        <w:jc w:val="both"/>
        <w:rPr>
          <w:rFonts w:eastAsia="Times New Roman"/>
          <w:i/>
          <w:iCs/>
          <w:kern w:val="0"/>
          <w:sz w:val="28"/>
          <w:szCs w:val="28"/>
          <w:lang w:val="uk-UA" w:eastAsia="ru-RU"/>
        </w:rPr>
      </w:pPr>
      <w:r w:rsidRPr="004A0676">
        <w:rPr>
          <w:rFonts w:eastAsia="Times New Roman"/>
          <w:kern w:val="0"/>
          <w:sz w:val="28"/>
          <w:szCs w:val="28"/>
          <w:lang w:val="uk-UA" w:eastAsia="ru-RU"/>
        </w:rPr>
        <w:t xml:space="preserve">- </w:t>
      </w:r>
      <w:r w:rsidRPr="004A0676">
        <w:rPr>
          <w:rFonts w:eastAsia="Times New Roman"/>
          <w:iCs/>
          <w:kern w:val="0"/>
          <w:sz w:val="28"/>
          <w:szCs w:val="28"/>
          <w:lang w:val="uk-UA" w:eastAsia="ru-RU"/>
        </w:rPr>
        <w:t>Департаментом кадрового забезпечення та економіки праці:</w:t>
      </w:r>
      <w:r w:rsidRPr="004A0676">
        <w:rPr>
          <w:rFonts w:eastAsia="Times New Roman"/>
          <w:i/>
          <w:iCs/>
          <w:kern w:val="0"/>
          <w:sz w:val="28"/>
          <w:szCs w:val="28"/>
          <w:lang w:val="uk-UA" w:eastAsia="ru-RU"/>
        </w:rPr>
        <w:t xml:space="preserve"> </w:t>
      </w:r>
      <w:r w:rsidRPr="004A0676">
        <w:rPr>
          <w:rFonts w:eastAsia="Times New Roman"/>
          <w:kern w:val="0"/>
          <w:sz w:val="28"/>
          <w:szCs w:val="28"/>
          <w:lang w:val="uk-UA" w:eastAsia="ru-RU"/>
        </w:rPr>
        <w:t>з питань формування штатного розпису, матеріального стимулювання персоналу;</w:t>
      </w:r>
      <w:r w:rsidRPr="004A0676">
        <w:rPr>
          <w:rFonts w:eastAsia="Times New Roman"/>
          <w:i/>
          <w:iCs/>
          <w:kern w:val="0"/>
          <w:sz w:val="28"/>
          <w:szCs w:val="28"/>
          <w:lang w:val="uk-UA" w:eastAsia="ru-RU"/>
        </w:rPr>
        <w:t xml:space="preserve"> </w:t>
      </w:r>
      <w:r w:rsidRPr="004A0676">
        <w:rPr>
          <w:rFonts w:eastAsia="Times New Roman"/>
          <w:kern w:val="0"/>
          <w:sz w:val="28"/>
          <w:szCs w:val="28"/>
          <w:lang w:val="uk-UA" w:eastAsia="ru-RU"/>
        </w:rPr>
        <w:t xml:space="preserve">отримання інформації про кадрове забезпечення освітнього процесу; надання висновків про відповідність кадрового забезпечення нормативним вимогам, інформації про ранжування навчально-наукових інститутів, факультетів за показниками кадрового забезпечення освітнього процесу; з питань оформлення наказів та передачі особових справ; </w:t>
      </w:r>
    </w:p>
    <w:p w14:paraId="7C5BC7BD" w14:textId="77777777" w:rsidR="004A0676" w:rsidRPr="004A0676" w:rsidRDefault="004A0676" w:rsidP="004A0676">
      <w:pPr>
        <w:suppressAutoHyphens w:val="0"/>
        <w:autoSpaceDE w:val="0"/>
        <w:autoSpaceDN w:val="0"/>
        <w:adjustRightInd w:val="0"/>
        <w:ind w:firstLine="567"/>
        <w:jc w:val="both"/>
        <w:rPr>
          <w:rFonts w:eastAsia="Times New Roman"/>
          <w:kern w:val="0"/>
          <w:sz w:val="28"/>
          <w:szCs w:val="28"/>
          <w:lang w:val="uk-UA" w:eastAsia="ru-RU"/>
        </w:rPr>
      </w:pPr>
      <w:r w:rsidRPr="004A0676">
        <w:rPr>
          <w:rFonts w:eastAsia="Times New Roman"/>
          <w:kern w:val="0"/>
          <w:sz w:val="28"/>
          <w:szCs w:val="28"/>
          <w:lang w:val="uk-UA" w:eastAsia="ru-RU"/>
        </w:rPr>
        <w:t xml:space="preserve">- </w:t>
      </w:r>
      <w:r w:rsidRPr="004A0676">
        <w:rPr>
          <w:rFonts w:eastAsia="Times New Roman"/>
          <w:color w:val="000000"/>
          <w:kern w:val="0"/>
          <w:sz w:val="28"/>
          <w:szCs w:val="28"/>
          <w:lang w:val="uk-UA" w:eastAsia="ru-RU"/>
        </w:rPr>
        <w:t>Міжнародним бібліотечно-інформаційним центром ім. Ярослава Мудрого</w:t>
      </w:r>
      <w:r w:rsidRPr="004A0676">
        <w:rPr>
          <w:rFonts w:eastAsia="Times New Roman"/>
          <w:kern w:val="0"/>
          <w:sz w:val="28"/>
          <w:szCs w:val="28"/>
          <w:lang w:val="uk-UA" w:eastAsia="ru-RU"/>
        </w:rPr>
        <w:t xml:space="preserve"> з питань забезпечення навчально-методичною літературою; </w:t>
      </w:r>
    </w:p>
    <w:p w14:paraId="680A8AFA" w14:textId="77777777" w:rsidR="004A0676" w:rsidRPr="004A0676" w:rsidRDefault="004A0676" w:rsidP="004A0676">
      <w:pPr>
        <w:suppressAutoHyphens w:val="0"/>
        <w:autoSpaceDE w:val="0"/>
        <w:autoSpaceDN w:val="0"/>
        <w:adjustRightInd w:val="0"/>
        <w:ind w:firstLine="567"/>
        <w:jc w:val="both"/>
        <w:rPr>
          <w:rFonts w:eastAsia="Times New Roman"/>
          <w:kern w:val="0"/>
          <w:sz w:val="28"/>
          <w:szCs w:val="28"/>
          <w:lang w:val="uk-UA" w:eastAsia="ru-RU"/>
        </w:rPr>
      </w:pPr>
      <w:r w:rsidRPr="004A0676">
        <w:rPr>
          <w:rFonts w:eastAsia="Times New Roman"/>
          <w:kern w:val="0"/>
          <w:sz w:val="28"/>
          <w:szCs w:val="28"/>
          <w:lang w:val="uk-UA" w:eastAsia="ru-RU"/>
        </w:rPr>
        <w:t xml:space="preserve">- </w:t>
      </w:r>
      <w:r w:rsidRPr="004A0676">
        <w:rPr>
          <w:rFonts w:eastAsia="Times New Roman"/>
          <w:iCs/>
          <w:kern w:val="0"/>
          <w:sz w:val="28"/>
          <w:szCs w:val="28"/>
          <w:lang w:val="uk-UA" w:eastAsia="ru-RU"/>
        </w:rPr>
        <w:t>органами студентського самоврядування</w:t>
      </w:r>
      <w:r w:rsidRPr="004A0676">
        <w:rPr>
          <w:rFonts w:eastAsia="Times New Roman"/>
          <w:i/>
          <w:iCs/>
          <w:kern w:val="0"/>
          <w:sz w:val="28"/>
          <w:szCs w:val="28"/>
          <w:lang w:val="uk-UA" w:eastAsia="ru-RU"/>
        </w:rPr>
        <w:t xml:space="preserve"> </w:t>
      </w:r>
      <w:r w:rsidRPr="004A0676">
        <w:rPr>
          <w:rFonts w:eastAsia="Times New Roman"/>
          <w:kern w:val="0"/>
          <w:sz w:val="28"/>
          <w:szCs w:val="28"/>
          <w:lang w:val="uk-UA" w:eastAsia="ru-RU"/>
        </w:rPr>
        <w:t xml:space="preserve">з питань організації й аналізу результатів студентського моніторингу освітнього процесу та реалізації пропозицій, сформованих за його результатами. </w:t>
      </w:r>
    </w:p>
    <w:p w14:paraId="7782999E" w14:textId="77777777" w:rsidR="004A0676" w:rsidRPr="004A0676" w:rsidRDefault="004A0676" w:rsidP="004A0676">
      <w:pPr>
        <w:suppressAutoHyphens w:val="0"/>
        <w:autoSpaceDE w:val="0"/>
        <w:autoSpaceDN w:val="0"/>
        <w:adjustRightInd w:val="0"/>
        <w:ind w:firstLine="567"/>
        <w:rPr>
          <w:rFonts w:eastAsia="Times New Roman"/>
          <w:color w:val="000000"/>
          <w:kern w:val="0"/>
          <w:sz w:val="28"/>
          <w:szCs w:val="28"/>
          <w:lang w:val="uk-UA" w:eastAsia="ru-RU"/>
        </w:rPr>
      </w:pPr>
      <w:r w:rsidRPr="004A0676">
        <w:rPr>
          <w:rFonts w:eastAsia="Times New Roman"/>
          <w:color w:val="000000"/>
          <w:kern w:val="0"/>
          <w:sz w:val="28"/>
          <w:szCs w:val="28"/>
          <w:lang w:val="uk-UA" w:eastAsia="ru-RU"/>
        </w:rPr>
        <w:t xml:space="preserve">Модель внутрішньої системи забезпечення якості вищої освіти розміщена на офіційному сайті Академії (http://maup.com.ua). </w:t>
      </w:r>
    </w:p>
    <w:p w14:paraId="684C4BD1" w14:textId="64D3F312" w:rsidR="004A0676" w:rsidRPr="004A0676" w:rsidRDefault="004A0676" w:rsidP="004A0676">
      <w:pPr>
        <w:widowControl/>
        <w:suppressAutoHyphens w:val="0"/>
        <w:ind w:firstLine="567"/>
        <w:jc w:val="both"/>
        <w:rPr>
          <w:rFonts w:eastAsia="Times New Roman"/>
          <w:kern w:val="0"/>
          <w:sz w:val="28"/>
          <w:szCs w:val="28"/>
          <w:lang w:val="uk-UA"/>
        </w:rPr>
      </w:pPr>
      <w:r w:rsidRPr="004A0676">
        <w:rPr>
          <w:rFonts w:eastAsia="Calibri"/>
          <w:kern w:val="0"/>
          <w:sz w:val="28"/>
          <w:szCs w:val="28"/>
          <w:lang w:val="uk-UA"/>
        </w:rPr>
        <w:t xml:space="preserve">На факультеті медичних та фармацевтичних наук </w:t>
      </w:r>
      <w:r w:rsidRPr="004A0676">
        <w:rPr>
          <w:rFonts w:eastAsia="Times New Roman"/>
          <w:kern w:val="0"/>
          <w:sz w:val="28"/>
          <w:szCs w:val="28"/>
          <w:lang w:val="uk-UA"/>
        </w:rPr>
        <w:t xml:space="preserve">Здобувачі вищої освіти залучені до процесу періодичного перегляду освітньої програми та інших процедур забезпечення її якості наступним чином: </w:t>
      </w:r>
    </w:p>
    <w:p w14:paraId="52056FB6" w14:textId="77777777" w:rsidR="004A0676" w:rsidRPr="004A0676" w:rsidRDefault="004A0676" w:rsidP="004A0676">
      <w:pPr>
        <w:widowControl/>
        <w:suppressAutoHyphens w:val="0"/>
        <w:ind w:firstLine="567"/>
        <w:jc w:val="both"/>
        <w:rPr>
          <w:rFonts w:eastAsia="Times New Roman"/>
          <w:kern w:val="0"/>
          <w:sz w:val="28"/>
          <w:szCs w:val="28"/>
          <w:lang w:val="uk-UA"/>
        </w:rPr>
      </w:pPr>
      <w:r w:rsidRPr="004A0676">
        <w:rPr>
          <w:rFonts w:eastAsia="Times New Roman"/>
          <w:kern w:val="0"/>
          <w:sz w:val="28"/>
          <w:szCs w:val="28"/>
          <w:lang w:val="uk-UA"/>
        </w:rPr>
        <w:t>-</w:t>
      </w:r>
      <w:r w:rsidRPr="004A0676">
        <w:rPr>
          <w:rFonts w:eastAsia="Times New Roman"/>
          <w:kern w:val="0"/>
          <w:sz w:val="28"/>
          <w:szCs w:val="28"/>
          <w:lang w:val="uk-UA"/>
        </w:rPr>
        <w:tab/>
        <w:t xml:space="preserve">періодично організовуються студентські опитування (не менше ніж один раз на семестр) з метою встановлення актуальності вивчення курсів дисциплін, повноти їх розкриття, цілісністю та широкоформатністю викладання навчального матеріалу, оптимальних форм звіту за вивчений курс. </w:t>
      </w:r>
    </w:p>
    <w:p w14:paraId="359B6A57" w14:textId="77777777" w:rsidR="004A0676" w:rsidRPr="004A0676" w:rsidRDefault="004A0676" w:rsidP="004A0676">
      <w:pPr>
        <w:widowControl/>
        <w:suppressAutoHyphens w:val="0"/>
        <w:ind w:firstLine="567"/>
        <w:jc w:val="both"/>
        <w:rPr>
          <w:rFonts w:eastAsia="Times New Roman"/>
          <w:kern w:val="0"/>
          <w:sz w:val="28"/>
          <w:szCs w:val="28"/>
          <w:lang w:val="uk-UA"/>
        </w:rPr>
      </w:pPr>
      <w:r w:rsidRPr="004A0676">
        <w:rPr>
          <w:rFonts w:eastAsia="Times New Roman"/>
          <w:kern w:val="0"/>
          <w:sz w:val="28"/>
          <w:szCs w:val="28"/>
          <w:lang w:val="uk-UA"/>
        </w:rPr>
        <w:t>-</w:t>
      </w:r>
      <w:r w:rsidRPr="004A0676">
        <w:rPr>
          <w:rFonts w:eastAsia="Times New Roman"/>
          <w:kern w:val="0"/>
          <w:sz w:val="28"/>
          <w:szCs w:val="28"/>
          <w:lang w:val="uk-UA"/>
        </w:rPr>
        <w:tab/>
        <w:t xml:space="preserve">до опрацювання матеріалів опитування залучається студентське самоврядування, представники якого мають повноваження оприлюднювати думку здобувачів, що не приймали участь в опитуванні. </w:t>
      </w:r>
    </w:p>
    <w:p w14:paraId="264B618D" w14:textId="77777777" w:rsidR="004A0676" w:rsidRPr="004A0676" w:rsidRDefault="004A0676" w:rsidP="004A0676">
      <w:pPr>
        <w:widowControl/>
        <w:suppressAutoHyphens w:val="0"/>
        <w:ind w:firstLine="567"/>
        <w:jc w:val="both"/>
        <w:rPr>
          <w:rFonts w:eastAsia="Times New Roman"/>
          <w:kern w:val="0"/>
          <w:sz w:val="28"/>
          <w:szCs w:val="28"/>
          <w:lang w:val="uk-UA"/>
        </w:rPr>
      </w:pPr>
      <w:r w:rsidRPr="004A0676">
        <w:rPr>
          <w:rFonts w:eastAsia="Times New Roman"/>
          <w:kern w:val="0"/>
          <w:sz w:val="28"/>
          <w:szCs w:val="28"/>
          <w:lang w:val="uk-UA"/>
        </w:rPr>
        <w:t>-</w:t>
      </w:r>
      <w:r w:rsidRPr="004A0676">
        <w:rPr>
          <w:rFonts w:eastAsia="Times New Roman"/>
          <w:kern w:val="0"/>
          <w:sz w:val="28"/>
          <w:szCs w:val="28"/>
          <w:lang w:val="uk-UA"/>
        </w:rPr>
        <w:tab/>
        <w:t>голова ради студентського самоврядування є постійним членом Вченої ради факультету фармації та присутній на засіданнях науково-методичних комісій та методичної ради факультету, де має можливість оприлюднювати точку зору здобувачів з будь-яких питань з організації навчального процесу.</w:t>
      </w:r>
    </w:p>
    <w:p w14:paraId="34EA1ED0" w14:textId="77777777" w:rsidR="004A0676" w:rsidRPr="004A0676" w:rsidRDefault="004A0676" w:rsidP="004A0676">
      <w:pPr>
        <w:suppressAutoHyphens w:val="0"/>
        <w:autoSpaceDE w:val="0"/>
        <w:autoSpaceDN w:val="0"/>
        <w:adjustRightInd w:val="0"/>
        <w:ind w:firstLine="567"/>
        <w:jc w:val="both"/>
        <w:rPr>
          <w:rFonts w:eastAsia="Times New Roman"/>
          <w:color w:val="000000"/>
          <w:kern w:val="0"/>
          <w:sz w:val="28"/>
          <w:szCs w:val="28"/>
          <w:lang w:val="uk-UA" w:eastAsia="ru-RU"/>
        </w:rPr>
      </w:pPr>
      <w:r w:rsidRPr="004A0676">
        <w:rPr>
          <w:rFonts w:eastAsia="Times New Roman"/>
          <w:color w:val="000000"/>
          <w:kern w:val="0"/>
          <w:sz w:val="28"/>
          <w:szCs w:val="28"/>
          <w:lang w:val="uk-UA" w:eastAsia="ru-RU"/>
        </w:rPr>
        <w:t xml:space="preserve">Студентське самоврядування бере участь у процедурах внутрішнього </w:t>
      </w:r>
      <w:r w:rsidRPr="004A0676">
        <w:rPr>
          <w:rFonts w:eastAsia="Times New Roman"/>
          <w:color w:val="000000"/>
          <w:kern w:val="0"/>
          <w:sz w:val="28"/>
          <w:szCs w:val="28"/>
          <w:lang w:val="uk-UA" w:eastAsia="ru-RU"/>
        </w:rPr>
        <w:lastRenderedPageBreak/>
        <w:t>забезпечення якості освітньої програми завдяки участі у моніторингової комісії якості методичної ради факультету фармації та опосередковано – через мотивування здобувачів вищої освіти до участі в опитуванні.</w:t>
      </w:r>
    </w:p>
    <w:p w14:paraId="14ACDB12" w14:textId="77777777" w:rsidR="004A0676" w:rsidRPr="004A0676" w:rsidRDefault="004A0676" w:rsidP="004A0676">
      <w:pPr>
        <w:widowControl/>
        <w:suppressAutoHyphens w:val="0"/>
        <w:ind w:firstLine="567"/>
        <w:jc w:val="both"/>
        <w:rPr>
          <w:rFonts w:eastAsia="Calibri"/>
          <w:kern w:val="0"/>
          <w:sz w:val="28"/>
          <w:szCs w:val="28"/>
          <w:lang w:val="uk-UA"/>
        </w:rPr>
      </w:pPr>
      <w:r w:rsidRPr="004A0676">
        <w:rPr>
          <w:rFonts w:eastAsia="Calibri"/>
          <w:kern w:val="0"/>
          <w:sz w:val="28"/>
          <w:szCs w:val="28"/>
          <w:lang w:val="uk-UA"/>
        </w:rPr>
        <w:t>Роботодавці на факультеті фармації безпосередньо залучаються до процесу періодичного перегляду ОП та інших процедур забезпечення її якості наступним чином:</w:t>
      </w:r>
    </w:p>
    <w:p w14:paraId="465CFC48" w14:textId="77777777" w:rsidR="004A0676" w:rsidRPr="004A0676" w:rsidRDefault="004A0676" w:rsidP="004A0676">
      <w:pPr>
        <w:widowControl/>
        <w:suppressAutoHyphens w:val="0"/>
        <w:ind w:firstLine="567"/>
        <w:jc w:val="both"/>
        <w:rPr>
          <w:rFonts w:eastAsia="Calibri"/>
          <w:kern w:val="0"/>
          <w:sz w:val="28"/>
          <w:szCs w:val="28"/>
          <w:lang w:val="uk-UA"/>
        </w:rPr>
      </w:pPr>
      <w:r w:rsidRPr="004A0676">
        <w:rPr>
          <w:rFonts w:eastAsia="Calibri"/>
          <w:kern w:val="0"/>
          <w:sz w:val="28"/>
          <w:szCs w:val="28"/>
          <w:lang w:val="uk-UA"/>
        </w:rPr>
        <w:t>-</w:t>
      </w:r>
      <w:r w:rsidRPr="004A0676">
        <w:rPr>
          <w:rFonts w:eastAsia="Calibri"/>
          <w:kern w:val="0"/>
          <w:sz w:val="28"/>
          <w:szCs w:val="28"/>
          <w:lang w:val="uk-UA"/>
        </w:rPr>
        <w:tab/>
        <w:t>фахівці з практичним досвідом роботи в фармацевтичній галузі запрошуються до співпраці гарантом ОП та долучаються до перегляду ОП;</w:t>
      </w:r>
    </w:p>
    <w:p w14:paraId="78473F94" w14:textId="77777777" w:rsidR="004A0676" w:rsidRPr="004A0676" w:rsidRDefault="004A0676" w:rsidP="004A0676">
      <w:pPr>
        <w:widowControl/>
        <w:suppressAutoHyphens w:val="0"/>
        <w:ind w:firstLine="567"/>
        <w:jc w:val="both"/>
        <w:rPr>
          <w:rFonts w:eastAsia="Calibri"/>
          <w:kern w:val="0"/>
          <w:sz w:val="28"/>
          <w:szCs w:val="28"/>
          <w:lang w:val="uk-UA"/>
        </w:rPr>
      </w:pPr>
      <w:r w:rsidRPr="004A0676">
        <w:rPr>
          <w:rFonts w:eastAsia="Calibri"/>
          <w:kern w:val="0"/>
          <w:sz w:val="28"/>
          <w:szCs w:val="28"/>
          <w:lang w:val="uk-UA"/>
        </w:rPr>
        <w:t>-</w:t>
      </w:r>
      <w:r w:rsidRPr="004A0676">
        <w:rPr>
          <w:rFonts w:eastAsia="Calibri"/>
          <w:kern w:val="0"/>
          <w:sz w:val="28"/>
          <w:szCs w:val="28"/>
          <w:lang w:val="uk-UA"/>
        </w:rPr>
        <w:tab/>
        <w:t>під час виробничої практики проводиться опитування фахівців-практиків щодо змісту ОП;</w:t>
      </w:r>
    </w:p>
    <w:p w14:paraId="605F0068" w14:textId="77777777" w:rsidR="004A0676" w:rsidRPr="004A0676" w:rsidRDefault="004A0676" w:rsidP="004A0676">
      <w:pPr>
        <w:widowControl/>
        <w:suppressAutoHyphens w:val="0"/>
        <w:ind w:firstLine="567"/>
        <w:jc w:val="both"/>
        <w:rPr>
          <w:rFonts w:eastAsia="Calibri"/>
          <w:kern w:val="0"/>
          <w:sz w:val="28"/>
          <w:szCs w:val="28"/>
          <w:lang w:val="uk-UA"/>
        </w:rPr>
      </w:pPr>
      <w:r w:rsidRPr="004A0676">
        <w:rPr>
          <w:rFonts w:eastAsia="Calibri"/>
          <w:kern w:val="0"/>
          <w:sz w:val="28"/>
          <w:szCs w:val="28"/>
          <w:lang w:val="uk-UA"/>
        </w:rPr>
        <w:t>-</w:t>
      </w:r>
      <w:r w:rsidRPr="004A0676">
        <w:rPr>
          <w:rFonts w:eastAsia="Calibri"/>
          <w:kern w:val="0"/>
          <w:sz w:val="28"/>
          <w:szCs w:val="28"/>
          <w:lang w:val="uk-UA"/>
        </w:rPr>
        <w:tab/>
        <w:t>провідні фахівці періодично запрошуються на засідання методичної ради факультету, де проходять обговорення та коригування ОП;</w:t>
      </w:r>
    </w:p>
    <w:p w14:paraId="379F8859" w14:textId="77777777" w:rsidR="004A0676" w:rsidRPr="004A0676" w:rsidRDefault="004A0676" w:rsidP="004A0676">
      <w:pPr>
        <w:suppressAutoHyphens w:val="0"/>
        <w:autoSpaceDE w:val="0"/>
        <w:autoSpaceDN w:val="0"/>
        <w:adjustRightInd w:val="0"/>
        <w:ind w:firstLine="567"/>
        <w:jc w:val="both"/>
        <w:rPr>
          <w:rFonts w:eastAsia="Times New Roman"/>
          <w:color w:val="000000"/>
          <w:kern w:val="0"/>
          <w:sz w:val="28"/>
          <w:szCs w:val="28"/>
          <w:lang w:val="uk-UA" w:eastAsia="ru-RU"/>
        </w:rPr>
      </w:pPr>
      <w:r w:rsidRPr="004A0676">
        <w:rPr>
          <w:rFonts w:eastAsia="Times New Roman"/>
          <w:color w:val="000000"/>
          <w:kern w:val="0"/>
          <w:sz w:val="28"/>
          <w:szCs w:val="28"/>
          <w:lang w:val="uk-UA" w:eastAsia="ru-RU"/>
        </w:rPr>
        <w:t>-</w:t>
      </w:r>
      <w:r w:rsidRPr="004A0676">
        <w:rPr>
          <w:rFonts w:eastAsia="Times New Roman"/>
          <w:color w:val="000000"/>
          <w:kern w:val="0"/>
          <w:sz w:val="28"/>
          <w:szCs w:val="28"/>
          <w:lang w:val="uk-UA" w:eastAsia="ru-RU"/>
        </w:rPr>
        <w:tab/>
        <w:t>провідні лектори-практики залучаються для розробки робочих програм (силабусів) та написання базових практичних курсів дисциплін.</w:t>
      </w:r>
    </w:p>
    <w:p w14:paraId="7E3E8DC1" w14:textId="77777777" w:rsidR="004A0676" w:rsidRPr="004A0676" w:rsidRDefault="004A0676" w:rsidP="004A0676">
      <w:pPr>
        <w:suppressAutoHyphens w:val="0"/>
        <w:autoSpaceDE w:val="0"/>
        <w:autoSpaceDN w:val="0"/>
        <w:adjustRightInd w:val="0"/>
        <w:ind w:firstLine="567"/>
        <w:jc w:val="both"/>
        <w:rPr>
          <w:rFonts w:eastAsia="Times New Roman"/>
          <w:color w:val="000000"/>
          <w:kern w:val="0"/>
          <w:sz w:val="28"/>
          <w:szCs w:val="28"/>
          <w:lang w:val="uk-UA" w:eastAsia="ru-RU"/>
        </w:rPr>
      </w:pPr>
      <w:r w:rsidRPr="004A0676">
        <w:rPr>
          <w:rFonts w:eastAsia="Times New Roman"/>
          <w:color w:val="000000"/>
          <w:kern w:val="0"/>
          <w:sz w:val="28"/>
          <w:szCs w:val="28"/>
          <w:lang w:val="uk-UA" w:eastAsia="ru-RU"/>
        </w:rPr>
        <w:t>На факультеті фармації створено Базу даних випускників. Від першого дня освітнього процесу створюються контактні групи у соціальних мережах, за допомогою мобільних пристроїв та електронних ресурсів, які сприяють швидкій комунікації та підтримці двосторонніх зв’язків, які збережуться і після випуску здобувачів Академії. Процедура збирання інформації щодо кар’єрного росту випускників проводиться шляхом їх опитування.</w:t>
      </w:r>
    </w:p>
    <w:p w14:paraId="40D113A2" w14:textId="77777777" w:rsidR="004A0676" w:rsidRPr="004A0676" w:rsidRDefault="004A0676" w:rsidP="004A0676">
      <w:pPr>
        <w:suppressAutoHyphens w:val="0"/>
        <w:autoSpaceDE w:val="0"/>
        <w:autoSpaceDN w:val="0"/>
        <w:adjustRightInd w:val="0"/>
        <w:ind w:firstLine="567"/>
        <w:jc w:val="both"/>
        <w:rPr>
          <w:rFonts w:eastAsia="Times New Roman"/>
          <w:color w:val="000000"/>
          <w:kern w:val="0"/>
          <w:sz w:val="28"/>
          <w:szCs w:val="28"/>
          <w:lang w:val="uk-UA" w:eastAsia="ru-RU"/>
        </w:rPr>
      </w:pPr>
      <w:r w:rsidRPr="004A0676">
        <w:rPr>
          <w:rFonts w:eastAsia="Times New Roman"/>
          <w:i/>
          <w:iCs/>
          <w:color w:val="000000"/>
          <w:kern w:val="0"/>
          <w:sz w:val="28"/>
          <w:szCs w:val="28"/>
          <w:lang w:val="uk-UA" w:eastAsia="ru-RU"/>
        </w:rPr>
        <w:t xml:space="preserve">Підвищення кваліфікації педагогічних працівників </w:t>
      </w:r>
    </w:p>
    <w:p w14:paraId="2FEB04B2" w14:textId="3220DBC5" w:rsidR="004A0676" w:rsidRPr="004A0676" w:rsidRDefault="004A0676" w:rsidP="004A0676">
      <w:pPr>
        <w:widowControl/>
        <w:suppressAutoHyphens w:val="0"/>
        <w:ind w:firstLine="567"/>
        <w:jc w:val="both"/>
        <w:rPr>
          <w:rFonts w:eastAsia="Calibri"/>
          <w:kern w:val="0"/>
          <w:sz w:val="28"/>
          <w:szCs w:val="28"/>
          <w:lang w:val="uk-UA"/>
        </w:rPr>
      </w:pPr>
      <w:r w:rsidRPr="004A0676">
        <w:rPr>
          <w:rFonts w:eastAsia="Calibri"/>
          <w:kern w:val="0"/>
          <w:sz w:val="28"/>
          <w:szCs w:val="28"/>
          <w:lang w:val="uk-UA"/>
        </w:rPr>
        <w:t>Науково-педагогічні, педагогічні та наукові працівники факультету медичних та фармацевтичних наук ПрАТ «ВНЗ «МАУП» на постійній основі підвищують кваліфікацію в Україні та за кордоном. Забезпечено різні форми підвищення кваліфікації науково-педагогічних працівників: стажування, навчання за програмою підвищення кваліфікації, у тому числі участь у семінарах, практикумах, тренінгах, вебінарах, майстер-класах тощо.</w:t>
      </w:r>
    </w:p>
    <w:p w14:paraId="661FE825" w14:textId="77777777" w:rsidR="00E55F52" w:rsidRDefault="00E55F52" w:rsidP="004A0676">
      <w:pPr>
        <w:widowControl/>
        <w:suppressAutoHyphens w:val="0"/>
        <w:autoSpaceDE w:val="0"/>
        <w:autoSpaceDN w:val="0"/>
        <w:adjustRightInd w:val="0"/>
        <w:jc w:val="both"/>
        <w:rPr>
          <w:rFonts w:eastAsia="Times New Roman"/>
          <w:color w:val="000000" w:themeColor="text1"/>
          <w:kern w:val="0"/>
          <w:sz w:val="28"/>
          <w:szCs w:val="28"/>
          <w:lang w:val="uk-UA" w:eastAsia="ru-RU"/>
        </w:rPr>
      </w:pPr>
    </w:p>
    <w:p w14:paraId="7119B838" w14:textId="77777777" w:rsidR="00BF44E2" w:rsidRPr="00BF44E2" w:rsidRDefault="00BF44E2" w:rsidP="00BF44E2">
      <w:pPr>
        <w:ind w:left="40"/>
        <w:jc w:val="both"/>
        <w:rPr>
          <w:sz w:val="28"/>
          <w:szCs w:val="28"/>
          <w:lang w:val="uk-UA"/>
        </w:rPr>
      </w:pPr>
    </w:p>
    <w:p w14:paraId="02BD21F3" w14:textId="77777777" w:rsidR="00BF44E2" w:rsidRPr="00BF44E2" w:rsidRDefault="00BF44E2" w:rsidP="00BF44E2">
      <w:pPr>
        <w:ind w:left="40"/>
        <w:jc w:val="both"/>
        <w:rPr>
          <w:sz w:val="28"/>
          <w:szCs w:val="28"/>
          <w:lang w:val="uk-UA"/>
        </w:rPr>
      </w:pPr>
    </w:p>
    <w:p w14:paraId="2CCC2672" w14:textId="77777777" w:rsidR="00A35CAB" w:rsidRPr="00B255DD" w:rsidRDefault="00A35CAB" w:rsidP="00407B13">
      <w:pPr>
        <w:ind w:left="40"/>
        <w:jc w:val="both"/>
        <w:rPr>
          <w:sz w:val="28"/>
          <w:szCs w:val="28"/>
          <w:highlight w:val="yellow"/>
          <w:lang w:val="uk-UA"/>
        </w:rPr>
      </w:pPr>
    </w:p>
    <w:p w14:paraId="2EEB9B9D" w14:textId="77777777" w:rsidR="0004620A" w:rsidRDefault="0004620A" w:rsidP="00407B13">
      <w:pPr>
        <w:ind w:left="40"/>
        <w:jc w:val="both"/>
        <w:rPr>
          <w:sz w:val="28"/>
          <w:szCs w:val="28"/>
          <w:lang w:val="uk-UA"/>
        </w:rPr>
      </w:pPr>
    </w:p>
    <w:p w14:paraId="1FBDA95C" w14:textId="77777777" w:rsidR="00BA2C17" w:rsidRDefault="00BA2C17" w:rsidP="00407B13">
      <w:pPr>
        <w:ind w:left="40"/>
        <w:jc w:val="both"/>
        <w:rPr>
          <w:sz w:val="28"/>
          <w:szCs w:val="28"/>
          <w:lang w:val="uk-UA"/>
        </w:rPr>
      </w:pPr>
    </w:p>
    <w:p w14:paraId="4A16E14C" w14:textId="77777777" w:rsidR="002B4A30" w:rsidRDefault="002B4A30" w:rsidP="00407B13">
      <w:pPr>
        <w:ind w:left="40"/>
        <w:jc w:val="both"/>
        <w:rPr>
          <w:sz w:val="28"/>
          <w:szCs w:val="28"/>
          <w:lang w:val="uk-UA"/>
        </w:rPr>
        <w:sectPr w:rsidR="002B4A30">
          <w:pgSz w:w="11906" w:h="16838"/>
          <w:pgMar w:top="1134" w:right="850" w:bottom="1134" w:left="1701" w:header="708" w:footer="708" w:gutter="0"/>
          <w:cols w:space="708"/>
          <w:docGrid w:linePitch="360"/>
        </w:sectPr>
      </w:pPr>
    </w:p>
    <w:p w14:paraId="6ACE0742" w14:textId="77777777" w:rsidR="003A4603" w:rsidRPr="00521470" w:rsidRDefault="003A4603" w:rsidP="003A4603">
      <w:pPr>
        <w:widowControl/>
        <w:suppressAutoHyphens w:val="0"/>
        <w:jc w:val="right"/>
        <w:rPr>
          <w:b/>
          <w:sz w:val="28"/>
          <w:szCs w:val="28"/>
          <w:lang w:val="uk-UA"/>
        </w:rPr>
      </w:pPr>
      <w:r w:rsidRPr="00521470">
        <w:rPr>
          <w:b/>
          <w:i/>
          <w:sz w:val="28"/>
          <w:szCs w:val="28"/>
          <w:lang w:val="uk-UA"/>
        </w:rPr>
        <w:lastRenderedPageBreak/>
        <w:t>Додаток А</w:t>
      </w:r>
    </w:p>
    <w:p w14:paraId="7CF96955" w14:textId="77777777" w:rsidR="003A4603" w:rsidRPr="00521470" w:rsidRDefault="003A4603" w:rsidP="003A4603">
      <w:pPr>
        <w:widowControl/>
        <w:suppressAutoHyphens w:val="0"/>
        <w:jc w:val="center"/>
        <w:rPr>
          <w:rFonts w:eastAsia="Times New Roman"/>
          <w:kern w:val="0"/>
          <w:lang w:val="uk-UA" w:eastAsia="ru-RU"/>
        </w:rPr>
      </w:pPr>
      <w:r w:rsidRPr="00521470">
        <w:rPr>
          <w:b/>
          <w:sz w:val="28"/>
          <w:szCs w:val="28"/>
          <w:lang w:val="uk-UA"/>
        </w:rPr>
        <w:t>Структурно-логічна схема освітньо-професійної програми «Фармація»</w:t>
      </w:r>
    </w:p>
    <w:tbl>
      <w:tblPr>
        <w:tblStyle w:val="3"/>
        <w:tblW w:w="0" w:type="auto"/>
        <w:tblLook w:val="04A0" w:firstRow="1" w:lastRow="0" w:firstColumn="1" w:lastColumn="0" w:noHBand="0" w:noVBand="1"/>
      </w:tblPr>
      <w:tblGrid>
        <w:gridCol w:w="1431"/>
        <w:gridCol w:w="270"/>
        <w:gridCol w:w="1399"/>
        <w:gridCol w:w="269"/>
        <w:gridCol w:w="1398"/>
        <w:gridCol w:w="269"/>
        <w:gridCol w:w="1401"/>
        <w:gridCol w:w="269"/>
        <w:gridCol w:w="1401"/>
        <w:gridCol w:w="269"/>
        <w:gridCol w:w="1451"/>
        <w:gridCol w:w="279"/>
        <w:gridCol w:w="1402"/>
        <w:gridCol w:w="280"/>
        <w:gridCol w:w="1395"/>
        <w:gridCol w:w="281"/>
        <w:gridCol w:w="1458"/>
        <w:gridCol w:w="236"/>
        <w:gridCol w:w="1248"/>
      </w:tblGrid>
      <w:tr w:rsidR="00057BBA" w:rsidRPr="00521470" w14:paraId="16AA72B4" w14:textId="77777777" w:rsidTr="00057BBA">
        <w:tc>
          <w:tcPr>
            <w:tcW w:w="3100" w:type="dxa"/>
            <w:gridSpan w:val="3"/>
            <w:shd w:val="clear" w:color="auto" w:fill="D9D9D9" w:themeFill="background1" w:themeFillShade="D9"/>
            <w:tcMar>
              <w:left w:w="28" w:type="dxa"/>
              <w:right w:w="28" w:type="dxa"/>
            </w:tcMar>
          </w:tcPr>
          <w:p w14:paraId="074AD38D" w14:textId="77777777" w:rsidR="00057BBA" w:rsidRPr="00521470" w:rsidRDefault="00057BBA" w:rsidP="003C7280">
            <w:pPr>
              <w:spacing w:line="160" w:lineRule="exact"/>
              <w:jc w:val="center"/>
              <w:rPr>
                <w:b/>
                <w:sz w:val="16"/>
                <w:szCs w:val="16"/>
                <w:lang w:val="uk-UA"/>
              </w:rPr>
            </w:pPr>
            <w:r w:rsidRPr="00521470">
              <w:rPr>
                <w:b/>
                <w:sz w:val="16"/>
                <w:szCs w:val="16"/>
                <w:lang w:val="uk-UA"/>
              </w:rPr>
              <w:t>1 курс</w:t>
            </w:r>
          </w:p>
        </w:tc>
        <w:tc>
          <w:tcPr>
            <w:tcW w:w="269" w:type="dxa"/>
            <w:tcBorders>
              <w:top w:val="single" w:sz="4" w:space="0" w:color="auto"/>
              <w:bottom w:val="nil"/>
            </w:tcBorders>
            <w:tcMar>
              <w:left w:w="28" w:type="dxa"/>
              <w:right w:w="28" w:type="dxa"/>
            </w:tcMar>
          </w:tcPr>
          <w:p w14:paraId="5CA26A77" w14:textId="77777777" w:rsidR="00057BBA" w:rsidRPr="00521470" w:rsidRDefault="00057BBA" w:rsidP="003C7280">
            <w:pPr>
              <w:spacing w:line="160" w:lineRule="exact"/>
              <w:rPr>
                <w:sz w:val="16"/>
                <w:szCs w:val="16"/>
                <w:lang w:val="uk-UA"/>
              </w:rPr>
            </w:pPr>
          </w:p>
        </w:tc>
        <w:tc>
          <w:tcPr>
            <w:tcW w:w="3068" w:type="dxa"/>
            <w:gridSpan w:val="3"/>
            <w:shd w:val="clear" w:color="auto" w:fill="D9D9D9" w:themeFill="background1" w:themeFillShade="D9"/>
            <w:tcMar>
              <w:left w:w="28" w:type="dxa"/>
              <w:right w:w="28" w:type="dxa"/>
            </w:tcMar>
          </w:tcPr>
          <w:p w14:paraId="5DDB3171" w14:textId="77777777" w:rsidR="00057BBA" w:rsidRPr="00521470" w:rsidRDefault="00057BBA" w:rsidP="003C7280">
            <w:pPr>
              <w:spacing w:line="160" w:lineRule="exact"/>
              <w:jc w:val="center"/>
              <w:rPr>
                <w:b/>
                <w:sz w:val="16"/>
                <w:szCs w:val="16"/>
                <w:lang w:val="uk-UA"/>
              </w:rPr>
            </w:pPr>
            <w:r w:rsidRPr="00521470">
              <w:rPr>
                <w:b/>
                <w:sz w:val="16"/>
                <w:szCs w:val="16"/>
                <w:lang w:val="uk-UA"/>
              </w:rPr>
              <w:t>2 курс</w:t>
            </w:r>
          </w:p>
        </w:tc>
        <w:tc>
          <w:tcPr>
            <w:tcW w:w="269" w:type="dxa"/>
            <w:tcBorders>
              <w:bottom w:val="nil"/>
            </w:tcBorders>
            <w:tcMar>
              <w:left w:w="28" w:type="dxa"/>
              <w:right w:w="28" w:type="dxa"/>
            </w:tcMar>
          </w:tcPr>
          <w:p w14:paraId="3D04B091" w14:textId="77777777" w:rsidR="00057BBA" w:rsidRPr="00521470" w:rsidRDefault="00057BBA" w:rsidP="003C7280">
            <w:pPr>
              <w:spacing w:line="160" w:lineRule="exact"/>
              <w:rPr>
                <w:sz w:val="16"/>
                <w:szCs w:val="16"/>
                <w:lang w:val="uk-UA"/>
              </w:rPr>
            </w:pPr>
          </w:p>
        </w:tc>
        <w:tc>
          <w:tcPr>
            <w:tcW w:w="3121" w:type="dxa"/>
            <w:gridSpan w:val="3"/>
            <w:shd w:val="clear" w:color="auto" w:fill="D9D9D9" w:themeFill="background1" w:themeFillShade="D9"/>
            <w:tcMar>
              <w:left w:w="28" w:type="dxa"/>
              <w:right w:w="28" w:type="dxa"/>
            </w:tcMar>
          </w:tcPr>
          <w:p w14:paraId="77F66F75" w14:textId="77777777" w:rsidR="00057BBA" w:rsidRPr="00521470" w:rsidRDefault="00057BBA" w:rsidP="003C7280">
            <w:pPr>
              <w:spacing w:line="160" w:lineRule="exact"/>
              <w:jc w:val="center"/>
              <w:rPr>
                <w:b/>
                <w:sz w:val="16"/>
                <w:szCs w:val="16"/>
                <w:lang w:val="uk-UA"/>
              </w:rPr>
            </w:pPr>
            <w:r w:rsidRPr="00521470">
              <w:rPr>
                <w:b/>
                <w:sz w:val="16"/>
                <w:szCs w:val="16"/>
                <w:lang w:val="uk-UA"/>
              </w:rPr>
              <w:t>3 курс</w:t>
            </w:r>
          </w:p>
        </w:tc>
        <w:tc>
          <w:tcPr>
            <w:tcW w:w="279" w:type="dxa"/>
            <w:vMerge w:val="restart"/>
          </w:tcPr>
          <w:p w14:paraId="441ED1F7" w14:textId="77777777" w:rsidR="00057BBA" w:rsidRPr="00521470" w:rsidRDefault="00057BBA" w:rsidP="003C7280">
            <w:pPr>
              <w:spacing w:line="160" w:lineRule="exact"/>
              <w:jc w:val="center"/>
              <w:rPr>
                <w:b/>
                <w:sz w:val="16"/>
                <w:szCs w:val="16"/>
                <w:lang w:val="uk-UA"/>
              </w:rPr>
            </w:pPr>
          </w:p>
        </w:tc>
        <w:tc>
          <w:tcPr>
            <w:tcW w:w="3077" w:type="dxa"/>
            <w:gridSpan w:val="3"/>
            <w:shd w:val="clear" w:color="auto" w:fill="D9D9D9" w:themeFill="background1" w:themeFillShade="D9"/>
          </w:tcPr>
          <w:p w14:paraId="6D69D150" w14:textId="77777777" w:rsidR="00057BBA" w:rsidRPr="00521470" w:rsidRDefault="00057BBA" w:rsidP="003C7280">
            <w:pPr>
              <w:spacing w:line="160" w:lineRule="exact"/>
              <w:jc w:val="center"/>
              <w:rPr>
                <w:b/>
                <w:sz w:val="16"/>
                <w:szCs w:val="16"/>
                <w:lang w:val="uk-UA"/>
              </w:rPr>
            </w:pPr>
            <w:r w:rsidRPr="00521470">
              <w:rPr>
                <w:b/>
                <w:sz w:val="16"/>
                <w:szCs w:val="16"/>
                <w:lang w:val="uk-UA"/>
              </w:rPr>
              <w:t>4 курс</w:t>
            </w:r>
          </w:p>
        </w:tc>
        <w:tc>
          <w:tcPr>
            <w:tcW w:w="281" w:type="dxa"/>
            <w:vMerge w:val="restart"/>
          </w:tcPr>
          <w:p w14:paraId="0F8FC913" w14:textId="77777777" w:rsidR="00057BBA" w:rsidRPr="00521470" w:rsidRDefault="00057BBA" w:rsidP="003C7280">
            <w:pPr>
              <w:spacing w:line="160" w:lineRule="exact"/>
              <w:jc w:val="center"/>
              <w:rPr>
                <w:b/>
                <w:sz w:val="16"/>
                <w:szCs w:val="16"/>
                <w:lang w:val="uk-UA"/>
              </w:rPr>
            </w:pPr>
          </w:p>
        </w:tc>
        <w:tc>
          <w:tcPr>
            <w:tcW w:w="2942" w:type="dxa"/>
            <w:gridSpan w:val="3"/>
            <w:shd w:val="clear" w:color="auto" w:fill="D9D9D9" w:themeFill="background1" w:themeFillShade="D9"/>
          </w:tcPr>
          <w:p w14:paraId="1A219DAB" w14:textId="77777777" w:rsidR="00057BBA" w:rsidRPr="00521470" w:rsidRDefault="00057BBA" w:rsidP="003C7280">
            <w:pPr>
              <w:spacing w:line="160" w:lineRule="exact"/>
              <w:jc w:val="center"/>
              <w:rPr>
                <w:b/>
                <w:sz w:val="16"/>
                <w:szCs w:val="16"/>
                <w:lang w:val="uk-UA"/>
              </w:rPr>
            </w:pPr>
            <w:r w:rsidRPr="00521470">
              <w:rPr>
                <w:b/>
                <w:sz w:val="16"/>
                <w:szCs w:val="16"/>
                <w:lang w:val="uk-UA"/>
              </w:rPr>
              <w:t>5 курс</w:t>
            </w:r>
          </w:p>
        </w:tc>
      </w:tr>
      <w:tr w:rsidR="00057BBA" w:rsidRPr="00521470" w14:paraId="61F77E5B" w14:textId="77777777" w:rsidTr="000109E9">
        <w:trPr>
          <w:trHeight w:val="170"/>
        </w:trPr>
        <w:tc>
          <w:tcPr>
            <w:tcW w:w="1431" w:type="dxa"/>
            <w:tcBorders>
              <w:bottom w:val="single" w:sz="4" w:space="0" w:color="auto"/>
            </w:tcBorders>
            <w:shd w:val="clear" w:color="auto" w:fill="D9D9D9" w:themeFill="background1" w:themeFillShade="D9"/>
            <w:tcMar>
              <w:left w:w="28" w:type="dxa"/>
              <w:right w:w="28" w:type="dxa"/>
            </w:tcMar>
          </w:tcPr>
          <w:p w14:paraId="23FF251B" w14:textId="77777777" w:rsidR="00057BBA" w:rsidRPr="00521470" w:rsidRDefault="00057BBA" w:rsidP="003C7280">
            <w:pPr>
              <w:spacing w:line="160" w:lineRule="exact"/>
              <w:jc w:val="center"/>
              <w:rPr>
                <w:b/>
                <w:sz w:val="16"/>
                <w:szCs w:val="16"/>
                <w:lang w:val="uk-UA"/>
              </w:rPr>
            </w:pPr>
            <w:r w:rsidRPr="00521470">
              <w:rPr>
                <w:b/>
                <w:sz w:val="16"/>
                <w:szCs w:val="16"/>
                <w:lang w:val="uk-UA"/>
              </w:rPr>
              <w:t>1 семестр</w:t>
            </w:r>
          </w:p>
        </w:tc>
        <w:tc>
          <w:tcPr>
            <w:tcW w:w="270" w:type="dxa"/>
            <w:tcBorders>
              <w:bottom w:val="nil"/>
            </w:tcBorders>
            <w:shd w:val="clear" w:color="auto" w:fill="D9D9D9" w:themeFill="background1" w:themeFillShade="D9"/>
            <w:tcMar>
              <w:left w:w="28" w:type="dxa"/>
              <w:right w:w="28" w:type="dxa"/>
            </w:tcMar>
          </w:tcPr>
          <w:p w14:paraId="0E3F3BC0" w14:textId="77777777" w:rsidR="00057BBA" w:rsidRPr="00521470" w:rsidRDefault="00057BBA" w:rsidP="003C7280">
            <w:pPr>
              <w:spacing w:line="160" w:lineRule="exact"/>
              <w:jc w:val="center"/>
              <w:rPr>
                <w:b/>
                <w:sz w:val="16"/>
                <w:szCs w:val="16"/>
                <w:lang w:val="uk-UA"/>
              </w:rPr>
            </w:pPr>
          </w:p>
        </w:tc>
        <w:tc>
          <w:tcPr>
            <w:tcW w:w="1399" w:type="dxa"/>
            <w:tcBorders>
              <w:bottom w:val="single" w:sz="4" w:space="0" w:color="auto"/>
            </w:tcBorders>
            <w:shd w:val="clear" w:color="auto" w:fill="D9D9D9" w:themeFill="background1" w:themeFillShade="D9"/>
            <w:tcMar>
              <w:left w:w="28" w:type="dxa"/>
              <w:right w:w="28" w:type="dxa"/>
            </w:tcMar>
          </w:tcPr>
          <w:p w14:paraId="2AE3FE68" w14:textId="77777777" w:rsidR="00057BBA" w:rsidRPr="00521470" w:rsidRDefault="00057BBA" w:rsidP="003C7280">
            <w:pPr>
              <w:spacing w:line="160" w:lineRule="exact"/>
              <w:jc w:val="center"/>
              <w:rPr>
                <w:b/>
                <w:sz w:val="16"/>
                <w:szCs w:val="16"/>
                <w:lang w:val="uk-UA"/>
              </w:rPr>
            </w:pPr>
            <w:r w:rsidRPr="00521470">
              <w:rPr>
                <w:b/>
                <w:sz w:val="16"/>
                <w:szCs w:val="16"/>
                <w:lang w:val="uk-UA"/>
              </w:rPr>
              <w:t>2 семестр</w:t>
            </w:r>
          </w:p>
        </w:tc>
        <w:tc>
          <w:tcPr>
            <w:tcW w:w="269" w:type="dxa"/>
            <w:tcBorders>
              <w:top w:val="nil"/>
              <w:bottom w:val="nil"/>
            </w:tcBorders>
            <w:tcMar>
              <w:left w:w="28" w:type="dxa"/>
              <w:right w:w="28" w:type="dxa"/>
            </w:tcMar>
          </w:tcPr>
          <w:p w14:paraId="07A3A477" w14:textId="77777777" w:rsidR="00057BBA" w:rsidRPr="00521470" w:rsidRDefault="00057BBA" w:rsidP="003C7280">
            <w:pPr>
              <w:spacing w:line="160" w:lineRule="exact"/>
              <w:rPr>
                <w:sz w:val="16"/>
                <w:szCs w:val="16"/>
                <w:lang w:val="uk-UA"/>
              </w:rPr>
            </w:pPr>
          </w:p>
        </w:tc>
        <w:tc>
          <w:tcPr>
            <w:tcW w:w="1398" w:type="dxa"/>
            <w:tcBorders>
              <w:bottom w:val="single" w:sz="4" w:space="0" w:color="auto"/>
            </w:tcBorders>
            <w:shd w:val="clear" w:color="auto" w:fill="D9D9D9" w:themeFill="background1" w:themeFillShade="D9"/>
            <w:tcMar>
              <w:left w:w="28" w:type="dxa"/>
              <w:right w:w="28" w:type="dxa"/>
            </w:tcMar>
          </w:tcPr>
          <w:p w14:paraId="2BE9240D" w14:textId="77777777" w:rsidR="00057BBA" w:rsidRPr="00521470" w:rsidRDefault="00057BBA" w:rsidP="003C7280">
            <w:pPr>
              <w:spacing w:line="160" w:lineRule="exact"/>
              <w:jc w:val="center"/>
              <w:rPr>
                <w:b/>
                <w:sz w:val="16"/>
                <w:szCs w:val="16"/>
                <w:lang w:val="uk-UA"/>
              </w:rPr>
            </w:pPr>
            <w:r w:rsidRPr="00521470">
              <w:rPr>
                <w:b/>
                <w:sz w:val="16"/>
                <w:szCs w:val="16"/>
                <w:lang w:val="uk-UA"/>
              </w:rPr>
              <w:t>3 семестр</w:t>
            </w:r>
          </w:p>
        </w:tc>
        <w:tc>
          <w:tcPr>
            <w:tcW w:w="269" w:type="dxa"/>
            <w:tcBorders>
              <w:bottom w:val="nil"/>
            </w:tcBorders>
            <w:shd w:val="clear" w:color="auto" w:fill="D9D9D9" w:themeFill="background1" w:themeFillShade="D9"/>
            <w:tcMar>
              <w:left w:w="28" w:type="dxa"/>
              <w:right w:w="28" w:type="dxa"/>
            </w:tcMar>
          </w:tcPr>
          <w:p w14:paraId="2A18D0C1" w14:textId="77777777" w:rsidR="00057BBA" w:rsidRPr="00521470" w:rsidRDefault="00057BBA" w:rsidP="003C7280">
            <w:pPr>
              <w:spacing w:line="160" w:lineRule="exact"/>
              <w:jc w:val="center"/>
              <w:rPr>
                <w:sz w:val="16"/>
                <w:szCs w:val="16"/>
                <w:lang w:val="uk-UA"/>
              </w:rPr>
            </w:pPr>
          </w:p>
        </w:tc>
        <w:tc>
          <w:tcPr>
            <w:tcW w:w="1401" w:type="dxa"/>
            <w:tcBorders>
              <w:bottom w:val="single" w:sz="4" w:space="0" w:color="auto"/>
            </w:tcBorders>
            <w:shd w:val="clear" w:color="auto" w:fill="D9D9D9" w:themeFill="background1" w:themeFillShade="D9"/>
            <w:tcMar>
              <w:left w:w="28" w:type="dxa"/>
              <w:right w:w="28" w:type="dxa"/>
            </w:tcMar>
          </w:tcPr>
          <w:p w14:paraId="150D4146" w14:textId="77777777" w:rsidR="00057BBA" w:rsidRPr="00521470" w:rsidRDefault="00057BBA" w:rsidP="003C7280">
            <w:pPr>
              <w:spacing w:line="160" w:lineRule="exact"/>
              <w:jc w:val="center"/>
              <w:rPr>
                <w:b/>
                <w:sz w:val="16"/>
                <w:szCs w:val="16"/>
                <w:lang w:val="uk-UA"/>
              </w:rPr>
            </w:pPr>
            <w:r w:rsidRPr="00521470">
              <w:rPr>
                <w:b/>
                <w:sz w:val="16"/>
                <w:szCs w:val="16"/>
                <w:lang w:val="uk-UA"/>
              </w:rPr>
              <w:t>4 семестр</w:t>
            </w:r>
          </w:p>
        </w:tc>
        <w:tc>
          <w:tcPr>
            <w:tcW w:w="269" w:type="dxa"/>
            <w:tcBorders>
              <w:top w:val="nil"/>
              <w:bottom w:val="nil"/>
            </w:tcBorders>
            <w:tcMar>
              <w:left w:w="28" w:type="dxa"/>
              <w:right w:w="28" w:type="dxa"/>
            </w:tcMar>
          </w:tcPr>
          <w:p w14:paraId="388DE702" w14:textId="77777777" w:rsidR="00057BBA" w:rsidRPr="00521470" w:rsidRDefault="00057BBA" w:rsidP="003C7280">
            <w:pPr>
              <w:spacing w:line="160" w:lineRule="exact"/>
              <w:rPr>
                <w:sz w:val="16"/>
                <w:szCs w:val="16"/>
                <w:lang w:val="uk-UA"/>
              </w:rPr>
            </w:pPr>
          </w:p>
        </w:tc>
        <w:tc>
          <w:tcPr>
            <w:tcW w:w="1401" w:type="dxa"/>
            <w:tcBorders>
              <w:bottom w:val="single" w:sz="4" w:space="0" w:color="auto"/>
            </w:tcBorders>
            <w:shd w:val="clear" w:color="auto" w:fill="D9D9D9" w:themeFill="background1" w:themeFillShade="D9"/>
            <w:tcMar>
              <w:left w:w="28" w:type="dxa"/>
              <w:right w:w="28" w:type="dxa"/>
            </w:tcMar>
          </w:tcPr>
          <w:p w14:paraId="36E403A1" w14:textId="77777777" w:rsidR="00057BBA" w:rsidRPr="00521470" w:rsidRDefault="00057BBA" w:rsidP="003C7280">
            <w:pPr>
              <w:spacing w:line="160" w:lineRule="exact"/>
              <w:jc w:val="center"/>
              <w:rPr>
                <w:b/>
                <w:sz w:val="16"/>
                <w:szCs w:val="16"/>
                <w:lang w:val="uk-UA"/>
              </w:rPr>
            </w:pPr>
            <w:r w:rsidRPr="00521470">
              <w:rPr>
                <w:b/>
                <w:sz w:val="16"/>
                <w:szCs w:val="16"/>
                <w:lang w:val="uk-UA"/>
              </w:rPr>
              <w:t>5 семестр</w:t>
            </w:r>
          </w:p>
        </w:tc>
        <w:tc>
          <w:tcPr>
            <w:tcW w:w="269" w:type="dxa"/>
            <w:tcBorders>
              <w:bottom w:val="nil"/>
            </w:tcBorders>
            <w:shd w:val="clear" w:color="auto" w:fill="D9D9D9" w:themeFill="background1" w:themeFillShade="D9"/>
            <w:tcMar>
              <w:left w:w="28" w:type="dxa"/>
              <w:right w:w="28" w:type="dxa"/>
            </w:tcMar>
          </w:tcPr>
          <w:p w14:paraId="646C1166" w14:textId="77777777" w:rsidR="00057BBA" w:rsidRPr="00521470" w:rsidRDefault="00057BBA" w:rsidP="003C7280">
            <w:pPr>
              <w:spacing w:line="160" w:lineRule="exact"/>
              <w:jc w:val="center"/>
              <w:rPr>
                <w:b/>
                <w:sz w:val="16"/>
                <w:szCs w:val="16"/>
                <w:lang w:val="uk-UA"/>
              </w:rPr>
            </w:pPr>
          </w:p>
        </w:tc>
        <w:tc>
          <w:tcPr>
            <w:tcW w:w="1451" w:type="dxa"/>
            <w:tcBorders>
              <w:bottom w:val="single" w:sz="4" w:space="0" w:color="auto"/>
            </w:tcBorders>
            <w:shd w:val="clear" w:color="auto" w:fill="D9D9D9" w:themeFill="background1" w:themeFillShade="D9"/>
            <w:tcMar>
              <w:left w:w="28" w:type="dxa"/>
              <w:right w:w="28" w:type="dxa"/>
            </w:tcMar>
          </w:tcPr>
          <w:p w14:paraId="20E4750F" w14:textId="77777777" w:rsidR="00057BBA" w:rsidRPr="00521470" w:rsidRDefault="00057BBA" w:rsidP="003C7280">
            <w:pPr>
              <w:spacing w:line="160" w:lineRule="exact"/>
              <w:jc w:val="center"/>
              <w:rPr>
                <w:b/>
                <w:sz w:val="16"/>
                <w:szCs w:val="16"/>
                <w:lang w:val="uk-UA"/>
              </w:rPr>
            </w:pPr>
            <w:r w:rsidRPr="00521470">
              <w:rPr>
                <w:b/>
                <w:sz w:val="16"/>
                <w:szCs w:val="16"/>
                <w:lang w:val="uk-UA"/>
              </w:rPr>
              <w:t>6 семестр</w:t>
            </w:r>
          </w:p>
        </w:tc>
        <w:tc>
          <w:tcPr>
            <w:tcW w:w="279" w:type="dxa"/>
            <w:vMerge/>
          </w:tcPr>
          <w:p w14:paraId="776B95B7" w14:textId="77777777" w:rsidR="00057BBA" w:rsidRPr="00521470" w:rsidRDefault="00057BBA" w:rsidP="003C7280">
            <w:pPr>
              <w:spacing w:line="160" w:lineRule="exact"/>
              <w:jc w:val="center"/>
              <w:rPr>
                <w:b/>
                <w:sz w:val="16"/>
                <w:szCs w:val="16"/>
                <w:lang w:val="uk-UA"/>
              </w:rPr>
            </w:pPr>
          </w:p>
        </w:tc>
        <w:tc>
          <w:tcPr>
            <w:tcW w:w="1402" w:type="dxa"/>
            <w:tcBorders>
              <w:bottom w:val="single" w:sz="4" w:space="0" w:color="auto"/>
            </w:tcBorders>
            <w:shd w:val="clear" w:color="auto" w:fill="D9D9D9" w:themeFill="background1" w:themeFillShade="D9"/>
          </w:tcPr>
          <w:p w14:paraId="755B8271" w14:textId="77777777" w:rsidR="00057BBA" w:rsidRPr="00521470" w:rsidRDefault="00057BBA" w:rsidP="003C7280">
            <w:pPr>
              <w:spacing w:line="160" w:lineRule="exact"/>
              <w:jc w:val="center"/>
              <w:rPr>
                <w:b/>
                <w:sz w:val="16"/>
                <w:szCs w:val="16"/>
                <w:lang w:val="uk-UA"/>
              </w:rPr>
            </w:pPr>
            <w:r w:rsidRPr="00521470">
              <w:rPr>
                <w:b/>
                <w:sz w:val="16"/>
                <w:szCs w:val="16"/>
                <w:lang w:val="uk-UA"/>
              </w:rPr>
              <w:t>7 семестр</w:t>
            </w:r>
          </w:p>
        </w:tc>
        <w:tc>
          <w:tcPr>
            <w:tcW w:w="280" w:type="dxa"/>
            <w:tcBorders>
              <w:bottom w:val="single" w:sz="4" w:space="0" w:color="auto"/>
            </w:tcBorders>
            <w:shd w:val="clear" w:color="auto" w:fill="D9D9D9" w:themeFill="background1" w:themeFillShade="D9"/>
          </w:tcPr>
          <w:p w14:paraId="52A817B8" w14:textId="77777777" w:rsidR="00057BBA" w:rsidRPr="00521470" w:rsidRDefault="00057BBA" w:rsidP="003C7280">
            <w:pPr>
              <w:spacing w:line="160" w:lineRule="exact"/>
              <w:jc w:val="center"/>
              <w:rPr>
                <w:b/>
                <w:sz w:val="16"/>
                <w:szCs w:val="16"/>
                <w:lang w:val="uk-UA"/>
              </w:rPr>
            </w:pPr>
          </w:p>
        </w:tc>
        <w:tc>
          <w:tcPr>
            <w:tcW w:w="1395" w:type="dxa"/>
            <w:tcBorders>
              <w:bottom w:val="single" w:sz="4" w:space="0" w:color="auto"/>
            </w:tcBorders>
            <w:shd w:val="clear" w:color="auto" w:fill="D9D9D9" w:themeFill="background1" w:themeFillShade="D9"/>
          </w:tcPr>
          <w:p w14:paraId="15A2D2A0" w14:textId="77777777" w:rsidR="00057BBA" w:rsidRPr="00521470" w:rsidRDefault="00057BBA" w:rsidP="003C7280">
            <w:pPr>
              <w:spacing w:line="160" w:lineRule="exact"/>
              <w:jc w:val="center"/>
              <w:rPr>
                <w:b/>
                <w:sz w:val="16"/>
                <w:szCs w:val="16"/>
                <w:lang w:val="uk-UA"/>
              </w:rPr>
            </w:pPr>
            <w:r w:rsidRPr="00521470">
              <w:rPr>
                <w:b/>
                <w:sz w:val="16"/>
                <w:szCs w:val="16"/>
                <w:lang w:val="uk-UA"/>
              </w:rPr>
              <w:t>8 семестр</w:t>
            </w:r>
          </w:p>
        </w:tc>
        <w:tc>
          <w:tcPr>
            <w:tcW w:w="281" w:type="dxa"/>
            <w:vMerge/>
          </w:tcPr>
          <w:p w14:paraId="2277035E" w14:textId="77777777" w:rsidR="00057BBA" w:rsidRPr="00521470" w:rsidRDefault="00057BBA" w:rsidP="003C7280">
            <w:pPr>
              <w:spacing w:line="160" w:lineRule="exact"/>
              <w:jc w:val="center"/>
              <w:rPr>
                <w:b/>
                <w:sz w:val="16"/>
                <w:szCs w:val="16"/>
                <w:lang w:val="uk-UA"/>
              </w:rPr>
            </w:pPr>
          </w:p>
        </w:tc>
        <w:tc>
          <w:tcPr>
            <w:tcW w:w="1458" w:type="dxa"/>
            <w:tcBorders>
              <w:bottom w:val="single" w:sz="4" w:space="0" w:color="auto"/>
            </w:tcBorders>
            <w:shd w:val="clear" w:color="auto" w:fill="D9D9D9" w:themeFill="background1" w:themeFillShade="D9"/>
          </w:tcPr>
          <w:p w14:paraId="4AC8EC50" w14:textId="77777777" w:rsidR="00057BBA" w:rsidRPr="00521470" w:rsidRDefault="00057BBA" w:rsidP="003C7280">
            <w:pPr>
              <w:spacing w:line="160" w:lineRule="exact"/>
              <w:jc w:val="center"/>
              <w:rPr>
                <w:b/>
                <w:sz w:val="16"/>
                <w:szCs w:val="16"/>
                <w:lang w:val="uk-UA"/>
              </w:rPr>
            </w:pPr>
            <w:r w:rsidRPr="00521470">
              <w:rPr>
                <w:b/>
                <w:sz w:val="16"/>
                <w:szCs w:val="16"/>
                <w:lang w:val="uk-UA"/>
              </w:rPr>
              <w:t>9 семестр</w:t>
            </w:r>
          </w:p>
        </w:tc>
        <w:tc>
          <w:tcPr>
            <w:tcW w:w="236" w:type="dxa"/>
            <w:tcBorders>
              <w:bottom w:val="single" w:sz="4" w:space="0" w:color="auto"/>
            </w:tcBorders>
            <w:shd w:val="clear" w:color="auto" w:fill="D9D9D9" w:themeFill="background1" w:themeFillShade="D9"/>
          </w:tcPr>
          <w:p w14:paraId="191E97A0" w14:textId="77777777" w:rsidR="00057BBA" w:rsidRPr="00521470" w:rsidRDefault="00057BBA" w:rsidP="003C7280">
            <w:pPr>
              <w:spacing w:line="160" w:lineRule="exact"/>
              <w:jc w:val="center"/>
              <w:rPr>
                <w:b/>
                <w:sz w:val="16"/>
                <w:szCs w:val="16"/>
                <w:lang w:val="uk-UA"/>
              </w:rPr>
            </w:pPr>
          </w:p>
        </w:tc>
        <w:tc>
          <w:tcPr>
            <w:tcW w:w="1248" w:type="dxa"/>
            <w:tcBorders>
              <w:bottom w:val="single" w:sz="4" w:space="0" w:color="auto"/>
            </w:tcBorders>
            <w:shd w:val="clear" w:color="auto" w:fill="D9D9D9" w:themeFill="background1" w:themeFillShade="D9"/>
          </w:tcPr>
          <w:p w14:paraId="45AB9171" w14:textId="77777777" w:rsidR="00057BBA" w:rsidRPr="00521470" w:rsidRDefault="00057BBA" w:rsidP="003C7280">
            <w:pPr>
              <w:spacing w:line="160" w:lineRule="exact"/>
              <w:jc w:val="center"/>
              <w:rPr>
                <w:b/>
                <w:sz w:val="16"/>
                <w:szCs w:val="16"/>
                <w:lang w:val="uk-UA"/>
              </w:rPr>
            </w:pPr>
            <w:r w:rsidRPr="00521470">
              <w:rPr>
                <w:b/>
                <w:sz w:val="16"/>
                <w:szCs w:val="16"/>
                <w:lang w:val="uk-UA"/>
              </w:rPr>
              <w:t>10 семестр</w:t>
            </w:r>
          </w:p>
        </w:tc>
      </w:tr>
      <w:tr w:rsidR="00057BBA" w:rsidRPr="00521470" w14:paraId="556A01E4" w14:textId="77777777" w:rsidTr="00057BBA">
        <w:trPr>
          <w:trHeight w:val="297"/>
        </w:trPr>
        <w:tc>
          <w:tcPr>
            <w:tcW w:w="1431" w:type="dxa"/>
            <w:vMerge w:val="restart"/>
            <w:tcMar>
              <w:left w:w="28" w:type="dxa"/>
              <w:right w:w="28" w:type="dxa"/>
            </w:tcMar>
          </w:tcPr>
          <w:p w14:paraId="6EB74EE2" w14:textId="77777777" w:rsidR="00057BBA" w:rsidRPr="00521470" w:rsidRDefault="00057BBA" w:rsidP="003C7280">
            <w:pPr>
              <w:spacing w:line="160" w:lineRule="exact"/>
              <w:rPr>
                <w:color w:val="000000" w:themeColor="text1"/>
                <w:sz w:val="16"/>
                <w:szCs w:val="16"/>
                <w:lang w:val="uk-UA"/>
              </w:rPr>
            </w:pPr>
            <w:r w:rsidRPr="00521470">
              <w:rPr>
                <w:color w:val="000000" w:themeColor="text1"/>
                <w:sz w:val="16"/>
                <w:szCs w:val="16"/>
                <w:lang w:val="uk-UA"/>
              </w:rPr>
              <w:t>ОК 19.Вступ у фармацію</w:t>
            </w:r>
          </w:p>
        </w:tc>
        <w:tc>
          <w:tcPr>
            <w:tcW w:w="270" w:type="dxa"/>
            <w:vMerge w:val="restart"/>
            <w:tcBorders>
              <w:top w:val="nil"/>
            </w:tcBorders>
            <w:tcMar>
              <w:left w:w="28" w:type="dxa"/>
              <w:right w:w="28" w:type="dxa"/>
            </w:tcMar>
          </w:tcPr>
          <w:p w14:paraId="095A2E8A" w14:textId="77777777" w:rsidR="00057BBA" w:rsidRPr="00521470" w:rsidRDefault="00057BBA" w:rsidP="003C7280">
            <w:pPr>
              <w:spacing w:line="160" w:lineRule="exact"/>
              <w:rPr>
                <w:sz w:val="16"/>
                <w:szCs w:val="16"/>
                <w:lang w:val="uk-UA"/>
              </w:rPr>
            </w:pPr>
          </w:p>
        </w:tc>
        <w:tc>
          <w:tcPr>
            <w:tcW w:w="1399" w:type="dxa"/>
            <w:vMerge w:val="restart"/>
            <w:tcMar>
              <w:left w:w="28" w:type="dxa"/>
              <w:right w:w="28" w:type="dxa"/>
            </w:tcMar>
          </w:tcPr>
          <w:p w14:paraId="63B80FF7" w14:textId="77777777" w:rsidR="00057BBA" w:rsidRPr="00521470" w:rsidRDefault="00057BBA" w:rsidP="003C7280">
            <w:pPr>
              <w:spacing w:line="160" w:lineRule="exact"/>
              <w:rPr>
                <w:sz w:val="16"/>
                <w:szCs w:val="16"/>
                <w:lang w:val="uk-UA"/>
              </w:rPr>
            </w:pPr>
            <w:r w:rsidRPr="00521470">
              <w:rPr>
                <w:sz w:val="16"/>
                <w:szCs w:val="16"/>
                <w:lang w:val="uk-UA"/>
              </w:rPr>
              <w:t>ОК 18.Основи академічного письма</w:t>
            </w:r>
          </w:p>
        </w:tc>
        <w:tc>
          <w:tcPr>
            <w:tcW w:w="269" w:type="dxa"/>
            <w:vMerge w:val="restart"/>
            <w:tcBorders>
              <w:top w:val="nil"/>
            </w:tcBorders>
            <w:tcMar>
              <w:left w:w="28" w:type="dxa"/>
              <w:right w:w="28" w:type="dxa"/>
            </w:tcMar>
          </w:tcPr>
          <w:p w14:paraId="27495A89" w14:textId="77777777" w:rsidR="00057BBA" w:rsidRPr="00521470" w:rsidRDefault="00057BBA" w:rsidP="003C7280">
            <w:pPr>
              <w:spacing w:line="160" w:lineRule="exact"/>
              <w:rPr>
                <w:sz w:val="16"/>
                <w:szCs w:val="16"/>
                <w:lang w:val="uk-UA"/>
              </w:rPr>
            </w:pPr>
          </w:p>
        </w:tc>
        <w:tc>
          <w:tcPr>
            <w:tcW w:w="1398" w:type="dxa"/>
            <w:vMerge w:val="restart"/>
            <w:tcMar>
              <w:left w:w="28" w:type="dxa"/>
              <w:right w:w="28" w:type="dxa"/>
            </w:tcMar>
          </w:tcPr>
          <w:p w14:paraId="44231183" w14:textId="77777777" w:rsidR="00057BBA" w:rsidRPr="00521470" w:rsidRDefault="00057BBA" w:rsidP="003C7280">
            <w:pPr>
              <w:spacing w:line="160" w:lineRule="exact"/>
              <w:rPr>
                <w:sz w:val="16"/>
                <w:szCs w:val="16"/>
                <w:lang w:val="uk-UA"/>
              </w:rPr>
            </w:pPr>
            <w:r w:rsidRPr="00521470">
              <w:rPr>
                <w:sz w:val="16"/>
                <w:szCs w:val="16"/>
                <w:lang w:val="uk-UA"/>
              </w:rPr>
              <w:t>ОК 14. Філософія</w:t>
            </w:r>
          </w:p>
        </w:tc>
        <w:tc>
          <w:tcPr>
            <w:tcW w:w="269" w:type="dxa"/>
            <w:vMerge w:val="restart"/>
            <w:tcBorders>
              <w:top w:val="nil"/>
            </w:tcBorders>
            <w:tcMar>
              <w:left w:w="28" w:type="dxa"/>
              <w:right w:w="28" w:type="dxa"/>
            </w:tcMar>
          </w:tcPr>
          <w:p w14:paraId="10639CF8" w14:textId="77777777" w:rsidR="00057BBA" w:rsidRPr="00521470" w:rsidRDefault="00057BBA" w:rsidP="003C7280">
            <w:pPr>
              <w:spacing w:line="160" w:lineRule="exact"/>
              <w:rPr>
                <w:sz w:val="16"/>
                <w:szCs w:val="16"/>
                <w:lang w:val="uk-UA"/>
              </w:rPr>
            </w:pPr>
          </w:p>
        </w:tc>
        <w:tc>
          <w:tcPr>
            <w:tcW w:w="1401" w:type="dxa"/>
            <w:tcMar>
              <w:left w:w="28" w:type="dxa"/>
              <w:right w:w="28" w:type="dxa"/>
            </w:tcMar>
          </w:tcPr>
          <w:p w14:paraId="5889896B" w14:textId="77777777" w:rsidR="00057BBA" w:rsidRPr="00521470" w:rsidRDefault="00057BBA" w:rsidP="003C7280">
            <w:pPr>
              <w:spacing w:line="160" w:lineRule="exact"/>
              <w:rPr>
                <w:sz w:val="16"/>
                <w:szCs w:val="16"/>
                <w:lang w:val="uk-UA"/>
              </w:rPr>
            </w:pPr>
            <w:r w:rsidRPr="00521470">
              <w:rPr>
                <w:sz w:val="16"/>
                <w:szCs w:val="16"/>
                <w:lang w:val="uk-UA"/>
              </w:rPr>
              <w:t>ВБ 7.1.Психологія спілкування*</w:t>
            </w:r>
          </w:p>
        </w:tc>
        <w:tc>
          <w:tcPr>
            <w:tcW w:w="269" w:type="dxa"/>
            <w:vMerge w:val="restart"/>
            <w:tcBorders>
              <w:top w:val="nil"/>
            </w:tcBorders>
            <w:tcMar>
              <w:left w:w="28" w:type="dxa"/>
              <w:right w:w="28" w:type="dxa"/>
            </w:tcMar>
          </w:tcPr>
          <w:p w14:paraId="2F69B7F9" w14:textId="77777777" w:rsidR="00057BBA" w:rsidRPr="00521470" w:rsidRDefault="00057BBA" w:rsidP="003C7280">
            <w:pPr>
              <w:spacing w:line="160" w:lineRule="exact"/>
              <w:rPr>
                <w:sz w:val="16"/>
                <w:szCs w:val="16"/>
                <w:lang w:val="uk-UA"/>
              </w:rPr>
            </w:pPr>
          </w:p>
        </w:tc>
        <w:tc>
          <w:tcPr>
            <w:tcW w:w="1401" w:type="dxa"/>
            <w:vMerge w:val="restart"/>
            <w:tcMar>
              <w:left w:w="28" w:type="dxa"/>
              <w:right w:w="28" w:type="dxa"/>
            </w:tcMar>
          </w:tcPr>
          <w:p w14:paraId="05C386BB" w14:textId="77777777" w:rsidR="00057BBA" w:rsidRPr="00521470" w:rsidRDefault="00057BBA" w:rsidP="003C7280">
            <w:pPr>
              <w:spacing w:line="160" w:lineRule="exact"/>
              <w:rPr>
                <w:sz w:val="16"/>
                <w:szCs w:val="16"/>
                <w:lang w:val="uk-UA"/>
              </w:rPr>
            </w:pPr>
          </w:p>
        </w:tc>
        <w:tc>
          <w:tcPr>
            <w:tcW w:w="269" w:type="dxa"/>
            <w:vMerge w:val="restart"/>
            <w:tcBorders>
              <w:top w:val="nil"/>
            </w:tcBorders>
            <w:tcMar>
              <w:left w:w="28" w:type="dxa"/>
              <w:right w:w="28" w:type="dxa"/>
            </w:tcMar>
          </w:tcPr>
          <w:p w14:paraId="39145B0C" w14:textId="77777777" w:rsidR="00057BBA" w:rsidRPr="00521470" w:rsidRDefault="00057BBA" w:rsidP="003C7280">
            <w:pPr>
              <w:spacing w:line="160" w:lineRule="exact"/>
              <w:rPr>
                <w:sz w:val="16"/>
                <w:szCs w:val="16"/>
                <w:lang w:val="uk-UA"/>
              </w:rPr>
            </w:pPr>
          </w:p>
        </w:tc>
        <w:tc>
          <w:tcPr>
            <w:tcW w:w="1451" w:type="dxa"/>
            <w:vMerge w:val="restart"/>
            <w:tcMar>
              <w:left w:w="28" w:type="dxa"/>
              <w:right w:w="28" w:type="dxa"/>
            </w:tcMar>
          </w:tcPr>
          <w:p w14:paraId="5CF5AE27" w14:textId="77777777" w:rsidR="00057BBA" w:rsidRPr="00521470" w:rsidRDefault="00057BBA" w:rsidP="003C7280">
            <w:pPr>
              <w:spacing w:line="160" w:lineRule="exact"/>
              <w:rPr>
                <w:sz w:val="16"/>
                <w:szCs w:val="16"/>
                <w:lang w:val="uk-UA"/>
              </w:rPr>
            </w:pPr>
            <w:r w:rsidRPr="00521470">
              <w:rPr>
                <w:sz w:val="16"/>
                <w:szCs w:val="16"/>
                <w:lang w:val="uk-UA"/>
              </w:rPr>
              <w:t>ОК 28. Етика та деонтологія у фармації</w:t>
            </w:r>
          </w:p>
        </w:tc>
        <w:tc>
          <w:tcPr>
            <w:tcW w:w="279" w:type="dxa"/>
            <w:vMerge/>
          </w:tcPr>
          <w:p w14:paraId="5827035B" w14:textId="77777777" w:rsidR="00057BBA" w:rsidRPr="00521470" w:rsidRDefault="00057BBA" w:rsidP="003C7280">
            <w:pPr>
              <w:spacing w:line="160" w:lineRule="exact"/>
              <w:rPr>
                <w:sz w:val="16"/>
                <w:szCs w:val="16"/>
                <w:lang w:val="uk-UA"/>
              </w:rPr>
            </w:pPr>
          </w:p>
        </w:tc>
        <w:tc>
          <w:tcPr>
            <w:tcW w:w="1402" w:type="dxa"/>
            <w:vMerge w:val="restart"/>
            <w:tcMar>
              <w:left w:w="11" w:type="dxa"/>
              <w:right w:w="11" w:type="dxa"/>
            </w:tcMar>
          </w:tcPr>
          <w:p w14:paraId="6BB89731" w14:textId="77777777" w:rsidR="00057BBA" w:rsidRPr="00521470" w:rsidRDefault="00057BBA" w:rsidP="003C7280">
            <w:pPr>
              <w:spacing w:line="160" w:lineRule="exact"/>
              <w:rPr>
                <w:sz w:val="16"/>
                <w:szCs w:val="16"/>
                <w:lang w:val="uk-UA"/>
              </w:rPr>
            </w:pPr>
            <w:r w:rsidRPr="00521470">
              <w:rPr>
                <w:sz w:val="16"/>
                <w:szCs w:val="16"/>
                <w:lang w:val="uk-UA"/>
              </w:rPr>
              <w:t>ОК 24. Фармацевтичне право та законодавство</w:t>
            </w:r>
          </w:p>
        </w:tc>
        <w:tc>
          <w:tcPr>
            <w:tcW w:w="280" w:type="dxa"/>
            <w:vMerge w:val="restart"/>
            <w:tcMar>
              <w:left w:w="11" w:type="dxa"/>
              <w:right w:w="11" w:type="dxa"/>
            </w:tcMar>
          </w:tcPr>
          <w:p w14:paraId="238D2A8A" w14:textId="77777777" w:rsidR="00057BBA" w:rsidRPr="00521470" w:rsidRDefault="00057BBA" w:rsidP="003C7280">
            <w:pPr>
              <w:spacing w:line="160" w:lineRule="exact"/>
              <w:rPr>
                <w:sz w:val="16"/>
                <w:szCs w:val="16"/>
                <w:lang w:val="uk-UA"/>
              </w:rPr>
            </w:pPr>
          </w:p>
        </w:tc>
        <w:tc>
          <w:tcPr>
            <w:tcW w:w="1395" w:type="dxa"/>
            <w:vMerge w:val="restart"/>
            <w:tcMar>
              <w:left w:w="11" w:type="dxa"/>
              <w:right w:w="11" w:type="dxa"/>
            </w:tcMar>
          </w:tcPr>
          <w:p w14:paraId="79A5ADA5" w14:textId="77777777" w:rsidR="00057BBA" w:rsidRPr="00521470" w:rsidRDefault="00057BBA" w:rsidP="003C7280">
            <w:pPr>
              <w:spacing w:line="160" w:lineRule="exact"/>
              <w:rPr>
                <w:sz w:val="16"/>
                <w:szCs w:val="16"/>
                <w:lang w:val="uk-UA"/>
              </w:rPr>
            </w:pPr>
            <w:r w:rsidRPr="00521470">
              <w:rPr>
                <w:sz w:val="16"/>
                <w:szCs w:val="16"/>
                <w:lang w:val="uk-UA"/>
              </w:rPr>
              <w:t>ОК 31. Фармацевтичний менеджмент та маркетинг</w:t>
            </w:r>
          </w:p>
        </w:tc>
        <w:tc>
          <w:tcPr>
            <w:tcW w:w="281" w:type="dxa"/>
            <w:vMerge/>
            <w:tcMar>
              <w:left w:w="11" w:type="dxa"/>
              <w:right w:w="11" w:type="dxa"/>
            </w:tcMar>
          </w:tcPr>
          <w:p w14:paraId="64039803" w14:textId="77777777" w:rsidR="00057BBA" w:rsidRPr="00521470" w:rsidRDefault="00057BBA" w:rsidP="003C7280">
            <w:pPr>
              <w:spacing w:line="160" w:lineRule="exact"/>
              <w:rPr>
                <w:sz w:val="16"/>
                <w:szCs w:val="16"/>
                <w:lang w:val="uk-UA"/>
              </w:rPr>
            </w:pPr>
          </w:p>
        </w:tc>
        <w:tc>
          <w:tcPr>
            <w:tcW w:w="1458" w:type="dxa"/>
            <w:vMerge w:val="restart"/>
            <w:tcMar>
              <w:left w:w="11" w:type="dxa"/>
              <w:right w:w="11" w:type="dxa"/>
            </w:tcMar>
          </w:tcPr>
          <w:p w14:paraId="78EB9BB4" w14:textId="77777777" w:rsidR="00057BBA" w:rsidRPr="00521470" w:rsidRDefault="00057BBA" w:rsidP="003C7280">
            <w:pPr>
              <w:spacing w:line="160" w:lineRule="exact"/>
              <w:rPr>
                <w:sz w:val="16"/>
                <w:szCs w:val="16"/>
                <w:lang w:val="uk-UA"/>
              </w:rPr>
            </w:pPr>
            <w:r w:rsidRPr="00521470">
              <w:rPr>
                <w:sz w:val="16"/>
                <w:szCs w:val="16"/>
                <w:lang w:val="uk-UA"/>
              </w:rPr>
              <w:t>ОК 31. Фармацевтичний менеджмент та маркетинг</w:t>
            </w:r>
          </w:p>
        </w:tc>
        <w:tc>
          <w:tcPr>
            <w:tcW w:w="236" w:type="dxa"/>
            <w:vMerge w:val="restart"/>
            <w:tcMar>
              <w:left w:w="11" w:type="dxa"/>
              <w:right w:w="11" w:type="dxa"/>
            </w:tcMar>
          </w:tcPr>
          <w:p w14:paraId="01C148D2" w14:textId="77777777" w:rsidR="00057BBA" w:rsidRPr="00521470" w:rsidRDefault="00057BBA" w:rsidP="003C7280">
            <w:pPr>
              <w:spacing w:line="160" w:lineRule="exact"/>
              <w:rPr>
                <w:sz w:val="16"/>
                <w:szCs w:val="16"/>
                <w:lang w:val="uk-UA"/>
              </w:rPr>
            </w:pPr>
          </w:p>
        </w:tc>
        <w:tc>
          <w:tcPr>
            <w:tcW w:w="1248" w:type="dxa"/>
            <w:vMerge w:val="restart"/>
            <w:tcMar>
              <w:left w:w="11" w:type="dxa"/>
              <w:right w:w="11" w:type="dxa"/>
            </w:tcMar>
          </w:tcPr>
          <w:p w14:paraId="6F136080" w14:textId="77777777" w:rsidR="00057BBA" w:rsidRPr="00521470" w:rsidRDefault="00057BBA" w:rsidP="003C7280">
            <w:pPr>
              <w:spacing w:line="160" w:lineRule="exact"/>
              <w:rPr>
                <w:sz w:val="16"/>
                <w:szCs w:val="16"/>
                <w:lang w:val="uk-UA"/>
              </w:rPr>
            </w:pPr>
            <w:r w:rsidRPr="00521470">
              <w:rPr>
                <w:sz w:val="16"/>
                <w:szCs w:val="16"/>
                <w:lang w:val="uk-UA"/>
              </w:rPr>
              <w:t>ОК 35. Виробнича фармацевтична практика з організації та економіки фармації</w:t>
            </w:r>
          </w:p>
        </w:tc>
      </w:tr>
      <w:tr w:rsidR="00057BBA" w:rsidRPr="00521470" w14:paraId="05832E4F" w14:textId="77777777" w:rsidTr="00057BBA">
        <w:trPr>
          <w:trHeight w:val="217"/>
        </w:trPr>
        <w:tc>
          <w:tcPr>
            <w:tcW w:w="1431" w:type="dxa"/>
            <w:vMerge/>
            <w:tcMar>
              <w:left w:w="28" w:type="dxa"/>
              <w:right w:w="28" w:type="dxa"/>
            </w:tcMar>
          </w:tcPr>
          <w:p w14:paraId="5ED76E1B" w14:textId="77777777" w:rsidR="00057BBA" w:rsidRPr="00521470" w:rsidRDefault="00057BBA" w:rsidP="003C7280">
            <w:pPr>
              <w:spacing w:line="160" w:lineRule="exact"/>
              <w:rPr>
                <w:color w:val="000000" w:themeColor="text1"/>
                <w:sz w:val="16"/>
                <w:szCs w:val="16"/>
                <w:lang w:val="uk-UA"/>
              </w:rPr>
            </w:pPr>
          </w:p>
        </w:tc>
        <w:tc>
          <w:tcPr>
            <w:tcW w:w="270" w:type="dxa"/>
            <w:vMerge/>
            <w:tcBorders>
              <w:bottom w:val="nil"/>
            </w:tcBorders>
            <w:tcMar>
              <w:left w:w="28" w:type="dxa"/>
              <w:right w:w="28" w:type="dxa"/>
            </w:tcMar>
          </w:tcPr>
          <w:p w14:paraId="09A7D954" w14:textId="77777777" w:rsidR="00057BBA" w:rsidRPr="00521470" w:rsidRDefault="00057BBA" w:rsidP="003C7280">
            <w:pPr>
              <w:spacing w:line="160" w:lineRule="exact"/>
              <w:rPr>
                <w:sz w:val="16"/>
                <w:szCs w:val="16"/>
                <w:lang w:val="uk-UA"/>
              </w:rPr>
            </w:pPr>
          </w:p>
        </w:tc>
        <w:tc>
          <w:tcPr>
            <w:tcW w:w="1399" w:type="dxa"/>
            <w:vMerge/>
            <w:tcMar>
              <w:left w:w="28" w:type="dxa"/>
              <w:right w:w="28" w:type="dxa"/>
            </w:tcMar>
          </w:tcPr>
          <w:p w14:paraId="074924FD" w14:textId="77777777" w:rsidR="00057BBA" w:rsidRPr="00521470" w:rsidRDefault="00057BBA" w:rsidP="003C7280">
            <w:pPr>
              <w:spacing w:line="160" w:lineRule="exact"/>
              <w:rPr>
                <w:sz w:val="16"/>
                <w:szCs w:val="16"/>
                <w:lang w:val="uk-UA"/>
              </w:rPr>
            </w:pPr>
          </w:p>
        </w:tc>
        <w:tc>
          <w:tcPr>
            <w:tcW w:w="269" w:type="dxa"/>
            <w:vMerge/>
            <w:tcBorders>
              <w:bottom w:val="nil"/>
            </w:tcBorders>
            <w:tcMar>
              <w:left w:w="28" w:type="dxa"/>
              <w:right w:w="28" w:type="dxa"/>
            </w:tcMar>
          </w:tcPr>
          <w:p w14:paraId="1C1CBD9A" w14:textId="77777777" w:rsidR="00057BBA" w:rsidRPr="00521470" w:rsidRDefault="00057BBA" w:rsidP="003C7280">
            <w:pPr>
              <w:spacing w:line="160" w:lineRule="exact"/>
              <w:rPr>
                <w:sz w:val="16"/>
                <w:szCs w:val="16"/>
                <w:lang w:val="uk-UA"/>
              </w:rPr>
            </w:pPr>
          </w:p>
        </w:tc>
        <w:tc>
          <w:tcPr>
            <w:tcW w:w="1398" w:type="dxa"/>
            <w:vMerge/>
            <w:tcMar>
              <w:left w:w="28" w:type="dxa"/>
              <w:right w:w="28" w:type="dxa"/>
            </w:tcMar>
          </w:tcPr>
          <w:p w14:paraId="15A27F8F" w14:textId="77777777" w:rsidR="00057BBA" w:rsidRPr="00521470" w:rsidRDefault="00057BBA" w:rsidP="003C7280">
            <w:pPr>
              <w:spacing w:line="160" w:lineRule="exact"/>
              <w:rPr>
                <w:sz w:val="16"/>
                <w:szCs w:val="16"/>
                <w:lang w:val="uk-UA"/>
              </w:rPr>
            </w:pPr>
          </w:p>
        </w:tc>
        <w:tc>
          <w:tcPr>
            <w:tcW w:w="269" w:type="dxa"/>
            <w:vMerge/>
            <w:tcBorders>
              <w:bottom w:val="nil"/>
            </w:tcBorders>
            <w:tcMar>
              <w:left w:w="28" w:type="dxa"/>
              <w:right w:w="28" w:type="dxa"/>
            </w:tcMar>
          </w:tcPr>
          <w:p w14:paraId="160456C9" w14:textId="77777777" w:rsidR="00057BBA" w:rsidRPr="00521470" w:rsidRDefault="00057BBA" w:rsidP="003C7280">
            <w:pPr>
              <w:spacing w:line="160" w:lineRule="exact"/>
              <w:rPr>
                <w:sz w:val="16"/>
                <w:szCs w:val="16"/>
                <w:lang w:val="uk-UA"/>
              </w:rPr>
            </w:pPr>
          </w:p>
        </w:tc>
        <w:tc>
          <w:tcPr>
            <w:tcW w:w="1401" w:type="dxa"/>
            <w:tcMar>
              <w:left w:w="28" w:type="dxa"/>
              <w:right w:w="28" w:type="dxa"/>
            </w:tcMar>
          </w:tcPr>
          <w:p w14:paraId="3F821B96" w14:textId="77777777" w:rsidR="00057BBA" w:rsidRPr="00521470" w:rsidRDefault="00057BBA" w:rsidP="003C7280">
            <w:pPr>
              <w:spacing w:line="160" w:lineRule="exact"/>
              <w:rPr>
                <w:sz w:val="16"/>
                <w:szCs w:val="16"/>
                <w:lang w:val="uk-UA"/>
              </w:rPr>
            </w:pPr>
            <w:r w:rsidRPr="00521470">
              <w:rPr>
                <w:sz w:val="16"/>
                <w:szCs w:val="16"/>
                <w:lang w:val="uk-UA"/>
              </w:rPr>
              <w:t>ВБ 7.2. Історія сучасного світу*</w:t>
            </w:r>
          </w:p>
        </w:tc>
        <w:tc>
          <w:tcPr>
            <w:tcW w:w="269" w:type="dxa"/>
            <w:vMerge/>
            <w:tcBorders>
              <w:bottom w:val="nil"/>
            </w:tcBorders>
            <w:tcMar>
              <w:left w:w="28" w:type="dxa"/>
              <w:right w:w="28" w:type="dxa"/>
            </w:tcMar>
          </w:tcPr>
          <w:p w14:paraId="7D6916AA" w14:textId="77777777" w:rsidR="00057BBA" w:rsidRPr="00521470" w:rsidRDefault="00057BBA" w:rsidP="003C7280">
            <w:pPr>
              <w:spacing w:line="160" w:lineRule="exact"/>
              <w:rPr>
                <w:sz w:val="16"/>
                <w:szCs w:val="16"/>
                <w:lang w:val="uk-UA"/>
              </w:rPr>
            </w:pPr>
          </w:p>
        </w:tc>
        <w:tc>
          <w:tcPr>
            <w:tcW w:w="1401" w:type="dxa"/>
            <w:vMerge/>
            <w:tcMar>
              <w:left w:w="28" w:type="dxa"/>
              <w:right w:w="28" w:type="dxa"/>
            </w:tcMar>
          </w:tcPr>
          <w:p w14:paraId="43977B68" w14:textId="77777777" w:rsidR="00057BBA" w:rsidRPr="00521470" w:rsidRDefault="00057BBA" w:rsidP="003C7280">
            <w:pPr>
              <w:spacing w:line="160" w:lineRule="exact"/>
              <w:rPr>
                <w:sz w:val="16"/>
                <w:szCs w:val="16"/>
                <w:lang w:val="uk-UA"/>
              </w:rPr>
            </w:pPr>
          </w:p>
        </w:tc>
        <w:tc>
          <w:tcPr>
            <w:tcW w:w="269" w:type="dxa"/>
            <w:vMerge/>
            <w:tcBorders>
              <w:bottom w:val="nil"/>
            </w:tcBorders>
            <w:tcMar>
              <w:left w:w="28" w:type="dxa"/>
              <w:right w:w="28" w:type="dxa"/>
            </w:tcMar>
          </w:tcPr>
          <w:p w14:paraId="2566242B" w14:textId="77777777" w:rsidR="00057BBA" w:rsidRPr="00521470" w:rsidRDefault="00057BBA" w:rsidP="003C7280">
            <w:pPr>
              <w:spacing w:line="160" w:lineRule="exact"/>
              <w:rPr>
                <w:sz w:val="16"/>
                <w:szCs w:val="16"/>
                <w:lang w:val="uk-UA"/>
              </w:rPr>
            </w:pPr>
          </w:p>
        </w:tc>
        <w:tc>
          <w:tcPr>
            <w:tcW w:w="1451" w:type="dxa"/>
            <w:vMerge/>
            <w:tcMar>
              <w:left w:w="28" w:type="dxa"/>
              <w:right w:w="28" w:type="dxa"/>
            </w:tcMar>
          </w:tcPr>
          <w:p w14:paraId="5A8641DD" w14:textId="77777777" w:rsidR="00057BBA" w:rsidRPr="00521470" w:rsidRDefault="00057BBA" w:rsidP="003C7280">
            <w:pPr>
              <w:spacing w:line="160" w:lineRule="exact"/>
              <w:rPr>
                <w:sz w:val="16"/>
                <w:szCs w:val="16"/>
                <w:lang w:val="uk-UA"/>
              </w:rPr>
            </w:pPr>
          </w:p>
        </w:tc>
        <w:tc>
          <w:tcPr>
            <w:tcW w:w="279" w:type="dxa"/>
            <w:vMerge/>
          </w:tcPr>
          <w:p w14:paraId="6B99969F" w14:textId="77777777" w:rsidR="00057BBA" w:rsidRPr="00521470" w:rsidRDefault="00057BBA" w:rsidP="003C7280">
            <w:pPr>
              <w:spacing w:line="160" w:lineRule="exact"/>
              <w:rPr>
                <w:sz w:val="16"/>
                <w:szCs w:val="16"/>
                <w:lang w:val="uk-UA"/>
              </w:rPr>
            </w:pPr>
          </w:p>
        </w:tc>
        <w:tc>
          <w:tcPr>
            <w:tcW w:w="1402" w:type="dxa"/>
            <w:vMerge/>
            <w:tcMar>
              <w:left w:w="11" w:type="dxa"/>
              <w:right w:w="11" w:type="dxa"/>
            </w:tcMar>
          </w:tcPr>
          <w:p w14:paraId="7E343BB5" w14:textId="77777777" w:rsidR="00057BBA" w:rsidRPr="00521470" w:rsidRDefault="00057BBA" w:rsidP="003C7280">
            <w:pPr>
              <w:spacing w:line="160" w:lineRule="exact"/>
              <w:rPr>
                <w:sz w:val="16"/>
                <w:szCs w:val="16"/>
                <w:lang w:val="uk-UA"/>
              </w:rPr>
            </w:pPr>
          </w:p>
        </w:tc>
        <w:tc>
          <w:tcPr>
            <w:tcW w:w="280" w:type="dxa"/>
            <w:vMerge/>
            <w:tcMar>
              <w:left w:w="11" w:type="dxa"/>
              <w:right w:w="11" w:type="dxa"/>
            </w:tcMar>
          </w:tcPr>
          <w:p w14:paraId="34E388D0" w14:textId="77777777" w:rsidR="00057BBA" w:rsidRPr="00521470" w:rsidRDefault="00057BBA" w:rsidP="003C7280">
            <w:pPr>
              <w:spacing w:line="160" w:lineRule="exact"/>
              <w:rPr>
                <w:sz w:val="16"/>
                <w:szCs w:val="16"/>
                <w:lang w:val="uk-UA"/>
              </w:rPr>
            </w:pPr>
          </w:p>
        </w:tc>
        <w:tc>
          <w:tcPr>
            <w:tcW w:w="1395" w:type="dxa"/>
            <w:vMerge/>
            <w:tcMar>
              <w:left w:w="11" w:type="dxa"/>
              <w:right w:w="11" w:type="dxa"/>
            </w:tcMar>
          </w:tcPr>
          <w:p w14:paraId="1804695C" w14:textId="77777777" w:rsidR="00057BBA" w:rsidRPr="00521470" w:rsidRDefault="00057BBA" w:rsidP="003C7280">
            <w:pPr>
              <w:spacing w:line="160" w:lineRule="exact"/>
              <w:rPr>
                <w:sz w:val="16"/>
                <w:szCs w:val="16"/>
                <w:lang w:val="uk-UA"/>
              </w:rPr>
            </w:pPr>
          </w:p>
        </w:tc>
        <w:tc>
          <w:tcPr>
            <w:tcW w:w="281" w:type="dxa"/>
            <w:vMerge/>
            <w:tcMar>
              <w:left w:w="11" w:type="dxa"/>
              <w:right w:w="11" w:type="dxa"/>
            </w:tcMar>
          </w:tcPr>
          <w:p w14:paraId="7C4AA112" w14:textId="77777777" w:rsidR="00057BBA" w:rsidRPr="00521470" w:rsidRDefault="00057BBA" w:rsidP="003C7280">
            <w:pPr>
              <w:spacing w:line="160" w:lineRule="exact"/>
              <w:rPr>
                <w:sz w:val="16"/>
                <w:szCs w:val="16"/>
                <w:lang w:val="uk-UA"/>
              </w:rPr>
            </w:pPr>
          </w:p>
        </w:tc>
        <w:tc>
          <w:tcPr>
            <w:tcW w:w="1458" w:type="dxa"/>
            <w:vMerge/>
            <w:tcMar>
              <w:left w:w="11" w:type="dxa"/>
              <w:right w:w="11" w:type="dxa"/>
            </w:tcMar>
          </w:tcPr>
          <w:p w14:paraId="561227A6" w14:textId="77777777" w:rsidR="00057BBA" w:rsidRPr="00521470" w:rsidRDefault="00057BBA" w:rsidP="003C7280">
            <w:pPr>
              <w:spacing w:line="160" w:lineRule="exact"/>
              <w:rPr>
                <w:sz w:val="16"/>
                <w:szCs w:val="16"/>
                <w:lang w:val="uk-UA"/>
              </w:rPr>
            </w:pPr>
          </w:p>
        </w:tc>
        <w:tc>
          <w:tcPr>
            <w:tcW w:w="236" w:type="dxa"/>
            <w:vMerge/>
            <w:tcMar>
              <w:left w:w="11" w:type="dxa"/>
              <w:right w:w="11" w:type="dxa"/>
            </w:tcMar>
          </w:tcPr>
          <w:p w14:paraId="1187EBBE" w14:textId="77777777" w:rsidR="00057BBA" w:rsidRPr="00521470" w:rsidRDefault="00057BBA" w:rsidP="003C7280">
            <w:pPr>
              <w:spacing w:line="160" w:lineRule="exact"/>
              <w:rPr>
                <w:sz w:val="16"/>
                <w:szCs w:val="16"/>
                <w:lang w:val="uk-UA"/>
              </w:rPr>
            </w:pPr>
          </w:p>
        </w:tc>
        <w:tc>
          <w:tcPr>
            <w:tcW w:w="1248" w:type="dxa"/>
            <w:vMerge/>
            <w:tcMar>
              <w:left w:w="11" w:type="dxa"/>
              <w:right w:w="11" w:type="dxa"/>
            </w:tcMar>
          </w:tcPr>
          <w:p w14:paraId="266B82BC" w14:textId="77777777" w:rsidR="00057BBA" w:rsidRPr="00521470" w:rsidRDefault="00057BBA" w:rsidP="003C7280">
            <w:pPr>
              <w:spacing w:line="160" w:lineRule="exact"/>
              <w:rPr>
                <w:sz w:val="16"/>
                <w:szCs w:val="16"/>
                <w:lang w:val="uk-UA"/>
              </w:rPr>
            </w:pPr>
          </w:p>
        </w:tc>
      </w:tr>
      <w:tr w:rsidR="00057BBA" w:rsidRPr="00521470" w14:paraId="75ABE0DD" w14:textId="77777777" w:rsidTr="00AE0A5B">
        <w:trPr>
          <w:trHeight w:val="249"/>
        </w:trPr>
        <w:tc>
          <w:tcPr>
            <w:tcW w:w="1431" w:type="dxa"/>
            <w:vMerge w:val="restart"/>
            <w:tcMar>
              <w:left w:w="28" w:type="dxa"/>
              <w:right w:w="28" w:type="dxa"/>
            </w:tcMar>
          </w:tcPr>
          <w:p w14:paraId="14942F2B" w14:textId="77777777" w:rsidR="00057BBA" w:rsidRPr="00521470" w:rsidRDefault="00057BBA" w:rsidP="003C7280">
            <w:pPr>
              <w:spacing w:line="160" w:lineRule="exact"/>
              <w:rPr>
                <w:color w:val="000000" w:themeColor="text1"/>
                <w:sz w:val="16"/>
                <w:szCs w:val="16"/>
                <w:lang w:val="uk-UA"/>
              </w:rPr>
            </w:pPr>
          </w:p>
        </w:tc>
        <w:tc>
          <w:tcPr>
            <w:tcW w:w="270" w:type="dxa"/>
            <w:vMerge w:val="restart"/>
            <w:tcBorders>
              <w:top w:val="nil"/>
            </w:tcBorders>
            <w:tcMar>
              <w:left w:w="28" w:type="dxa"/>
              <w:right w:w="28" w:type="dxa"/>
            </w:tcMar>
          </w:tcPr>
          <w:p w14:paraId="13E24D61" w14:textId="77777777" w:rsidR="00057BBA" w:rsidRPr="00521470" w:rsidRDefault="00057BBA" w:rsidP="003C7280">
            <w:pPr>
              <w:spacing w:line="160" w:lineRule="exact"/>
              <w:rPr>
                <w:sz w:val="16"/>
                <w:szCs w:val="16"/>
                <w:lang w:val="uk-UA"/>
              </w:rPr>
            </w:pPr>
          </w:p>
        </w:tc>
        <w:tc>
          <w:tcPr>
            <w:tcW w:w="1399" w:type="dxa"/>
            <w:vMerge w:val="restart"/>
            <w:tcMar>
              <w:left w:w="28" w:type="dxa"/>
              <w:right w:w="28" w:type="dxa"/>
            </w:tcMar>
          </w:tcPr>
          <w:p w14:paraId="6BBF4406" w14:textId="77777777" w:rsidR="00057BBA" w:rsidRPr="00521470" w:rsidRDefault="00057BBA" w:rsidP="003C7280">
            <w:pPr>
              <w:spacing w:line="160" w:lineRule="exact"/>
              <w:rPr>
                <w:sz w:val="16"/>
                <w:szCs w:val="16"/>
                <w:lang w:val="uk-UA"/>
              </w:rPr>
            </w:pPr>
            <w:r w:rsidRPr="00521470">
              <w:rPr>
                <w:sz w:val="16"/>
                <w:szCs w:val="16"/>
                <w:lang w:val="uk-UA"/>
              </w:rPr>
              <w:t>ОК 5. Історія та культура України</w:t>
            </w:r>
          </w:p>
        </w:tc>
        <w:tc>
          <w:tcPr>
            <w:tcW w:w="269" w:type="dxa"/>
            <w:vMerge w:val="restart"/>
            <w:tcBorders>
              <w:top w:val="nil"/>
            </w:tcBorders>
            <w:tcMar>
              <w:left w:w="28" w:type="dxa"/>
              <w:right w:w="28" w:type="dxa"/>
            </w:tcMar>
          </w:tcPr>
          <w:p w14:paraId="23A18674" w14:textId="77777777" w:rsidR="00057BBA" w:rsidRPr="00521470" w:rsidRDefault="00057BBA" w:rsidP="003C7280">
            <w:pPr>
              <w:spacing w:line="160" w:lineRule="exact"/>
              <w:rPr>
                <w:sz w:val="16"/>
                <w:szCs w:val="16"/>
                <w:lang w:val="uk-UA"/>
              </w:rPr>
            </w:pPr>
          </w:p>
        </w:tc>
        <w:tc>
          <w:tcPr>
            <w:tcW w:w="1398" w:type="dxa"/>
            <w:vMerge w:val="restart"/>
            <w:tcMar>
              <w:left w:w="28" w:type="dxa"/>
              <w:right w:w="28" w:type="dxa"/>
            </w:tcMar>
          </w:tcPr>
          <w:p w14:paraId="06AFD5C1" w14:textId="500373FE" w:rsidR="00057BBA" w:rsidRPr="00521470" w:rsidRDefault="0028473B" w:rsidP="003C7280">
            <w:pPr>
              <w:spacing w:line="160" w:lineRule="exact"/>
              <w:rPr>
                <w:sz w:val="16"/>
                <w:szCs w:val="16"/>
                <w:lang w:val="uk-UA"/>
              </w:rPr>
            </w:pPr>
            <w:r>
              <w:rPr>
                <w:sz w:val="16"/>
                <w:szCs w:val="16"/>
                <w:lang w:val="uk-UA"/>
              </w:rPr>
              <w:t>ОК</w:t>
            </w:r>
            <w:r w:rsidR="00057BBA" w:rsidRPr="00521470">
              <w:rPr>
                <w:sz w:val="16"/>
                <w:szCs w:val="16"/>
                <w:lang w:val="uk-UA"/>
              </w:rPr>
              <w:t xml:space="preserve"> </w:t>
            </w:r>
            <w:r>
              <w:rPr>
                <w:sz w:val="16"/>
                <w:szCs w:val="16"/>
                <w:lang w:val="en-US"/>
              </w:rPr>
              <w:t>18</w:t>
            </w:r>
            <w:r w:rsidR="00057BBA" w:rsidRPr="00521470">
              <w:rPr>
                <w:sz w:val="16"/>
                <w:szCs w:val="16"/>
                <w:lang w:val="uk-UA"/>
              </w:rPr>
              <w:t xml:space="preserve">. </w:t>
            </w:r>
            <w:r w:rsidR="00E3318E" w:rsidRPr="00E3318E">
              <w:rPr>
                <w:sz w:val="16"/>
                <w:szCs w:val="16"/>
                <w:lang w:val="uk-UA"/>
              </w:rPr>
              <w:t>Базова загальновійськова підготовка</w:t>
            </w:r>
          </w:p>
        </w:tc>
        <w:tc>
          <w:tcPr>
            <w:tcW w:w="269" w:type="dxa"/>
            <w:vMerge w:val="restart"/>
            <w:tcBorders>
              <w:top w:val="nil"/>
            </w:tcBorders>
            <w:tcMar>
              <w:left w:w="28" w:type="dxa"/>
              <w:right w:w="28" w:type="dxa"/>
            </w:tcMar>
          </w:tcPr>
          <w:p w14:paraId="22A7F6C7" w14:textId="77777777" w:rsidR="00057BBA" w:rsidRPr="00521470" w:rsidRDefault="00057BBA" w:rsidP="003C7280">
            <w:pPr>
              <w:spacing w:line="160" w:lineRule="exact"/>
              <w:rPr>
                <w:sz w:val="16"/>
                <w:szCs w:val="16"/>
                <w:lang w:val="uk-UA"/>
              </w:rPr>
            </w:pPr>
          </w:p>
        </w:tc>
        <w:tc>
          <w:tcPr>
            <w:tcW w:w="1401" w:type="dxa"/>
            <w:vMerge w:val="restart"/>
            <w:tcMar>
              <w:left w:w="28" w:type="dxa"/>
              <w:right w:w="28" w:type="dxa"/>
            </w:tcMar>
          </w:tcPr>
          <w:p w14:paraId="20B2E379" w14:textId="77777777" w:rsidR="00057BBA" w:rsidRPr="00521470" w:rsidRDefault="00057BBA" w:rsidP="003C7280">
            <w:pPr>
              <w:spacing w:line="160" w:lineRule="exact"/>
              <w:rPr>
                <w:sz w:val="16"/>
                <w:szCs w:val="16"/>
                <w:lang w:val="uk-UA"/>
              </w:rPr>
            </w:pPr>
            <w:r w:rsidRPr="00521470">
              <w:rPr>
                <w:sz w:val="16"/>
                <w:szCs w:val="16"/>
                <w:lang w:val="uk-UA"/>
              </w:rPr>
              <w:t>ВБ 10.1.Основи поведінки споживача у фармації*</w:t>
            </w:r>
          </w:p>
        </w:tc>
        <w:tc>
          <w:tcPr>
            <w:tcW w:w="269" w:type="dxa"/>
            <w:vMerge w:val="restart"/>
            <w:tcBorders>
              <w:top w:val="nil"/>
            </w:tcBorders>
            <w:tcMar>
              <w:left w:w="28" w:type="dxa"/>
              <w:right w:w="28" w:type="dxa"/>
            </w:tcMar>
          </w:tcPr>
          <w:p w14:paraId="09CD4EC2" w14:textId="77777777" w:rsidR="00057BBA" w:rsidRPr="00521470" w:rsidRDefault="00057BBA" w:rsidP="003C7280">
            <w:pPr>
              <w:spacing w:line="160" w:lineRule="exact"/>
              <w:rPr>
                <w:sz w:val="16"/>
                <w:szCs w:val="16"/>
                <w:lang w:val="uk-UA"/>
              </w:rPr>
            </w:pPr>
          </w:p>
        </w:tc>
        <w:tc>
          <w:tcPr>
            <w:tcW w:w="1401" w:type="dxa"/>
            <w:vMerge w:val="restart"/>
            <w:tcMar>
              <w:left w:w="28" w:type="dxa"/>
              <w:right w:w="28" w:type="dxa"/>
            </w:tcMar>
          </w:tcPr>
          <w:p w14:paraId="24532BFD" w14:textId="77777777" w:rsidR="00057BBA" w:rsidRPr="00521470" w:rsidRDefault="00057BBA" w:rsidP="003C7280">
            <w:pPr>
              <w:spacing w:line="160" w:lineRule="exact"/>
              <w:rPr>
                <w:sz w:val="16"/>
                <w:szCs w:val="16"/>
                <w:lang w:val="uk-UA"/>
              </w:rPr>
            </w:pPr>
          </w:p>
        </w:tc>
        <w:tc>
          <w:tcPr>
            <w:tcW w:w="269" w:type="dxa"/>
            <w:vMerge w:val="restart"/>
            <w:tcBorders>
              <w:top w:val="nil"/>
            </w:tcBorders>
            <w:tcMar>
              <w:left w:w="28" w:type="dxa"/>
              <w:right w:w="28" w:type="dxa"/>
            </w:tcMar>
          </w:tcPr>
          <w:p w14:paraId="25CB55A3" w14:textId="77777777" w:rsidR="00057BBA" w:rsidRPr="00521470" w:rsidRDefault="00057BBA" w:rsidP="003C7280">
            <w:pPr>
              <w:spacing w:line="160" w:lineRule="exact"/>
              <w:rPr>
                <w:sz w:val="16"/>
                <w:szCs w:val="16"/>
                <w:lang w:val="uk-UA"/>
              </w:rPr>
            </w:pPr>
          </w:p>
        </w:tc>
        <w:tc>
          <w:tcPr>
            <w:tcW w:w="1451" w:type="dxa"/>
            <w:vMerge w:val="restart"/>
            <w:tcMar>
              <w:left w:w="28" w:type="dxa"/>
              <w:right w:w="28" w:type="dxa"/>
            </w:tcMar>
          </w:tcPr>
          <w:p w14:paraId="04A1280F" w14:textId="77777777" w:rsidR="00057BBA" w:rsidRPr="00521470" w:rsidRDefault="00057BBA" w:rsidP="003C7280">
            <w:pPr>
              <w:spacing w:line="160" w:lineRule="exact"/>
              <w:rPr>
                <w:sz w:val="16"/>
                <w:szCs w:val="16"/>
                <w:lang w:val="uk-UA"/>
              </w:rPr>
            </w:pPr>
            <w:r w:rsidRPr="00521470">
              <w:rPr>
                <w:sz w:val="16"/>
                <w:szCs w:val="16"/>
                <w:lang w:val="uk-UA"/>
              </w:rPr>
              <w:t>ВБ 14.1. Косметичні засоби аптечного асортименту*</w:t>
            </w:r>
          </w:p>
        </w:tc>
        <w:tc>
          <w:tcPr>
            <w:tcW w:w="279" w:type="dxa"/>
            <w:vMerge/>
          </w:tcPr>
          <w:p w14:paraId="358A72C2" w14:textId="77777777" w:rsidR="00057BBA" w:rsidRPr="00521470" w:rsidRDefault="00057BBA" w:rsidP="003C7280">
            <w:pPr>
              <w:spacing w:line="160" w:lineRule="exact"/>
              <w:rPr>
                <w:sz w:val="16"/>
                <w:szCs w:val="16"/>
                <w:lang w:val="uk-UA"/>
              </w:rPr>
            </w:pPr>
          </w:p>
        </w:tc>
        <w:tc>
          <w:tcPr>
            <w:tcW w:w="1402" w:type="dxa"/>
            <w:vMerge w:val="restart"/>
            <w:tcMar>
              <w:left w:w="11" w:type="dxa"/>
              <w:right w:w="11" w:type="dxa"/>
            </w:tcMar>
          </w:tcPr>
          <w:p w14:paraId="1B6155DE" w14:textId="77777777" w:rsidR="00057BBA" w:rsidRPr="00521470" w:rsidRDefault="00057BBA" w:rsidP="003C7280">
            <w:pPr>
              <w:spacing w:line="160" w:lineRule="exact"/>
              <w:rPr>
                <w:sz w:val="16"/>
                <w:szCs w:val="16"/>
                <w:lang w:val="uk-UA"/>
              </w:rPr>
            </w:pPr>
            <w:r w:rsidRPr="00521470">
              <w:rPr>
                <w:sz w:val="16"/>
                <w:szCs w:val="16"/>
                <w:lang w:val="uk-UA"/>
              </w:rPr>
              <w:t>ОК 30. Організація та економіка фармації</w:t>
            </w:r>
          </w:p>
        </w:tc>
        <w:tc>
          <w:tcPr>
            <w:tcW w:w="280" w:type="dxa"/>
            <w:vMerge/>
            <w:tcMar>
              <w:left w:w="11" w:type="dxa"/>
              <w:right w:w="11" w:type="dxa"/>
            </w:tcMar>
          </w:tcPr>
          <w:p w14:paraId="0027F3E1" w14:textId="77777777" w:rsidR="00057BBA" w:rsidRPr="00521470" w:rsidRDefault="00057BBA" w:rsidP="003C7280">
            <w:pPr>
              <w:spacing w:line="160" w:lineRule="exact"/>
              <w:rPr>
                <w:sz w:val="16"/>
                <w:szCs w:val="16"/>
                <w:lang w:val="uk-UA"/>
              </w:rPr>
            </w:pPr>
          </w:p>
        </w:tc>
        <w:tc>
          <w:tcPr>
            <w:tcW w:w="1395" w:type="dxa"/>
            <w:vMerge w:val="restart"/>
            <w:tcMar>
              <w:left w:w="11" w:type="dxa"/>
              <w:right w:w="11" w:type="dxa"/>
            </w:tcMar>
          </w:tcPr>
          <w:p w14:paraId="17C3A421" w14:textId="77777777" w:rsidR="00057BBA" w:rsidRPr="00521470" w:rsidRDefault="00057BBA" w:rsidP="003C7280">
            <w:pPr>
              <w:spacing w:line="160" w:lineRule="exact"/>
              <w:rPr>
                <w:sz w:val="16"/>
                <w:szCs w:val="16"/>
                <w:lang w:val="uk-UA"/>
              </w:rPr>
            </w:pPr>
            <w:r w:rsidRPr="00521470">
              <w:rPr>
                <w:sz w:val="16"/>
                <w:szCs w:val="16"/>
                <w:lang w:val="uk-UA"/>
              </w:rPr>
              <w:t>ОК 30. Організація та економіка фармації</w:t>
            </w:r>
          </w:p>
        </w:tc>
        <w:tc>
          <w:tcPr>
            <w:tcW w:w="281" w:type="dxa"/>
            <w:vMerge/>
            <w:tcMar>
              <w:left w:w="11" w:type="dxa"/>
              <w:right w:w="11" w:type="dxa"/>
            </w:tcMar>
          </w:tcPr>
          <w:p w14:paraId="477C51F8" w14:textId="77777777" w:rsidR="00057BBA" w:rsidRPr="00521470" w:rsidRDefault="00057BBA" w:rsidP="003C7280">
            <w:pPr>
              <w:spacing w:line="160" w:lineRule="exact"/>
              <w:rPr>
                <w:sz w:val="16"/>
                <w:szCs w:val="16"/>
                <w:lang w:val="uk-UA"/>
              </w:rPr>
            </w:pPr>
          </w:p>
        </w:tc>
        <w:tc>
          <w:tcPr>
            <w:tcW w:w="1458" w:type="dxa"/>
            <w:tcMar>
              <w:left w:w="11" w:type="dxa"/>
              <w:right w:w="11" w:type="dxa"/>
            </w:tcMar>
          </w:tcPr>
          <w:p w14:paraId="07615FFC" w14:textId="77777777" w:rsidR="00057BBA" w:rsidRPr="00521470" w:rsidRDefault="00057BBA" w:rsidP="003C7280">
            <w:pPr>
              <w:spacing w:line="160" w:lineRule="exact"/>
              <w:rPr>
                <w:sz w:val="16"/>
                <w:szCs w:val="16"/>
                <w:lang w:val="uk-UA"/>
              </w:rPr>
            </w:pPr>
            <w:r w:rsidRPr="00521470">
              <w:rPr>
                <w:sz w:val="16"/>
                <w:szCs w:val="16"/>
                <w:lang w:val="uk-UA"/>
              </w:rPr>
              <w:t>ОК 32. Соціальна фармація</w:t>
            </w:r>
          </w:p>
        </w:tc>
        <w:tc>
          <w:tcPr>
            <w:tcW w:w="236" w:type="dxa"/>
            <w:vMerge/>
            <w:tcMar>
              <w:left w:w="11" w:type="dxa"/>
              <w:right w:w="11" w:type="dxa"/>
            </w:tcMar>
          </w:tcPr>
          <w:p w14:paraId="3DABF7C6" w14:textId="77777777" w:rsidR="00057BBA" w:rsidRPr="00521470" w:rsidRDefault="00057BBA" w:rsidP="003C7280">
            <w:pPr>
              <w:spacing w:line="160" w:lineRule="exact"/>
              <w:rPr>
                <w:sz w:val="16"/>
                <w:szCs w:val="16"/>
                <w:lang w:val="uk-UA"/>
              </w:rPr>
            </w:pPr>
          </w:p>
        </w:tc>
        <w:tc>
          <w:tcPr>
            <w:tcW w:w="1248" w:type="dxa"/>
            <w:vMerge/>
            <w:tcMar>
              <w:left w:w="11" w:type="dxa"/>
              <w:right w:w="11" w:type="dxa"/>
            </w:tcMar>
          </w:tcPr>
          <w:p w14:paraId="094D4DBC" w14:textId="77777777" w:rsidR="00057BBA" w:rsidRPr="00521470" w:rsidRDefault="00057BBA" w:rsidP="003C7280">
            <w:pPr>
              <w:spacing w:line="160" w:lineRule="exact"/>
              <w:rPr>
                <w:sz w:val="16"/>
                <w:szCs w:val="16"/>
                <w:lang w:val="uk-UA"/>
              </w:rPr>
            </w:pPr>
          </w:p>
        </w:tc>
      </w:tr>
      <w:tr w:rsidR="00057BBA" w:rsidRPr="00521470" w14:paraId="2FF20A5F" w14:textId="77777777" w:rsidTr="00C829CF">
        <w:trPr>
          <w:trHeight w:val="314"/>
        </w:trPr>
        <w:tc>
          <w:tcPr>
            <w:tcW w:w="1431" w:type="dxa"/>
            <w:vMerge/>
            <w:tcMar>
              <w:left w:w="28" w:type="dxa"/>
              <w:right w:w="28" w:type="dxa"/>
            </w:tcMar>
          </w:tcPr>
          <w:p w14:paraId="5DDE67A2" w14:textId="77777777" w:rsidR="00057BBA" w:rsidRPr="00521470" w:rsidRDefault="00057BBA" w:rsidP="003C7280">
            <w:pPr>
              <w:spacing w:line="160" w:lineRule="exact"/>
              <w:rPr>
                <w:color w:val="000000" w:themeColor="text1"/>
                <w:sz w:val="16"/>
                <w:szCs w:val="16"/>
                <w:lang w:val="uk-UA"/>
              </w:rPr>
            </w:pPr>
          </w:p>
        </w:tc>
        <w:tc>
          <w:tcPr>
            <w:tcW w:w="270" w:type="dxa"/>
            <w:vMerge/>
            <w:tcBorders>
              <w:bottom w:val="nil"/>
            </w:tcBorders>
            <w:tcMar>
              <w:left w:w="28" w:type="dxa"/>
              <w:right w:w="28" w:type="dxa"/>
            </w:tcMar>
          </w:tcPr>
          <w:p w14:paraId="383A9A87" w14:textId="77777777" w:rsidR="00057BBA" w:rsidRPr="00521470" w:rsidRDefault="00057BBA" w:rsidP="003C7280">
            <w:pPr>
              <w:spacing w:line="160" w:lineRule="exact"/>
              <w:rPr>
                <w:sz w:val="16"/>
                <w:szCs w:val="16"/>
                <w:lang w:val="uk-UA"/>
              </w:rPr>
            </w:pPr>
          </w:p>
        </w:tc>
        <w:tc>
          <w:tcPr>
            <w:tcW w:w="1399" w:type="dxa"/>
            <w:vMerge/>
            <w:tcMar>
              <w:left w:w="28" w:type="dxa"/>
              <w:right w:w="28" w:type="dxa"/>
            </w:tcMar>
          </w:tcPr>
          <w:p w14:paraId="3B46FD5E" w14:textId="77777777" w:rsidR="00057BBA" w:rsidRPr="00521470" w:rsidRDefault="00057BBA" w:rsidP="003C7280">
            <w:pPr>
              <w:spacing w:line="160" w:lineRule="exact"/>
              <w:rPr>
                <w:sz w:val="16"/>
                <w:szCs w:val="16"/>
                <w:lang w:val="uk-UA"/>
              </w:rPr>
            </w:pPr>
          </w:p>
        </w:tc>
        <w:tc>
          <w:tcPr>
            <w:tcW w:w="269" w:type="dxa"/>
            <w:vMerge/>
            <w:tcBorders>
              <w:bottom w:val="nil"/>
            </w:tcBorders>
            <w:tcMar>
              <w:left w:w="28" w:type="dxa"/>
              <w:right w:w="28" w:type="dxa"/>
            </w:tcMar>
          </w:tcPr>
          <w:p w14:paraId="2D72CE33" w14:textId="77777777" w:rsidR="00057BBA" w:rsidRPr="00521470" w:rsidRDefault="00057BBA" w:rsidP="003C7280">
            <w:pPr>
              <w:spacing w:line="160" w:lineRule="exact"/>
              <w:rPr>
                <w:sz w:val="16"/>
                <w:szCs w:val="16"/>
                <w:lang w:val="uk-UA"/>
              </w:rPr>
            </w:pPr>
          </w:p>
        </w:tc>
        <w:tc>
          <w:tcPr>
            <w:tcW w:w="1398" w:type="dxa"/>
            <w:vMerge/>
            <w:tcMar>
              <w:left w:w="28" w:type="dxa"/>
              <w:right w:w="28" w:type="dxa"/>
            </w:tcMar>
          </w:tcPr>
          <w:p w14:paraId="285D4635" w14:textId="77777777" w:rsidR="00057BBA" w:rsidRPr="00521470" w:rsidRDefault="00057BBA" w:rsidP="003C7280">
            <w:pPr>
              <w:spacing w:line="160" w:lineRule="exact"/>
              <w:rPr>
                <w:sz w:val="16"/>
                <w:szCs w:val="16"/>
                <w:lang w:val="uk-UA"/>
              </w:rPr>
            </w:pPr>
          </w:p>
        </w:tc>
        <w:tc>
          <w:tcPr>
            <w:tcW w:w="269" w:type="dxa"/>
            <w:vMerge/>
            <w:tcBorders>
              <w:bottom w:val="nil"/>
            </w:tcBorders>
            <w:tcMar>
              <w:left w:w="28" w:type="dxa"/>
              <w:right w:w="28" w:type="dxa"/>
            </w:tcMar>
          </w:tcPr>
          <w:p w14:paraId="1D5B2444" w14:textId="77777777" w:rsidR="00057BBA" w:rsidRPr="00521470" w:rsidRDefault="00057BBA" w:rsidP="003C7280">
            <w:pPr>
              <w:spacing w:line="160" w:lineRule="exact"/>
              <w:rPr>
                <w:sz w:val="16"/>
                <w:szCs w:val="16"/>
                <w:lang w:val="uk-UA"/>
              </w:rPr>
            </w:pPr>
          </w:p>
        </w:tc>
        <w:tc>
          <w:tcPr>
            <w:tcW w:w="1401" w:type="dxa"/>
            <w:vMerge/>
            <w:tcMar>
              <w:left w:w="28" w:type="dxa"/>
              <w:right w:w="28" w:type="dxa"/>
            </w:tcMar>
          </w:tcPr>
          <w:p w14:paraId="4C8B0358" w14:textId="77777777" w:rsidR="00057BBA" w:rsidRPr="00521470" w:rsidRDefault="00057BBA" w:rsidP="003C7280">
            <w:pPr>
              <w:spacing w:line="160" w:lineRule="exact"/>
              <w:rPr>
                <w:sz w:val="16"/>
                <w:szCs w:val="16"/>
                <w:lang w:val="uk-UA"/>
              </w:rPr>
            </w:pPr>
          </w:p>
        </w:tc>
        <w:tc>
          <w:tcPr>
            <w:tcW w:w="269" w:type="dxa"/>
            <w:vMerge/>
            <w:tcBorders>
              <w:bottom w:val="nil"/>
            </w:tcBorders>
            <w:tcMar>
              <w:left w:w="28" w:type="dxa"/>
              <w:right w:w="28" w:type="dxa"/>
            </w:tcMar>
          </w:tcPr>
          <w:p w14:paraId="0C0C1B1E" w14:textId="77777777" w:rsidR="00057BBA" w:rsidRPr="00521470" w:rsidRDefault="00057BBA" w:rsidP="003C7280">
            <w:pPr>
              <w:spacing w:line="160" w:lineRule="exact"/>
              <w:rPr>
                <w:sz w:val="16"/>
                <w:szCs w:val="16"/>
                <w:lang w:val="uk-UA"/>
              </w:rPr>
            </w:pPr>
          </w:p>
        </w:tc>
        <w:tc>
          <w:tcPr>
            <w:tcW w:w="1401" w:type="dxa"/>
            <w:vMerge/>
            <w:tcMar>
              <w:left w:w="28" w:type="dxa"/>
              <w:right w:w="28" w:type="dxa"/>
            </w:tcMar>
          </w:tcPr>
          <w:p w14:paraId="477900B3" w14:textId="77777777" w:rsidR="00057BBA" w:rsidRPr="00521470" w:rsidRDefault="00057BBA" w:rsidP="003C7280">
            <w:pPr>
              <w:spacing w:line="160" w:lineRule="exact"/>
              <w:rPr>
                <w:sz w:val="16"/>
                <w:szCs w:val="16"/>
                <w:lang w:val="uk-UA"/>
              </w:rPr>
            </w:pPr>
          </w:p>
        </w:tc>
        <w:tc>
          <w:tcPr>
            <w:tcW w:w="269" w:type="dxa"/>
            <w:vMerge/>
            <w:tcBorders>
              <w:bottom w:val="nil"/>
            </w:tcBorders>
            <w:tcMar>
              <w:left w:w="28" w:type="dxa"/>
              <w:right w:w="28" w:type="dxa"/>
            </w:tcMar>
          </w:tcPr>
          <w:p w14:paraId="081CB2B7" w14:textId="77777777" w:rsidR="00057BBA" w:rsidRPr="00521470" w:rsidRDefault="00057BBA" w:rsidP="003C7280">
            <w:pPr>
              <w:spacing w:line="160" w:lineRule="exact"/>
              <w:rPr>
                <w:sz w:val="16"/>
                <w:szCs w:val="16"/>
                <w:lang w:val="uk-UA"/>
              </w:rPr>
            </w:pPr>
          </w:p>
        </w:tc>
        <w:tc>
          <w:tcPr>
            <w:tcW w:w="1451" w:type="dxa"/>
            <w:vMerge/>
            <w:tcMar>
              <w:left w:w="28" w:type="dxa"/>
              <w:right w:w="28" w:type="dxa"/>
            </w:tcMar>
          </w:tcPr>
          <w:p w14:paraId="5000C83B" w14:textId="77777777" w:rsidR="00057BBA" w:rsidRPr="00521470" w:rsidRDefault="00057BBA" w:rsidP="003C7280">
            <w:pPr>
              <w:spacing w:line="160" w:lineRule="exact"/>
              <w:rPr>
                <w:sz w:val="16"/>
                <w:szCs w:val="16"/>
                <w:lang w:val="uk-UA"/>
              </w:rPr>
            </w:pPr>
          </w:p>
        </w:tc>
        <w:tc>
          <w:tcPr>
            <w:tcW w:w="279" w:type="dxa"/>
            <w:vMerge/>
          </w:tcPr>
          <w:p w14:paraId="490E70A6" w14:textId="77777777" w:rsidR="00057BBA" w:rsidRPr="00521470" w:rsidRDefault="00057BBA" w:rsidP="003C7280">
            <w:pPr>
              <w:spacing w:line="160" w:lineRule="exact"/>
              <w:rPr>
                <w:sz w:val="16"/>
                <w:szCs w:val="16"/>
                <w:lang w:val="uk-UA"/>
              </w:rPr>
            </w:pPr>
          </w:p>
        </w:tc>
        <w:tc>
          <w:tcPr>
            <w:tcW w:w="1402" w:type="dxa"/>
            <w:vMerge/>
            <w:tcMar>
              <w:left w:w="11" w:type="dxa"/>
              <w:right w:w="11" w:type="dxa"/>
            </w:tcMar>
          </w:tcPr>
          <w:p w14:paraId="4A047BC0" w14:textId="77777777" w:rsidR="00057BBA" w:rsidRPr="00521470" w:rsidRDefault="00057BBA" w:rsidP="003C7280">
            <w:pPr>
              <w:spacing w:line="160" w:lineRule="exact"/>
              <w:rPr>
                <w:sz w:val="16"/>
                <w:szCs w:val="16"/>
                <w:lang w:val="uk-UA"/>
              </w:rPr>
            </w:pPr>
          </w:p>
        </w:tc>
        <w:tc>
          <w:tcPr>
            <w:tcW w:w="280" w:type="dxa"/>
            <w:vMerge/>
            <w:tcMar>
              <w:left w:w="11" w:type="dxa"/>
              <w:right w:w="11" w:type="dxa"/>
            </w:tcMar>
          </w:tcPr>
          <w:p w14:paraId="290C60B9" w14:textId="77777777" w:rsidR="00057BBA" w:rsidRPr="00521470" w:rsidRDefault="00057BBA" w:rsidP="003C7280">
            <w:pPr>
              <w:spacing w:line="160" w:lineRule="exact"/>
              <w:rPr>
                <w:sz w:val="16"/>
                <w:szCs w:val="16"/>
                <w:lang w:val="uk-UA"/>
              </w:rPr>
            </w:pPr>
          </w:p>
        </w:tc>
        <w:tc>
          <w:tcPr>
            <w:tcW w:w="1395" w:type="dxa"/>
            <w:vMerge/>
            <w:tcMar>
              <w:left w:w="11" w:type="dxa"/>
              <w:right w:w="11" w:type="dxa"/>
            </w:tcMar>
          </w:tcPr>
          <w:p w14:paraId="5AE7693B" w14:textId="77777777" w:rsidR="00057BBA" w:rsidRPr="00521470" w:rsidRDefault="00057BBA" w:rsidP="003C7280">
            <w:pPr>
              <w:spacing w:line="160" w:lineRule="exact"/>
              <w:rPr>
                <w:sz w:val="16"/>
                <w:szCs w:val="16"/>
                <w:lang w:val="uk-UA"/>
              </w:rPr>
            </w:pPr>
          </w:p>
        </w:tc>
        <w:tc>
          <w:tcPr>
            <w:tcW w:w="281" w:type="dxa"/>
            <w:vMerge/>
            <w:tcMar>
              <w:left w:w="11" w:type="dxa"/>
              <w:right w:w="11" w:type="dxa"/>
            </w:tcMar>
          </w:tcPr>
          <w:p w14:paraId="7ABCD5F8" w14:textId="77777777" w:rsidR="00057BBA" w:rsidRPr="00521470" w:rsidRDefault="00057BBA" w:rsidP="003C7280">
            <w:pPr>
              <w:spacing w:line="160" w:lineRule="exact"/>
              <w:rPr>
                <w:sz w:val="16"/>
                <w:szCs w:val="16"/>
                <w:lang w:val="uk-UA"/>
              </w:rPr>
            </w:pPr>
          </w:p>
        </w:tc>
        <w:tc>
          <w:tcPr>
            <w:tcW w:w="1458" w:type="dxa"/>
            <w:tcMar>
              <w:left w:w="11" w:type="dxa"/>
              <w:right w:w="11" w:type="dxa"/>
            </w:tcMar>
          </w:tcPr>
          <w:p w14:paraId="39698D9F" w14:textId="77777777" w:rsidR="00057BBA" w:rsidRPr="00521470" w:rsidRDefault="00057BBA" w:rsidP="003C7280">
            <w:pPr>
              <w:spacing w:line="160" w:lineRule="exact"/>
              <w:rPr>
                <w:sz w:val="16"/>
                <w:szCs w:val="16"/>
                <w:lang w:val="uk-UA"/>
              </w:rPr>
            </w:pPr>
            <w:r w:rsidRPr="00521470">
              <w:rPr>
                <w:sz w:val="16"/>
                <w:szCs w:val="16"/>
                <w:lang w:val="uk-UA"/>
              </w:rPr>
              <w:t>ОК 25. Мед. та фарм.товарознавство</w:t>
            </w:r>
          </w:p>
        </w:tc>
        <w:tc>
          <w:tcPr>
            <w:tcW w:w="236" w:type="dxa"/>
            <w:vMerge/>
            <w:tcMar>
              <w:left w:w="11" w:type="dxa"/>
              <w:right w:w="11" w:type="dxa"/>
            </w:tcMar>
          </w:tcPr>
          <w:p w14:paraId="216AD046" w14:textId="77777777" w:rsidR="00057BBA" w:rsidRPr="00521470" w:rsidRDefault="00057BBA" w:rsidP="003C7280">
            <w:pPr>
              <w:spacing w:line="160" w:lineRule="exact"/>
              <w:rPr>
                <w:sz w:val="16"/>
                <w:szCs w:val="16"/>
                <w:lang w:val="uk-UA"/>
              </w:rPr>
            </w:pPr>
          </w:p>
        </w:tc>
        <w:tc>
          <w:tcPr>
            <w:tcW w:w="1248" w:type="dxa"/>
            <w:vMerge/>
            <w:tcMar>
              <w:left w:w="11" w:type="dxa"/>
              <w:right w:w="11" w:type="dxa"/>
            </w:tcMar>
          </w:tcPr>
          <w:p w14:paraId="19C4DA29" w14:textId="77777777" w:rsidR="00057BBA" w:rsidRPr="00521470" w:rsidRDefault="00057BBA" w:rsidP="003C7280">
            <w:pPr>
              <w:spacing w:line="160" w:lineRule="exact"/>
              <w:rPr>
                <w:sz w:val="16"/>
                <w:szCs w:val="16"/>
                <w:lang w:val="uk-UA"/>
              </w:rPr>
            </w:pPr>
          </w:p>
        </w:tc>
      </w:tr>
      <w:tr w:rsidR="0028473B" w:rsidRPr="00521470" w14:paraId="56335738" w14:textId="77777777" w:rsidTr="00AE0A5B">
        <w:trPr>
          <w:trHeight w:val="184"/>
        </w:trPr>
        <w:tc>
          <w:tcPr>
            <w:tcW w:w="1431" w:type="dxa"/>
            <w:vMerge w:val="restart"/>
            <w:tcMar>
              <w:left w:w="28" w:type="dxa"/>
              <w:right w:w="28" w:type="dxa"/>
            </w:tcMar>
          </w:tcPr>
          <w:p w14:paraId="7384B02E" w14:textId="77777777" w:rsidR="0028473B" w:rsidRPr="00521470" w:rsidRDefault="0028473B" w:rsidP="003C7280">
            <w:pPr>
              <w:spacing w:line="160" w:lineRule="exact"/>
              <w:rPr>
                <w:color w:val="000000" w:themeColor="text1"/>
                <w:sz w:val="16"/>
                <w:szCs w:val="16"/>
                <w:lang w:val="uk-UA"/>
              </w:rPr>
            </w:pPr>
          </w:p>
        </w:tc>
        <w:tc>
          <w:tcPr>
            <w:tcW w:w="270" w:type="dxa"/>
            <w:vMerge w:val="restart"/>
            <w:tcBorders>
              <w:top w:val="nil"/>
            </w:tcBorders>
            <w:tcMar>
              <w:left w:w="28" w:type="dxa"/>
              <w:right w:w="28" w:type="dxa"/>
            </w:tcMar>
          </w:tcPr>
          <w:p w14:paraId="4467D477" w14:textId="77777777" w:rsidR="0028473B" w:rsidRPr="00521470" w:rsidRDefault="0028473B" w:rsidP="003C7280">
            <w:pPr>
              <w:spacing w:line="160" w:lineRule="exact"/>
              <w:rPr>
                <w:sz w:val="16"/>
                <w:szCs w:val="16"/>
                <w:lang w:val="uk-UA"/>
              </w:rPr>
            </w:pPr>
          </w:p>
          <w:p w14:paraId="5E4EA787" w14:textId="77777777" w:rsidR="0028473B" w:rsidRPr="00521470" w:rsidRDefault="0028473B" w:rsidP="003C7280">
            <w:pPr>
              <w:spacing w:line="160" w:lineRule="exact"/>
              <w:rPr>
                <w:sz w:val="16"/>
                <w:szCs w:val="16"/>
                <w:lang w:val="uk-UA"/>
              </w:rPr>
            </w:pPr>
          </w:p>
        </w:tc>
        <w:tc>
          <w:tcPr>
            <w:tcW w:w="1399" w:type="dxa"/>
            <w:vMerge w:val="restart"/>
            <w:tcMar>
              <w:left w:w="28" w:type="dxa"/>
              <w:right w:w="28" w:type="dxa"/>
            </w:tcMar>
          </w:tcPr>
          <w:p w14:paraId="0A7DDF21" w14:textId="77777777" w:rsidR="0028473B" w:rsidRPr="00521470" w:rsidRDefault="0028473B" w:rsidP="003C7280">
            <w:pPr>
              <w:spacing w:line="160" w:lineRule="exact"/>
              <w:rPr>
                <w:sz w:val="16"/>
                <w:szCs w:val="16"/>
                <w:lang w:val="uk-UA"/>
              </w:rPr>
            </w:pPr>
            <w:r w:rsidRPr="00521470">
              <w:rPr>
                <w:sz w:val="16"/>
                <w:szCs w:val="16"/>
                <w:lang w:val="uk-UA"/>
              </w:rPr>
              <w:t>ОК 8. Англійська мова</w:t>
            </w:r>
          </w:p>
        </w:tc>
        <w:tc>
          <w:tcPr>
            <w:tcW w:w="269" w:type="dxa"/>
            <w:vMerge w:val="restart"/>
            <w:tcBorders>
              <w:top w:val="nil"/>
            </w:tcBorders>
            <w:tcMar>
              <w:left w:w="28" w:type="dxa"/>
              <w:right w:w="28" w:type="dxa"/>
            </w:tcMar>
          </w:tcPr>
          <w:p w14:paraId="19E5BCD9" w14:textId="77777777" w:rsidR="0028473B" w:rsidRPr="00521470" w:rsidRDefault="0028473B" w:rsidP="003C7280">
            <w:pPr>
              <w:spacing w:line="160" w:lineRule="exact"/>
              <w:rPr>
                <w:sz w:val="16"/>
                <w:szCs w:val="16"/>
                <w:lang w:val="uk-UA"/>
              </w:rPr>
            </w:pPr>
          </w:p>
        </w:tc>
        <w:tc>
          <w:tcPr>
            <w:tcW w:w="1398" w:type="dxa"/>
            <w:vMerge w:val="restart"/>
            <w:tcMar>
              <w:left w:w="28" w:type="dxa"/>
              <w:right w:w="28" w:type="dxa"/>
            </w:tcMar>
          </w:tcPr>
          <w:p w14:paraId="1D8A8BBA" w14:textId="0515B340" w:rsidR="0028473B" w:rsidRPr="00521470" w:rsidRDefault="0028473B" w:rsidP="003C7280">
            <w:pPr>
              <w:spacing w:line="160" w:lineRule="exact"/>
              <w:rPr>
                <w:sz w:val="16"/>
                <w:szCs w:val="16"/>
                <w:lang w:val="uk-UA"/>
              </w:rPr>
            </w:pPr>
          </w:p>
        </w:tc>
        <w:tc>
          <w:tcPr>
            <w:tcW w:w="269" w:type="dxa"/>
            <w:vMerge w:val="restart"/>
            <w:tcBorders>
              <w:top w:val="nil"/>
            </w:tcBorders>
            <w:tcMar>
              <w:left w:w="28" w:type="dxa"/>
              <w:right w:w="28" w:type="dxa"/>
            </w:tcMar>
          </w:tcPr>
          <w:p w14:paraId="671F2F91" w14:textId="77777777" w:rsidR="0028473B" w:rsidRPr="00521470" w:rsidRDefault="0028473B" w:rsidP="003C7280">
            <w:pPr>
              <w:spacing w:line="160" w:lineRule="exact"/>
              <w:rPr>
                <w:sz w:val="16"/>
                <w:szCs w:val="16"/>
                <w:lang w:val="uk-UA"/>
              </w:rPr>
            </w:pPr>
          </w:p>
        </w:tc>
        <w:tc>
          <w:tcPr>
            <w:tcW w:w="1401" w:type="dxa"/>
            <w:vMerge w:val="restart"/>
            <w:tcMar>
              <w:left w:w="28" w:type="dxa"/>
              <w:right w:w="28" w:type="dxa"/>
            </w:tcMar>
          </w:tcPr>
          <w:p w14:paraId="3270B514" w14:textId="77777777" w:rsidR="0028473B" w:rsidRPr="00521470" w:rsidRDefault="0028473B" w:rsidP="003C7280">
            <w:pPr>
              <w:spacing w:line="160" w:lineRule="exact"/>
              <w:rPr>
                <w:sz w:val="16"/>
                <w:szCs w:val="16"/>
                <w:lang w:val="uk-UA"/>
              </w:rPr>
            </w:pPr>
            <w:r w:rsidRPr="00521470">
              <w:rPr>
                <w:sz w:val="16"/>
                <w:szCs w:val="16"/>
                <w:lang w:val="uk-UA"/>
              </w:rPr>
              <w:t>ВБ 10.2. Управління продажем супутніх товарів аптечного асортименту*</w:t>
            </w:r>
          </w:p>
        </w:tc>
        <w:tc>
          <w:tcPr>
            <w:tcW w:w="269" w:type="dxa"/>
            <w:vMerge w:val="restart"/>
            <w:tcBorders>
              <w:top w:val="nil"/>
            </w:tcBorders>
            <w:tcMar>
              <w:left w:w="28" w:type="dxa"/>
              <w:right w:w="28" w:type="dxa"/>
            </w:tcMar>
          </w:tcPr>
          <w:p w14:paraId="28DF8D38" w14:textId="77777777" w:rsidR="0028473B" w:rsidRPr="00521470" w:rsidRDefault="0028473B" w:rsidP="003C7280">
            <w:pPr>
              <w:spacing w:line="160" w:lineRule="exact"/>
              <w:rPr>
                <w:sz w:val="16"/>
                <w:szCs w:val="16"/>
                <w:lang w:val="uk-UA"/>
              </w:rPr>
            </w:pPr>
          </w:p>
        </w:tc>
        <w:tc>
          <w:tcPr>
            <w:tcW w:w="1401" w:type="dxa"/>
            <w:vMerge w:val="restart"/>
            <w:tcMar>
              <w:left w:w="28" w:type="dxa"/>
              <w:right w:w="28" w:type="dxa"/>
            </w:tcMar>
          </w:tcPr>
          <w:p w14:paraId="233965BA" w14:textId="77777777" w:rsidR="0028473B" w:rsidRPr="00521470" w:rsidRDefault="0028473B" w:rsidP="003C7280">
            <w:pPr>
              <w:spacing w:line="160" w:lineRule="exact"/>
              <w:rPr>
                <w:sz w:val="16"/>
                <w:szCs w:val="16"/>
                <w:lang w:val="uk-UA"/>
              </w:rPr>
            </w:pPr>
          </w:p>
        </w:tc>
        <w:tc>
          <w:tcPr>
            <w:tcW w:w="269" w:type="dxa"/>
            <w:vMerge w:val="restart"/>
            <w:tcBorders>
              <w:top w:val="nil"/>
            </w:tcBorders>
            <w:tcMar>
              <w:left w:w="28" w:type="dxa"/>
              <w:right w:w="28" w:type="dxa"/>
            </w:tcMar>
          </w:tcPr>
          <w:p w14:paraId="6C0055E0" w14:textId="77777777" w:rsidR="0028473B" w:rsidRPr="00521470" w:rsidRDefault="0028473B" w:rsidP="003C7280">
            <w:pPr>
              <w:spacing w:line="160" w:lineRule="exact"/>
              <w:rPr>
                <w:sz w:val="16"/>
                <w:szCs w:val="16"/>
                <w:lang w:val="uk-UA"/>
              </w:rPr>
            </w:pPr>
          </w:p>
        </w:tc>
        <w:tc>
          <w:tcPr>
            <w:tcW w:w="1451" w:type="dxa"/>
            <w:vMerge w:val="restart"/>
            <w:tcMar>
              <w:left w:w="28" w:type="dxa"/>
              <w:right w:w="28" w:type="dxa"/>
            </w:tcMar>
          </w:tcPr>
          <w:p w14:paraId="63EB7340" w14:textId="77777777" w:rsidR="0028473B" w:rsidRPr="00521470" w:rsidRDefault="0028473B" w:rsidP="003C7280">
            <w:pPr>
              <w:spacing w:line="160" w:lineRule="exact"/>
              <w:rPr>
                <w:sz w:val="16"/>
                <w:szCs w:val="16"/>
                <w:lang w:val="uk-UA"/>
              </w:rPr>
            </w:pPr>
          </w:p>
        </w:tc>
        <w:tc>
          <w:tcPr>
            <w:tcW w:w="279" w:type="dxa"/>
            <w:vMerge/>
          </w:tcPr>
          <w:p w14:paraId="5AB14846" w14:textId="77777777" w:rsidR="0028473B" w:rsidRPr="00521470" w:rsidRDefault="0028473B" w:rsidP="003C7280">
            <w:pPr>
              <w:spacing w:line="160" w:lineRule="exact"/>
              <w:rPr>
                <w:sz w:val="16"/>
                <w:szCs w:val="16"/>
                <w:lang w:val="uk-UA"/>
              </w:rPr>
            </w:pPr>
          </w:p>
        </w:tc>
        <w:tc>
          <w:tcPr>
            <w:tcW w:w="1402" w:type="dxa"/>
            <w:vMerge w:val="restart"/>
            <w:tcMar>
              <w:left w:w="11" w:type="dxa"/>
              <w:right w:w="11" w:type="dxa"/>
            </w:tcMar>
          </w:tcPr>
          <w:p w14:paraId="5E2E8017" w14:textId="77777777" w:rsidR="0028473B" w:rsidRPr="00521470" w:rsidRDefault="0028473B" w:rsidP="003C7280">
            <w:pPr>
              <w:spacing w:line="160" w:lineRule="exact"/>
              <w:rPr>
                <w:sz w:val="16"/>
                <w:szCs w:val="16"/>
                <w:lang w:val="uk-UA"/>
              </w:rPr>
            </w:pPr>
          </w:p>
        </w:tc>
        <w:tc>
          <w:tcPr>
            <w:tcW w:w="280" w:type="dxa"/>
            <w:vMerge/>
            <w:tcMar>
              <w:left w:w="11" w:type="dxa"/>
              <w:right w:w="11" w:type="dxa"/>
            </w:tcMar>
          </w:tcPr>
          <w:p w14:paraId="38F4EA51" w14:textId="77777777" w:rsidR="0028473B" w:rsidRPr="00521470" w:rsidRDefault="0028473B" w:rsidP="003C7280">
            <w:pPr>
              <w:spacing w:line="160" w:lineRule="exact"/>
              <w:rPr>
                <w:sz w:val="16"/>
                <w:szCs w:val="16"/>
                <w:lang w:val="uk-UA"/>
              </w:rPr>
            </w:pPr>
          </w:p>
        </w:tc>
        <w:tc>
          <w:tcPr>
            <w:tcW w:w="1395" w:type="dxa"/>
            <w:vMerge w:val="restart"/>
            <w:tcMar>
              <w:left w:w="11" w:type="dxa"/>
              <w:right w:w="11" w:type="dxa"/>
            </w:tcMar>
          </w:tcPr>
          <w:p w14:paraId="26CDF7D9" w14:textId="77777777" w:rsidR="0028473B" w:rsidRPr="00521470" w:rsidRDefault="0028473B" w:rsidP="003C7280">
            <w:pPr>
              <w:spacing w:line="160" w:lineRule="exact"/>
              <w:rPr>
                <w:sz w:val="16"/>
                <w:szCs w:val="16"/>
                <w:lang w:val="uk-UA"/>
              </w:rPr>
            </w:pPr>
            <w:r w:rsidRPr="00521470">
              <w:rPr>
                <w:sz w:val="16"/>
                <w:szCs w:val="16"/>
                <w:lang w:val="uk-UA"/>
              </w:rPr>
              <w:t>ВБ 19.1. Особливості зовн.-екон. діяльності у фармації*</w:t>
            </w:r>
          </w:p>
        </w:tc>
        <w:tc>
          <w:tcPr>
            <w:tcW w:w="281" w:type="dxa"/>
            <w:vMerge/>
            <w:tcMar>
              <w:left w:w="11" w:type="dxa"/>
              <w:right w:w="11" w:type="dxa"/>
            </w:tcMar>
          </w:tcPr>
          <w:p w14:paraId="46AA122E" w14:textId="77777777" w:rsidR="0028473B" w:rsidRPr="00521470" w:rsidRDefault="0028473B" w:rsidP="003C7280">
            <w:pPr>
              <w:spacing w:line="160" w:lineRule="exact"/>
              <w:rPr>
                <w:sz w:val="16"/>
                <w:szCs w:val="16"/>
                <w:lang w:val="uk-UA"/>
              </w:rPr>
            </w:pPr>
          </w:p>
        </w:tc>
        <w:tc>
          <w:tcPr>
            <w:tcW w:w="1458" w:type="dxa"/>
            <w:vMerge w:val="restart"/>
            <w:tcMar>
              <w:left w:w="11" w:type="dxa"/>
              <w:right w:w="11" w:type="dxa"/>
            </w:tcMar>
          </w:tcPr>
          <w:p w14:paraId="05883A18" w14:textId="77777777" w:rsidR="0028473B" w:rsidRPr="00521470" w:rsidRDefault="0028473B" w:rsidP="003C7280">
            <w:pPr>
              <w:spacing w:line="160" w:lineRule="exact"/>
              <w:rPr>
                <w:sz w:val="16"/>
                <w:szCs w:val="16"/>
                <w:lang w:val="uk-UA"/>
              </w:rPr>
            </w:pPr>
            <w:r w:rsidRPr="00521470">
              <w:rPr>
                <w:sz w:val="16"/>
                <w:szCs w:val="16"/>
                <w:lang w:val="uk-UA"/>
              </w:rPr>
              <w:t>ВБ 24.2.Підготовка уповноваженої особи для оптової та роздр. торгівлі ЛЗ*</w:t>
            </w:r>
          </w:p>
        </w:tc>
        <w:tc>
          <w:tcPr>
            <w:tcW w:w="236" w:type="dxa"/>
            <w:vMerge/>
            <w:tcMar>
              <w:left w:w="11" w:type="dxa"/>
              <w:right w:w="11" w:type="dxa"/>
            </w:tcMar>
          </w:tcPr>
          <w:p w14:paraId="562953DA" w14:textId="77777777" w:rsidR="0028473B" w:rsidRPr="00521470" w:rsidRDefault="0028473B" w:rsidP="003C7280">
            <w:pPr>
              <w:spacing w:line="160" w:lineRule="exact"/>
              <w:rPr>
                <w:sz w:val="16"/>
                <w:szCs w:val="16"/>
                <w:lang w:val="uk-UA"/>
              </w:rPr>
            </w:pPr>
          </w:p>
        </w:tc>
        <w:tc>
          <w:tcPr>
            <w:tcW w:w="1248" w:type="dxa"/>
            <w:vMerge/>
            <w:tcMar>
              <w:left w:w="11" w:type="dxa"/>
              <w:right w:w="11" w:type="dxa"/>
            </w:tcMar>
          </w:tcPr>
          <w:p w14:paraId="0A82C7B0" w14:textId="77777777" w:rsidR="0028473B" w:rsidRPr="00521470" w:rsidRDefault="0028473B" w:rsidP="003C7280">
            <w:pPr>
              <w:spacing w:line="160" w:lineRule="exact"/>
              <w:rPr>
                <w:sz w:val="16"/>
                <w:szCs w:val="16"/>
                <w:lang w:val="uk-UA"/>
              </w:rPr>
            </w:pPr>
          </w:p>
        </w:tc>
      </w:tr>
      <w:tr w:rsidR="0028473B" w:rsidRPr="00521470" w14:paraId="4C8D304E" w14:textId="77777777" w:rsidTr="00AE0A5B">
        <w:trPr>
          <w:trHeight w:val="567"/>
        </w:trPr>
        <w:tc>
          <w:tcPr>
            <w:tcW w:w="1431" w:type="dxa"/>
            <w:vMerge/>
            <w:tcMar>
              <w:left w:w="28" w:type="dxa"/>
              <w:right w:w="28" w:type="dxa"/>
            </w:tcMar>
          </w:tcPr>
          <w:p w14:paraId="0AA5E699" w14:textId="77777777" w:rsidR="0028473B" w:rsidRPr="00521470" w:rsidRDefault="0028473B" w:rsidP="003C7280">
            <w:pPr>
              <w:spacing w:line="160" w:lineRule="exact"/>
              <w:rPr>
                <w:color w:val="000000" w:themeColor="text1"/>
                <w:sz w:val="16"/>
                <w:szCs w:val="16"/>
                <w:lang w:val="uk-UA"/>
              </w:rPr>
            </w:pPr>
          </w:p>
        </w:tc>
        <w:tc>
          <w:tcPr>
            <w:tcW w:w="270" w:type="dxa"/>
            <w:vMerge/>
            <w:tcBorders>
              <w:bottom w:val="nil"/>
            </w:tcBorders>
            <w:tcMar>
              <w:left w:w="28" w:type="dxa"/>
              <w:right w:w="28" w:type="dxa"/>
            </w:tcMar>
          </w:tcPr>
          <w:p w14:paraId="198C3A99" w14:textId="77777777" w:rsidR="0028473B" w:rsidRPr="00521470" w:rsidRDefault="0028473B" w:rsidP="003C7280">
            <w:pPr>
              <w:spacing w:line="160" w:lineRule="exact"/>
              <w:rPr>
                <w:sz w:val="16"/>
                <w:szCs w:val="16"/>
                <w:lang w:val="uk-UA"/>
              </w:rPr>
            </w:pPr>
          </w:p>
        </w:tc>
        <w:tc>
          <w:tcPr>
            <w:tcW w:w="1399" w:type="dxa"/>
            <w:vMerge/>
            <w:tcMar>
              <w:left w:w="28" w:type="dxa"/>
              <w:right w:w="28" w:type="dxa"/>
            </w:tcMar>
          </w:tcPr>
          <w:p w14:paraId="33B0D035" w14:textId="77777777" w:rsidR="0028473B" w:rsidRPr="00521470" w:rsidRDefault="0028473B" w:rsidP="003C7280">
            <w:pPr>
              <w:spacing w:line="160" w:lineRule="exact"/>
              <w:rPr>
                <w:sz w:val="16"/>
                <w:szCs w:val="16"/>
                <w:lang w:val="uk-UA"/>
              </w:rPr>
            </w:pPr>
          </w:p>
        </w:tc>
        <w:tc>
          <w:tcPr>
            <w:tcW w:w="269" w:type="dxa"/>
            <w:vMerge/>
            <w:tcBorders>
              <w:bottom w:val="nil"/>
            </w:tcBorders>
            <w:tcMar>
              <w:left w:w="28" w:type="dxa"/>
              <w:right w:w="28" w:type="dxa"/>
            </w:tcMar>
          </w:tcPr>
          <w:p w14:paraId="213045D1" w14:textId="77777777" w:rsidR="0028473B" w:rsidRPr="00521470" w:rsidRDefault="0028473B" w:rsidP="003C7280">
            <w:pPr>
              <w:spacing w:line="160" w:lineRule="exact"/>
              <w:rPr>
                <w:sz w:val="16"/>
                <w:szCs w:val="16"/>
                <w:lang w:val="uk-UA"/>
              </w:rPr>
            </w:pPr>
          </w:p>
        </w:tc>
        <w:tc>
          <w:tcPr>
            <w:tcW w:w="1398" w:type="dxa"/>
            <w:vMerge/>
            <w:tcMar>
              <w:left w:w="28" w:type="dxa"/>
              <w:right w:w="28" w:type="dxa"/>
            </w:tcMar>
          </w:tcPr>
          <w:p w14:paraId="53F31E1E" w14:textId="77777777" w:rsidR="0028473B" w:rsidRPr="00521470" w:rsidRDefault="0028473B" w:rsidP="003C7280">
            <w:pPr>
              <w:spacing w:line="160" w:lineRule="exact"/>
              <w:rPr>
                <w:sz w:val="16"/>
                <w:szCs w:val="16"/>
                <w:lang w:val="uk-UA"/>
              </w:rPr>
            </w:pPr>
          </w:p>
        </w:tc>
        <w:tc>
          <w:tcPr>
            <w:tcW w:w="269" w:type="dxa"/>
            <w:vMerge/>
            <w:tcBorders>
              <w:bottom w:val="nil"/>
            </w:tcBorders>
            <w:tcMar>
              <w:left w:w="28" w:type="dxa"/>
              <w:right w:w="28" w:type="dxa"/>
            </w:tcMar>
          </w:tcPr>
          <w:p w14:paraId="30D751C5" w14:textId="77777777" w:rsidR="0028473B" w:rsidRPr="00521470" w:rsidRDefault="0028473B" w:rsidP="003C7280">
            <w:pPr>
              <w:spacing w:line="160" w:lineRule="exact"/>
              <w:rPr>
                <w:sz w:val="16"/>
                <w:szCs w:val="16"/>
                <w:lang w:val="uk-UA"/>
              </w:rPr>
            </w:pPr>
          </w:p>
        </w:tc>
        <w:tc>
          <w:tcPr>
            <w:tcW w:w="1401" w:type="dxa"/>
            <w:vMerge/>
            <w:tcMar>
              <w:left w:w="28" w:type="dxa"/>
              <w:right w:w="28" w:type="dxa"/>
            </w:tcMar>
          </w:tcPr>
          <w:p w14:paraId="4F68C97C" w14:textId="77777777" w:rsidR="0028473B" w:rsidRPr="00521470" w:rsidRDefault="0028473B" w:rsidP="003C7280">
            <w:pPr>
              <w:spacing w:line="160" w:lineRule="exact"/>
              <w:rPr>
                <w:sz w:val="16"/>
                <w:szCs w:val="16"/>
                <w:lang w:val="uk-UA"/>
              </w:rPr>
            </w:pPr>
          </w:p>
        </w:tc>
        <w:tc>
          <w:tcPr>
            <w:tcW w:w="269" w:type="dxa"/>
            <w:vMerge/>
            <w:tcBorders>
              <w:bottom w:val="nil"/>
            </w:tcBorders>
            <w:tcMar>
              <w:left w:w="28" w:type="dxa"/>
              <w:right w:w="28" w:type="dxa"/>
            </w:tcMar>
          </w:tcPr>
          <w:p w14:paraId="02066880" w14:textId="77777777" w:rsidR="0028473B" w:rsidRPr="00521470" w:rsidRDefault="0028473B" w:rsidP="003C7280">
            <w:pPr>
              <w:spacing w:line="160" w:lineRule="exact"/>
              <w:rPr>
                <w:sz w:val="16"/>
                <w:szCs w:val="16"/>
                <w:lang w:val="uk-UA"/>
              </w:rPr>
            </w:pPr>
          </w:p>
        </w:tc>
        <w:tc>
          <w:tcPr>
            <w:tcW w:w="1401" w:type="dxa"/>
            <w:vMerge/>
            <w:tcMar>
              <w:left w:w="28" w:type="dxa"/>
              <w:right w:w="28" w:type="dxa"/>
            </w:tcMar>
          </w:tcPr>
          <w:p w14:paraId="4AE3B0CB" w14:textId="77777777" w:rsidR="0028473B" w:rsidRPr="00521470" w:rsidRDefault="0028473B" w:rsidP="003C7280">
            <w:pPr>
              <w:spacing w:line="160" w:lineRule="exact"/>
              <w:rPr>
                <w:sz w:val="16"/>
                <w:szCs w:val="16"/>
                <w:lang w:val="uk-UA"/>
              </w:rPr>
            </w:pPr>
          </w:p>
        </w:tc>
        <w:tc>
          <w:tcPr>
            <w:tcW w:w="269" w:type="dxa"/>
            <w:vMerge/>
            <w:tcBorders>
              <w:bottom w:val="nil"/>
            </w:tcBorders>
            <w:tcMar>
              <w:left w:w="28" w:type="dxa"/>
              <w:right w:w="28" w:type="dxa"/>
            </w:tcMar>
          </w:tcPr>
          <w:p w14:paraId="1C0241BA" w14:textId="77777777" w:rsidR="0028473B" w:rsidRPr="00521470" w:rsidRDefault="0028473B" w:rsidP="003C7280">
            <w:pPr>
              <w:spacing w:line="160" w:lineRule="exact"/>
              <w:rPr>
                <w:sz w:val="16"/>
                <w:szCs w:val="16"/>
                <w:lang w:val="uk-UA"/>
              </w:rPr>
            </w:pPr>
          </w:p>
        </w:tc>
        <w:tc>
          <w:tcPr>
            <w:tcW w:w="1451" w:type="dxa"/>
            <w:vMerge/>
            <w:tcMar>
              <w:left w:w="28" w:type="dxa"/>
              <w:right w:w="28" w:type="dxa"/>
            </w:tcMar>
          </w:tcPr>
          <w:p w14:paraId="1DA04F38" w14:textId="77777777" w:rsidR="0028473B" w:rsidRPr="00521470" w:rsidRDefault="0028473B" w:rsidP="003C7280">
            <w:pPr>
              <w:spacing w:line="160" w:lineRule="exact"/>
              <w:rPr>
                <w:sz w:val="16"/>
                <w:szCs w:val="16"/>
                <w:lang w:val="uk-UA"/>
              </w:rPr>
            </w:pPr>
          </w:p>
        </w:tc>
        <w:tc>
          <w:tcPr>
            <w:tcW w:w="279" w:type="dxa"/>
            <w:vMerge/>
          </w:tcPr>
          <w:p w14:paraId="2A0BD83C" w14:textId="77777777" w:rsidR="0028473B" w:rsidRPr="00521470" w:rsidRDefault="0028473B" w:rsidP="003C7280">
            <w:pPr>
              <w:spacing w:line="160" w:lineRule="exact"/>
              <w:rPr>
                <w:sz w:val="16"/>
                <w:szCs w:val="16"/>
                <w:lang w:val="uk-UA"/>
              </w:rPr>
            </w:pPr>
          </w:p>
        </w:tc>
        <w:tc>
          <w:tcPr>
            <w:tcW w:w="1402" w:type="dxa"/>
            <w:vMerge/>
            <w:tcMar>
              <w:left w:w="11" w:type="dxa"/>
              <w:right w:w="11" w:type="dxa"/>
            </w:tcMar>
          </w:tcPr>
          <w:p w14:paraId="237334D0" w14:textId="77777777" w:rsidR="0028473B" w:rsidRPr="00521470" w:rsidRDefault="0028473B" w:rsidP="003C7280">
            <w:pPr>
              <w:spacing w:line="160" w:lineRule="exact"/>
              <w:rPr>
                <w:sz w:val="16"/>
                <w:szCs w:val="16"/>
                <w:lang w:val="uk-UA"/>
              </w:rPr>
            </w:pPr>
          </w:p>
        </w:tc>
        <w:tc>
          <w:tcPr>
            <w:tcW w:w="280" w:type="dxa"/>
            <w:vMerge/>
            <w:tcMar>
              <w:left w:w="11" w:type="dxa"/>
              <w:right w:w="11" w:type="dxa"/>
            </w:tcMar>
          </w:tcPr>
          <w:p w14:paraId="15BDE030" w14:textId="77777777" w:rsidR="0028473B" w:rsidRPr="00521470" w:rsidRDefault="0028473B" w:rsidP="003C7280">
            <w:pPr>
              <w:spacing w:line="160" w:lineRule="exact"/>
              <w:rPr>
                <w:sz w:val="16"/>
                <w:szCs w:val="16"/>
                <w:lang w:val="uk-UA"/>
              </w:rPr>
            </w:pPr>
          </w:p>
        </w:tc>
        <w:tc>
          <w:tcPr>
            <w:tcW w:w="1395" w:type="dxa"/>
            <w:vMerge/>
            <w:tcMar>
              <w:left w:w="11" w:type="dxa"/>
              <w:right w:w="11" w:type="dxa"/>
            </w:tcMar>
          </w:tcPr>
          <w:p w14:paraId="304E5600" w14:textId="77777777" w:rsidR="0028473B" w:rsidRPr="00521470" w:rsidRDefault="0028473B" w:rsidP="003C7280">
            <w:pPr>
              <w:spacing w:line="160" w:lineRule="exact"/>
              <w:rPr>
                <w:sz w:val="16"/>
                <w:szCs w:val="16"/>
                <w:lang w:val="uk-UA"/>
              </w:rPr>
            </w:pPr>
          </w:p>
        </w:tc>
        <w:tc>
          <w:tcPr>
            <w:tcW w:w="281" w:type="dxa"/>
            <w:vMerge/>
            <w:tcMar>
              <w:left w:w="11" w:type="dxa"/>
              <w:right w:w="11" w:type="dxa"/>
            </w:tcMar>
          </w:tcPr>
          <w:p w14:paraId="4845F931" w14:textId="77777777" w:rsidR="0028473B" w:rsidRPr="00521470" w:rsidRDefault="0028473B" w:rsidP="003C7280">
            <w:pPr>
              <w:spacing w:line="160" w:lineRule="exact"/>
              <w:rPr>
                <w:sz w:val="16"/>
                <w:szCs w:val="16"/>
                <w:lang w:val="uk-UA"/>
              </w:rPr>
            </w:pPr>
          </w:p>
        </w:tc>
        <w:tc>
          <w:tcPr>
            <w:tcW w:w="1458" w:type="dxa"/>
            <w:vMerge/>
            <w:tcMar>
              <w:left w:w="11" w:type="dxa"/>
              <w:right w:w="11" w:type="dxa"/>
            </w:tcMar>
          </w:tcPr>
          <w:p w14:paraId="3F75B9AC" w14:textId="77777777" w:rsidR="0028473B" w:rsidRPr="00521470" w:rsidRDefault="0028473B" w:rsidP="003C7280">
            <w:pPr>
              <w:spacing w:line="160" w:lineRule="exact"/>
              <w:rPr>
                <w:sz w:val="16"/>
                <w:szCs w:val="16"/>
                <w:lang w:val="uk-UA"/>
              </w:rPr>
            </w:pPr>
          </w:p>
        </w:tc>
        <w:tc>
          <w:tcPr>
            <w:tcW w:w="236" w:type="dxa"/>
            <w:vMerge/>
            <w:tcMar>
              <w:left w:w="11" w:type="dxa"/>
              <w:right w:w="11" w:type="dxa"/>
            </w:tcMar>
          </w:tcPr>
          <w:p w14:paraId="2260D267" w14:textId="77777777" w:rsidR="0028473B" w:rsidRPr="00521470" w:rsidRDefault="0028473B" w:rsidP="003C7280">
            <w:pPr>
              <w:spacing w:line="160" w:lineRule="exact"/>
              <w:rPr>
                <w:sz w:val="16"/>
                <w:szCs w:val="16"/>
                <w:lang w:val="uk-UA"/>
              </w:rPr>
            </w:pPr>
          </w:p>
        </w:tc>
        <w:tc>
          <w:tcPr>
            <w:tcW w:w="1248" w:type="dxa"/>
            <w:vMerge w:val="restart"/>
            <w:tcMar>
              <w:left w:w="11" w:type="dxa"/>
              <w:right w:w="11" w:type="dxa"/>
            </w:tcMar>
          </w:tcPr>
          <w:p w14:paraId="777487DD" w14:textId="77777777" w:rsidR="0028473B" w:rsidRPr="00521470" w:rsidRDefault="0028473B" w:rsidP="003C7280">
            <w:pPr>
              <w:spacing w:line="160" w:lineRule="exact"/>
              <w:rPr>
                <w:sz w:val="16"/>
                <w:szCs w:val="16"/>
                <w:lang w:val="uk-UA"/>
              </w:rPr>
            </w:pPr>
            <w:r w:rsidRPr="00521470">
              <w:rPr>
                <w:sz w:val="16"/>
                <w:szCs w:val="16"/>
                <w:lang w:val="uk-UA"/>
              </w:rPr>
              <w:t>ОК 36. Виробнича фармацевтична практика з фармацевтичного менеджменту та маркетингу</w:t>
            </w:r>
          </w:p>
        </w:tc>
      </w:tr>
      <w:tr w:rsidR="0028473B" w:rsidRPr="00521470" w14:paraId="752B42C1" w14:textId="77777777" w:rsidTr="00AE0A5B">
        <w:tc>
          <w:tcPr>
            <w:tcW w:w="1431" w:type="dxa"/>
            <w:tcMar>
              <w:left w:w="28" w:type="dxa"/>
              <w:right w:w="28" w:type="dxa"/>
            </w:tcMar>
          </w:tcPr>
          <w:p w14:paraId="5F830650" w14:textId="77777777" w:rsidR="0028473B" w:rsidRPr="00521470" w:rsidRDefault="0028473B" w:rsidP="003C7280">
            <w:pPr>
              <w:spacing w:line="160" w:lineRule="exact"/>
              <w:rPr>
                <w:color w:val="000000" w:themeColor="text1"/>
                <w:sz w:val="16"/>
                <w:szCs w:val="16"/>
                <w:lang w:val="uk-UA"/>
              </w:rPr>
            </w:pPr>
            <w:r w:rsidRPr="00521470">
              <w:rPr>
                <w:color w:val="000000" w:themeColor="text1"/>
                <w:sz w:val="16"/>
                <w:szCs w:val="16"/>
                <w:lang w:val="uk-UA"/>
              </w:rPr>
              <w:t>ВБ 2.1.Основи роботи з веб-ресурсами*</w:t>
            </w:r>
          </w:p>
        </w:tc>
        <w:tc>
          <w:tcPr>
            <w:tcW w:w="270" w:type="dxa"/>
            <w:tcBorders>
              <w:top w:val="nil"/>
              <w:bottom w:val="nil"/>
            </w:tcBorders>
            <w:tcMar>
              <w:left w:w="28" w:type="dxa"/>
              <w:right w:w="28" w:type="dxa"/>
            </w:tcMar>
          </w:tcPr>
          <w:p w14:paraId="40960D12" w14:textId="77777777" w:rsidR="0028473B" w:rsidRPr="00521470" w:rsidRDefault="0028473B" w:rsidP="003C7280">
            <w:pPr>
              <w:spacing w:line="160" w:lineRule="exact"/>
              <w:rPr>
                <w:sz w:val="16"/>
                <w:szCs w:val="16"/>
                <w:lang w:val="uk-UA"/>
              </w:rPr>
            </w:pPr>
          </w:p>
        </w:tc>
        <w:tc>
          <w:tcPr>
            <w:tcW w:w="1399" w:type="dxa"/>
            <w:tcMar>
              <w:left w:w="28" w:type="dxa"/>
              <w:right w:w="28" w:type="dxa"/>
            </w:tcMar>
          </w:tcPr>
          <w:p w14:paraId="5780357E" w14:textId="77777777" w:rsidR="0028473B" w:rsidRPr="00521470" w:rsidRDefault="0028473B" w:rsidP="003C7280">
            <w:pPr>
              <w:spacing w:line="160" w:lineRule="exact"/>
              <w:rPr>
                <w:sz w:val="16"/>
                <w:szCs w:val="16"/>
                <w:lang w:val="uk-UA"/>
              </w:rPr>
            </w:pPr>
            <w:r w:rsidRPr="00521470">
              <w:rPr>
                <w:sz w:val="16"/>
                <w:szCs w:val="16"/>
                <w:lang w:val="uk-UA"/>
              </w:rPr>
              <w:t>ВБ 4.1.Сучасна українська мова*</w:t>
            </w:r>
          </w:p>
        </w:tc>
        <w:tc>
          <w:tcPr>
            <w:tcW w:w="269" w:type="dxa"/>
            <w:tcBorders>
              <w:top w:val="nil"/>
              <w:bottom w:val="nil"/>
            </w:tcBorders>
            <w:tcMar>
              <w:left w:w="28" w:type="dxa"/>
              <w:right w:w="28" w:type="dxa"/>
            </w:tcMar>
          </w:tcPr>
          <w:p w14:paraId="6C910753" w14:textId="77777777" w:rsidR="0028473B" w:rsidRPr="00521470" w:rsidRDefault="0028473B" w:rsidP="003C7280">
            <w:pPr>
              <w:spacing w:line="160" w:lineRule="exact"/>
              <w:rPr>
                <w:sz w:val="16"/>
                <w:szCs w:val="16"/>
                <w:lang w:val="uk-UA"/>
              </w:rPr>
            </w:pPr>
          </w:p>
        </w:tc>
        <w:tc>
          <w:tcPr>
            <w:tcW w:w="1398" w:type="dxa"/>
            <w:vMerge/>
            <w:tcMar>
              <w:left w:w="28" w:type="dxa"/>
              <w:right w:w="28" w:type="dxa"/>
            </w:tcMar>
          </w:tcPr>
          <w:p w14:paraId="12D2F237" w14:textId="2C8A49A3" w:rsidR="0028473B" w:rsidRPr="00521470" w:rsidRDefault="0028473B" w:rsidP="003C7280">
            <w:pPr>
              <w:spacing w:line="160" w:lineRule="exact"/>
              <w:rPr>
                <w:sz w:val="16"/>
                <w:szCs w:val="16"/>
                <w:lang w:val="uk-UA"/>
              </w:rPr>
            </w:pPr>
          </w:p>
        </w:tc>
        <w:tc>
          <w:tcPr>
            <w:tcW w:w="269" w:type="dxa"/>
            <w:tcBorders>
              <w:top w:val="nil"/>
              <w:bottom w:val="nil"/>
            </w:tcBorders>
            <w:tcMar>
              <w:left w:w="28" w:type="dxa"/>
              <w:right w:w="28" w:type="dxa"/>
            </w:tcMar>
          </w:tcPr>
          <w:p w14:paraId="41A2F395" w14:textId="77777777" w:rsidR="0028473B" w:rsidRPr="00521470" w:rsidRDefault="0028473B" w:rsidP="003C7280">
            <w:pPr>
              <w:spacing w:line="160" w:lineRule="exact"/>
              <w:rPr>
                <w:sz w:val="16"/>
                <w:szCs w:val="16"/>
                <w:lang w:val="uk-UA"/>
              </w:rPr>
            </w:pPr>
          </w:p>
        </w:tc>
        <w:tc>
          <w:tcPr>
            <w:tcW w:w="1401" w:type="dxa"/>
            <w:tcMar>
              <w:left w:w="28" w:type="dxa"/>
              <w:right w:w="28" w:type="dxa"/>
            </w:tcMar>
          </w:tcPr>
          <w:p w14:paraId="23677F89" w14:textId="77777777" w:rsidR="0028473B" w:rsidRPr="00521470" w:rsidRDefault="0028473B" w:rsidP="003C7280">
            <w:pPr>
              <w:spacing w:line="160" w:lineRule="exact"/>
              <w:rPr>
                <w:sz w:val="16"/>
                <w:szCs w:val="16"/>
                <w:lang w:val="uk-UA"/>
              </w:rPr>
            </w:pPr>
            <w:r w:rsidRPr="00521470">
              <w:rPr>
                <w:sz w:val="16"/>
                <w:szCs w:val="16"/>
                <w:lang w:val="uk-UA"/>
              </w:rPr>
              <w:t>ВБ 9.1. Інформ. технології у фармації*</w:t>
            </w:r>
          </w:p>
        </w:tc>
        <w:tc>
          <w:tcPr>
            <w:tcW w:w="269" w:type="dxa"/>
            <w:tcBorders>
              <w:top w:val="nil"/>
              <w:bottom w:val="nil"/>
            </w:tcBorders>
            <w:tcMar>
              <w:left w:w="28" w:type="dxa"/>
              <w:right w:w="28" w:type="dxa"/>
            </w:tcMar>
          </w:tcPr>
          <w:p w14:paraId="54946D88" w14:textId="77777777" w:rsidR="0028473B" w:rsidRPr="00521470" w:rsidRDefault="0028473B" w:rsidP="003C7280">
            <w:pPr>
              <w:spacing w:line="160" w:lineRule="exact"/>
              <w:rPr>
                <w:sz w:val="16"/>
                <w:szCs w:val="16"/>
                <w:lang w:val="uk-UA"/>
              </w:rPr>
            </w:pPr>
          </w:p>
        </w:tc>
        <w:tc>
          <w:tcPr>
            <w:tcW w:w="1401" w:type="dxa"/>
            <w:tcMar>
              <w:left w:w="28" w:type="dxa"/>
              <w:right w:w="28" w:type="dxa"/>
            </w:tcMar>
          </w:tcPr>
          <w:p w14:paraId="5D3ACE2D" w14:textId="77777777" w:rsidR="0028473B" w:rsidRPr="00521470" w:rsidRDefault="0028473B" w:rsidP="003C7280">
            <w:pPr>
              <w:spacing w:line="160" w:lineRule="exact"/>
              <w:rPr>
                <w:sz w:val="16"/>
                <w:szCs w:val="16"/>
                <w:lang w:val="uk-UA"/>
              </w:rPr>
            </w:pPr>
            <w:r w:rsidRPr="00521470">
              <w:rPr>
                <w:sz w:val="16"/>
                <w:szCs w:val="16"/>
                <w:lang w:val="uk-UA"/>
              </w:rPr>
              <w:t>ВБ 11.1.Охорона праці та охорона праці в галузі*</w:t>
            </w:r>
          </w:p>
        </w:tc>
        <w:tc>
          <w:tcPr>
            <w:tcW w:w="269" w:type="dxa"/>
            <w:tcBorders>
              <w:top w:val="nil"/>
              <w:bottom w:val="nil"/>
            </w:tcBorders>
            <w:tcMar>
              <w:left w:w="28" w:type="dxa"/>
              <w:right w:w="28" w:type="dxa"/>
            </w:tcMar>
          </w:tcPr>
          <w:p w14:paraId="34047109" w14:textId="77777777" w:rsidR="0028473B" w:rsidRPr="00521470" w:rsidRDefault="0028473B" w:rsidP="003C7280">
            <w:pPr>
              <w:spacing w:line="160" w:lineRule="exact"/>
              <w:rPr>
                <w:sz w:val="16"/>
                <w:szCs w:val="16"/>
                <w:lang w:val="uk-UA"/>
              </w:rPr>
            </w:pPr>
          </w:p>
        </w:tc>
        <w:tc>
          <w:tcPr>
            <w:tcW w:w="1451" w:type="dxa"/>
            <w:tcMar>
              <w:left w:w="28" w:type="dxa"/>
              <w:right w:w="28" w:type="dxa"/>
            </w:tcMar>
          </w:tcPr>
          <w:p w14:paraId="29713432" w14:textId="77777777" w:rsidR="0028473B" w:rsidRPr="00521470" w:rsidRDefault="0028473B" w:rsidP="003C7280">
            <w:pPr>
              <w:spacing w:line="160" w:lineRule="exact"/>
              <w:rPr>
                <w:sz w:val="16"/>
                <w:szCs w:val="16"/>
                <w:lang w:val="uk-UA"/>
              </w:rPr>
            </w:pPr>
          </w:p>
        </w:tc>
        <w:tc>
          <w:tcPr>
            <w:tcW w:w="279" w:type="dxa"/>
            <w:vMerge/>
          </w:tcPr>
          <w:p w14:paraId="76EC3867" w14:textId="77777777" w:rsidR="0028473B" w:rsidRPr="00521470" w:rsidRDefault="0028473B" w:rsidP="003C7280">
            <w:pPr>
              <w:spacing w:line="160" w:lineRule="exact"/>
              <w:rPr>
                <w:sz w:val="16"/>
                <w:szCs w:val="16"/>
                <w:lang w:val="uk-UA"/>
              </w:rPr>
            </w:pPr>
          </w:p>
        </w:tc>
        <w:tc>
          <w:tcPr>
            <w:tcW w:w="1402" w:type="dxa"/>
            <w:tcMar>
              <w:left w:w="11" w:type="dxa"/>
              <w:right w:w="11" w:type="dxa"/>
            </w:tcMar>
          </w:tcPr>
          <w:p w14:paraId="5F3CCA3E" w14:textId="77777777" w:rsidR="0028473B" w:rsidRPr="00521470" w:rsidRDefault="0028473B" w:rsidP="003C7280">
            <w:pPr>
              <w:spacing w:line="160" w:lineRule="exact"/>
              <w:rPr>
                <w:sz w:val="16"/>
                <w:szCs w:val="16"/>
                <w:lang w:val="uk-UA"/>
              </w:rPr>
            </w:pPr>
          </w:p>
        </w:tc>
        <w:tc>
          <w:tcPr>
            <w:tcW w:w="280" w:type="dxa"/>
            <w:vMerge/>
            <w:tcMar>
              <w:left w:w="11" w:type="dxa"/>
              <w:right w:w="11" w:type="dxa"/>
            </w:tcMar>
          </w:tcPr>
          <w:p w14:paraId="3A278BE8" w14:textId="77777777" w:rsidR="0028473B" w:rsidRPr="00521470" w:rsidRDefault="0028473B" w:rsidP="003C7280">
            <w:pPr>
              <w:spacing w:line="160" w:lineRule="exact"/>
              <w:rPr>
                <w:sz w:val="16"/>
                <w:szCs w:val="16"/>
                <w:lang w:val="uk-UA"/>
              </w:rPr>
            </w:pPr>
          </w:p>
        </w:tc>
        <w:tc>
          <w:tcPr>
            <w:tcW w:w="1395" w:type="dxa"/>
            <w:tcMar>
              <w:left w:w="11" w:type="dxa"/>
              <w:right w:w="11" w:type="dxa"/>
            </w:tcMar>
          </w:tcPr>
          <w:p w14:paraId="1A2F25E4" w14:textId="77777777" w:rsidR="0028473B" w:rsidRPr="00521470" w:rsidRDefault="0028473B" w:rsidP="003C7280">
            <w:pPr>
              <w:spacing w:line="160" w:lineRule="exact"/>
              <w:rPr>
                <w:sz w:val="16"/>
                <w:szCs w:val="16"/>
                <w:lang w:val="uk-UA"/>
              </w:rPr>
            </w:pPr>
            <w:r w:rsidRPr="00521470">
              <w:rPr>
                <w:sz w:val="16"/>
                <w:szCs w:val="16"/>
                <w:lang w:val="uk-UA"/>
              </w:rPr>
              <w:t>ВБ 19.2. Фармацевтична логістика*</w:t>
            </w:r>
          </w:p>
        </w:tc>
        <w:tc>
          <w:tcPr>
            <w:tcW w:w="281" w:type="dxa"/>
            <w:vMerge/>
            <w:tcMar>
              <w:left w:w="11" w:type="dxa"/>
              <w:right w:w="11" w:type="dxa"/>
            </w:tcMar>
          </w:tcPr>
          <w:p w14:paraId="1DCD50CE" w14:textId="77777777" w:rsidR="0028473B" w:rsidRPr="00521470" w:rsidRDefault="0028473B" w:rsidP="003C7280">
            <w:pPr>
              <w:spacing w:line="160" w:lineRule="exact"/>
              <w:rPr>
                <w:sz w:val="16"/>
                <w:szCs w:val="16"/>
                <w:lang w:val="uk-UA"/>
              </w:rPr>
            </w:pPr>
          </w:p>
        </w:tc>
        <w:tc>
          <w:tcPr>
            <w:tcW w:w="1458" w:type="dxa"/>
            <w:tcMar>
              <w:left w:w="11" w:type="dxa"/>
              <w:right w:w="11" w:type="dxa"/>
            </w:tcMar>
          </w:tcPr>
          <w:p w14:paraId="68A1B26B" w14:textId="77777777" w:rsidR="0028473B" w:rsidRPr="00521470" w:rsidRDefault="0028473B" w:rsidP="003C7280">
            <w:pPr>
              <w:spacing w:line="160" w:lineRule="exact"/>
              <w:rPr>
                <w:sz w:val="16"/>
                <w:szCs w:val="16"/>
                <w:lang w:val="uk-UA"/>
              </w:rPr>
            </w:pPr>
            <w:r w:rsidRPr="00521470">
              <w:rPr>
                <w:sz w:val="16"/>
                <w:szCs w:val="16"/>
                <w:lang w:val="uk-UA"/>
              </w:rPr>
              <w:t>ВБ 24.1.Підготовка фармацевтичного представника*</w:t>
            </w:r>
          </w:p>
        </w:tc>
        <w:tc>
          <w:tcPr>
            <w:tcW w:w="236" w:type="dxa"/>
            <w:vMerge/>
            <w:tcMar>
              <w:left w:w="11" w:type="dxa"/>
              <w:right w:w="11" w:type="dxa"/>
            </w:tcMar>
          </w:tcPr>
          <w:p w14:paraId="1E46ACEF" w14:textId="77777777" w:rsidR="0028473B" w:rsidRPr="00521470" w:rsidRDefault="0028473B" w:rsidP="003C7280">
            <w:pPr>
              <w:spacing w:line="160" w:lineRule="exact"/>
              <w:rPr>
                <w:sz w:val="16"/>
                <w:szCs w:val="16"/>
                <w:lang w:val="uk-UA"/>
              </w:rPr>
            </w:pPr>
          </w:p>
        </w:tc>
        <w:tc>
          <w:tcPr>
            <w:tcW w:w="1248" w:type="dxa"/>
            <w:vMerge/>
            <w:tcMar>
              <w:left w:w="11" w:type="dxa"/>
              <w:right w:w="11" w:type="dxa"/>
            </w:tcMar>
          </w:tcPr>
          <w:p w14:paraId="1864FC2F" w14:textId="77777777" w:rsidR="0028473B" w:rsidRPr="00521470" w:rsidRDefault="0028473B" w:rsidP="003C7280">
            <w:pPr>
              <w:spacing w:line="160" w:lineRule="exact"/>
              <w:rPr>
                <w:sz w:val="16"/>
                <w:szCs w:val="16"/>
                <w:lang w:val="uk-UA"/>
              </w:rPr>
            </w:pPr>
          </w:p>
        </w:tc>
      </w:tr>
      <w:tr w:rsidR="0028473B" w:rsidRPr="00521470" w14:paraId="65276E09" w14:textId="77777777" w:rsidTr="00AE0A5B">
        <w:trPr>
          <w:trHeight w:val="346"/>
        </w:trPr>
        <w:tc>
          <w:tcPr>
            <w:tcW w:w="1431" w:type="dxa"/>
            <w:vMerge w:val="restart"/>
            <w:tcMar>
              <w:left w:w="28" w:type="dxa"/>
              <w:right w:w="28" w:type="dxa"/>
            </w:tcMar>
          </w:tcPr>
          <w:p w14:paraId="17ACE259" w14:textId="77777777" w:rsidR="0028473B" w:rsidRPr="00521470" w:rsidRDefault="0028473B" w:rsidP="003C7280">
            <w:pPr>
              <w:spacing w:line="160" w:lineRule="exact"/>
              <w:rPr>
                <w:color w:val="000000" w:themeColor="text1"/>
                <w:sz w:val="16"/>
                <w:szCs w:val="16"/>
                <w:lang w:val="uk-UA"/>
              </w:rPr>
            </w:pPr>
            <w:r w:rsidRPr="00521470">
              <w:rPr>
                <w:color w:val="000000" w:themeColor="text1"/>
                <w:sz w:val="16"/>
                <w:szCs w:val="16"/>
                <w:lang w:val="uk-UA"/>
              </w:rPr>
              <w:t>ВБ 2.2.Вища математика і статистика*</w:t>
            </w:r>
          </w:p>
        </w:tc>
        <w:tc>
          <w:tcPr>
            <w:tcW w:w="270" w:type="dxa"/>
            <w:vMerge w:val="restart"/>
            <w:tcBorders>
              <w:top w:val="nil"/>
            </w:tcBorders>
            <w:tcMar>
              <w:left w:w="28" w:type="dxa"/>
              <w:right w:w="28" w:type="dxa"/>
            </w:tcMar>
          </w:tcPr>
          <w:p w14:paraId="5E7429F3" w14:textId="77777777" w:rsidR="0028473B" w:rsidRPr="00521470" w:rsidRDefault="0028473B" w:rsidP="003C7280">
            <w:pPr>
              <w:spacing w:line="160" w:lineRule="exact"/>
              <w:rPr>
                <w:sz w:val="16"/>
                <w:szCs w:val="16"/>
                <w:lang w:val="uk-UA"/>
              </w:rPr>
            </w:pPr>
          </w:p>
        </w:tc>
        <w:tc>
          <w:tcPr>
            <w:tcW w:w="1399" w:type="dxa"/>
            <w:vMerge w:val="restart"/>
            <w:tcMar>
              <w:left w:w="28" w:type="dxa"/>
              <w:right w:w="28" w:type="dxa"/>
            </w:tcMar>
          </w:tcPr>
          <w:p w14:paraId="297A4345" w14:textId="77777777" w:rsidR="0028473B" w:rsidRPr="00521470" w:rsidRDefault="0028473B" w:rsidP="003C7280">
            <w:pPr>
              <w:spacing w:line="160" w:lineRule="exact"/>
              <w:rPr>
                <w:sz w:val="16"/>
                <w:szCs w:val="16"/>
                <w:lang w:val="uk-UA"/>
              </w:rPr>
            </w:pPr>
            <w:r w:rsidRPr="00521470">
              <w:rPr>
                <w:sz w:val="16"/>
                <w:szCs w:val="16"/>
                <w:lang w:val="uk-UA"/>
              </w:rPr>
              <w:t>ВБ 4.2.Українська мова за професійним спрямуванням*</w:t>
            </w:r>
          </w:p>
        </w:tc>
        <w:tc>
          <w:tcPr>
            <w:tcW w:w="269" w:type="dxa"/>
            <w:vMerge w:val="restart"/>
            <w:tcBorders>
              <w:top w:val="nil"/>
            </w:tcBorders>
            <w:tcMar>
              <w:left w:w="28" w:type="dxa"/>
              <w:right w:w="28" w:type="dxa"/>
            </w:tcMar>
          </w:tcPr>
          <w:p w14:paraId="5273686F" w14:textId="77777777" w:rsidR="0028473B" w:rsidRPr="00521470" w:rsidRDefault="0028473B" w:rsidP="003C7280">
            <w:pPr>
              <w:spacing w:line="160" w:lineRule="exact"/>
              <w:rPr>
                <w:sz w:val="16"/>
                <w:szCs w:val="16"/>
                <w:lang w:val="uk-UA"/>
              </w:rPr>
            </w:pPr>
          </w:p>
        </w:tc>
        <w:tc>
          <w:tcPr>
            <w:tcW w:w="1398" w:type="dxa"/>
            <w:vMerge/>
            <w:tcMar>
              <w:left w:w="28" w:type="dxa"/>
              <w:right w:w="28" w:type="dxa"/>
            </w:tcMar>
          </w:tcPr>
          <w:p w14:paraId="307A5745" w14:textId="77777777" w:rsidR="0028473B" w:rsidRPr="00521470" w:rsidRDefault="0028473B" w:rsidP="003C7280">
            <w:pPr>
              <w:spacing w:line="160" w:lineRule="exact"/>
              <w:rPr>
                <w:sz w:val="16"/>
                <w:szCs w:val="16"/>
                <w:lang w:val="uk-UA"/>
              </w:rPr>
            </w:pPr>
          </w:p>
        </w:tc>
        <w:tc>
          <w:tcPr>
            <w:tcW w:w="269" w:type="dxa"/>
            <w:vMerge w:val="restart"/>
            <w:tcBorders>
              <w:top w:val="nil"/>
            </w:tcBorders>
            <w:tcMar>
              <w:left w:w="28" w:type="dxa"/>
              <w:right w:w="28" w:type="dxa"/>
            </w:tcMar>
          </w:tcPr>
          <w:p w14:paraId="6072CFF3" w14:textId="77777777" w:rsidR="0028473B" w:rsidRPr="00521470" w:rsidRDefault="0028473B" w:rsidP="003C7280">
            <w:pPr>
              <w:spacing w:line="160" w:lineRule="exact"/>
              <w:rPr>
                <w:sz w:val="16"/>
                <w:szCs w:val="16"/>
                <w:lang w:val="uk-UA"/>
              </w:rPr>
            </w:pPr>
          </w:p>
        </w:tc>
        <w:tc>
          <w:tcPr>
            <w:tcW w:w="1401" w:type="dxa"/>
            <w:vMerge w:val="restart"/>
            <w:tcMar>
              <w:left w:w="28" w:type="dxa"/>
              <w:right w:w="28" w:type="dxa"/>
            </w:tcMar>
          </w:tcPr>
          <w:p w14:paraId="2FA08DF9" w14:textId="77777777" w:rsidR="0028473B" w:rsidRPr="00521470" w:rsidRDefault="0028473B" w:rsidP="003C7280">
            <w:pPr>
              <w:spacing w:line="160" w:lineRule="exact"/>
              <w:rPr>
                <w:sz w:val="16"/>
                <w:szCs w:val="16"/>
                <w:lang w:val="uk-UA"/>
              </w:rPr>
            </w:pPr>
            <w:r w:rsidRPr="00521470">
              <w:rPr>
                <w:sz w:val="16"/>
                <w:szCs w:val="16"/>
                <w:lang w:val="uk-UA"/>
              </w:rPr>
              <w:t>ВБ 9.2Комп'ютерне моделювання у фармації*</w:t>
            </w:r>
          </w:p>
        </w:tc>
        <w:tc>
          <w:tcPr>
            <w:tcW w:w="269" w:type="dxa"/>
            <w:vMerge w:val="restart"/>
            <w:tcBorders>
              <w:top w:val="nil"/>
            </w:tcBorders>
            <w:tcMar>
              <w:left w:w="28" w:type="dxa"/>
              <w:right w:w="28" w:type="dxa"/>
            </w:tcMar>
          </w:tcPr>
          <w:p w14:paraId="3D734420" w14:textId="77777777" w:rsidR="0028473B" w:rsidRPr="00521470" w:rsidRDefault="0028473B" w:rsidP="003C7280">
            <w:pPr>
              <w:spacing w:line="160" w:lineRule="exact"/>
              <w:rPr>
                <w:sz w:val="16"/>
                <w:szCs w:val="16"/>
                <w:lang w:val="uk-UA"/>
              </w:rPr>
            </w:pPr>
          </w:p>
        </w:tc>
        <w:tc>
          <w:tcPr>
            <w:tcW w:w="1401" w:type="dxa"/>
            <w:vMerge w:val="restart"/>
            <w:tcMar>
              <w:left w:w="28" w:type="dxa"/>
              <w:right w:w="28" w:type="dxa"/>
            </w:tcMar>
          </w:tcPr>
          <w:p w14:paraId="0A096216" w14:textId="77777777" w:rsidR="0028473B" w:rsidRPr="00521470" w:rsidRDefault="0028473B" w:rsidP="003C7280">
            <w:pPr>
              <w:spacing w:line="160" w:lineRule="exact"/>
              <w:rPr>
                <w:sz w:val="16"/>
                <w:szCs w:val="16"/>
                <w:lang w:val="uk-UA"/>
              </w:rPr>
            </w:pPr>
            <w:r w:rsidRPr="00521470">
              <w:rPr>
                <w:sz w:val="16"/>
                <w:szCs w:val="16"/>
                <w:lang w:val="uk-UA"/>
              </w:rPr>
              <w:t>ВБ 11.2. Лабораторна діагностика*</w:t>
            </w:r>
          </w:p>
        </w:tc>
        <w:tc>
          <w:tcPr>
            <w:tcW w:w="269" w:type="dxa"/>
            <w:vMerge w:val="restart"/>
            <w:tcBorders>
              <w:top w:val="nil"/>
            </w:tcBorders>
            <w:tcMar>
              <w:left w:w="28" w:type="dxa"/>
              <w:right w:w="28" w:type="dxa"/>
            </w:tcMar>
          </w:tcPr>
          <w:p w14:paraId="25048D08" w14:textId="77777777" w:rsidR="0028473B" w:rsidRPr="00521470" w:rsidRDefault="0028473B" w:rsidP="003C7280">
            <w:pPr>
              <w:spacing w:line="160" w:lineRule="exact"/>
              <w:rPr>
                <w:sz w:val="16"/>
                <w:szCs w:val="16"/>
                <w:lang w:val="uk-UA"/>
              </w:rPr>
            </w:pPr>
          </w:p>
        </w:tc>
        <w:tc>
          <w:tcPr>
            <w:tcW w:w="1451" w:type="dxa"/>
            <w:vMerge w:val="restart"/>
            <w:tcMar>
              <w:left w:w="28" w:type="dxa"/>
              <w:right w:w="28" w:type="dxa"/>
            </w:tcMar>
          </w:tcPr>
          <w:p w14:paraId="3AA337BC" w14:textId="77777777" w:rsidR="0028473B" w:rsidRPr="00521470" w:rsidRDefault="0028473B" w:rsidP="003C7280">
            <w:pPr>
              <w:spacing w:line="160" w:lineRule="exact"/>
              <w:rPr>
                <w:sz w:val="16"/>
                <w:szCs w:val="16"/>
                <w:lang w:val="uk-UA"/>
              </w:rPr>
            </w:pPr>
          </w:p>
        </w:tc>
        <w:tc>
          <w:tcPr>
            <w:tcW w:w="279" w:type="dxa"/>
            <w:vMerge/>
          </w:tcPr>
          <w:p w14:paraId="229DFA3F" w14:textId="77777777" w:rsidR="0028473B" w:rsidRPr="00521470" w:rsidRDefault="0028473B" w:rsidP="003C7280">
            <w:pPr>
              <w:spacing w:line="160" w:lineRule="exact"/>
              <w:rPr>
                <w:sz w:val="16"/>
                <w:szCs w:val="16"/>
                <w:lang w:val="uk-UA"/>
              </w:rPr>
            </w:pPr>
          </w:p>
        </w:tc>
        <w:tc>
          <w:tcPr>
            <w:tcW w:w="1402" w:type="dxa"/>
            <w:vMerge w:val="restart"/>
            <w:tcMar>
              <w:left w:w="11" w:type="dxa"/>
              <w:right w:w="11" w:type="dxa"/>
            </w:tcMar>
          </w:tcPr>
          <w:p w14:paraId="2195F949" w14:textId="77777777" w:rsidR="0028473B" w:rsidRPr="00521470" w:rsidRDefault="0028473B" w:rsidP="003C7280">
            <w:pPr>
              <w:spacing w:line="160" w:lineRule="exact"/>
              <w:rPr>
                <w:sz w:val="16"/>
                <w:szCs w:val="16"/>
                <w:lang w:val="uk-UA"/>
              </w:rPr>
            </w:pPr>
          </w:p>
        </w:tc>
        <w:tc>
          <w:tcPr>
            <w:tcW w:w="280" w:type="dxa"/>
            <w:vMerge/>
            <w:tcMar>
              <w:left w:w="11" w:type="dxa"/>
              <w:right w:w="11" w:type="dxa"/>
            </w:tcMar>
          </w:tcPr>
          <w:p w14:paraId="11893A6B" w14:textId="77777777" w:rsidR="0028473B" w:rsidRPr="00521470" w:rsidRDefault="0028473B" w:rsidP="003C7280">
            <w:pPr>
              <w:spacing w:line="160" w:lineRule="exact"/>
              <w:rPr>
                <w:sz w:val="16"/>
                <w:szCs w:val="16"/>
                <w:lang w:val="uk-UA"/>
              </w:rPr>
            </w:pPr>
          </w:p>
        </w:tc>
        <w:tc>
          <w:tcPr>
            <w:tcW w:w="1395" w:type="dxa"/>
            <w:vMerge w:val="restart"/>
            <w:tcMar>
              <w:left w:w="11" w:type="dxa"/>
              <w:right w:w="11" w:type="dxa"/>
            </w:tcMar>
          </w:tcPr>
          <w:p w14:paraId="5892C6A1" w14:textId="77777777" w:rsidR="0028473B" w:rsidRPr="00521470" w:rsidRDefault="0028473B" w:rsidP="003C7280">
            <w:pPr>
              <w:spacing w:line="160" w:lineRule="exact"/>
              <w:rPr>
                <w:sz w:val="16"/>
                <w:szCs w:val="16"/>
                <w:lang w:val="uk-UA"/>
              </w:rPr>
            </w:pPr>
          </w:p>
        </w:tc>
        <w:tc>
          <w:tcPr>
            <w:tcW w:w="281" w:type="dxa"/>
            <w:vMerge/>
            <w:tcMar>
              <w:left w:w="11" w:type="dxa"/>
              <w:right w:w="11" w:type="dxa"/>
            </w:tcMar>
          </w:tcPr>
          <w:p w14:paraId="11DAEB54" w14:textId="77777777" w:rsidR="0028473B" w:rsidRPr="00521470" w:rsidRDefault="0028473B" w:rsidP="003C7280">
            <w:pPr>
              <w:spacing w:line="160" w:lineRule="exact"/>
              <w:rPr>
                <w:sz w:val="16"/>
                <w:szCs w:val="16"/>
                <w:lang w:val="uk-UA"/>
              </w:rPr>
            </w:pPr>
          </w:p>
        </w:tc>
        <w:tc>
          <w:tcPr>
            <w:tcW w:w="1458" w:type="dxa"/>
            <w:tcMar>
              <w:left w:w="11" w:type="dxa"/>
              <w:right w:w="11" w:type="dxa"/>
            </w:tcMar>
          </w:tcPr>
          <w:p w14:paraId="1682AB04" w14:textId="77777777" w:rsidR="0028473B" w:rsidRPr="00521470" w:rsidRDefault="0028473B" w:rsidP="003C7280">
            <w:pPr>
              <w:spacing w:line="160" w:lineRule="exact"/>
              <w:rPr>
                <w:sz w:val="16"/>
                <w:szCs w:val="16"/>
                <w:lang w:val="uk-UA"/>
              </w:rPr>
            </w:pPr>
            <w:r w:rsidRPr="00521470">
              <w:rPr>
                <w:sz w:val="16"/>
                <w:szCs w:val="16"/>
                <w:lang w:val="uk-UA"/>
              </w:rPr>
              <w:t>ВБ 22.2. Фармакоекономіка</w:t>
            </w:r>
          </w:p>
        </w:tc>
        <w:tc>
          <w:tcPr>
            <w:tcW w:w="236" w:type="dxa"/>
            <w:vMerge/>
            <w:tcMar>
              <w:left w:w="11" w:type="dxa"/>
              <w:right w:w="11" w:type="dxa"/>
            </w:tcMar>
          </w:tcPr>
          <w:p w14:paraId="2DE78674" w14:textId="77777777" w:rsidR="0028473B" w:rsidRPr="00521470" w:rsidRDefault="0028473B" w:rsidP="003C7280">
            <w:pPr>
              <w:spacing w:line="160" w:lineRule="exact"/>
              <w:rPr>
                <w:sz w:val="16"/>
                <w:szCs w:val="16"/>
                <w:lang w:val="uk-UA"/>
              </w:rPr>
            </w:pPr>
          </w:p>
        </w:tc>
        <w:tc>
          <w:tcPr>
            <w:tcW w:w="1248" w:type="dxa"/>
            <w:vMerge/>
            <w:tcMar>
              <w:left w:w="11" w:type="dxa"/>
              <w:right w:w="11" w:type="dxa"/>
            </w:tcMar>
          </w:tcPr>
          <w:p w14:paraId="261DED5A" w14:textId="77777777" w:rsidR="0028473B" w:rsidRPr="00521470" w:rsidRDefault="0028473B" w:rsidP="003C7280">
            <w:pPr>
              <w:spacing w:line="160" w:lineRule="exact"/>
              <w:rPr>
                <w:sz w:val="16"/>
                <w:szCs w:val="16"/>
                <w:lang w:val="uk-UA"/>
              </w:rPr>
            </w:pPr>
          </w:p>
        </w:tc>
      </w:tr>
      <w:tr w:rsidR="0028473B" w:rsidRPr="00521470" w14:paraId="5D512306" w14:textId="77777777" w:rsidTr="00AE0A5B">
        <w:trPr>
          <w:trHeight w:val="346"/>
        </w:trPr>
        <w:tc>
          <w:tcPr>
            <w:tcW w:w="1431" w:type="dxa"/>
            <w:vMerge/>
            <w:tcMar>
              <w:left w:w="28" w:type="dxa"/>
              <w:right w:w="28" w:type="dxa"/>
            </w:tcMar>
          </w:tcPr>
          <w:p w14:paraId="34B52F07" w14:textId="77777777" w:rsidR="0028473B" w:rsidRPr="00521470" w:rsidRDefault="0028473B" w:rsidP="003C7280">
            <w:pPr>
              <w:spacing w:line="160" w:lineRule="exact"/>
              <w:rPr>
                <w:color w:val="000000" w:themeColor="text1"/>
                <w:sz w:val="16"/>
                <w:szCs w:val="16"/>
                <w:lang w:val="uk-UA"/>
              </w:rPr>
            </w:pPr>
          </w:p>
        </w:tc>
        <w:tc>
          <w:tcPr>
            <w:tcW w:w="270" w:type="dxa"/>
            <w:vMerge/>
            <w:tcBorders>
              <w:bottom w:val="nil"/>
            </w:tcBorders>
            <w:tcMar>
              <w:left w:w="28" w:type="dxa"/>
              <w:right w:w="28" w:type="dxa"/>
            </w:tcMar>
          </w:tcPr>
          <w:p w14:paraId="25D9FEA1" w14:textId="77777777" w:rsidR="0028473B" w:rsidRPr="00521470" w:rsidRDefault="0028473B" w:rsidP="003C7280">
            <w:pPr>
              <w:spacing w:line="160" w:lineRule="exact"/>
              <w:rPr>
                <w:sz w:val="16"/>
                <w:szCs w:val="16"/>
                <w:lang w:val="uk-UA"/>
              </w:rPr>
            </w:pPr>
          </w:p>
        </w:tc>
        <w:tc>
          <w:tcPr>
            <w:tcW w:w="1399" w:type="dxa"/>
            <w:vMerge/>
            <w:tcMar>
              <w:left w:w="28" w:type="dxa"/>
              <w:right w:w="28" w:type="dxa"/>
            </w:tcMar>
          </w:tcPr>
          <w:p w14:paraId="370A2D39" w14:textId="77777777" w:rsidR="0028473B" w:rsidRPr="00521470" w:rsidRDefault="0028473B" w:rsidP="003C7280">
            <w:pPr>
              <w:spacing w:line="160" w:lineRule="exact"/>
              <w:rPr>
                <w:sz w:val="16"/>
                <w:szCs w:val="16"/>
                <w:lang w:val="uk-UA"/>
              </w:rPr>
            </w:pPr>
          </w:p>
        </w:tc>
        <w:tc>
          <w:tcPr>
            <w:tcW w:w="269" w:type="dxa"/>
            <w:vMerge/>
            <w:tcBorders>
              <w:bottom w:val="nil"/>
            </w:tcBorders>
            <w:tcMar>
              <w:left w:w="28" w:type="dxa"/>
              <w:right w:w="28" w:type="dxa"/>
            </w:tcMar>
          </w:tcPr>
          <w:p w14:paraId="1C75A92B" w14:textId="77777777" w:rsidR="0028473B" w:rsidRPr="00521470" w:rsidRDefault="0028473B" w:rsidP="003C7280">
            <w:pPr>
              <w:spacing w:line="160" w:lineRule="exact"/>
              <w:rPr>
                <w:sz w:val="16"/>
                <w:szCs w:val="16"/>
                <w:lang w:val="uk-UA"/>
              </w:rPr>
            </w:pPr>
          </w:p>
        </w:tc>
        <w:tc>
          <w:tcPr>
            <w:tcW w:w="1398" w:type="dxa"/>
            <w:vMerge/>
            <w:tcMar>
              <w:left w:w="28" w:type="dxa"/>
              <w:right w:w="28" w:type="dxa"/>
            </w:tcMar>
          </w:tcPr>
          <w:p w14:paraId="68E798B5" w14:textId="77777777" w:rsidR="0028473B" w:rsidRPr="00521470" w:rsidRDefault="0028473B" w:rsidP="003C7280">
            <w:pPr>
              <w:spacing w:line="160" w:lineRule="exact"/>
              <w:rPr>
                <w:sz w:val="16"/>
                <w:szCs w:val="16"/>
                <w:lang w:val="uk-UA"/>
              </w:rPr>
            </w:pPr>
          </w:p>
        </w:tc>
        <w:tc>
          <w:tcPr>
            <w:tcW w:w="269" w:type="dxa"/>
            <w:vMerge/>
            <w:tcBorders>
              <w:bottom w:val="nil"/>
            </w:tcBorders>
            <w:tcMar>
              <w:left w:w="28" w:type="dxa"/>
              <w:right w:w="28" w:type="dxa"/>
            </w:tcMar>
          </w:tcPr>
          <w:p w14:paraId="17DA398A" w14:textId="77777777" w:rsidR="0028473B" w:rsidRPr="00521470" w:rsidRDefault="0028473B" w:rsidP="003C7280">
            <w:pPr>
              <w:spacing w:line="160" w:lineRule="exact"/>
              <w:rPr>
                <w:sz w:val="16"/>
                <w:szCs w:val="16"/>
                <w:lang w:val="uk-UA"/>
              </w:rPr>
            </w:pPr>
          </w:p>
        </w:tc>
        <w:tc>
          <w:tcPr>
            <w:tcW w:w="1401" w:type="dxa"/>
            <w:vMerge/>
            <w:tcMar>
              <w:left w:w="28" w:type="dxa"/>
              <w:right w:w="28" w:type="dxa"/>
            </w:tcMar>
          </w:tcPr>
          <w:p w14:paraId="29DE182F" w14:textId="77777777" w:rsidR="0028473B" w:rsidRPr="00521470" w:rsidRDefault="0028473B" w:rsidP="003C7280">
            <w:pPr>
              <w:spacing w:line="160" w:lineRule="exact"/>
              <w:rPr>
                <w:sz w:val="16"/>
                <w:szCs w:val="16"/>
                <w:lang w:val="uk-UA"/>
              </w:rPr>
            </w:pPr>
          </w:p>
        </w:tc>
        <w:tc>
          <w:tcPr>
            <w:tcW w:w="269" w:type="dxa"/>
            <w:vMerge/>
            <w:tcBorders>
              <w:bottom w:val="nil"/>
            </w:tcBorders>
            <w:tcMar>
              <w:left w:w="28" w:type="dxa"/>
              <w:right w:w="28" w:type="dxa"/>
            </w:tcMar>
          </w:tcPr>
          <w:p w14:paraId="48528DA1" w14:textId="77777777" w:rsidR="0028473B" w:rsidRPr="00521470" w:rsidRDefault="0028473B" w:rsidP="003C7280">
            <w:pPr>
              <w:spacing w:line="160" w:lineRule="exact"/>
              <w:rPr>
                <w:sz w:val="16"/>
                <w:szCs w:val="16"/>
                <w:lang w:val="uk-UA"/>
              </w:rPr>
            </w:pPr>
          </w:p>
        </w:tc>
        <w:tc>
          <w:tcPr>
            <w:tcW w:w="1401" w:type="dxa"/>
            <w:vMerge/>
            <w:tcMar>
              <w:left w:w="28" w:type="dxa"/>
              <w:right w:w="28" w:type="dxa"/>
            </w:tcMar>
          </w:tcPr>
          <w:p w14:paraId="22102910" w14:textId="77777777" w:rsidR="0028473B" w:rsidRPr="00521470" w:rsidRDefault="0028473B" w:rsidP="003C7280">
            <w:pPr>
              <w:spacing w:line="160" w:lineRule="exact"/>
              <w:rPr>
                <w:sz w:val="16"/>
                <w:szCs w:val="16"/>
                <w:lang w:val="uk-UA"/>
              </w:rPr>
            </w:pPr>
          </w:p>
        </w:tc>
        <w:tc>
          <w:tcPr>
            <w:tcW w:w="269" w:type="dxa"/>
            <w:vMerge/>
            <w:tcBorders>
              <w:bottom w:val="nil"/>
            </w:tcBorders>
            <w:tcMar>
              <w:left w:w="28" w:type="dxa"/>
              <w:right w:w="28" w:type="dxa"/>
            </w:tcMar>
          </w:tcPr>
          <w:p w14:paraId="610420E7" w14:textId="77777777" w:rsidR="0028473B" w:rsidRPr="00521470" w:rsidRDefault="0028473B" w:rsidP="003C7280">
            <w:pPr>
              <w:spacing w:line="160" w:lineRule="exact"/>
              <w:rPr>
                <w:sz w:val="16"/>
                <w:szCs w:val="16"/>
                <w:lang w:val="uk-UA"/>
              </w:rPr>
            </w:pPr>
          </w:p>
        </w:tc>
        <w:tc>
          <w:tcPr>
            <w:tcW w:w="1451" w:type="dxa"/>
            <w:vMerge/>
            <w:tcMar>
              <w:left w:w="28" w:type="dxa"/>
              <w:right w:w="28" w:type="dxa"/>
            </w:tcMar>
          </w:tcPr>
          <w:p w14:paraId="766F32CE" w14:textId="77777777" w:rsidR="0028473B" w:rsidRPr="00521470" w:rsidRDefault="0028473B" w:rsidP="003C7280">
            <w:pPr>
              <w:spacing w:line="160" w:lineRule="exact"/>
              <w:rPr>
                <w:sz w:val="16"/>
                <w:szCs w:val="16"/>
                <w:lang w:val="uk-UA"/>
              </w:rPr>
            </w:pPr>
          </w:p>
        </w:tc>
        <w:tc>
          <w:tcPr>
            <w:tcW w:w="279" w:type="dxa"/>
            <w:vMerge/>
          </w:tcPr>
          <w:p w14:paraId="22FCF077" w14:textId="77777777" w:rsidR="0028473B" w:rsidRPr="00521470" w:rsidRDefault="0028473B" w:rsidP="003C7280">
            <w:pPr>
              <w:spacing w:line="160" w:lineRule="exact"/>
              <w:rPr>
                <w:sz w:val="16"/>
                <w:szCs w:val="16"/>
                <w:lang w:val="uk-UA"/>
              </w:rPr>
            </w:pPr>
          </w:p>
        </w:tc>
        <w:tc>
          <w:tcPr>
            <w:tcW w:w="1402" w:type="dxa"/>
            <w:vMerge/>
            <w:tcMar>
              <w:left w:w="11" w:type="dxa"/>
              <w:right w:w="11" w:type="dxa"/>
            </w:tcMar>
          </w:tcPr>
          <w:p w14:paraId="5CA1C0CC" w14:textId="77777777" w:rsidR="0028473B" w:rsidRPr="00521470" w:rsidRDefault="0028473B" w:rsidP="003C7280">
            <w:pPr>
              <w:spacing w:line="160" w:lineRule="exact"/>
              <w:rPr>
                <w:sz w:val="16"/>
                <w:szCs w:val="16"/>
                <w:lang w:val="uk-UA"/>
              </w:rPr>
            </w:pPr>
          </w:p>
        </w:tc>
        <w:tc>
          <w:tcPr>
            <w:tcW w:w="280" w:type="dxa"/>
            <w:vMerge/>
            <w:tcMar>
              <w:left w:w="11" w:type="dxa"/>
              <w:right w:w="11" w:type="dxa"/>
            </w:tcMar>
          </w:tcPr>
          <w:p w14:paraId="446E3B75" w14:textId="77777777" w:rsidR="0028473B" w:rsidRPr="00521470" w:rsidRDefault="0028473B" w:rsidP="003C7280">
            <w:pPr>
              <w:spacing w:line="160" w:lineRule="exact"/>
              <w:rPr>
                <w:sz w:val="16"/>
                <w:szCs w:val="16"/>
                <w:lang w:val="uk-UA"/>
              </w:rPr>
            </w:pPr>
          </w:p>
        </w:tc>
        <w:tc>
          <w:tcPr>
            <w:tcW w:w="1395" w:type="dxa"/>
            <w:vMerge/>
            <w:tcMar>
              <w:left w:w="11" w:type="dxa"/>
              <w:right w:w="11" w:type="dxa"/>
            </w:tcMar>
          </w:tcPr>
          <w:p w14:paraId="53EBE02E" w14:textId="77777777" w:rsidR="0028473B" w:rsidRPr="00521470" w:rsidRDefault="0028473B" w:rsidP="003C7280">
            <w:pPr>
              <w:spacing w:line="160" w:lineRule="exact"/>
              <w:rPr>
                <w:sz w:val="16"/>
                <w:szCs w:val="16"/>
                <w:lang w:val="uk-UA"/>
              </w:rPr>
            </w:pPr>
          </w:p>
        </w:tc>
        <w:tc>
          <w:tcPr>
            <w:tcW w:w="281" w:type="dxa"/>
            <w:vMerge/>
            <w:tcMar>
              <w:left w:w="11" w:type="dxa"/>
              <w:right w:w="11" w:type="dxa"/>
            </w:tcMar>
          </w:tcPr>
          <w:p w14:paraId="1B041509" w14:textId="77777777" w:rsidR="0028473B" w:rsidRPr="00521470" w:rsidRDefault="0028473B" w:rsidP="003C7280">
            <w:pPr>
              <w:spacing w:line="160" w:lineRule="exact"/>
              <w:rPr>
                <w:sz w:val="16"/>
                <w:szCs w:val="16"/>
                <w:lang w:val="uk-UA"/>
              </w:rPr>
            </w:pPr>
          </w:p>
        </w:tc>
        <w:tc>
          <w:tcPr>
            <w:tcW w:w="1458" w:type="dxa"/>
            <w:tcMar>
              <w:left w:w="11" w:type="dxa"/>
              <w:right w:w="11" w:type="dxa"/>
            </w:tcMar>
          </w:tcPr>
          <w:p w14:paraId="06A7C953" w14:textId="77777777" w:rsidR="0028473B" w:rsidRPr="00521470" w:rsidRDefault="0028473B" w:rsidP="003C7280">
            <w:pPr>
              <w:spacing w:line="160" w:lineRule="exact"/>
              <w:rPr>
                <w:sz w:val="16"/>
                <w:szCs w:val="16"/>
                <w:lang w:val="uk-UA"/>
              </w:rPr>
            </w:pPr>
            <w:r w:rsidRPr="00521470">
              <w:rPr>
                <w:sz w:val="16"/>
                <w:szCs w:val="16"/>
                <w:lang w:val="uk-UA"/>
              </w:rPr>
              <w:t>ВБ 21.2.Міжнародні аспекти фарм. права*</w:t>
            </w:r>
          </w:p>
        </w:tc>
        <w:tc>
          <w:tcPr>
            <w:tcW w:w="236" w:type="dxa"/>
            <w:vMerge/>
            <w:tcMar>
              <w:left w:w="11" w:type="dxa"/>
              <w:right w:w="11" w:type="dxa"/>
            </w:tcMar>
          </w:tcPr>
          <w:p w14:paraId="6DE31A77" w14:textId="77777777" w:rsidR="0028473B" w:rsidRPr="00521470" w:rsidRDefault="0028473B" w:rsidP="003C7280">
            <w:pPr>
              <w:spacing w:line="160" w:lineRule="exact"/>
              <w:rPr>
                <w:sz w:val="16"/>
                <w:szCs w:val="16"/>
                <w:lang w:val="uk-UA"/>
              </w:rPr>
            </w:pPr>
          </w:p>
        </w:tc>
        <w:tc>
          <w:tcPr>
            <w:tcW w:w="1248" w:type="dxa"/>
            <w:vMerge/>
            <w:tcMar>
              <w:left w:w="11" w:type="dxa"/>
              <w:right w:w="11" w:type="dxa"/>
            </w:tcMar>
          </w:tcPr>
          <w:p w14:paraId="3C7B329A" w14:textId="77777777" w:rsidR="0028473B" w:rsidRPr="00521470" w:rsidRDefault="0028473B" w:rsidP="003C7280">
            <w:pPr>
              <w:spacing w:line="160" w:lineRule="exact"/>
              <w:rPr>
                <w:sz w:val="16"/>
                <w:szCs w:val="16"/>
                <w:lang w:val="uk-UA"/>
              </w:rPr>
            </w:pPr>
          </w:p>
        </w:tc>
      </w:tr>
      <w:tr w:rsidR="00057BBA" w:rsidRPr="00521470" w14:paraId="6095AF2B" w14:textId="77777777" w:rsidTr="00AE0A5B">
        <w:tc>
          <w:tcPr>
            <w:tcW w:w="1431" w:type="dxa"/>
            <w:shd w:val="clear" w:color="auto" w:fill="F2F2F2" w:themeFill="background1" w:themeFillShade="F2"/>
            <w:tcMar>
              <w:left w:w="28" w:type="dxa"/>
              <w:right w:w="28" w:type="dxa"/>
            </w:tcMar>
          </w:tcPr>
          <w:p w14:paraId="0CB9784C" w14:textId="77777777" w:rsidR="00057BBA" w:rsidRPr="00521470" w:rsidRDefault="00057BBA" w:rsidP="003C7280">
            <w:pPr>
              <w:spacing w:line="160" w:lineRule="exact"/>
              <w:rPr>
                <w:color w:val="000000" w:themeColor="text1"/>
                <w:sz w:val="16"/>
                <w:szCs w:val="16"/>
                <w:lang w:val="uk-UA"/>
              </w:rPr>
            </w:pPr>
          </w:p>
        </w:tc>
        <w:tc>
          <w:tcPr>
            <w:tcW w:w="270" w:type="dxa"/>
            <w:tcBorders>
              <w:top w:val="nil"/>
              <w:bottom w:val="nil"/>
            </w:tcBorders>
            <w:shd w:val="clear" w:color="auto" w:fill="F2F2F2" w:themeFill="background1" w:themeFillShade="F2"/>
            <w:tcMar>
              <w:left w:w="28" w:type="dxa"/>
              <w:right w:w="28" w:type="dxa"/>
            </w:tcMar>
          </w:tcPr>
          <w:p w14:paraId="4248AA4A" w14:textId="77777777" w:rsidR="00057BBA" w:rsidRPr="00521470" w:rsidRDefault="00057BBA" w:rsidP="003C7280">
            <w:pPr>
              <w:spacing w:line="160" w:lineRule="exact"/>
              <w:rPr>
                <w:sz w:val="16"/>
                <w:szCs w:val="16"/>
                <w:lang w:val="uk-UA"/>
              </w:rPr>
            </w:pPr>
          </w:p>
        </w:tc>
        <w:tc>
          <w:tcPr>
            <w:tcW w:w="1399" w:type="dxa"/>
            <w:shd w:val="clear" w:color="auto" w:fill="F2F2F2" w:themeFill="background1" w:themeFillShade="F2"/>
            <w:tcMar>
              <w:left w:w="28" w:type="dxa"/>
              <w:right w:w="28" w:type="dxa"/>
            </w:tcMar>
          </w:tcPr>
          <w:p w14:paraId="78B9B8F0" w14:textId="77777777" w:rsidR="00057BBA" w:rsidRPr="00521470" w:rsidRDefault="00057BBA" w:rsidP="003C7280">
            <w:pPr>
              <w:spacing w:line="160" w:lineRule="exact"/>
              <w:rPr>
                <w:sz w:val="16"/>
                <w:szCs w:val="16"/>
                <w:lang w:val="uk-UA"/>
              </w:rPr>
            </w:pPr>
          </w:p>
        </w:tc>
        <w:tc>
          <w:tcPr>
            <w:tcW w:w="269" w:type="dxa"/>
            <w:tcBorders>
              <w:top w:val="nil"/>
              <w:bottom w:val="nil"/>
            </w:tcBorders>
            <w:shd w:val="clear" w:color="auto" w:fill="F2F2F2" w:themeFill="background1" w:themeFillShade="F2"/>
            <w:tcMar>
              <w:left w:w="28" w:type="dxa"/>
              <w:right w:w="28" w:type="dxa"/>
            </w:tcMar>
          </w:tcPr>
          <w:p w14:paraId="07F8CA26" w14:textId="77777777" w:rsidR="00057BBA" w:rsidRPr="00521470" w:rsidRDefault="00057BBA" w:rsidP="003C7280">
            <w:pPr>
              <w:spacing w:line="160" w:lineRule="exact"/>
              <w:rPr>
                <w:sz w:val="16"/>
                <w:szCs w:val="16"/>
                <w:lang w:val="uk-UA"/>
              </w:rPr>
            </w:pPr>
          </w:p>
        </w:tc>
        <w:tc>
          <w:tcPr>
            <w:tcW w:w="1398" w:type="dxa"/>
            <w:shd w:val="clear" w:color="auto" w:fill="F2F2F2" w:themeFill="background1" w:themeFillShade="F2"/>
            <w:tcMar>
              <w:left w:w="28" w:type="dxa"/>
              <w:right w:w="28" w:type="dxa"/>
            </w:tcMar>
          </w:tcPr>
          <w:p w14:paraId="6E6FCA20" w14:textId="77777777" w:rsidR="00057BBA" w:rsidRPr="00521470" w:rsidRDefault="00057BBA" w:rsidP="003C7280">
            <w:pPr>
              <w:spacing w:line="160" w:lineRule="exact"/>
              <w:rPr>
                <w:sz w:val="16"/>
                <w:szCs w:val="16"/>
                <w:lang w:val="uk-UA"/>
              </w:rPr>
            </w:pPr>
          </w:p>
        </w:tc>
        <w:tc>
          <w:tcPr>
            <w:tcW w:w="269" w:type="dxa"/>
            <w:tcBorders>
              <w:top w:val="nil"/>
              <w:bottom w:val="nil"/>
            </w:tcBorders>
            <w:shd w:val="clear" w:color="auto" w:fill="F2F2F2" w:themeFill="background1" w:themeFillShade="F2"/>
            <w:tcMar>
              <w:left w:w="28" w:type="dxa"/>
              <w:right w:w="28" w:type="dxa"/>
            </w:tcMar>
          </w:tcPr>
          <w:p w14:paraId="51AA21EA" w14:textId="77777777" w:rsidR="00057BBA" w:rsidRPr="00521470" w:rsidRDefault="00057BBA" w:rsidP="003C7280">
            <w:pPr>
              <w:spacing w:line="160" w:lineRule="exact"/>
              <w:rPr>
                <w:sz w:val="16"/>
                <w:szCs w:val="16"/>
                <w:lang w:val="uk-UA"/>
              </w:rPr>
            </w:pPr>
          </w:p>
        </w:tc>
        <w:tc>
          <w:tcPr>
            <w:tcW w:w="1401" w:type="dxa"/>
            <w:shd w:val="clear" w:color="auto" w:fill="F2F2F2" w:themeFill="background1" w:themeFillShade="F2"/>
            <w:tcMar>
              <w:left w:w="28" w:type="dxa"/>
              <w:right w:w="28" w:type="dxa"/>
            </w:tcMar>
          </w:tcPr>
          <w:p w14:paraId="06E3E441" w14:textId="77777777" w:rsidR="00057BBA" w:rsidRPr="00521470" w:rsidRDefault="00057BBA" w:rsidP="003C7280">
            <w:pPr>
              <w:spacing w:line="160" w:lineRule="exact"/>
              <w:rPr>
                <w:sz w:val="16"/>
                <w:szCs w:val="16"/>
                <w:lang w:val="uk-UA"/>
              </w:rPr>
            </w:pPr>
          </w:p>
        </w:tc>
        <w:tc>
          <w:tcPr>
            <w:tcW w:w="269" w:type="dxa"/>
            <w:tcBorders>
              <w:top w:val="nil"/>
              <w:bottom w:val="nil"/>
            </w:tcBorders>
            <w:shd w:val="clear" w:color="auto" w:fill="F2F2F2" w:themeFill="background1" w:themeFillShade="F2"/>
            <w:tcMar>
              <w:left w:w="28" w:type="dxa"/>
              <w:right w:w="28" w:type="dxa"/>
            </w:tcMar>
          </w:tcPr>
          <w:p w14:paraId="6FB847B5" w14:textId="77777777" w:rsidR="00057BBA" w:rsidRPr="00521470" w:rsidRDefault="00057BBA" w:rsidP="003C7280">
            <w:pPr>
              <w:spacing w:line="160" w:lineRule="exact"/>
              <w:rPr>
                <w:sz w:val="16"/>
                <w:szCs w:val="16"/>
                <w:lang w:val="uk-UA"/>
              </w:rPr>
            </w:pPr>
          </w:p>
        </w:tc>
        <w:tc>
          <w:tcPr>
            <w:tcW w:w="1401" w:type="dxa"/>
            <w:shd w:val="clear" w:color="auto" w:fill="F2F2F2" w:themeFill="background1" w:themeFillShade="F2"/>
            <w:tcMar>
              <w:left w:w="28" w:type="dxa"/>
              <w:right w:w="28" w:type="dxa"/>
            </w:tcMar>
          </w:tcPr>
          <w:p w14:paraId="0BA3F081" w14:textId="77777777" w:rsidR="00057BBA" w:rsidRPr="00521470" w:rsidRDefault="00057BBA" w:rsidP="003C7280">
            <w:pPr>
              <w:spacing w:line="160" w:lineRule="exact"/>
              <w:rPr>
                <w:sz w:val="16"/>
                <w:szCs w:val="16"/>
                <w:lang w:val="uk-UA"/>
              </w:rPr>
            </w:pPr>
          </w:p>
        </w:tc>
        <w:tc>
          <w:tcPr>
            <w:tcW w:w="269" w:type="dxa"/>
            <w:tcBorders>
              <w:top w:val="nil"/>
              <w:bottom w:val="nil"/>
            </w:tcBorders>
            <w:shd w:val="clear" w:color="auto" w:fill="F2F2F2" w:themeFill="background1" w:themeFillShade="F2"/>
            <w:tcMar>
              <w:left w:w="28" w:type="dxa"/>
              <w:right w:w="28" w:type="dxa"/>
            </w:tcMar>
          </w:tcPr>
          <w:p w14:paraId="2B4E412F" w14:textId="77777777" w:rsidR="00057BBA" w:rsidRPr="00521470" w:rsidRDefault="00057BBA" w:rsidP="003C7280">
            <w:pPr>
              <w:spacing w:line="160" w:lineRule="exact"/>
              <w:rPr>
                <w:sz w:val="16"/>
                <w:szCs w:val="16"/>
                <w:lang w:val="uk-UA"/>
              </w:rPr>
            </w:pPr>
          </w:p>
        </w:tc>
        <w:tc>
          <w:tcPr>
            <w:tcW w:w="1451" w:type="dxa"/>
            <w:shd w:val="clear" w:color="auto" w:fill="F2F2F2" w:themeFill="background1" w:themeFillShade="F2"/>
            <w:tcMar>
              <w:left w:w="28" w:type="dxa"/>
              <w:right w:w="28" w:type="dxa"/>
            </w:tcMar>
          </w:tcPr>
          <w:p w14:paraId="74276404" w14:textId="77777777" w:rsidR="00057BBA" w:rsidRPr="00521470" w:rsidRDefault="00057BBA" w:rsidP="003C7280">
            <w:pPr>
              <w:spacing w:line="160" w:lineRule="exact"/>
              <w:rPr>
                <w:sz w:val="16"/>
                <w:szCs w:val="16"/>
                <w:lang w:val="uk-UA"/>
              </w:rPr>
            </w:pPr>
          </w:p>
        </w:tc>
        <w:tc>
          <w:tcPr>
            <w:tcW w:w="279" w:type="dxa"/>
            <w:vMerge/>
            <w:shd w:val="clear" w:color="auto" w:fill="F2F2F2" w:themeFill="background1" w:themeFillShade="F2"/>
          </w:tcPr>
          <w:p w14:paraId="2634D348" w14:textId="77777777" w:rsidR="00057BBA" w:rsidRPr="00521470" w:rsidRDefault="00057BBA" w:rsidP="003C7280">
            <w:pPr>
              <w:spacing w:line="160" w:lineRule="exact"/>
              <w:rPr>
                <w:sz w:val="16"/>
                <w:szCs w:val="16"/>
                <w:lang w:val="uk-UA"/>
              </w:rPr>
            </w:pPr>
          </w:p>
        </w:tc>
        <w:tc>
          <w:tcPr>
            <w:tcW w:w="1402" w:type="dxa"/>
            <w:shd w:val="clear" w:color="auto" w:fill="F2F2F2" w:themeFill="background1" w:themeFillShade="F2"/>
            <w:tcMar>
              <w:left w:w="11" w:type="dxa"/>
              <w:right w:w="11" w:type="dxa"/>
            </w:tcMar>
          </w:tcPr>
          <w:p w14:paraId="539A454D" w14:textId="77777777" w:rsidR="00057BBA" w:rsidRPr="00521470" w:rsidRDefault="00057BBA" w:rsidP="003C7280">
            <w:pPr>
              <w:spacing w:line="160" w:lineRule="exact"/>
              <w:rPr>
                <w:sz w:val="16"/>
                <w:szCs w:val="16"/>
                <w:lang w:val="uk-UA"/>
              </w:rPr>
            </w:pPr>
          </w:p>
        </w:tc>
        <w:tc>
          <w:tcPr>
            <w:tcW w:w="280" w:type="dxa"/>
            <w:vMerge/>
            <w:shd w:val="clear" w:color="auto" w:fill="F2F2F2" w:themeFill="background1" w:themeFillShade="F2"/>
            <w:tcMar>
              <w:left w:w="11" w:type="dxa"/>
              <w:right w:w="11" w:type="dxa"/>
            </w:tcMar>
          </w:tcPr>
          <w:p w14:paraId="60617423" w14:textId="77777777" w:rsidR="00057BBA" w:rsidRPr="00521470" w:rsidRDefault="00057BBA" w:rsidP="003C7280">
            <w:pPr>
              <w:spacing w:line="160" w:lineRule="exact"/>
              <w:rPr>
                <w:sz w:val="16"/>
                <w:szCs w:val="16"/>
                <w:lang w:val="uk-UA"/>
              </w:rPr>
            </w:pPr>
          </w:p>
        </w:tc>
        <w:tc>
          <w:tcPr>
            <w:tcW w:w="1395" w:type="dxa"/>
            <w:shd w:val="clear" w:color="auto" w:fill="F2F2F2" w:themeFill="background1" w:themeFillShade="F2"/>
            <w:tcMar>
              <w:left w:w="11" w:type="dxa"/>
              <w:right w:w="11" w:type="dxa"/>
            </w:tcMar>
          </w:tcPr>
          <w:p w14:paraId="15B14267" w14:textId="77777777" w:rsidR="00057BBA" w:rsidRPr="00521470" w:rsidRDefault="00057BBA" w:rsidP="003C7280">
            <w:pPr>
              <w:spacing w:line="160" w:lineRule="exact"/>
              <w:rPr>
                <w:sz w:val="16"/>
                <w:szCs w:val="16"/>
                <w:lang w:val="uk-UA"/>
              </w:rPr>
            </w:pPr>
          </w:p>
        </w:tc>
        <w:tc>
          <w:tcPr>
            <w:tcW w:w="281" w:type="dxa"/>
            <w:vMerge/>
            <w:shd w:val="clear" w:color="auto" w:fill="F2F2F2" w:themeFill="background1" w:themeFillShade="F2"/>
            <w:tcMar>
              <w:left w:w="11" w:type="dxa"/>
              <w:right w:w="11" w:type="dxa"/>
            </w:tcMar>
          </w:tcPr>
          <w:p w14:paraId="4C4D1B2C" w14:textId="77777777" w:rsidR="00057BBA" w:rsidRPr="00521470" w:rsidRDefault="00057BBA" w:rsidP="003C7280">
            <w:pPr>
              <w:spacing w:line="160" w:lineRule="exact"/>
              <w:rPr>
                <w:sz w:val="16"/>
                <w:szCs w:val="16"/>
                <w:lang w:val="uk-UA"/>
              </w:rPr>
            </w:pPr>
          </w:p>
        </w:tc>
        <w:tc>
          <w:tcPr>
            <w:tcW w:w="1458" w:type="dxa"/>
            <w:shd w:val="clear" w:color="auto" w:fill="F2F2F2" w:themeFill="background1" w:themeFillShade="F2"/>
            <w:tcMar>
              <w:left w:w="11" w:type="dxa"/>
              <w:right w:w="11" w:type="dxa"/>
            </w:tcMar>
          </w:tcPr>
          <w:p w14:paraId="451831D6" w14:textId="77777777" w:rsidR="00057BBA" w:rsidRPr="00521470" w:rsidRDefault="00057BBA" w:rsidP="003C7280">
            <w:pPr>
              <w:spacing w:line="160" w:lineRule="exact"/>
              <w:rPr>
                <w:sz w:val="16"/>
                <w:szCs w:val="16"/>
                <w:lang w:val="uk-UA"/>
              </w:rPr>
            </w:pPr>
          </w:p>
        </w:tc>
        <w:tc>
          <w:tcPr>
            <w:tcW w:w="236" w:type="dxa"/>
            <w:vMerge/>
            <w:shd w:val="clear" w:color="auto" w:fill="F2F2F2" w:themeFill="background1" w:themeFillShade="F2"/>
            <w:tcMar>
              <w:left w:w="11" w:type="dxa"/>
              <w:right w:w="11" w:type="dxa"/>
            </w:tcMar>
          </w:tcPr>
          <w:p w14:paraId="4C3CCA30" w14:textId="77777777" w:rsidR="00057BBA" w:rsidRPr="00521470" w:rsidRDefault="00057BBA" w:rsidP="003C7280">
            <w:pPr>
              <w:spacing w:line="160" w:lineRule="exact"/>
              <w:rPr>
                <w:sz w:val="16"/>
                <w:szCs w:val="16"/>
                <w:lang w:val="uk-UA"/>
              </w:rPr>
            </w:pPr>
          </w:p>
        </w:tc>
        <w:tc>
          <w:tcPr>
            <w:tcW w:w="1248" w:type="dxa"/>
            <w:shd w:val="clear" w:color="auto" w:fill="F2F2F2" w:themeFill="background1" w:themeFillShade="F2"/>
            <w:tcMar>
              <w:left w:w="11" w:type="dxa"/>
              <w:right w:w="11" w:type="dxa"/>
            </w:tcMar>
          </w:tcPr>
          <w:p w14:paraId="53257F69" w14:textId="77777777" w:rsidR="00057BBA" w:rsidRPr="00521470" w:rsidRDefault="00057BBA" w:rsidP="003C7280">
            <w:pPr>
              <w:spacing w:line="160" w:lineRule="exact"/>
              <w:rPr>
                <w:sz w:val="16"/>
                <w:szCs w:val="16"/>
                <w:lang w:val="uk-UA"/>
              </w:rPr>
            </w:pPr>
          </w:p>
        </w:tc>
      </w:tr>
      <w:tr w:rsidR="00057BBA" w:rsidRPr="00521470" w14:paraId="34E848A9" w14:textId="77777777" w:rsidTr="00AE0A5B">
        <w:tc>
          <w:tcPr>
            <w:tcW w:w="1431" w:type="dxa"/>
            <w:tcMar>
              <w:left w:w="28" w:type="dxa"/>
              <w:right w:w="28" w:type="dxa"/>
            </w:tcMar>
          </w:tcPr>
          <w:p w14:paraId="696DDE28" w14:textId="77777777" w:rsidR="00057BBA" w:rsidRPr="00521470" w:rsidRDefault="00057BBA" w:rsidP="003C7280">
            <w:pPr>
              <w:spacing w:line="160" w:lineRule="exact"/>
              <w:rPr>
                <w:color w:val="000000" w:themeColor="text1"/>
                <w:sz w:val="16"/>
                <w:szCs w:val="16"/>
                <w:lang w:val="uk-UA"/>
              </w:rPr>
            </w:pPr>
            <w:r w:rsidRPr="00521470">
              <w:rPr>
                <w:color w:val="000000" w:themeColor="text1"/>
                <w:sz w:val="16"/>
                <w:szCs w:val="16"/>
                <w:lang w:val="uk-UA"/>
              </w:rPr>
              <w:t>ОК 1. Латинська мова у фармації</w:t>
            </w:r>
          </w:p>
        </w:tc>
        <w:tc>
          <w:tcPr>
            <w:tcW w:w="270" w:type="dxa"/>
            <w:tcBorders>
              <w:top w:val="nil"/>
              <w:bottom w:val="nil"/>
            </w:tcBorders>
            <w:tcMar>
              <w:left w:w="28" w:type="dxa"/>
              <w:right w:w="28" w:type="dxa"/>
            </w:tcMar>
          </w:tcPr>
          <w:p w14:paraId="36F0A70F" w14:textId="77777777" w:rsidR="00057BBA" w:rsidRPr="00521470" w:rsidRDefault="00057BBA" w:rsidP="003C7280">
            <w:pPr>
              <w:spacing w:line="160" w:lineRule="exact"/>
              <w:rPr>
                <w:sz w:val="16"/>
                <w:szCs w:val="16"/>
                <w:lang w:val="uk-UA"/>
              </w:rPr>
            </w:pPr>
          </w:p>
        </w:tc>
        <w:tc>
          <w:tcPr>
            <w:tcW w:w="1399" w:type="dxa"/>
            <w:tcMar>
              <w:left w:w="28" w:type="dxa"/>
              <w:right w:w="28" w:type="dxa"/>
            </w:tcMar>
          </w:tcPr>
          <w:p w14:paraId="4945ADF6" w14:textId="77777777" w:rsidR="00057BBA" w:rsidRPr="00521470" w:rsidRDefault="00057BBA" w:rsidP="003C7280">
            <w:pPr>
              <w:spacing w:line="160" w:lineRule="exact"/>
              <w:rPr>
                <w:sz w:val="16"/>
                <w:szCs w:val="16"/>
                <w:lang w:val="uk-UA"/>
              </w:rPr>
            </w:pPr>
            <w:r w:rsidRPr="00521470">
              <w:rPr>
                <w:sz w:val="16"/>
                <w:szCs w:val="16"/>
                <w:lang w:val="uk-UA"/>
              </w:rPr>
              <w:t>ОК 9. Фармацевтична ботаніка</w:t>
            </w:r>
          </w:p>
        </w:tc>
        <w:tc>
          <w:tcPr>
            <w:tcW w:w="269" w:type="dxa"/>
            <w:tcBorders>
              <w:top w:val="nil"/>
              <w:bottom w:val="nil"/>
            </w:tcBorders>
            <w:tcMar>
              <w:left w:w="28" w:type="dxa"/>
              <w:right w:w="28" w:type="dxa"/>
            </w:tcMar>
          </w:tcPr>
          <w:p w14:paraId="112F8319" w14:textId="77777777" w:rsidR="00057BBA" w:rsidRPr="00521470" w:rsidRDefault="00057BBA" w:rsidP="003C7280">
            <w:pPr>
              <w:spacing w:line="160" w:lineRule="exact"/>
              <w:rPr>
                <w:sz w:val="16"/>
                <w:szCs w:val="16"/>
                <w:lang w:val="uk-UA"/>
              </w:rPr>
            </w:pPr>
          </w:p>
        </w:tc>
        <w:tc>
          <w:tcPr>
            <w:tcW w:w="1398" w:type="dxa"/>
            <w:tcMar>
              <w:left w:w="28" w:type="dxa"/>
              <w:right w:w="28" w:type="dxa"/>
            </w:tcMar>
          </w:tcPr>
          <w:p w14:paraId="66C5098E" w14:textId="77777777" w:rsidR="00057BBA" w:rsidRPr="00521470" w:rsidRDefault="00057BBA" w:rsidP="003C7280">
            <w:pPr>
              <w:spacing w:line="160" w:lineRule="exact"/>
              <w:rPr>
                <w:sz w:val="16"/>
                <w:szCs w:val="16"/>
                <w:lang w:val="uk-UA"/>
              </w:rPr>
            </w:pPr>
            <w:r w:rsidRPr="00521470">
              <w:rPr>
                <w:sz w:val="16"/>
                <w:szCs w:val="16"/>
                <w:lang w:val="uk-UA"/>
              </w:rPr>
              <w:t>ОК 9. Фармацевтична ботаніка</w:t>
            </w:r>
          </w:p>
        </w:tc>
        <w:tc>
          <w:tcPr>
            <w:tcW w:w="269" w:type="dxa"/>
            <w:tcBorders>
              <w:top w:val="nil"/>
              <w:bottom w:val="nil"/>
            </w:tcBorders>
            <w:tcMar>
              <w:left w:w="28" w:type="dxa"/>
              <w:right w:w="28" w:type="dxa"/>
            </w:tcMar>
          </w:tcPr>
          <w:p w14:paraId="300C849F" w14:textId="77777777" w:rsidR="00057BBA" w:rsidRPr="00521470" w:rsidRDefault="00057BBA" w:rsidP="003C7280">
            <w:pPr>
              <w:spacing w:line="160" w:lineRule="exact"/>
              <w:rPr>
                <w:sz w:val="16"/>
                <w:szCs w:val="16"/>
                <w:lang w:val="uk-UA"/>
              </w:rPr>
            </w:pPr>
          </w:p>
        </w:tc>
        <w:tc>
          <w:tcPr>
            <w:tcW w:w="1401" w:type="dxa"/>
            <w:tcMar>
              <w:left w:w="28" w:type="dxa"/>
              <w:right w:w="28" w:type="dxa"/>
            </w:tcMar>
          </w:tcPr>
          <w:p w14:paraId="6B48A126" w14:textId="77777777" w:rsidR="00057BBA" w:rsidRPr="00521470" w:rsidRDefault="00057BBA" w:rsidP="003C7280">
            <w:pPr>
              <w:spacing w:line="160" w:lineRule="exact"/>
              <w:rPr>
                <w:sz w:val="16"/>
                <w:szCs w:val="16"/>
                <w:lang w:val="uk-UA"/>
              </w:rPr>
            </w:pPr>
          </w:p>
        </w:tc>
        <w:tc>
          <w:tcPr>
            <w:tcW w:w="269" w:type="dxa"/>
            <w:tcBorders>
              <w:top w:val="nil"/>
              <w:bottom w:val="nil"/>
            </w:tcBorders>
            <w:tcMar>
              <w:left w:w="28" w:type="dxa"/>
              <w:right w:w="28" w:type="dxa"/>
            </w:tcMar>
          </w:tcPr>
          <w:p w14:paraId="5C5B2364" w14:textId="77777777" w:rsidR="00057BBA" w:rsidRPr="00521470" w:rsidRDefault="00057BBA" w:rsidP="003C7280">
            <w:pPr>
              <w:spacing w:line="160" w:lineRule="exact"/>
              <w:rPr>
                <w:sz w:val="16"/>
                <w:szCs w:val="16"/>
                <w:lang w:val="uk-UA"/>
              </w:rPr>
            </w:pPr>
          </w:p>
        </w:tc>
        <w:tc>
          <w:tcPr>
            <w:tcW w:w="1401" w:type="dxa"/>
            <w:tcMar>
              <w:left w:w="28" w:type="dxa"/>
              <w:right w:w="28" w:type="dxa"/>
            </w:tcMar>
          </w:tcPr>
          <w:p w14:paraId="2F69A572" w14:textId="77777777" w:rsidR="00057BBA" w:rsidRPr="00521470" w:rsidRDefault="00057BBA" w:rsidP="003C7280">
            <w:pPr>
              <w:spacing w:line="160" w:lineRule="exact"/>
              <w:rPr>
                <w:sz w:val="16"/>
                <w:szCs w:val="16"/>
                <w:lang w:val="uk-UA"/>
              </w:rPr>
            </w:pPr>
            <w:r w:rsidRPr="00521470">
              <w:rPr>
                <w:sz w:val="16"/>
                <w:szCs w:val="16"/>
                <w:lang w:val="uk-UA"/>
              </w:rPr>
              <w:t>ОК 21. Фармакогнозія з основами ресурсознавства</w:t>
            </w:r>
          </w:p>
        </w:tc>
        <w:tc>
          <w:tcPr>
            <w:tcW w:w="269" w:type="dxa"/>
            <w:tcBorders>
              <w:top w:val="nil"/>
              <w:bottom w:val="nil"/>
            </w:tcBorders>
            <w:tcMar>
              <w:left w:w="28" w:type="dxa"/>
              <w:right w:w="28" w:type="dxa"/>
            </w:tcMar>
          </w:tcPr>
          <w:p w14:paraId="02FCD265" w14:textId="77777777" w:rsidR="00057BBA" w:rsidRPr="00521470" w:rsidRDefault="00057BBA" w:rsidP="003C7280">
            <w:pPr>
              <w:spacing w:line="160" w:lineRule="exact"/>
              <w:rPr>
                <w:sz w:val="16"/>
                <w:szCs w:val="16"/>
                <w:lang w:val="uk-UA"/>
              </w:rPr>
            </w:pPr>
          </w:p>
        </w:tc>
        <w:tc>
          <w:tcPr>
            <w:tcW w:w="1451" w:type="dxa"/>
            <w:tcMar>
              <w:left w:w="28" w:type="dxa"/>
              <w:right w:w="28" w:type="dxa"/>
            </w:tcMar>
          </w:tcPr>
          <w:p w14:paraId="38202736" w14:textId="77777777" w:rsidR="00057BBA" w:rsidRPr="00521470" w:rsidRDefault="00057BBA" w:rsidP="003C7280">
            <w:pPr>
              <w:spacing w:line="160" w:lineRule="exact"/>
              <w:rPr>
                <w:sz w:val="16"/>
                <w:szCs w:val="16"/>
                <w:lang w:val="uk-UA"/>
              </w:rPr>
            </w:pPr>
            <w:r w:rsidRPr="00521470">
              <w:rPr>
                <w:sz w:val="16"/>
                <w:szCs w:val="16"/>
                <w:lang w:val="uk-UA"/>
              </w:rPr>
              <w:t>ОК 21. Фармакогнозія з основами ресурсознавства</w:t>
            </w:r>
          </w:p>
        </w:tc>
        <w:tc>
          <w:tcPr>
            <w:tcW w:w="279" w:type="dxa"/>
            <w:vMerge/>
          </w:tcPr>
          <w:p w14:paraId="448D1724" w14:textId="77777777" w:rsidR="00057BBA" w:rsidRPr="00521470" w:rsidRDefault="00057BBA" w:rsidP="003C7280">
            <w:pPr>
              <w:spacing w:line="160" w:lineRule="exact"/>
              <w:rPr>
                <w:sz w:val="16"/>
                <w:szCs w:val="16"/>
                <w:lang w:val="uk-UA"/>
              </w:rPr>
            </w:pPr>
          </w:p>
        </w:tc>
        <w:tc>
          <w:tcPr>
            <w:tcW w:w="1402" w:type="dxa"/>
            <w:tcMar>
              <w:left w:w="11" w:type="dxa"/>
              <w:right w:w="11" w:type="dxa"/>
            </w:tcMar>
          </w:tcPr>
          <w:p w14:paraId="73BD865C" w14:textId="77777777" w:rsidR="00057BBA" w:rsidRPr="00521470" w:rsidRDefault="00057BBA" w:rsidP="003C7280">
            <w:pPr>
              <w:spacing w:line="160" w:lineRule="exact"/>
              <w:rPr>
                <w:sz w:val="16"/>
                <w:szCs w:val="16"/>
                <w:lang w:val="uk-UA"/>
              </w:rPr>
            </w:pPr>
            <w:r w:rsidRPr="00521470">
              <w:rPr>
                <w:sz w:val="16"/>
                <w:szCs w:val="16"/>
                <w:lang w:val="uk-UA"/>
              </w:rPr>
              <w:t>ВБ 18.2. Ресурсознавство лікарських рослин*</w:t>
            </w:r>
          </w:p>
        </w:tc>
        <w:tc>
          <w:tcPr>
            <w:tcW w:w="280" w:type="dxa"/>
            <w:vMerge/>
            <w:tcMar>
              <w:left w:w="11" w:type="dxa"/>
              <w:right w:w="11" w:type="dxa"/>
            </w:tcMar>
          </w:tcPr>
          <w:p w14:paraId="48D85FCC" w14:textId="77777777" w:rsidR="00057BBA" w:rsidRPr="00521470" w:rsidRDefault="00057BBA" w:rsidP="003C7280">
            <w:pPr>
              <w:spacing w:line="160" w:lineRule="exact"/>
              <w:rPr>
                <w:sz w:val="16"/>
                <w:szCs w:val="16"/>
                <w:lang w:val="uk-UA"/>
              </w:rPr>
            </w:pPr>
          </w:p>
        </w:tc>
        <w:tc>
          <w:tcPr>
            <w:tcW w:w="1395" w:type="dxa"/>
            <w:vMerge w:val="restart"/>
            <w:tcMar>
              <w:left w:w="11" w:type="dxa"/>
              <w:right w:w="11" w:type="dxa"/>
            </w:tcMar>
          </w:tcPr>
          <w:p w14:paraId="2FDFF000" w14:textId="77777777" w:rsidR="00057BBA" w:rsidRPr="00521470" w:rsidRDefault="00057BBA" w:rsidP="003C7280">
            <w:pPr>
              <w:spacing w:line="160" w:lineRule="exact"/>
              <w:rPr>
                <w:sz w:val="16"/>
                <w:szCs w:val="16"/>
                <w:lang w:val="uk-UA"/>
              </w:rPr>
            </w:pPr>
            <w:r w:rsidRPr="00521470">
              <w:rPr>
                <w:sz w:val="16"/>
                <w:szCs w:val="16"/>
                <w:lang w:val="uk-UA"/>
              </w:rPr>
              <w:t>ОК 38.Виробнича фармацевтична практика з фармакогнозії з основами ресурсознавства</w:t>
            </w:r>
          </w:p>
        </w:tc>
        <w:tc>
          <w:tcPr>
            <w:tcW w:w="281" w:type="dxa"/>
            <w:vMerge/>
            <w:tcMar>
              <w:left w:w="11" w:type="dxa"/>
              <w:right w:w="11" w:type="dxa"/>
            </w:tcMar>
          </w:tcPr>
          <w:p w14:paraId="3D06F024" w14:textId="77777777" w:rsidR="00057BBA" w:rsidRPr="00521470" w:rsidRDefault="00057BBA" w:rsidP="003C7280">
            <w:pPr>
              <w:spacing w:line="160" w:lineRule="exact"/>
              <w:rPr>
                <w:sz w:val="16"/>
                <w:szCs w:val="16"/>
                <w:lang w:val="uk-UA"/>
              </w:rPr>
            </w:pPr>
          </w:p>
        </w:tc>
        <w:tc>
          <w:tcPr>
            <w:tcW w:w="1458" w:type="dxa"/>
            <w:vMerge w:val="restart"/>
            <w:tcMar>
              <w:left w:w="11" w:type="dxa"/>
              <w:right w:w="11" w:type="dxa"/>
            </w:tcMar>
          </w:tcPr>
          <w:p w14:paraId="4E375B23" w14:textId="77777777" w:rsidR="00057BBA" w:rsidRPr="00521470" w:rsidRDefault="00057BBA" w:rsidP="003C7280">
            <w:pPr>
              <w:spacing w:line="160" w:lineRule="exact"/>
              <w:rPr>
                <w:sz w:val="16"/>
                <w:szCs w:val="16"/>
                <w:lang w:val="uk-UA"/>
              </w:rPr>
            </w:pPr>
          </w:p>
        </w:tc>
        <w:tc>
          <w:tcPr>
            <w:tcW w:w="236" w:type="dxa"/>
            <w:vMerge/>
            <w:tcMar>
              <w:left w:w="11" w:type="dxa"/>
              <w:right w:w="11" w:type="dxa"/>
            </w:tcMar>
          </w:tcPr>
          <w:p w14:paraId="3CB0212F" w14:textId="77777777" w:rsidR="00057BBA" w:rsidRPr="00521470" w:rsidRDefault="00057BBA" w:rsidP="003C7280">
            <w:pPr>
              <w:spacing w:line="160" w:lineRule="exact"/>
              <w:rPr>
                <w:sz w:val="16"/>
                <w:szCs w:val="16"/>
                <w:lang w:val="uk-UA"/>
              </w:rPr>
            </w:pPr>
          </w:p>
        </w:tc>
        <w:tc>
          <w:tcPr>
            <w:tcW w:w="1248" w:type="dxa"/>
            <w:vMerge w:val="restart"/>
            <w:tcMar>
              <w:left w:w="11" w:type="dxa"/>
              <w:right w:w="11" w:type="dxa"/>
            </w:tcMar>
          </w:tcPr>
          <w:p w14:paraId="4BF5EF40" w14:textId="77777777" w:rsidR="00057BBA" w:rsidRPr="00521470" w:rsidRDefault="00057BBA" w:rsidP="003C7280">
            <w:pPr>
              <w:spacing w:line="160" w:lineRule="exact"/>
              <w:rPr>
                <w:sz w:val="16"/>
                <w:szCs w:val="16"/>
                <w:lang w:val="uk-UA"/>
              </w:rPr>
            </w:pPr>
          </w:p>
        </w:tc>
      </w:tr>
      <w:tr w:rsidR="00057BBA" w:rsidRPr="00521470" w14:paraId="6B8D9DCD" w14:textId="77777777" w:rsidTr="00AE0A5B">
        <w:tc>
          <w:tcPr>
            <w:tcW w:w="1431" w:type="dxa"/>
            <w:tcMar>
              <w:left w:w="28" w:type="dxa"/>
              <w:right w:w="28" w:type="dxa"/>
            </w:tcMar>
          </w:tcPr>
          <w:p w14:paraId="4E385023" w14:textId="77777777" w:rsidR="00057BBA" w:rsidRPr="00521470" w:rsidRDefault="00057BBA" w:rsidP="003C7280">
            <w:pPr>
              <w:spacing w:line="160" w:lineRule="exact"/>
              <w:rPr>
                <w:color w:val="000000" w:themeColor="text1"/>
                <w:sz w:val="16"/>
                <w:szCs w:val="16"/>
                <w:lang w:val="uk-UA"/>
              </w:rPr>
            </w:pPr>
            <w:r w:rsidRPr="00521470">
              <w:rPr>
                <w:color w:val="000000" w:themeColor="text1"/>
                <w:sz w:val="16"/>
                <w:szCs w:val="16"/>
                <w:lang w:val="uk-UA"/>
              </w:rPr>
              <w:t>ОК 2. Біологічна фізика з фізичними методами аналізу</w:t>
            </w:r>
          </w:p>
        </w:tc>
        <w:tc>
          <w:tcPr>
            <w:tcW w:w="270" w:type="dxa"/>
            <w:tcBorders>
              <w:top w:val="nil"/>
              <w:bottom w:val="nil"/>
            </w:tcBorders>
            <w:tcMar>
              <w:left w:w="28" w:type="dxa"/>
              <w:right w:w="28" w:type="dxa"/>
            </w:tcMar>
          </w:tcPr>
          <w:p w14:paraId="61673943" w14:textId="77777777" w:rsidR="00057BBA" w:rsidRPr="00521470" w:rsidRDefault="00057BBA" w:rsidP="003C7280">
            <w:pPr>
              <w:spacing w:line="160" w:lineRule="exact"/>
              <w:rPr>
                <w:sz w:val="16"/>
                <w:szCs w:val="16"/>
                <w:lang w:val="uk-UA"/>
              </w:rPr>
            </w:pPr>
          </w:p>
        </w:tc>
        <w:tc>
          <w:tcPr>
            <w:tcW w:w="1399" w:type="dxa"/>
            <w:tcMar>
              <w:left w:w="28" w:type="dxa"/>
              <w:right w:w="28" w:type="dxa"/>
            </w:tcMar>
          </w:tcPr>
          <w:p w14:paraId="500CA46B" w14:textId="77777777" w:rsidR="00057BBA" w:rsidRPr="00521470" w:rsidRDefault="00057BBA" w:rsidP="003C7280">
            <w:pPr>
              <w:spacing w:line="160" w:lineRule="exact"/>
              <w:rPr>
                <w:sz w:val="16"/>
                <w:szCs w:val="16"/>
                <w:lang w:val="uk-UA"/>
              </w:rPr>
            </w:pPr>
            <w:r w:rsidRPr="00521470">
              <w:rPr>
                <w:sz w:val="16"/>
                <w:szCs w:val="16"/>
                <w:lang w:val="uk-UA"/>
              </w:rPr>
              <w:t>ОК 3. Біологія з основами генетики</w:t>
            </w:r>
          </w:p>
        </w:tc>
        <w:tc>
          <w:tcPr>
            <w:tcW w:w="269" w:type="dxa"/>
            <w:tcBorders>
              <w:top w:val="nil"/>
              <w:bottom w:val="nil"/>
            </w:tcBorders>
            <w:tcMar>
              <w:left w:w="28" w:type="dxa"/>
              <w:right w:w="28" w:type="dxa"/>
            </w:tcMar>
          </w:tcPr>
          <w:p w14:paraId="100C77FD" w14:textId="77777777" w:rsidR="00057BBA" w:rsidRPr="00521470" w:rsidRDefault="00057BBA" w:rsidP="003C7280">
            <w:pPr>
              <w:spacing w:line="160" w:lineRule="exact"/>
              <w:rPr>
                <w:sz w:val="16"/>
                <w:szCs w:val="16"/>
                <w:lang w:val="uk-UA"/>
              </w:rPr>
            </w:pPr>
          </w:p>
        </w:tc>
        <w:tc>
          <w:tcPr>
            <w:tcW w:w="1398" w:type="dxa"/>
            <w:tcMar>
              <w:left w:w="28" w:type="dxa"/>
              <w:right w:w="28" w:type="dxa"/>
            </w:tcMar>
          </w:tcPr>
          <w:p w14:paraId="4963D397" w14:textId="77777777" w:rsidR="00057BBA" w:rsidRPr="00521470" w:rsidRDefault="00057BBA" w:rsidP="003C7280">
            <w:pPr>
              <w:spacing w:line="160" w:lineRule="exact"/>
              <w:rPr>
                <w:sz w:val="16"/>
                <w:szCs w:val="16"/>
                <w:lang w:val="uk-UA"/>
              </w:rPr>
            </w:pPr>
            <w:r w:rsidRPr="00521470">
              <w:rPr>
                <w:sz w:val="16"/>
                <w:szCs w:val="16"/>
                <w:lang w:val="uk-UA"/>
              </w:rPr>
              <w:t>ВБ 8.1. Гігієна у фармації*</w:t>
            </w:r>
          </w:p>
        </w:tc>
        <w:tc>
          <w:tcPr>
            <w:tcW w:w="269" w:type="dxa"/>
            <w:tcBorders>
              <w:top w:val="nil"/>
              <w:bottom w:val="nil"/>
            </w:tcBorders>
            <w:tcMar>
              <w:left w:w="28" w:type="dxa"/>
              <w:right w:w="28" w:type="dxa"/>
            </w:tcMar>
          </w:tcPr>
          <w:p w14:paraId="15B927EB" w14:textId="77777777" w:rsidR="00057BBA" w:rsidRPr="00521470" w:rsidRDefault="00057BBA" w:rsidP="003C7280">
            <w:pPr>
              <w:spacing w:line="160" w:lineRule="exact"/>
              <w:rPr>
                <w:sz w:val="16"/>
                <w:szCs w:val="16"/>
                <w:lang w:val="uk-UA"/>
              </w:rPr>
            </w:pPr>
          </w:p>
        </w:tc>
        <w:tc>
          <w:tcPr>
            <w:tcW w:w="1401" w:type="dxa"/>
            <w:tcMar>
              <w:left w:w="28" w:type="dxa"/>
              <w:right w:w="28" w:type="dxa"/>
            </w:tcMar>
          </w:tcPr>
          <w:p w14:paraId="7B3D1099" w14:textId="77777777" w:rsidR="00057BBA" w:rsidRPr="00521470" w:rsidRDefault="00057BBA" w:rsidP="003C7280">
            <w:pPr>
              <w:spacing w:line="160" w:lineRule="exact"/>
              <w:rPr>
                <w:sz w:val="16"/>
                <w:szCs w:val="16"/>
                <w:lang w:val="uk-UA"/>
              </w:rPr>
            </w:pPr>
            <w:r w:rsidRPr="00521470">
              <w:rPr>
                <w:sz w:val="16"/>
                <w:szCs w:val="16"/>
                <w:lang w:val="uk-UA"/>
              </w:rPr>
              <w:t>ОК 10. Мікробіологія з основами імунології</w:t>
            </w:r>
          </w:p>
        </w:tc>
        <w:tc>
          <w:tcPr>
            <w:tcW w:w="269" w:type="dxa"/>
            <w:tcBorders>
              <w:top w:val="nil"/>
              <w:bottom w:val="nil"/>
            </w:tcBorders>
            <w:tcMar>
              <w:left w:w="28" w:type="dxa"/>
              <w:right w:w="28" w:type="dxa"/>
            </w:tcMar>
          </w:tcPr>
          <w:p w14:paraId="70B2C08E" w14:textId="77777777" w:rsidR="00057BBA" w:rsidRPr="00521470" w:rsidRDefault="00057BBA" w:rsidP="003C7280">
            <w:pPr>
              <w:spacing w:line="160" w:lineRule="exact"/>
              <w:rPr>
                <w:sz w:val="16"/>
                <w:szCs w:val="16"/>
                <w:lang w:val="uk-UA"/>
              </w:rPr>
            </w:pPr>
          </w:p>
        </w:tc>
        <w:tc>
          <w:tcPr>
            <w:tcW w:w="1401" w:type="dxa"/>
            <w:tcMar>
              <w:left w:w="28" w:type="dxa"/>
              <w:right w:w="28" w:type="dxa"/>
            </w:tcMar>
          </w:tcPr>
          <w:p w14:paraId="1491F4E9" w14:textId="77777777" w:rsidR="00057BBA" w:rsidRPr="00521470" w:rsidRDefault="00057BBA" w:rsidP="003C7280">
            <w:pPr>
              <w:spacing w:line="160" w:lineRule="exact"/>
              <w:rPr>
                <w:sz w:val="16"/>
                <w:szCs w:val="16"/>
                <w:lang w:val="uk-UA"/>
              </w:rPr>
            </w:pPr>
            <w:r w:rsidRPr="00521470">
              <w:rPr>
                <w:sz w:val="16"/>
                <w:szCs w:val="16"/>
                <w:lang w:val="uk-UA"/>
              </w:rPr>
              <w:t>ОК 10. Мікробіологія з основами імунології</w:t>
            </w:r>
          </w:p>
        </w:tc>
        <w:tc>
          <w:tcPr>
            <w:tcW w:w="269" w:type="dxa"/>
            <w:tcBorders>
              <w:top w:val="nil"/>
              <w:bottom w:val="nil"/>
            </w:tcBorders>
            <w:tcMar>
              <w:left w:w="28" w:type="dxa"/>
              <w:right w:w="28" w:type="dxa"/>
            </w:tcMar>
          </w:tcPr>
          <w:p w14:paraId="3E6D42B8" w14:textId="77777777" w:rsidR="00057BBA" w:rsidRPr="00521470" w:rsidRDefault="00057BBA" w:rsidP="003C7280">
            <w:pPr>
              <w:spacing w:line="160" w:lineRule="exact"/>
              <w:rPr>
                <w:sz w:val="16"/>
                <w:szCs w:val="16"/>
                <w:lang w:val="uk-UA"/>
              </w:rPr>
            </w:pPr>
          </w:p>
        </w:tc>
        <w:tc>
          <w:tcPr>
            <w:tcW w:w="1451" w:type="dxa"/>
            <w:tcMar>
              <w:left w:w="28" w:type="dxa"/>
              <w:right w:w="28" w:type="dxa"/>
            </w:tcMar>
          </w:tcPr>
          <w:p w14:paraId="00A56FE7" w14:textId="77777777" w:rsidR="00057BBA" w:rsidRPr="00521470" w:rsidRDefault="00057BBA" w:rsidP="003C7280">
            <w:pPr>
              <w:spacing w:line="160" w:lineRule="exact"/>
              <w:rPr>
                <w:sz w:val="16"/>
                <w:szCs w:val="16"/>
                <w:lang w:val="uk-UA"/>
              </w:rPr>
            </w:pPr>
            <w:r w:rsidRPr="00521470">
              <w:rPr>
                <w:sz w:val="16"/>
                <w:szCs w:val="16"/>
                <w:lang w:val="uk-UA"/>
              </w:rPr>
              <w:t>ВБ 15.2. Фармакогностичний аналіз нової ЛРС*</w:t>
            </w:r>
          </w:p>
        </w:tc>
        <w:tc>
          <w:tcPr>
            <w:tcW w:w="279" w:type="dxa"/>
            <w:vMerge/>
          </w:tcPr>
          <w:p w14:paraId="65C2A956" w14:textId="77777777" w:rsidR="00057BBA" w:rsidRPr="00521470" w:rsidRDefault="00057BBA" w:rsidP="003C7280">
            <w:pPr>
              <w:spacing w:line="160" w:lineRule="exact"/>
              <w:rPr>
                <w:sz w:val="16"/>
                <w:szCs w:val="16"/>
                <w:lang w:val="uk-UA"/>
              </w:rPr>
            </w:pPr>
          </w:p>
        </w:tc>
        <w:tc>
          <w:tcPr>
            <w:tcW w:w="1402" w:type="dxa"/>
            <w:tcMar>
              <w:left w:w="11" w:type="dxa"/>
              <w:right w:w="11" w:type="dxa"/>
            </w:tcMar>
          </w:tcPr>
          <w:p w14:paraId="77E73FD3" w14:textId="77777777" w:rsidR="00057BBA" w:rsidRPr="00521470" w:rsidRDefault="00057BBA" w:rsidP="003C7280">
            <w:pPr>
              <w:spacing w:line="160" w:lineRule="exact"/>
              <w:rPr>
                <w:sz w:val="16"/>
                <w:szCs w:val="16"/>
                <w:lang w:val="uk-UA"/>
              </w:rPr>
            </w:pPr>
            <w:r w:rsidRPr="00521470">
              <w:rPr>
                <w:sz w:val="16"/>
                <w:szCs w:val="16"/>
                <w:lang w:val="uk-UA"/>
              </w:rPr>
              <w:t>ВБ 18.1. Нутріціологія та броматологія*</w:t>
            </w:r>
          </w:p>
        </w:tc>
        <w:tc>
          <w:tcPr>
            <w:tcW w:w="280" w:type="dxa"/>
            <w:vMerge/>
            <w:tcMar>
              <w:left w:w="11" w:type="dxa"/>
              <w:right w:w="11" w:type="dxa"/>
            </w:tcMar>
          </w:tcPr>
          <w:p w14:paraId="7D88896B" w14:textId="77777777" w:rsidR="00057BBA" w:rsidRPr="00521470" w:rsidRDefault="00057BBA" w:rsidP="003C7280">
            <w:pPr>
              <w:spacing w:line="160" w:lineRule="exact"/>
              <w:rPr>
                <w:sz w:val="16"/>
                <w:szCs w:val="16"/>
                <w:lang w:val="uk-UA"/>
              </w:rPr>
            </w:pPr>
          </w:p>
        </w:tc>
        <w:tc>
          <w:tcPr>
            <w:tcW w:w="1395" w:type="dxa"/>
            <w:vMerge/>
            <w:tcMar>
              <w:left w:w="11" w:type="dxa"/>
              <w:right w:w="11" w:type="dxa"/>
            </w:tcMar>
          </w:tcPr>
          <w:p w14:paraId="7A0CD32A" w14:textId="77777777" w:rsidR="00057BBA" w:rsidRPr="00521470" w:rsidRDefault="00057BBA" w:rsidP="003C7280">
            <w:pPr>
              <w:spacing w:line="160" w:lineRule="exact"/>
              <w:rPr>
                <w:sz w:val="16"/>
                <w:szCs w:val="16"/>
                <w:lang w:val="uk-UA"/>
              </w:rPr>
            </w:pPr>
          </w:p>
        </w:tc>
        <w:tc>
          <w:tcPr>
            <w:tcW w:w="281" w:type="dxa"/>
            <w:vMerge/>
            <w:tcMar>
              <w:left w:w="11" w:type="dxa"/>
              <w:right w:w="11" w:type="dxa"/>
            </w:tcMar>
          </w:tcPr>
          <w:p w14:paraId="590DF7DB" w14:textId="77777777" w:rsidR="00057BBA" w:rsidRPr="00521470" w:rsidRDefault="00057BBA" w:rsidP="003C7280">
            <w:pPr>
              <w:spacing w:line="160" w:lineRule="exact"/>
              <w:rPr>
                <w:sz w:val="16"/>
                <w:szCs w:val="16"/>
                <w:lang w:val="uk-UA"/>
              </w:rPr>
            </w:pPr>
          </w:p>
        </w:tc>
        <w:tc>
          <w:tcPr>
            <w:tcW w:w="1458" w:type="dxa"/>
            <w:vMerge/>
            <w:tcMar>
              <w:left w:w="11" w:type="dxa"/>
              <w:right w:w="11" w:type="dxa"/>
            </w:tcMar>
          </w:tcPr>
          <w:p w14:paraId="07EA614E" w14:textId="77777777" w:rsidR="00057BBA" w:rsidRPr="00521470" w:rsidRDefault="00057BBA" w:rsidP="003C7280">
            <w:pPr>
              <w:spacing w:line="160" w:lineRule="exact"/>
              <w:rPr>
                <w:sz w:val="16"/>
                <w:szCs w:val="16"/>
                <w:lang w:val="uk-UA"/>
              </w:rPr>
            </w:pPr>
          </w:p>
        </w:tc>
        <w:tc>
          <w:tcPr>
            <w:tcW w:w="236" w:type="dxa"/>
            <w:vMerge/>
            <w:tcMar>
              <w:left w:w="11" w:type="dxa"/>
              <w:right w:w="11" w:type="dxa"/>
            </w:tcMar>
          </w:tcPr>
          <w:p w14:paraId="45A3B185" w14:textId="77777777" w:rsidR="00057BBA" w:rsidRPr="00521470" w:rsidRDefault="00057BBA" w:rsidP="003C7280">
            <w:pPr>
              <w:spacing w:line="160" w:lineRule="exact"/>
              <w:rPr>
                <w:sz w:val="16"/>
                <w:szCs w:val="16"/>
                <w:lang w:val="uk-UA"/>
              </w:rPr>
            </w:pPr>
          </w:p>
        </w:tc>
        <w:tc>
          <w:tcPr>
            <w:tcW w:w="1248" w:type="dxa"/>
            <w:vMerge/>
            <w:tcMar>
              <w:left w:w="11" w:type="dxa"/>
              <w:right w:w="11" w:type="dxa"/>
            </w:tcMar>
          </w:tcPr>
          <w:p w14:paraId="33DE2065" w14:textId="77777777" w:rsidR="00057BBA" w:rsidRPr="00521470" w:rsidRDefault="00057BBA" w:rsidP="003C7280">
            <w:pPr>
              <w:spacing w:line="160" w:lineRule="exact"/>
              <w:rPr>
                <w:sz w:val="16"/>
                <w:szCs w:val="16"/>
                <w:lang w:val="uk-UA"/>
              </w:rPr>
            </w:pPr>
          </w:p>
        </w:tc>
      </w:tr>
      <w:tr w:rsidR="00057BBA" w:rsidRPr="00521470" w14:paraId="0E5A8F29" w14:textId="77777777" w:rsidTr="00AE0A5B">
        <w:tc>
          <w:tcPr>
            <w:tcW w:w="1431" w:type="dxa"/>
            <w:tcMar>
              <w:left w:w="28" w:type="dxa"/>
              <w:right w:w="28" w:type="dxa"/>
            </w:tcMar>
          </w:tcPr>
          <w:p w14:paraId="32EBBCE1" w14:textId="77777777" w:rsidR="00057BBA" w:rsidRPr="00521470" w:rsidRDefault="00057BBA" w:rsidP="003C7280">
            <w:pPr>
              <w:spacing w:line="160" w:lineRule="exact"/>
              <w:rPr>
                <w:color w:val="000000" w:themeColor="text1"/>
                <w:sz w:val="16"/>
                <w:szCs w:val="16"/>
                <w:lang w:val="uk-UA"/>
              </w:rPr>
            </w:pPr>
            <w:r w:rsidRPr="00521470">
              <w:rPr>
                <w:color w:val="000000" w:themeColor="text1"/>
                <w:sz w:val="16"/>
                <w:szCs w:val="16"/>
                <w:lang w:val="uk-UA"/>
              </w:rPr>
              <w:t>ОК 4. Анатомія людини</w:t>
            </w:r>
          </w:p>
        </w:tc>
        <w:tc>
          <w:tcPr>
            <w:tcW w:w="270" w:type="dxa"/>
            <w:tcBorders>
              <w:top w:val="nil"/>
              <w:bottom w:val="nil"/>
            </w:tcBorders>
            <w:tcMar>
              <w:left w:w="28" w:type="dxa"/>
              <w:right w:w="28" w:type="dxa"/>
            </w:tcMar>
          </w:tcPr>
          <w:p w14:paraId="18B9E3E0" w14:textId="77777777" w:rsidR="00057BBA" w:rsidRPr="00521470" w:rsidRDefault="00057BBA" w:rsidP="003C7280">
            <w:pPr>
              <w:spacing w:line="160" w:lineRule="exact"/>
              <w:rPr>
                <w:sz w:val="16"/>
                <w:szCs w:val="16"/>
                <w:lang w:val="uk-UA"/>
              </w:rPr>
            </w:pPr>
          </w:p>
        </w:tc>
        <w:tc>
          <w:tcPr>
            <w:tcW w:w="1399" w:type="dxa"/>
            <w:tcMar>
              <w:left w:w="28" w:type="dxa"/>
              <w:right w:w="28" w:type="dxa"/>
            </w:tcMar>
          </w:tcPr>
          <w:p w14:paraId="2E67BD93" w14:textId="77777777" w:rsidR="00057BBA" w:rsidRPr="00521470" w:rsidRDefault="00057BBA" w:rsidP="003C7280">
            <w:pPr>
              <w:spacing w:line="160" w:lineRule="exact"/>
              <w:rPr>
                <w:sz w:val="16"/>
                <w:szCs w:val="16"/>
                <w:lang w:val="uk-UA"/>
              </w:rPr>
            </w:pPr>
            <w:r w:rsidRPr="00521470">
              <w:rPr>
                <w:sz w:val="16"/>
                <w:szCs w:val="16"/>
                <w:lang w:val="uk-UA"/>
              </w:rPr>
              <w:t>ОК 7. Нормальна фізіологія</w:t>
            </w:r>
          </w:p>
        </w:tc>
        <w:tc>
          <w:tcPr>
            <w:tcW w:w="269" w:type="dxa"/>
            <w:tcBorders>
              <w:top w:val="nil"/>
              <w:bottom w:val="nil"/>
            </w:tcBorders>
            <w:tcMar>
              <w:left w:w="28" w:type="dxa"/>
              <w:right w:w="28" w:type="dxa"/>
            </w:tcMar>
          </w:tcPr>
          <w:p w14:paraId="5CE088E4" w14:textId="77777777" w:rsidR="00057BBA" w:rsidRPr="00521470" w:rsidRDefault="00057BBA" w:rsidP="003C7280">
            <w:pPr>
              <w:spacing w:line="160" w:lineRule="exact"/>
              <w:rPr>
                <w:sz w:val="16"/>
                <w:szCs w:val="16"/>
                <w:lang w:val="uk-UA"/>
              </w:rPr>
            </w:pPr>
          </w:p>
        </w:tc>
        <w:tc>
          <w:tcPr>
            <w:tcW w:w="1398" w:type="dxa"/>
            <w:tcMar>
              <w:left w:w="28" w:type="dxa"/>
              <w:right w:w="28" w:type="dxa"/>
            </w:tcMar>
          </w:tcPr>
          <w:p w14:paraId="2CF08086" w14:textId="77777777" w:rsidR="00057BBA" w:rsidRPr="00521470" w:rsidRDefault="00057BBA" w:rsidP="003C7280">
            <w:pPr>
              <w:spacing w:line="160" w:lineRule="exact"/>
              <w:rPr>
                <w:sz w:val="16"/>
                <w:szCs w:val="16"/>
                <w:lang w:val="uk-UA"/>
              </w:rPr>
            </w:pPr>
            <w:r w:rsidRPr="00521470">
              <w:rPr>
                <w:sz w:val="16"/>
                <w:szCs w:val="16"/>
                <w:lang w:val="uk-UA"/>
              </w:rPr>
              <w:t>ВБ 8.2. Основи екології*</w:t>
            </w:r>
          </w:p>
        </w:tc>
        <w:tc>
          <w:tcPr>
            <w:tcW w:w="269" w:type="dxa"/>
            <w:tcBorders>
              <w:top w:val="nil"/>
              <w:bottom w:val="nil"/>
            </w:tcBorders>
            <w:tcMar>
              <w:left w:w="28" w:type="dxa"/>
              <w:right w:w="28" w:type="dxa"/>
            </w:tcMar>
          </w:tcPr>
          <w:p w14:paraId="217F6B86" w14:textId="77777777" w:rsidR="00057BBA" w:rsidRPr="00521470" w:rsidRDefault="00057BBA" w:rsidP="003C7280">
            <w:pPr>
              <w:spacing w:line="160" w:lineRule="exact"/>
              <w:rPr>
                <w:sz w:val="16"/>
                <w:szCs w:val="16"/>
                <w:lang w:val="uk-UA"/>
              </w:rPr>
            </w:pPr>
          </w:p>
        </w:tc>
        <w:tc>
          <w:tcPr>
            <w:tcW w:w="1401" w:type="dxa"/>
            <w:tcMar>
              <w:left w:w="28" w:type="dxa"/>
              <w:right w:w="28" w:type="dxa"/>
            </w:tcMar>
          </w:tcPr>
          <w:p w14:paraId="304CBB2A" w14:textId="77777777" w:rsidR="00057BBA" w:rsidRPr="00521470" w:rsidRDefault="00057BBA" w:rsidP="003C7280">
            <w:pPr>
              <w:spacing w:line="160" w:lineRule="exact"/>
              <w:rPr>
                <w:sz w:val="16"/>
                <w:szCs w:val="16"/>
                <w:lang w:val="uk-UA"/>
              </w:rPr>
            </w:pPr>
            <w:r w:rsidRPr="00521470">
              <w:rPr>
                <w:sz w:val="16"/>
                <w:szCs w:val="16"/>
                <w:lang w:val="uk-UA"/>
              </w:rPr>
              <w:t>ОК 16. Патологічна фізіологія</w:t>
            </w:r>
          </w:p>
        </w:tc>
        <w:tc>
          <w:tcPr>
            <w:tcW w:w="269" w:type="dxa"/>
            <w:tcBorders>
              <w:top w:val="nil"/>
              <w:bottom w:val="nil"/>
            </w:tcBorders>
            <w:tcMar>
              <w:left w:w="28" w:type="dxa"/>
              <w:right w:w="28" w:type="dxa"/>
            </w:tcMar>
          </w:tcPr>
          <w:p w14:paraId="0AB4F8AD" w14:textId="77777777" w:rsidR="00057BBA" w:rsidRPr="00521470" w:rsidRDefault="00057BBA" w:rsidP="003C7280">
            <w:pPr>
              <w:spacing w:line="160" w:lineRule="exact"/>
              <w:rPr>
                <w:sz w:val="16"/>
                <w:szCs w:val="16"/>
                <w:lang w:val="uk-UA"/>
              </w:rPr>
            </w:pPr>
          </w:p>
        </w:tc>
        <w:tc>
          <w:tcPr>
            <w:tcW w:w="1401" w:type="dxa"/>
            <w:tcMar>
              <w:left w:w="28" w:type="dxa"/>
              <w:right w:w="28" w:type="dxa"/>
            </w:tcMar>
          </w:tcPr>
          <w:p w14:paraId="5BB4C416" w14:textId="77777777" w:rsidR="00057BBA" w:rsidRPr="00521470" w:rsidRDefault="00057BBA" w:rsidP="003C7280">
            <w:pPr>
              <w:spacing w:line="160" w:lineRule="exact"/>
              <w:rPr>
                <w:sz w:val="16"/>
                <w:szCs w:val="16"/>
                <w:lang w:val="uk-UA"/>
              </w:rPr>
            </w:pPr>
            <w:r w:rsidRPr="00521470">
              <w:rPr>
                <w:sz w:val="16"/>
                <w:szCs w:val="16"/>
                <w:lang w:val="uk-UA"/>
              </w:rPr>
              <w:t>ОК 16. Патологічна фізіологія</w:t>
            </w:r>
          </w:p>
        </w:tc>
        <w:tc>
          <w:tcPr>
            <w:tcW w:w="269" w:type="dxa"/>
            <w:tcBorders>
              <w:top w:val="nil"/>
              <w:bottom w:val="nil"/>
            </w:tcBorders>
            <w:tcMar>
              <w:left w:w="28" w:type="dxa"/>
              <w:right w:w="28" w:type="dxa"/>
            </w:tcMar>
          </w:tcPr>
          <w:p w14:paraId="40D36585" w14:textId="77777777" w:rsidR="00057BBA" w:rsidRPr="00521470" w:rsidRDefault="00057BBA" w:rsidP="003C7280">
            <w:pPr>
              <w:spacing w:line="160" w:lineRule="exact"/>
              <w:rPr>
                <w:sz w:val="16"/>
                <w:szCs w:val="16"/>
                <w:lang w:val="uk-UA"/>
              </w:rPr>
            </w:pPr>
          </w:p>
        </w:tc>
        <w:tc>
          <w:tcPr>
            <w:tcW w:w="1451" w:type="dxa"/>
            <w:tcMar>
              <w:left w:w="28" w:type="dxa"/>
              <w:right w:w="28" w:type="dxa"/>
            </w:tcMar>
          </w:tcPr>
          <w:p w14:paraId="08EA7DE1" w14:textId="77777777" w:rsidR="00057BBA" w:rsidRPr="00521470" w:rsidRDefault="00057BBA" w:rsidP="003C7280">
            <w:pPr>
              <w:spacing w:line="160" w:lineRule="exact"/>
              <w:rPr>
                <w:sz w:val="16"/>
                <w:szCs w:val="16"/>
                <w:lang w:val="uk-UA"/>
              </w:rPr>
            </w:pPr>
            <w:r w:rsidRPr="00521470">
              <w:rPr>
                <w:sz w:val="16"/>
                <w:szCs w:val="16"/>
                <w:lang w:val="uk-UA"/>
              </w:rPr>
              <w:t>ВБ 15.1. Фармакогностичні основи фітотерапії*</w:t>
            </w:r>
          </w:p>
        </w:tc>
        <w:tc>
          <w:tcPr>
            <w:tcW w:w="279" w:type="dxa"/>
            <w:vMerge/>
          </w:tcPr>
          <w:p w14:paraId="26EBDD0F" w14:textId="77777777" w:rsidR="00057BBA" w:rsidRPr="00521470" w:rsidRDefault="00057BBA" w:rsidP="003C7280">
            <w:pPr>
              <w:spacing w:line="160" w:lineRule="exact"/>
              <w:rPr>
                <w:sz w:val="16"/>
                <w:szCs w:val="16"/>
                <w:lang w:val="uk-UA"/>
              </w:rPr>
            </w:pPr>
          </w:p>
        </w:tc>
        <w:tc>
          <w:tcPr>
            <w:tcW w:w="1402" w:type="dxa"/>
            <w:tcMar>
              <w:left w:w="11" w:type="dxa"/>
              <w:right w:w="11" w:type="dxa"/>
            </w:tcMar>
          </w:tcPr>
          <w:p w14:paraId="418C4464" w14:textId="77777777" w:rsidR="00057BBA" w:rsidRPr="00521470" w:rsidRDefault="00057BBA" w:rsidP="003C7280">
            <w:pPr>
              <w:spacing w:line="160" w:lineRule="exact"/>
              <w:rPr>
                <w:sz w:val="16"/>
                <w:szCs w:val="16"/>
                <w:lang w:val="uk-UA"/>
              </w:rPr>
            </w:pPr>
          </w:p>
        </w:tc>
        <w:tc>
          <w:tcPr>
            <w:tcW w:w="280" w:type="dxa"/>
            <w:vMerge/>
            <w:tcMar>
              <w:left w:w="11" w:type="dxa"/>
              <w:right w:w="11" w:type="dxa"/>
            </w:tcMar>
          </w:tcPr>
          <w:p w14:paraId="3D289628" w14:textId="77777777" w:rsidR="00057BBA" w:rsidRPr="00521470" w:rsidRDefault="00057BBA" w:rsidP="003C7280">
            <w:pPr>
              <w:spacing w:line="160" w:lineRule="exact"/>
              <w:rPr>
                <w:sz w:val="16"/>
                <w:szCs w:val="16"/>
                <w:lang w:val="uk-UA"/>
              </w:rPr>
            </w:pPr>
          </w:p>
        </w:tc>
        <w:tc>
          <w:tcPr>
            <w:tcW w:w="1395" w:type="dxa"/>
            <w:vMerge/>
            <w:tcMar>
              <w:left w:w="11" w:type="dxa"/>
              <w:right w:w="11" w:type="dxa"/>
            </w:tcMar>
          </w:tcPr>
          <w:p w14:paraId="59155099" w14:textId="77777777" w:rsidR="00057BBA" w:rsidRPr="00521470" w:rsidRDefault="00057BBA" w:rsidP="003C7280">
            <w:pPr>
              <w:spacing w:line="160" w:lineRule="exact"/>
              <w:rPr>
                <w:sz w:val="16"/>
                <w:szCs w:val="16"/>
                <w:lang w:val="uk-UA"/>
              </w:rPr>
            </w:pPr>
          </w:p>
        </w:tc>
        <w:tc>
          <w:tcPr>
            <w:tcW w:w="281" w:type="dxa"/>
            <w:vMerge/>
            <w:tcMar>
              <w:left w:w="11" w:type="dxa"/>
              <w:right w:w="11" w:type="dxa"/>
            </w:tcMar>
          </w:tcPr>
          <w:p w14:paraId="21C1F625" w14:textId="77777777" w:rsidR="00057BBA" w:rsidRPr="00521470" w:rsidRDefault="00057BBA" w:rsidP="003C7280">
            <w:pPr>
              <w:spacing w:line="160" w:lineRule="exact"/>
              <w:rPr>
                <w:sz w:val="16"/>
                <w:szCs w:val="16"/>
                <w:lang w:val="uk-UA"/>
              </w:rPr>
            </w:pPr>
          </w:p>
        </w:tc>
        <w:tc>
          <w:tcPr>
            <w:tcW w:w="1458" w:type="dxa"/>
            <w:vMerge/>
            <w:tcMar>
              <w:left w:w="11" w:type="dxa"/>
              <w:right w:w="11" w:type="dxa"/>
            </w:tcMar>
          </w:tcPr>
          <w:p w14:paraId="290CA6E2" w14:textId="77777777" w:rsidR="00057BBA" w:rsidRPr="00521470" w:rsidRDefault="00057BBA" w:rsidP="003C7280">
            <w:pPr>
              <w:spacing w:line="160" w:lineRule="exact"/>
              <w:rPr>
                <w:sz w:val="16"/>
                <w:szCs w:val="16"/>
                <w:lang w:val="uk-UA"/>
              </w:rPr>
            </w:pPr>
          </w:p>
        </w:tc>
        <w:tc>
          <w:tcPr>
            <w:tcW w:w="236" w:type="dxa"/>
            <w:vMerge/>
            <w:tcMar>
              <w:left w:w="11" w:type="dxa"/>
              <w:right w:w="11" w:type="dxa"/>
            </w:tcMar>
          </w:tcPr>
          <w:p w14:paraId="656B03D7" w14:textId="77777777" w:rsidR="00057BBA" w:rsidRPr="00521470" w:rsidRDefault="00057BBA" w:rsidP="003C7280">
            <w:pPr>
              <w:spacing w:line="160" w:lineRule="exact"/>
              <w:rPr>
                <w:sz w:val="16"/>
                <w:szCs w:val="16"/>
                <w:lang w:val="uk-UA"/>
              </w:rPr>
            </w:pPr>
          </w:p>
        </w:tc>
        <w:tc>
          <w:tcPr>
            <w:tcW w:w="1248" w:type="dxa"/>
            <w:vMerge/>
            <w:tcMar>
              <w:left w:w="11" w:type="dxa"/>
              <w:right w:w="11" w:type="dxa"/>
            </w:tcMar>
          </w:tcPr>
          <w:p w14:paraId="557F43D8" w14:textId="77777777" w:rsidR="00057BBA" w:rsidRPr="00521470" w:rsidRDefault="00057BBA" w:rsidP="003C7280">
            <w:pPr>
              <w:spacing w:line="160" w:lineRule="exact"/>
              <w:rPr>
                <w:sz w:val="16"/>
                <w:szCs w:val="16"/>
                <w:lang w:val="uk-UA"/>
              </w:rPr>
            </w:pPr>
          </w:p>
        </w:tc>
      </w:tr>
      <w:tr w:rsidR="00057BBA" w:rsidRPr="00A83B21" w14:paraId="091CEABF" w14:textId="77777777" w:rsidTr="00AE0A5B">
        <w:tc>
          <w:tcPr>
            <w:tcW w:w="1431" w:type="dxa"/>
            <w:tcMar>
              <w:left w:w="28" w:type="dxa"/>
              <w:right w:w="28" w:type="dxa"/>
            </w:tcMar>
          </w:tcPr>
          <w:p w14:paraId="4332DBA1" w14:textId="77777777" w:rsidR="00057BBA" w:rsidRPr="00521470" w:rsidRDefault="00057BBA" w:rsidP="003C7280">
            <w:pPr>
              <w:widowControl/>
              <w:suppressAutoHyphens w:val="0"/>
              <w:spacing w:line="160" w:lineRule="exact"/>
              <w:rPr>
                <w:color w:val="000000" w:themeColor="text1"/>
                <w:sz w:val="16"/>
                <w:szCs w:val="16"/>
                <w:lang w:val="uk-UA"/>
              </w:rPr>
            </w:pPr>
          </w:p>
        </w:tc>
        <w:tc>
          <w:tcPr>
            <w:tcW w:w="270" w:type="dxa"/>
            <w:tcBorders>
              <w:top w:val="nil"/>
              <w:bottom w:val="nil"/>
            </w:tcBorders>
            <w:tcMar>
              <w:left w:w="28" w:type="dxa"/>
              <w:right w:w="28" w:type="dxa"/>
            </w:tcMar>
          </w:tcPr>
          <w:p w14:paraId="1120911F" w14:textId="77777777" w:rsidR="00057BBA" w:rsidRPr="00521470" w:rsidRDefault="00057BBA" w:rsidP="003C7280">
            <w:pPr>
              <w:spacing w:line="160" w:lineRule="exact"/>
              <w:rPr>
                <w:sz w:val="16"/>
                <w:szCs w:val="16"/>
                <w:lang w:val="uk-UA"/>
              </w:rPr>
            </w:pPr>
          </w:p>
        </w:tc>
        <w:tc>
          <w:tcPr>
            <w:tcW w:w="1399" w:type="dxa"/>
            <w:tcMar>
              <w:left w:w="28" w:type="dxa"/>
              <w:right w:w="28" w:type="dxa"/>
            </w:tcMar>
          </w:tcPr>
          <w:p w14:paraId="296C1FBD" w14:textId="77777777" w:rsidR="00057BBA" w:rsidRPr="00521470" w:rsidRDefault="00057BBA" w:rsidP="003C7280">
            <w:pPr>
              <w:spacing w:line="160" w:lineRule="exact"/>
              <w:rPr>
                <w:sz w:val="16"/>
                <w:szCs w:val="16"/>
                <w:lang w:val="uk-UA"/>
              </w:rPr>
            </w:pPr>
            <w:r w:rsidRPr="00521470">
              <w:rPr>
                <w:sz w:val="16"/>
                <w:szCs w:val="16"/>
                <w:lang w:val="uk-UA"/>
              </w:rPr>
              <w:t>ВБ 5.1.Клітинна біологія*</w:t>
            </w:r>
          </w:p>
        </w:tc>
        <w:tc>
          <w:tcPr>
            <w:tcW w:w="269" w:type="dxa"/>
            <w:tcBorders>
              <w:top w:val="nil"/>
              <w:bottom w:val="nil"/>
            </w:tcBorders>
            <w:tcMar>
              <w:left w:w="28" w:type="dxa"/>
              <w:right w:w="28" w:type="dxa"/>
            </w:tcMar>
          </w:tcPr>
          <w:p w14:paraId="340A6875" w14:textId="77777777" w:rsidR="00057BBA" w:rsidRPr="00521470" w:rsidRDefault="00057BBA" w:rsidP="003C7280">
            <w:pPr>
              <w:spacing w:line="160" w:lineRule="exact"/>
              <w:rPr>
                <w:sz w:val="16"/>
                <w:szCs w:val="16"/>
                <w:lang w:val="uk-UA"/>
              </w:rPr>
            </w:pPr>
          </w:p>
        </w:tc>
        <w:tc>
          <w:tcPr>
            <w:tcW w:w="1398" w:type="dxa"/>
            <w:tcMar>
              <w:left w:w="28" w:type="dxa"/>
              <w:right w:w="28" w:type="dxa"/>
            </w:tcMar>
          </w:tcPr>
          <w:p w14:paraId="0E561F55" w14:textId="77777777" w:rsidR="00057BBA" w:rsidRPr="00521470" w:rsidRDefault="00057BBA" w:rsidP="003C7280">
            <w:pPr>
              <w:spacing w:line="160" w:lineRule="exact"/>
              <w:rPr>
                <w:sz w:val="16"/>
                <w:szCs w:val="16"/>
                <w:lang w:val="uk-UA"/>
              </w:rPr>
            </w:pPr>
          </w:p>
        </w:tc>
        <w:tc>
          <w:tcPr>
            <w:tcW w:w="269" w:type="dxa"/>
            <w:tcBorders>
              <w:top w:val="nil"/>
              <w:bottom w:val="nil"/>
            </w:tcBorders>
            <w:tcMar>
              <w:left w:w="28" w:type="dxa"/>
              <w:right w:w="28" w:type="dxa"/>
            </w:tcMar>
          </w:tcPr>
          <w:p w14:paraId="18FCB6A7" w14:textId="77777777" w:rsidR="00057BBA" w:rsidRPr="00521470" w:rsidRDefault="00057BBA" w:rsidP="003C7280">
            <w:pPr>
              <w:spacing w:line="160" w:lineRule="exact"/>
              <w:rPr>
                <w:sz w:val="16"/>
                <w:szCs w:val="16"/>
                <w:lang w:val="uk-UA"/>
              </w:rPr>
            </w:pPr>
          </w:p>
        </w:tc>
        <w:tc>
          <w:tcPr>
            <w:tcW w:w="1401" w:type="dxa"/>
            <w:tcMar>
              <w:left w:w="28" w:type="dxa"/>
              <w:right w:w="28" w:type="dxa"/>
            </w:tcMar>
          </w:tcPr>
          <w:p w14:paraId="31F7F60B" w14:textId="77777777" w:rsidR="00057BBA" w:rsidRPr="00521470" w:rsidRDefault="00057BBA" w:rsidP="003C7280">
            <w:pPr>
              <w:spacing w:line="160" w:lineRule="exact"/>
              <w:rPr>
                <w:sz w:val="16"/>
                <w:szCs w:val="16"/>
                <w:lang w:val="uk-UA"/>
              </w:rPr>
            </w:pPr>
          </w:p>
        </w:tc>
        <w:tc>
          <w:tcPr>
            <w:tcW w:w="269" w:type="dxa"/>
            <w:tcBorders>
              <w:top w:val="nil"/>
              <w:bottom w:val="nil"/>
            </w:tcBorders>
            <w:tcMar>
              <w:left w:w="28" w:type="dxa"/>
              <w:right w:w="28" w:type="dxa"/>
            </w:tcMar>
          </w:tcPr>
          <w:p w14:paraId="10A6C184" w14:textId="77777777" w:rsidR="00057BBA" w:rsidRPr="00521470" w:rsidRDefault="00057BBA" w:rsidP="003C7280">
            <w:pPr>
              <w:spacing w:line="160" w:lineRule="exact"/>
              <w:rPr>
                <w:sz w:val="16"/>
                <w:szCs w:val="16"/>
                <w:lang w:val="uk-UA"/>
              </w:rPr>
            </w:pPr>
          </w:p>
        </w:tc>
        <w:tc>
          <w:tcPr>
            <w:tcW w:w="1401" w:type="dxa"/>
            <w:tcMar>
              <w:left w:w="28" w:type="dxa"/>
              <w:right w:w="28" w:type="dxa"/>
            </w:tcMar>
          </w:tcPr>
          <w:p w14:paraId="685A9D4C" w14:textId="77777777" w:rsidR="00057BBA" w:rsidRPr="00521470" w:rsidRDefault="00057BBA" w:rsidP="003C7280">
            <w:pPr>
              <w:spacing w:line="160" w:lineRule="exact"/>
              <w:rPr>
                <w:sz w:val="16"/>
                <w:szCs w:val="16"/>
                <w:lang w:val="uk-UA"/>
              </w:rPr>
            </w:pPr>
            <w:r w:rsidRPr="00521470">
              <w:rPr>
                <w:sz w:val="16"/>
                <w:szCs w:val="16"/>
                <w:lang w:val="uk-UA"/>
              </w:rPr>
              <w:t>ОК 20. Фармакологія</w:t>
            </w:r>
          </w:p>
        </w:tc>
        <w:tc>
          <w:tcPr>
            <w:tcW w:w="269" w:type="dxa"/>
            <w:tcBorders>
              <w:top w:val="nil"/>
              <w:bottom w:val="nil"/>
            </w:tcBorders>
            <w:tcMar>
              <w:left w:w="28" w:type="dxa"/>
              <w:right w:w="28" w:type="dxa"/>
            </w:tcMar>
          </w:tcPr>
          <w:p w14:paraId="77515D39" w14:textId="77777777" w:rsidR="00057BBA" w:rsidRPr="00521470" w:rsidRDefault="00057BBA" w:rsidP="003C7280">
            <w:pPr>
              <w:spacing w:line="160" w:lineRule="exact"/>
              <w:rPr>
                <w:sz w:val="16"/>
                <w:szCs w:val="16"/>
                <w:lang w:val="uk-UA"/>
              </w:rPr>
            </w:pPr>
          </w:p>
        </w:tc>
        <w:tc>
          <w:tcPr>
            <w:tcW w:w="1451" w:type="dxa"/>
            <w:tcMar>
              <w:left w:w="28" w:type="dxa"/>
              <w:right w:w="28" w:type="dxa"/>
            </w:tcMar>
          </w:tcPr>
          <w:p w14:paraId="07725423" w14:textId="77777777" w:rsidR="00057BBA" w:rsidRPr="00521470" w:rsidRDefault="00057BBA" w:rsidP="003C7280">
            <w:pPr>
              <w:spacing w:line="160" w:lineRule="exact"/>
              <w:rPr>
                <w:sz w:val="16"/>
                <w:szCs w:val="16"/>
                <w:lang w:val="uk-UA"/>
              </w:rPr>
            </w:pPr>
            <w:r w:rsidRPr="00521470">
              <w:rPr>
                <w:sz w:val="16"/>
                <w:szCs w:val="16"/>
                <w:lang w:val="uk-UA"/>
              </w:rPr>
              <w:t>ОК 20. Фармакологія</w:t>
            </w:r>
          </w:p>
        </w:tc>
        <w:tc>
          <w:tcPr>
            <w:tcW w:w="279" w:type="dxa"/>
            <w:vMerge/>
          </w:tcPr>
          <w:p w14:paraId="481282EE" w14:textId="77777777" w:rsidR="00057BBA" w:rsidRPr="00521470" w:rsidRDefault="00057BBA" w:rsidP="003C7280">
            <w:pPr>
              <w:spacing w:line="160" w:lineRule="exact"/>
              <w:rPr>
                <w:sz w:val="16"/>
                <w:szCs w:val="16"/>
                <w:lang w:val="uk-UA"/>
              </w:rPr>
            </w:pPr>
          </w:p>
        </w:tc>
        <w:tc>
          <w:tcPr>
            <w:tcW w:w="1402" w:type="dxa"/>
            <w:tcMar>
              <w:left w:w="11" w:type="dxa"/>
              <w:right w:w="11" w:type="dxa"/>
            </w:tcMar>
          </w:tcPr>
          <w:p w14:paraId="0935B17E" w14:textId="77777777" w:rsidR="00057BBA" w:rsidRPr="00521470" w:rsidRDefault="00057BBA" w:rsidP="003C7280">
            <w:pPr>
              <w:spacing w:line="160" w:lineRule="exact"/>
              <w:rPr>
                <w:sz w:val="16"/>
                <w:szCs w:val="16"/>
                <w:lang w:val="uk-UA"/>
              </w:rPr>
            </w:pPr>
            <w:r w:rsidRPr="00521470">
              <w:rPr>
                <w:sz w:val="16"/>
                <w:szCs w:val="16"/>
                <w:lang w:val="uk-UA"/>
              </w:rPr>
              <w:t>ОК 26. Фармакотерапія з фармакокінетикою</w:t>
            </w:r>
          </w:p>
        </w:tc>
        <w:tc>
          <w:tcPr>
            <w:tcW w:w="280" w:type="dxa"/>
            <w:vMerge/>
            <w:tcMar>
              <w:left w:w="11" w:type="dxa"/>
              <w:right w:w="11" w:type="dxa"/>
            </w:tcMar>
          </w:tcPr>
          <w:p w14:paraId="6BE6D7C2" w14:textId="77777777" w:rsidR="00057BBA" w:rsidRPr="00521470" w:rsidRDefault="00057BBA" w:rsidP="003C7280">
            <w:pPr>
              <w:spacing w:line="160" w:lineRule="exact"/>
              <w:rPr>
                <w:sz w:val="16"/>
                <w:szCs w:val="16"/>
                <w:lang w:val="uk-UA"/>
              </w:rPr>
            </w:pPr>
          </w:p>
        </w:tc>
        <w:tc>
          <w:tcPr>
            <w:tcW w:w="1395" w:type="dxa"/>
            <w:vMerge w:val="restart"/>
            <w:tcMar>
              <w:left w:w="11" w:type="dxa"/>
              <w:right w:w="11" w:type="dxa"/>
            </w:tcMar>
          </w:tcPr>
          <w:p w14:paraId="11F01508" w14:textId="77777777" w:rsidR="00057BBA" w:rsidRPr="00521470" w:rsidRDefault="00057BBA" w:rsidP="003C7280">
            <w:pPr>
              <w:spacing w:line="160" w:lineRule="exact"/>
              <w:rPr>
                <w:sz w:val="16"/>
                <w:szCs w:val="16"/>
                <w:lang w:val="uk-UA"/>
              </w:rPr>
            </w:pPr>
            <w:r w:rsidRPr="00521470">
              <w:rPr>
                <w:sz w:val="16"/>
                <w:szCs w:val="16"/>
                <w:lang w:val="uk-UA"/>
              </w:rPr>
              <w:t>ОК 29.Клінічна фармація та фармацевтична опіка</w:t>
            </w:r>
          </w:p>
        </w:tc>
        <w:tc>
          <w:tcPr>
            <w:tcW w:w="281" w:type="dxa"/>
            <w:vMerge/>
            <w:tcMar>
              <w:left w:w="11" w:type="dxa"/>
              <w:right w:w="11" w:type="dxa"/>
            </w:tcMar>
          </w:tcPr>
          <w:p w14:paraId="4263886E" w14:textId="77777777" w:rsidR="00057BBA" w:rsidRPr="00521470" w:rsidRDefault="00057BBA" w:rsidP="003C7280">
            <w:pPr>
              <w:spacing w:line="160" w:lineRule="exact"/>
              <w:rPr>
                <w:sz w:val="16"/>
                <w:szCs w:val="16"/>
                <w:lang w:val="uk-UA"/>
              </w:rPr>
            </w:pPr>
          </w:p>
        </w:tc>
        <w:tc>
          <w:tcPr>
            <w:tcW w:w="1458" w:type="dxa"/>
            <w:vMerge w:val="restart"/>
            <w:tcMar>
              <w:left w:w="11" w:type="dxa"/>
              <w:right w:w="11" w:type="dxa"/>
            </w:tcMar>
          </w:tcPr>
          <w:p w14:paraId="7F75CA76" w14:textId="77777777" w:rsidR="00057BBA" w:rsidRPr="00521470" w:rsidRDefault="00057BBA" w:rsidP="003C7280">
            <w:pPr>
              <w:spacing w:line="160" w:lineRule="exact"/>
              <w:rPr>
                <w:sz w:val="16"/>
                <w:szCs w:val="16"/>
                <w:lang w:val="uk-UA"/>
              </w:rPr>
            </w:pPr>
            <w:r w:rsidRPr="00521470">
              <w:rPr>
                <w:sz w:val="16"/>
                <w:szCs w:val="16"/>
                <w:lang w:val="uk-UA"/>
              </w:rPr>
              <w:t>ОК 29.Клінічна фармація та фармацевтична опіка</w:t>
            </w:r>
          </w:p>
        </w:tc>
        <w:tc>
          <w:tcPr>
            <w:tcW w:w="236" w:type="dxa"/>
            <w:vMerge/>
            <w:tcMar>
              <w:left w:w="11" w:type="dxa"/>
              <w:right w:w="11" w:type="dxa"/>
            </w:tcMar>
          </w:tcPr>
          <w:p w14:paraId="64E4FD49" w14:textId="77777777" w:rsidR="00057BBA" w:rsidRPr="00521470" w:rsidRDefault="00057BBA" w:rsidP="003C7280">
            <w:pPr>
              <w:spacing w:line="160" w:lineRule="exact"/>
              <w:rPr>
                <w:sz w:val="16"/>
                <w:szCs w:val="16"/>
                <w:lang w:val="uk-UA"/>
              </w:rPr>
            </w:pPr>
          </w:p>
        </w:tc>
        <w:tc>
          <w:tcPr>
            <w:tcW w:w="1248" w:type="dxa"/>
            <w:vMerge w:val="restart"/>
            <w:tcMar>
              <w:left w:w="11" w:type="dxa"/>
              <w:right w:w="11" w:type="dxa"/>
            </w:tcMar>
          </w:tcPr>
          <w:p w14:paraId="3FD5D36E" w14:textId="77777777" w:rsidR="00057BBA" w:rsidRPr="00521470" w:rsidRDefault="00057BBA" w:rsidP="003C7280">
            <w:pPr>
              <w:spacing w:line="160" w:lineRule="exact"/>
              <w:rPr>
                <w:sz w:val="16"/>
                <w:szCs w:val="16"/>
                <w:lang w:val="uk-UA"/>
              </w:rPr>
            </w:pPr>
            <w:r w:rsidRPr="00521470">
              <w:rPr>
                <w:sz w:val="16"/>
                <w:szCs w:val="16"/>
                <w:lang w:val="uk-UA"/>
              </w:rPr>
              <w:t>ОК 39. Виробнича фармацевтична практика з клінічної фармації та фармацевтичної опіки</w:t>
            </w:r>
          </w:p>
        </w:tc>
      </w:tr>
      <w:tr w:rsidR="00057BBA" w:rsidRPr="00521470" w14:paraId="47830968" w14:textId="77777777" w:rsidTr="00AE0A5B">
        <w:tc>
          <w:tcPr>
            <w:tcW w:w="1431" w:type="dxa"/>
            <w:tcMar>
              <w:left w:w="28" w:type="dxa"/>
              <w:right w:w="28" w:type="dxa"/>
            </w:tcMar>
          </w:tcPr>
          <w:p w14:paraId="35665550" w14:textId="77777777" w:rsidR="00057BBA" w:rsidRPr="00521470" w:rsidRDefault="00057BBA" w:rsidP="003C7280">
            <w:pPr>
              <w:widowControl/>
              <w:suppressAutoHyphens w:val="0"/>
              <w:spacing w:line="160" w:lineRule="exact"/>
              <w:rPr>
                <w:color w:val="000000" w:themeColor="text1"/>
                <w:sz w:val="16"/>
                <w:szCs w:val="16"/>
                <w:lang w:val="uk-UA"/>
              </w:rPr>
            </w:pPr>
            <w:r w:rsidRPr="00521470">
              <w:rPr>
                <w:rFonts w:eastAsia="Times New Roman"/>
                <w:color w:val="000000" w:themeColor="text1"/>
                <w:kern w:val="0"/>
                <w:sz w:val="16"/>
                <w:szCs w:val="16"/>
                <w:lang w:val="uk-UA"/>
              </w:rPr>
              <w:t>ВБ 1.1.Безпека життєдіяльності*</w:t>
            </w:r>
          </w:p>
        </w:tc>
        <w:tc>
          <w:tcPr>
            <w:tcW w:w="270" w:type="dxa"/>
            <w:tcBorders>
              <w:top w:val="nil"/>
              <w:bottom w:val="nil"/>
            </w:tcBorders>
            <w:tcMar>
              <w:left w:w="28" w:type="dxa"/>
              <w:right w:w="28" w:type="dxa"/>
            </w:tcMar>
          </w:tcPr>
          <w:p w14:paraId="31E3B32F" w14:textId="77777777" w:rsidR="00057BBA" w:rsidRPr="00521470" w:rsidRDefault="00057BBA" w:rsidP="003C7280">
            <w:pPr>
              <w:spacing w:line="160" w:lineRule="exact"/>
              <w:rPr>
                <w:sz w:val="16"/>
                <w:szCs w:val="16"/>
                <w:lang w:val="uk-UA"/>
              </w:rPr>
            </w:pPr>
          </w:p>
        </w:tc>
        <w:tc>
          <w:tcPr>
            <w:tcW w:w="1399" w:type="dxa"/>
            <w:tcMar>
              <w:left w:w="28" w:type="dxa"/>
              <w:right w:w="28" w:type="dxa"/>
            </w:tcMar>
          </w:tcPr>
          <w:p w14:paraId="075DD2BE" w14:textId="77777777" w:rsidR="00057BBA" w:rsidRPr="00521470" w:rsidRDefault="00057BBA" w:rsidP="003C7280">
            <w:pPr>
              <w:spacing w:line="160" w:lineRule="exact"/>
              <w:rPr>
                <w:sz w:val="16"/>
                <w:szCs w:val="16"/>
                <w:lang w:val="uk-UA"/>
              </w:rPr>
            </w:pPr>
            <w:r w:rsidRPr="00521470">
              <w:rPr>
                <w:sz w:val="16"/>
                <w:szCs w:val="16"/>
                <w:lang w:val="uk-UA"/>
              </w:rPr>
              <w:t>ВБ 5.2.Валеологія*</w:t>
            </w:r>
          </w:p>
        </w:tc>
        <w:tc>
          <w:tcPr>
            <w:tcW w:w="269" w:type="dxa"/>
            <w:tcBorders>
              <w:top w:val="nil"/>
              <w:bottom w:val="nil"/>
            </w:tcBorders>
            <w:tcMar>
              <w:left w:w="28" w:type="dxa"/>
              <w:right w:w="28" w:type="dxa"/>
            </w:tcMar>
          </w:tcPr>
          <w:p w14:paraId="356A6D22" w14:textId="77777777" w:rsidR="00057BBA" w:rsidRPr="00521470" w:rsidRDefault="00057BBA" w:rsidP="003C7280">
            <w:pPr>
              <w:spacing w:line="160" w:lineRule="exact"/>
              <w:rPr>
                <w:sz w:val="16"/>
                <w:szCs w:val="16"/>
                <w:lang w:val="uk-UA"/>
              </w:rPr>
            </w:pPr>
          </w:p>
        </w:tc>
        <w:tc>
          <w:tcPr>
            <w:tcW w:w="1398" w:type="dxa"/>
            <w:tcMar>
              <w:left w:w="28" w:type="dxa"/>
              <w:right w:w="28" w:type="dxa"/>
            </w:tcMar>
          </w:tcPr>
          <w:p w14:paraId="4EE98E56" w14:textId="77777777" w:rsidR="00057BBA" w:rsidRPr="00521470" w:rsidRDefault="00057BBA" w:rsidP="003C7280">
            <w:pPr>
              <w:spacing w:line="160" w:lineRule="exact"/>
              <w:rPr>
                <w:sz w:val="16"/>
                <w:szCs w:val="16"/>
                <w:lang w:val="uk-UA"/>
              </w:rPr>
            </w:pPr>
            <w:r w:rsidRPr="00521470">
              <w:rPr>
                <w:sz w:val="16"/>
                <w:szCs w:val="16"/>
                <w:lang w:val="uk-UA"/>
              </w:rPr>
              <w:t>ОК 11. Домедична допомога з ознайомчою мед. практикою</w:t>
            </w:r>
          </w:p>
        </w:tc>
        <w:tc>
          <w:tcPr>
            <w:tcW w:w="269" w:type="dxa"/>
            <w:tcBorders>
              <w:top w:val="nil"/>
              <w:bottom w:val="nil"/>
            </w:tcBorders>
            <w:tcMar>
              <w:left w:w="28" w:type="dxa"/>
              <w:right w:w="28" w:type="dxa"/>
            </w:tcMar>
          </w:tcPr>
          <w:p w14:paraId="7106630A" w14:textId="77777777" w:rsidR="00057BBA" w:rsidRPr="00521470" w:rsidRDefault="00057BBA" w:rsidP="003C7280">
            <w:pPr>
              <w:spacing w:line="160" w:lineRule="exact"/>
              <w:rPr>
                <w:sz w:val="16"/>
                <w:szCs w:val="16"/>
                <w:lang w:val="uk-UA"/>
              </w:rPr>
            </w:pPr>
          </w:p>
        </w:tc>
        <w:tc>
          <w:tcPr>
            <w:tcW w:w="1401" w:type="dxa"/>
            <w:tcMar>
              <w:left w:w="28" w:type="dxa"/>
              <w:right w:w="28" w:type="dxa"/>
            </w:tcMar>
          </w:tcPr>
          <w:p w14:paraId="1D1262C2" w14:textId="77777777" w:rsidR="00057BBA" w:rsidRPr="00521470" w:rsidRDefault="00057BBA" w:rsidP="003C7280">
            <w:pPr>
              <w:spacing w:line="160" w:lineRule="exact"/>
              <w:rPr>
                <w:sz w:val="16"/>
                <w:szCs w:val="16"/>
                <w:lang w:val="uk-UA"/>
              </w:rPr>
            </w:pPr>
          </w:p>
        </w:tc>
        <w:tc>
          <w:tcPr>
            <w:tcW w:w="269" w:type="dxa"/>
            <w:tcBorders>
              <w:top w:val="nil"/>
              <w:bottom w:val="nil"/>
            </w:tcBorders>
            <w:tcMar>
              <w:left w:w="28" w:type="dxa"/>
              <w:right w:w="28" w:type="dxa"/>
            </w:tcMar>
          </w:tcPr>
          <w:p w14:paraId="65636425" w14:textId="77777777" w:rsidR="00057BBA" w:rsidRPr="00521470" w:rsidRDefault="00057BBA" w:rsidP="003C7280">
            <w:pPr>
              <w:spacing w:line="160" w:lineRule="exact"/>
              <w:rPr>
                <w:sz w:val="16"/>
                <w:szCs w:val="16"/>
                <w:lang w:val="uk-UA"/>
              </w:rPr>
            </w:pPr>
          </w:p>
        </w:tc>
        <w:tc>
          <w:tcPr>
            <w:tcW w:w="1401" w:type="dxa"/>
            <w:tcMar>
              <w:left w:w="28" w:type="dxa"/>
              <w:right w:w="28" w:type="dxa"/>
            </w:tcMar>
          </w:tcPr>
          <w:p w14:paraId="3105DE12" w14:textId="77777777" w:rsidR="00057BBA" w:rsidRPr="00521470" w:rsidRDefault="00057BBA" w:rsidP="003C7280">
            <w:pPr>
              <w:spacing w:line="160" w:lineRule="exact"/>
              <w:rPr>
                <w:sz w:val="16"/>
                <w:szCs w:val="16"/>
                <w:lang w:val="uk-UA"/>
              </w:rPr>
            </w:pPr>
            <w:r w:rsidRPr="00521470">
              <w:rPr>
                <w:sz w:val="16"/>
                <w:szCs w:val="16"/>
                <w:lang w:val="uk-UA"/>
              </w:rPr>
              <w:t>ВБ 12.1.Військова підготовка та орг. мед. забезпечення військ*</w:t>
            </w:r>
          </w:p>
        </w:tc>
        <w:tc>
          <w:tcPr>
            <w:tcW w:w="269" w:type="dxa"/>
            <w:tcBorders>
              <w:top w:val="nil"/>
              <w:bottom w:val="nil"/>
            </w:tcBorders>
            <w:tcMar>
              <w:left w:w="28" w:type="dxa"/>
              <w:right w:w="28" w:type="dxa"/>
            </w:tcMar>
          </w:tcPr>
          <w:p w14:paraId="49253154" w14:textId="77777777" w:rsidR="00057BBA" w:rsidRPr="00521470" w:rsidRDefault="00057BBA" w:rsidP="003C7280">
            <w:pPr>
              <w:spacing w:line="160" w:lineRule="exact"/>
              <w:rPr>
                <w:sz w:val="16"/>
                <w:szCs w:val="16"/>
                <w:lang w:val="uk-UA"/>
              </w:rPr>
            </w:pPr>
          </w:p>
        </w:tc>
        <w:tc>
          <w:tcPr>
            <w:tcW w:w="1451" w:type="dxa"/>
            <w:tcMar>
              <w:left w:w="28" w:type="dxa"/>
              <w:right w:w="28" w:type="dxa"/>
            </w:tcMar>
          </w:tcPr>
          <w:p w14:paraId="32E246B9" w14:textId="77777777" w:rsidR="00057BBA" w:rsidRPr="00521470" w:rsidRDefault="00057BBA" w:rsidP="003C7280">
            <w:pPr>
              <w:spacing w:line="160" w:lineRule="exact"/>
              <w:rPr>
                <w:sz w:val="16"/>
                <w:szCs w:val="16"/>
                <w:lang w:val="uk-UA"/>
              </w:rPr>
            </w:pPr>
            <w:r w:rsidRPr="00521470">
              <w:rPr>
                <w:sz w:val="16"/>
                <w:szCs w:val="16"/>
                <w:lang w:val="uk-UA"/>
              </w:rPr>
              <w:t>ВБ 13.1. Аромологія*</w:t>
            </w:r>
          </w:p>
        </w:tc>
        <w:tc>
          <w:tcPr>
            <w:tcW w:w="279" w:type="dxa"/>
            <w:vMerge/>
          </w:tcPr>
          <w:p w14:paraId="2DBFED91" w14:textId="77777777" w:rsidR="00057BBA" w:rsidRPr="00521470" w:rsidRDefault="00057BBA" w:rsidP="003C7280">
            <w:pPr>
              <w:spacing w:line="160" w:lineRule="exact"/>
              <w:rPr>
                <w:sz w:val="16"/>
                <w:szCs w:val="16"/>
                <w:lang w:val="uk-UA"/>
              </w:rPr>
            </w:pPr>
          </w:p>
        </w:tc>
        <w:tc>
          <w:tcPr>
            <w:tcW w:w="1402" w:type="dxa"/>
            <w:tcMar>
              <w:left w:w="11" w:type="dxa"/>
              <w:right w:w="11" w:type="dxa"/>
            </w:tcMar>
          </w:tcPr>
          <w:p w14:paraId="37099CA8" w14:textId="77777777" w:rsidR="00057BBA" w:rsidRPr="00521470" w:rsidRDefault="00057BBA" w:rsidP="003C7280">
            <w:pPr>
              <w:spacing w:line="160" w:lineRule="exact"/>
              <w:rPr>
                <w:sz w:val="16"/>
                <w:szCs w:val="16"/>
                <w:lang w:val="uk-UA"/>
              </w:rPr>
            </w:pPr>
            <w:r w:rsidRPr="00521470">
              <w:rPr>
                <w:sz w:val="16"/>
                <w:szCs w:val="16"/>
                <w:lang w:val="uk-UA"/>
              </w:rPr>
              <w:t>ВБ 16.1. Побічна дія ліків*</w:t>
            </w:r>
          </w:p>
        </w:tc>
        <w:tc>
          <w:tcPr>
            <w:tcW w:w="280" w:type="dxa"/>
            <w:vMerge/>
            <w:tcMar>
              <w:left w:w="11" w:type="dxa"/>
              <w:right w:w="11" w:type="dxa"/>
            </w:tcMar>
          </w:tcPr>
          <w:p w14:paraId="06CBAFBA" w14:textId="77777777" w:rsidR="00057BBA" w:rsidRPr="00521470" w:rsidRDefault="00057BBA" w:rsidP="003C7280">
            <w:pPr>
              <w:spacing w:line="160" w:lineRule="exact"/>
              <w:rPr>
                <w:sz w:val="16"/>
                <w:szCs w:val="16"/>
                <w:lang w:val="uk-UA"/>
              </w:rPr>
            </w:pPr>
          </w:p>
        </w:tc>
        <w:tc>
          <w:tcPr>
            <w:tcW w:w="1395" w:type="dxa"/>
            <w:vMerge/>
            <w:tcMar>
              <w:left w:w="11" w:type="dxa"/>
              <w:right w:w="11" w:type="dxa"/>
            </w:tcMar>
          </w:tcPr>
          <w:p w14:paraId="4F212C1D" w14:textId="77777777" w:rsidR="00057BBA" w:rsidRPr="00521470" w:rsidRDefault="00057BBA" w:rsidP="003C7280">
            <w:pPr>
              <w:spacing w:line="160" w:lineRule="exact"/>
              <w:rPr>
                <w:sz w:val="16"/>
                <w:szCs w:val="16"/>
                <w:lang w:val="uk-UA"/>
              </w:rPr>
            </w:pPr>
          </w:p>
        </w:tc>
        <w:tc>
          <w:tcPr>
            <w:tcW w:w="281" w:type="dxa"/>
            <w:vMerge/>
            <w:tcMar>
              <w:left w:w="11" w:type="dxa"/>
              <w:right w:w="11" w:type="dxa"/>
            </w:tcMar>
          </w:tcPr>
          <w:p w14:paraId="46A6418E" w14:textId="77777777" w:rsidR="00057BBA" w:rsidRPr="00521470" w:rsidRDefault="00057BBA" w:rsidP="003C7280">
            <w:pPr>
              <w:spacing w:line="160" w:lineRule="exact"/>
              <w:rPr>
                <w:sz w:val="16"/>
                <w:szCs w:val="16"/>
                <w:lang w:val="uk-UA"/>
              </w:rPr>
            </w:pPr>
          </w:p>
        </w:tc>
        <w:tc>
          <w:tcPr>
            <w:tcW w:w="1458" w:type="dxa"/>
            <w:vMerge/>
            <w:tcMar>
              <w:left w:w="11" w:type="dxa"/>
              <w:right w:w="11" w:type="dxa"/>
            </w:tcMar>
          </w:tcPr>
          <w:p w14:paraId="732DC970" w14:textId="77777777" w:rsidR="00057BBA" w:rsidRPr="00521470" w:rsidRDefault="00057BBA" w:rsidP="003C7280">
            <w:pPr>
              <w:spacing w:line="160" w:lineRule="exact"/>
              <w:rPr>
                <w:sz w:val="16"/>
                <w:szCs w:val="16"/>
                <w:lang w:val="uk-UA"/>
              </w:rPr>
            </w:pPr>
          </w:p>
        </w:tc>
        <w:tc>
          <w:tcPr>
            <w:tcW w:w="236" w:type="dxa"/>
            <w:vMerge/>
            <w:tcMar>
              <w:left w:w="11" w:type="dxa"/>
              <w:right w:w="11" w:type="dxa"/>
            </w:tcMar>
          </w:tcPr>
          <w:p w14:paraId="3E95BA42" w14:textId="77777777" w:rsidR="00057BBA" w:rsidRPr="00521470" w:rsidRDefault="00057BBA" w:rsidP="003C7280">
            <w:pPr>
              <w:spacing w:line="160" w:lineRule="exact"/>
              <w:rPr>
                <w:sz w:val="16"/>
                <w:szCs w:val="16"/>
                <w:lang w:val="uk-UA"/>
              </w:rPr>
            </w:pPr>
          </w:p>
        </w:tc>
        <w:tc>
          <w:tcPr>
            <w:tcW w:w="1248" w:type="dxa"/>
            <w:vMerge/>
            <w:tcMar>
              <w:left w:w="11" w:type="dxa"/>
              <w:right w:w="11" w:type="dxa"/>
            </w:tcMar>
          </w:tcPr>
          <w:p w14:paraId="11175776" w14:textId="77777777" w:rsidR="00057BBA" w:rsidRPr="00521470" w:rsidRDefault="00057BBA" w:rsidP="003C7280">
            <w:pPr>
              <w:spacing w:line="160" w:lineRule="exact"/>
              <w:rPr>
                <w:sz w:val="16"/>
                <w:szCs w:val="16"/>
                <w:lang w:val="uk-UA"/>
              </w:rPr>
            </w:pPr>
          </w:p>
        </w:tc>
      </w:tr>
      <w:tr w:rsidR="00057BBA" w:rsidRPr="00521470" w14:paraId="77D54F27" w14:textId="77777777" w:rsidTr="00AE0A5B">
        <w:tc>
          <w:tcPr>
            <w:tcW w:w="1431" w:type="dxa"/>
            <w:tcMar>
              <w:left w:w="28" w:type="dxa"/>
              <w:right w:w="28" w:type="dxa"/>
            </w:tcMar>
          </w:tcPr>
          <w:p w14:paraId="090CB5D3" w14:textId="77777777" w:rsidR="00057BBA" w:rsidRPr="00521470" w:rsidRDefault="00057BBA" w:rsidP="003C7280">
            <w:pPr>
              <w:spacing w:line="160" w:lineRule="exact"/>
              <w:rPr>
                <w:color w:val="000000" w:themeColor="text1"/>
                <w:sz w:val="16"/>
                <w:szCs w:val="16"/>
                <w:lang w:val="uk-UA"/>
              </w:rPr>
            </w:pPr>
            <w:r w:rsidRPr="00521470">
              <w:rPr>
                <w:color w:val="000000" w:themeColor="text1"/>
                <w:sz w:val="16"/>
                <w:szCs w:val="16"/>
                <w:lang w:val="uk-UA"/>
              </w:rPr>
              <w:t>ВБ 1.2.Основи біоетики та біобезпеки*</w:t>
            </w:r>
          </w:p>
        </w:tc>
        <w:tc>
          <w:tcPr>
            <w:tcW w:w="270" w:type="dxa"/>
            <w:tcBorders>
              <w:top w:val="nil"/>
              <w:bottom w:val="nil"/>
            </w:tcBorders>
            <w:tcMar>
              <w:left w:w="28" w:type="dxa"/>
              <w:right w:w="28" w:type="dxa"/>
            </w:tcMar>
          </w:tcPr>
          <w:p w14:paraId="47A8075D" w14:textId="77777777" w:rsidR="00057BBA" w:rsidRPr="00521470" w:rsidRDefault="00057BBA" w:rsidP="003C7280">
            <w:pPr>
              <w:spacing w:line="160" w:lineRule="exact"/>
              <w:rPr>
                <w:sz w:val="16"/>
                <w:szCs w:val="16"/>
                <w:lang w:val="uk-UA"/>
              </w:rPr>
            </w:pPr>
          </w:p>
        </w:tc>
        <w:tc>
          <w:tcPr>
            <w:tcW w:w="1399" w:type="dxa"/>
            <w:tcMar>
              <w:left w:w="28" w:type="dxa"/>
              <w:right w:w="28" w:type="dxa"/>
            </w:tcMar>
          </w:tcPr>
          <w:p w14:paraId="142F5EF8" w14:textId="77777777" w:rsidR="00057BBA" w:rsidRPr="00521470" w:rsidRDefault="00057BBA" w:rsidP="003C7280">
            <w:pPr>
              <w:spacing w:line="160" w:lineRule="exact"/>
              <w:rPr>
                <w:sz w:val="16"/>
                <w:szCs w:val="16"/>
                <w:lang w:val="uk-UA"/>
              </w:rPr>
            </w:pPr>
          </w:p>
        </w:tc>
        <w:tc>
          <w:tcPr>
            <w:tcW w:w="269" w:type="dxa"/>
            <w:tcBorders>
              <w:top w:val="nil"/>
              <w:bottom w:val="nil"/>
            </w:tcBorders>
            <w:tcMar>
              <w:left w:w="28" w:type="dxa"/>
              <w:right w:w="28" w:type="dxa"/>
            </w:tcMar>
          </w:tcPr>
          <w:p w14:paraId="785AFDF2" w14:textId="77777777" w:rsidR="00057BBA" w:rsidRPr="00521470" w:rsidRDefault="00057BBA" w:rsidP="003C7280">
            <w:pPr>
              <w:spacing w:line="160" w:lineRule="exact"/>
              <w:rPr>
                <w:sz w:val="16"/>
                <w:szCs w:val="16"/>
                <w:lang w:val="uk-UA"/>
              </w:rPr>
            </w:pPr>
          </w:p>
        </w:tc>
        <w:tc>
          <w:tcPr>
            <w:tcW w:w="1398" w:type="dxa"/>
            <w:tcMar>
              <w:left w:w="28" w:type="dxa"/>
              <w:right w:w="28" w:type="dxa"/>
            </w:tcMar>
          </w:tcPr>
          <w:p w14:paraId="55CD3369" w14:textId="77777777" w:rsidR="00057BBA" w:rsidRPr="00521470" w:rsidRDefault="00057BBA" w:rsidP="003C7280">
            <w:pPr>
              <w:spacing w:line="160" w:lineRule="exact"/>
              <w:rPr>
                <w:sz w:val="16"/>
                <w:szCs w:val="16"/>
                <w:lang w:val="uk-UA"/>
              </w:rPr>
            </w:pPr>
          </w:p>
        </w:tc>
        <w:tc>
          <w:tcPr>
            <w:tcW w:w="269" w:type="dxa"/>
            <w:tcBorders>
              <w:top w:val="nil"/>
              <w:bottom w:val="nil"/>
            </w:tcBorders>
            <w:tcMar>
              <w:left w:w="28" w:type="dxa"/>
              <w:right w:w="28" w:type="dxa"/>
            </w:tcMar>
          </w:tcPr>
          <w:p w14:paraId="3C3A1EC8" w14:textId="77777777" w:rsidR="00057BBA" w:rsidRPr="00521470" w:rsidRDefault="00057BBA" w:rsidP="003C7280">
            <w:pPr>
              <w:spacing w:line="160" w:lineRule="exact"/>
              <w:rPr>
                <w:sz w:val="16"/>
                <w:szCs w:val="16"/>
                <w:lang w:val="uk-UA"/>
              </w:rPr>
            </w:pPr>
          </w:p>
        </w:tc>
        <w:tc>
          <w:tcPr>
            <w:tcW w:w="1401" w:type="dxa"/>
            <w:tcMar>
              <w:left w:w="28" w:type="dxa"/>
              <w:right w:w="28" w:type="dxa"/>
            </w:tcMar>
          </w:tcPr>
          <w:p w14:paraId="1CBBBE1E" w14:textId="77777777" w:rsidR="00057BBA" w:rsidRPr="00521470" w:rsidRDefault="00057BBA" w:rsidP="003C7280">
            <w:pPr>
              <w:spacing w:line="160" w:lineRule="exact"/>
              <w:rPr>
                <w:sz w:val="16"/>
                <w:szCs w:val="16"/>
                <w:lang w:val="uk-UA"/>
              </w:rPr>
            </w:pPr>
          </w:p>
        </w:tc>
        <w:tc>
          <w:tcPr>
            <w:tcW w:w="269" w:type="dxa"/>
            <w:tcBorders>
              <w:top w:val="nil"/>
              <w:bottom w:val="nil"/>
            </w:tcBorders>
            <w:tcMar>
              <w:left w:w="28" w:type="dxa"/>
              <w:right w:w="28" w:type="dxa"/>
            </w:tcMar>
          </w:tcPr>
          <w:p w14:paraId="6979481B" w14:textId="77777777" w:rsidR="00057BBA" w:rsidRPr="00521470" w:rsidRDefault="00057BBA" w:rsidP="003C7280">
            <w:pPr>
              <w:spacing w:line="160" w:lineRule="exact"/>
              <w:rPr>
                <w:sz w:val="16"/>
                <w:szCs w:val="16"/>
                <w:lang w:val="uk-UA"/>
              </w:rPr>
            </w:pPr>
          </w:p>
        </w:tc>
        <w:tc>
          <w:tcPr>
            <w:tcW w:w="1401" w:type="dxa"/>
            <w:tcMar>
              <w:left w:w="28" w:type="dxa"/>
              <w:right w:w="28" w:type="dxa"/>
            </w:tcMar>
          </w:tcPr>
          <w:p w14:paraId="6CD03163" w14:textId="77777777" w:rsidR="00057BBA" w:rsidRPr="00521470" w:rsidRDefault="00057BBA" w:rsidP="003C7280">
            <w:pPr>
              <w:spacing w:line="160" w:lineRule="exact"/>
              <w:rPr>
                <w:sz w:val="16"/>
                <w:szCs w:val="16"/>
                <w:lang w:val="uk-UA"/>
              </w:rPr>
            </w:pPr>
            <w:r w:rsidRPr="00521470">
              <w:rPr>
                <w:sz w:val="16"/>
                <w:szCs w:val="16"/>
                <w:lang w:val="uk-UA"/>
              </w:rPr>
              <w:t>ВБ 12.2. Екстремальна медицина*</w:t>
            </w:r>
          </w:p>
        </w:tc>
        <w:tc>
          <w:tcPr>
            <w:tcW w:w="269" w:type="dxa"/>
            <w:tcBorders>
              <w:top w:val="nil"/>
              <w:bottom w:val="nil"/>
            </w:tcBorders>
            <w:tcMar>
              <w:left w:w="28" w:type="dxa"/>
              <w:right w:w="28" w:type="dxa"/>
            </w:tcMar>
          </w:tcPr>
          <w:p w14:paraId="0A038D4B" w14:textId="77777777" w:rsidR="00057BBA" w:rsidRPr="00521470" w:rsidRDefault="00057BBA" w:rsidP="003C7280">
            <w:pPr>
              <w:spacing w:line="160" w:lineRule="exact"/>
              <w:rPr>
                <w:sz w:val="16"/>
                <w:szCs w:val="16"/>
                <w:lang w:val="uk-UA"/>
              </w:rPr>
            </w:pPr>
          </w:p>
        </w:tc>
        <w:tc>
          <w:tcPr>
            <w:tcW w:w="1451" w:type="dxa"/>
            <w:tcMar>
              <w:left w:w="28" w:type="dxa"/>
              <w:right w:w="28" w:type="dxa"/>
            </w:tcMar>
          </w:tcPr>
          <w:p w14:paraId="45502022" w14:textId="77777777" w:rsidR="00057BBA" w:rsidRPr="00521470" w:rsidRDefault="00057BBA" w:rsidP="003C7280">
            <w:pPr>
              <w:spacing w:line="160" w:lineRule="exact"/>
              <w:rPr>
                <w:sz w:val="16"/>
                <w:szCs w:val="16"/>
                <w:lang w:val="uk-UA"/>
              </w:rPr>
            </w:pPr>
          </w:p>
        </w:tc>
        <w:tc>
          <w:tcPr>
            <w:tcW w:w="279" w:type="dxa"/>
            <w:vMerge/>
          </w:tcPr>
          <w:p w14:paraId="2DED806F" w14:textId="77777777" w:rsidR="00057BBA" w:rsidRPr="00521470" w:rsidRDefault="00057BBA" w:rsidP="003C7280">
            <w:pPr>
              <w:spacing w:line="160" w:lineRule="exact"/>
              <w:rPr>
                <w:sz w:val="16"/>
                <w:szCs w:val="16"/>
                <w:lang w:val="uk-UA"/>
              </w:rPr>
            </w:pPr>
          </w:p>
        </w:tc>
        <w:tc>
          <w:tcPr>
            <w:tcW w:w="1402" w:type="dxa"/>
            <w:tcMar>
              <w:left w:w="11" w:type="dxa"/>
              <w:right w:w="11" w:type="dxa"/>
            </w:tcMar>
          </w:tcPr>
          <w:p w14:paraId="0B64F220" w14:textId="77777777" w:rsidR="00057BBA" w:rsidRPr="00521470" w:rsidRDefault="00057BBA" w:rsidP="003C7280">
            <w:pPr>
              <w:spacing w:line="160" w:lineRule="exact"/>
              <w:rPr>
                <w:sz w:val="16"/>
                <w:szCs w:val="16"/>
                <w:lang w:val="uk-UA"/>
              </w:rPr>
            </w:pPr>
            <w:r w:rsidRPr="00521470">
              <w:rPr>
                <w:sz w:val="16"/>
                <w:szCs w:val="16"/>
                <w:lang w:val="uk-UA"/>
              </w:rPr>
              <w:t>ВБ 16.2. Лікарська токсикологія*</w:t>
            </w:r>
          </w:p>
        </w:tc>
        <w:tc>
          <w:tcPr>
            <w:tcW w:w="280" w:type="dxa"/>
            <w:vMerge/>
            <w:tcMar>
              <w:left w:w="11" w:type="dxa"/>
              <w:right w:w="11" w:type="dxa"/>
            </w:tcMar>
          </w:tcPr>
          <w:p w14:paraId="3AA97A43" w14:textId="77777777" w:rsidR="00057BBA" w:rsidRPr="00521470" w:rsidRDefault="00057BBA" w:rsidP="003C7280">
            <w:pPr>
              <w:spacing w:line="160" w:lineRule="exact"/>
              <w:rPr>
                <w:sz w:val="16"/>
                <w:szCs w:val="16"/>
                <w:lang w:val="uk-UA"/>
              </w:rPr>
            </w:pPr>
          </w:p>
        </w:tc>
        <w:tc>
          <w:tcPr>
            <w:tcW w:w="1395" w:type="dxa"/>
            <w:vMerge/>
            <w:tcMar>
              <w:left w:w="11" w:type="dxa"/>
              <w:right w:w="11" w:type="dxa"/>
            </w:tcMar>
          </w:tcPr>
          <w:p w14:paraId="12C41E81" w14:textId="77777777" w:rsidR="00057BBA" w:rsidRPr="00521470" w:rsidRDefault="00057BBA" w:rsidP="003C7280">
            <w:pPr>
              <w:spacing w:line="160" w:lineRule="exact"/>
              <w:rPr>
                <w:sz w:val="16"/>
                <w:szCs w:val="16"/>
                <w:lang w:val="uk-UA"/>
              </w:rPr>
            </w:pPr>
          </w:p>
        </w:tc>
        <w:tc>
          <w:tcPr>
            <w:tcW w:w="281" w:type="dxa"/>
            <w:vMerge/>
            <w:tcMar>
              <w:left w:w="11" w:type="dxa"/>
              <w:right w:w="11" w:type="dxa"/>
            </w:tcMar>
          </w:tcPr>
          <w:p w14:paraId="08D2FD41" w14:textId="77777777" w:rsidR="00057BBA" w:rsidRPr="00521470" w:rsidRDefault="00057BBA" w:rsidP="003C7280">
            <w:pPr>
              <w:spacing w:line="160" w:lineRule="exact"/>
              <w:rPr>
                <w:sz w:val="16"/>
                <w:szCs w:val="16"/>
                <w:lang w:val="uk-UA"/>
              </w:rPr>
            </w:pPr>
          </w:p>
        </w:tc>
        <w:tc>
          <w:tcPr>
            <w:tcW w:w="1458" w:type="dxa"/>
            <w:vMerge/>
            <w:tcMar>
              <w:left w:w="11" w:type="dxa"/>
              <w:right w:w="11" w:type="dxa"/>
            </w:tcMar>
          </w:tcPr>
          <w:p w14:paraId="214A578B" w14:textId="77777777" w:rsidR="00057BBA" w:rsidRPr="00521470" w:rsidRDefault="00057BBA" w:rsidP="003C7280">
            <w:pPr>
              <w:spacing w:line="160" w:lineRule="exact"/>
              <w:rPr>
                <w:sz w:val="16"/>
                <w:szCs w:val="16"/>
                <w:lang w:val="uk-UA"/>
              </w:rPr>
            </w:pPr>
          </w:p>
        </w:tc>
        <w:tc>
          <w:tcPr>
            <w:tcW w:w="236" w:type="dxa"/>
            <w:vMerge/>
            <w:tcMar>
              <w:left w:w="11" w:type="dxa"/>
              <w:right w:w="11" w:type="dxa"/>
            </w:tcMar>
          </w:tcPr>
          <w:p w14:paraId="3C0D3A6D" w14:textId="77777777" w:rsidR="00057BBA" w:rsidRPr="00521470" w:rsidRDefault="00057BBA" w:rsidP="003C7280">
            <w:pPr>
              <w:spacing w:line="160" w:lineRule="exact"/>
              <w:rPr>
                <w:sz w:val="16"/>
                <w:szCs w:val="16"/>
                <w:lang w:val="uk-UA"/>
              </w:rPr>
            </w:pPr>
          </w:p>
        </w:tc>
        <w:tc>
          <w:tcPr>
            <w:tcW w:w="1248" w:type="dxa"/>
            <w:vMerge/>
            <w:tcMar>
              <w:left w:w="11" w:type="dxa"/>
              <w:right w:w="11" w:type="dxa"/>
            </w:tcMar>
          </w:tcPr>
          <w:p w14:paraId="628733A6" w14:textId="77777777" w:rsidR="00057BBA" w:rsidRPr="00521470" w:rsidRDefault="00057BBA" w:rsidP="003C7280">
            <w:pPr>
              <w:spacing w:line="160" w:lineRule="exact"/>
              <w:rPr>
                <w:sz w:val="16"/>
                <w:szCs w:val="16"/>
                <w:lang w:val="uk-UA"/>
              </w:rPr>
            </w:pPr>
          </w:p>
        </w:tc>
      </w:tr>
      <w:tr w:rsidR="00057BBA" w:rsidRPr="00521470" w14:paraId="1C7D777E" w14:textId="77777777" w:rsidTr="00AE0A5B">
        <w:tc>
          <w:tcPr>
            <w:tcW w:w="1431" w:type="dxa"/>
            <w:shd w:val="clear" w:color="auto" w:fill="F2F2F2" w:themeFill="background1" w:themeFillShade="F2"/>
            <w:tcMar>
              <w:left w:w="28" w:type="dxa"/>
              <w:right w:w="28" w:type="dxa"/>
            </w:tcMar>
          </w:tcPr>
          <w:p w14:paraId="4D4A81EE" w14:textId="77777777" w:rsidR="00057BBA" w:rsidRPr="00521470" w:rsidRDefault="00057BBA" w:rsidP="003C7280">
            <w:pPr>
              <w:spacing w:line="160" w:lineRule="exact"/>
              <w:rPr>
                <w:color w:val="000000" w:themeColor="text1"/>
                <w:sz w:val="16"/>
                <w:szCs w:val="16"/>
                <w:lang w:val="uk-UA"/>
              </w:rPr>
            </w:pPr>
          </w:p>
        </w:tc>
        <w:tc>
          <w:tcPr>
            <w:tcW w:w="270" w:type="dxa"/>
            <w:tcBorders>
              <w:top w:val="nil"/>
              <w:bottom w:val="nil"/>
            </w:tcBorders>
            <w:shd w:val="clear" w:color="auto" w:fill="F2F2F2" w:themeFill="background1" w:themeFillShade="F2"/>
            <w:tcMar>
              <w:left w:w="28" w:type="dxa"/>
              <w:right w:w="28" w:type="dxa"/>
            </w:tcMar>
          </w:tcPr>
          <w:p w14:paraId="3E675D8E" w14:textId="77777777" w:rsidR="00057BBA" w:rsidRPr="00521470" w:rsidRDefault="00057BBA" w:rsidP="003C7280">
            <w:pPr>
              <w:spacing w:line="160" w:lineRule="exact"/>
              <w:rPr>
                <w:sz w:val="16"/>
                <w:szCs w:val="16"/>
                <w:lang w:val="uk-UA"/>
              </w:rPr>
            </w:pPr>
          </w:p>
        </w:tc>
        <w:tc>
          <w:tcPr>
            <w:tcW w:w="1399" w:type="dxa"/>
            <w:shd w:val="clear" w:color="auto" w:fill="F2F2F2" w:themeFill="background1" w:themeFillShade="F2"/>
            <w:tcMar>
              <w:left w:w="28" w:type="dxa"/>
              <w:right w:w="28" w:type="dxa"/>
            </w:tcMar>
          </w:tcPr>
          <w:p w14:paraId="1E7CDF1D" w14:textId="77777777" w:rsidR="00057BBA" w:rsidRPr="00521470" w:rsidRDefault="00057BBA" w:rsidP="003C7280">
            <w:pPr>
              <w:spacing w:line="160" w:lineRule="exact"/>
              <w:rPr>
                <w:sz w:val="16"/>
                <w:szCs w:val="16"/>
                <w:lang w:val="uk-UA"/>
              </w:rPr>
            </w:pPr>
          </w:p>
        </w:tc>
        <w:tc>
          <w:tcPr>
            <w:tcW w:w="269" w:type="dxa"/>
            <w:tcBorders>
              <w:top w:val="nil"/>
              <w:bottom w:val="nil"/>
            </w:tcBorders>
            <w:shd w:val="clear" w:color="auto" w:fill="F2F2F2" w:themeFill="background1" w:themeFillShade="F2"/>
            <w:tcMar>
              <w:left w:w="28" w:type="dxa"/>
              <w:right w:w="28" w:type="dxa"/>
            </w:tcMar>
          </w:tcPr>
          <w:p w14:paraId="37881CCC" w14:textId="77777777" w:rsidR="00057BBA" w:rsidRPr="00521470" w:rsidRDefault="00057BBA" w:rsidP="003C7280">
            <w:pPr>
              <w:spacing w:line="160" w:lineRule="exact"/>
              <w:rPr>
                <w:sz w:val="16"/>
                <w:szCs w:val="16"/>
                <w:lang w:val="uk-UA"/>
              </w:rPr>
            </w:pPr>
          </w:p>
        </w:tc>
        <w:tc>
          <w:tcPr>
            <w:tcW w:w="1398" w:type="dxa"/>
            <w:shd w:val="clear" w:color="auto" w:fill="F2F2F2" w:themeFill="background1" w:themeFillShade="F2"/>
            <w:tcMar>
              <w:left w:w="28" w:type="dxa"/>
              <w:right w:w="28" w:type="dxa"/>
            </w:tcMar>
          </w:tcPr>
          <w:p w14:paraId="7BC59FF6" w14:textId="77777777" w:rsidR="00057BBA" w:rsidRPr="00521470" w:rsidRDefault="00057BBA" w:rsidP="003C7280">
            <w:pPr>
              <w:spacing w:line="160" w:lineRule="exact"/>
              <w:rPr>
                <w:sz w:val="16"/>
                <w:szCs w:val="16"/>
                <w:lang w:val="uk-UA"/>
              </w:rPr>
            </w:pPr>
          </w:p>
        </w:tc>
        <w:tc>
          <w:tcPr>
            <w:tcW w:w="269" w:type="dxa"/>
            <w:tcBorders>
              <w:top w:val="nil"/>
              <w:bottom w:val="nil"/>
            </w:tcBorders>
            <w:shd w:val="clear" w:color="auto" w:fill="F2F2F2" w:themeFill="background1" w:themeFillShade="F2"/>
            <w:tcMar>
              <w:left w:w="28" w:type="dxa"/>
              <w:right w:w="28" w:type="dxa"/>
            </w:tcMar>
          </w:tcPr>
          <w:p w14:paraId="6796A91C" w14:textId="77777777" w:rsidR="00057BBA" w:rsidRPr="00521470" w:rsidRDefault="00057BBA" w:rsidP="003C7280">
            <w:pPr>
              <w:spacing w:line="160" w:lineRule="exact"/>
              <w:rPr>
                <w:sz w:val="16"/>
                <w:szCs w:val="16"/>
                <w:lang w:val="uk-UA"/>
              </w:rPr>
            </w:pPr>
          </w:p>
        </w:tc>
        <w:tc>
          <w:tcPr>
            <w:tcW w:w="1401" w:type="dxa"/>
            <w:shd w:val="clear" w:color="auto" w:fill="F2F2F2" w:themeFill="background1" w:themeFillShade="F2"/>
            <w:tcMar>
              <w:left w:w="28" w:type="dxa"/>
              <w:right w:w="28" w:type="dxa"/>
            </w:tcMar>
          </w:tcPr>
          <w:p w14:paraId="19E2840C" w14:textId="77777777" w:rsidR="00057BBA" w:rsidRPr="00521470" w:rsidRDefault="00057BBA" w:rsidP="003C7280">
            <w:pPr>
              <w:spacing w:line="160" w:lineRule="exact"/>
              <w:rPr>
                <w:sz w:val="16"/>
                <w:szCs w:val="16"/>
                <w:lang w:val="uk-UA"/>
              </w:rPr>
            </w:pPr>
          </w:p>
        </w:tc>
        <w:tc>
          <w:tcPr>
            <w:tcW w:w="269" w:type="dxa"/>
            <w:tcBorders>
              <w:top w:val="nil"/>
              <w:bottom w:val="nil"/>
            </w:tcBorders>
            <w:shd w:val="clear" w:color="auto" w:fill="F2F2F2" w:themeFill="background1" w:themeFillShade="F2"/>
            <w:tcMar>
              <w:left w:w="28" w:type="dxa"/>
              <w:right w:w="28" w:type="dxa"/>
            </w:tcMar>
          </w:tcPr>
          <w:p w14:paraId="21F070EA" w14:textId="77777777" w:rsidR="00057BBA" w:rsidRPr="00521470" w:rsidRDefault="00057BBA" w:rsidP="003C7280">
            <w:pPr>
              <w:spacing w:line="160" w:lineRule="exact"/>
              <w:rPr>
                <w:sz w:val="16"/>
                <w:szCs w:val="16"/>
                <w:lang w:val="uk-UA"/>
              </w:rPr>
            </w:pPr>
          </w:p>
        </w:tc>
        <w:tc>
          <w:tcPr>
            <w:tcW w:w="1401" w:type="dxa"/>
            <w:shd w:val="clear" w:color="auto" w:fill="F2F2F2" w:themeFill="background1" w:themeFillShade="F2"/>
            <w:tcMar>
              <w:left w:w="28" w:type="dxa"/>
              <w:right w:w="28" w:type="dxa"/>
            </w:tcMar>
          </w:tcPr>
          <w:p w14:paraId="20288F76" w14:textId="77777777" w:rsidR="00057BBA" w:rsidRPr="00521470" w:rsidRDefault="00057BBA" w:rsidP="003C7280">
            <w:pPr>
              <w:spacing w:line="160" w:lineRule="exact"/>
              <w:rPr>
                <w:sz w:val="16"/>
                <w:szCs w:val="16"/>
                <w:lang w:val="uk-UA"/>
              </w:rPr>
            </w:pPr>
          </w:p>
        </w:tc>
        <w:tc>
          <w:tcPr>
            <w:tcW w:w="269" w:type="dxa"/>
            <w:tcBorders>
              <w:top w:val="nil"/>
              <w:bottom w:val="nil"/>
            </w:tcBorders>
            <w:shd w:val="clear" w:color="auto" w:fill="F2F2F2" w:themeFill="background1" w:themeFillShade="F2"/>
            <w:tcMar>
              <w:left w:w="28" w:type="dxa"/>
              <w:right w:w="28" w:type="dxa"/>
            </w:tcMar>
          </w:tcPr>
          <w:p w14:paraId="4F145C29" w14:textId="77777777" w:rsidR="00057BBA" w:rsidRPr="00521470" w:rsidRDefault="00057BBA" w:rsidP="003C7280">
            <w:pPr>
              <w:spacing w:line="160" w:lineRule="exact"/>
              <w:rPr>
                <w:sz w:val="16"/>
                <w:szCs w:val="16"/>
                <w:lang w:val="uk-UA"/>
              </w:rPr>
            </w:pPr>
          </w:p>
        </w:tc>
        <w:tc>
          <w:tcPr>
            <w:tcW w:w="1451" w:type="dxa"/>
            <w:shd w:val="clear" w:color="auto" w:fill="F2F2F2" w:themeFill="background1" w:themeFillShade="F2"/>
            <w:tcMar>
              <w:left w:w="28" w:type="dxa"/>
              <w:right w:w="28" w:type="dxa"/>
            </w:tcMar>
          </w:tcPr>
          <w:p w14:paraId="5B2076DF" w14:textId="77777777" w:rsidR="00057BBA" w:rsidRPr="00521470" w:rsidRDefault="00057BBA" w:rsidP="003C7280">
            <w:pPr>
              <w:spacing w:line="160" w:lineRule="exact"/>
              <w:rPr>
                <w:sz w:val="16"/>
                <w:szCs w:val="16"/>
                <w:lang w:val="uk-UA"/>
              </w:rPr>
            </w:pPr>
          </w:p>
        </w:tc>
        <w:tc>
          <w:tcPr>
            <w:tcW w:w="279" w:type="dxa"/>
            <w:vMerge/>
            <w:shd w:val="clear" w:color="auto" w:fill="F2F2F2" w:themeFill="background1" w:themeFillShade="F2"/>
          </w:tcPr>
          <w:p w14:paraId="077D2B06" w14:textId="77777777" w:rsidR="00057BBA" w:rsidRPr="00521470" w:rsidRDefault="00057BBA" w:rsidP="003C7280">
            <w:pPr>
              <w:spacing w:line="160" w:lineRule="exact"/>
              <w:rPr>
                <w:sz w:val="16"/>
                <w:szCs w:val="16"/>
                <w:lang w:val="uk-UA"/>
              </w:rPr>
            </w:pPr>
          </w:p>
        </w:tc>
        <w:tc>
          <w:tcPr>
            <w:tcW w:w="1402" w:type="dxa"/>
            <w:shd w:val="clear" w:color="auto" w:fill="F2F2F2" w:themeFill="background1" w:themeFillShade="F2"/>
            <w:tcMar>
              <w:left w:w="11" w:type="dxa"/>
              <w:right w:w="11" w:type="dxa"/>
            </w:tcMar>
          </w:tcPr>
          <w:p w14:paraId="67E828C5" w14:textId="77777777" w:rsidR="00057BBA" w:rsidRPr="00521470" w:rsidRDefault="00057BBA" w:rsidP="003C7280">
            <w:pPr>
              <w:spacing w:line="160" w:lineRule="exact"/>
              <w:rPr>
                <w:sz w:val="16"/>
                <w:szCs w:val="16"/>
                <w:lang w:val="uk-UA"/>
              </w:rPr>
            </w:pPr>
          </w:p>
        </w:tc>
        <w:tc>
          <w:tcPr>
            <w:tcW w:w="280" w:type="dxa"/>
            <w:vMerge/>
            <w:shd w:val="clear" w:color="auto" w:fill="F2F2F2" w:themeFill="background1" w:themeFillShade="F2"/>
            <w:tcMar>
              <w:left w:w="11" w:type="dxa"/>
              <w:right w:w="11" w:type="dxa"/>
            </w:tcMar>
          </w:tcPr>
          <w:p w14:paraId="5070F21F" w14:textId="77777777" w:rsidR="00057BBA" w:rsidRPr="00521470" w:rsidRDefault="00057BBA" w:rsidP="003C7280">
            <w:pPr>
              <w:spacing w:line="160" w:lineRule="exact"/>
              <w:rPr>
                <w:sz w:val="16"/>
                <w:szCs w:val="16"/>
                <w:lang w:val="uk-UA"/>
              </w:rPr>
            </w:pPr>
          </w:p>
        </w:tc>
        <w:tc>
          <w:tcPr>
            <w:tcW w:w="1395" w:type="dxa"/>
            <w:shd w:val="clear" w:color="auto" w:fill="F2F2F2" w:themeFill="background1" w:themeFillShade="F2"/>
            <w:tcMar>
              <w:left w:w="11" w:type="dxa"/>
              <w:right w:w="11" w:type="dxa"/>
            </w:tcMar>
          </w:tcPr>
          <w:p w14:paraId="18055FF6" w14:textId="77777777" w:rsidR="00057BBA" w:rsidRPr="00521470" w:rsidRDefault="00057BBA" w:rsidP="003C7280">
            <w:pPr>
              <w:spacing w:line="160" w:lineRule="exact"/>
              <w:rPr>
                <w:sz w:val="16"/>
                <w:szCs w:val="16"/>
                <w:lang w:val="uk-UA"/>
              </w:rPr>
            </w:pPr>
          </w:p>
        </w:tc>
        <w:tc>
          <w:tcPr>
            <w:tcW w:w="281" w:type="dxa"/>
            <w:vMerge/>
            <w:shd w:val="clear" w:color="auto" w:fill="F2F2F2" w:themeFill="background1" w:themeFillShade="F2"/>
            <w:tcMar>
              <w:left w:w="11" w:type="dxa"/>
              <w:right w:w="11" w:type="dxa"/>
            </w:tcMar>
          </w:tcPr>
          <w:p w14:paraId="213F2BE6" w14:textId="77777777" w:rsidR="00057BBA" w:rsidRPr="00521470" w:rsidRDefault="00057BBA" w:rsidP="003C7280">
            <w:pPr>
              <w:spacing w:line="160" w:lineRule="exact"/>
              <w:rPr>
                <w:sz w:val="16"/>
                <w:szCs w:val="16"/>
                <w:lang w:val="uk-UA"/>
              </w:rPr>
            </w:pPr>
          </w:p>
        </w:tc>
        <w:tc>
          <w:tcPr>
            <w:tcW w:w="1458" w:type="dxa"/>
            <w:shd w:val="clear" w:color="auto" w:fill="F2F2F2" w:themeFill="background1" w:themeFillShade="F2"/>
            <w:tcMar>
              <w:left w:w="11" w:type="dxa"/>
              <w:right w:w="11" w:type="dxa"/>
            </w:tcMar>
          </w:tcPr>
          <w:p w14:paraId="0F83CDA1" w14:textId="77777777" w:rsidR="00057BBA" w:rsidRPr="00521470" w:rsidRDefault="00057BBA" w:rsidP="003C7280">
            <w:pPr>
              <w:spacing w:line="160" w:lineRule="exact"/>
              <w:rPr>
                <w:sz w:val="16"/>
                <w:szCs w:val="16"/>
                <w:lang w:val="uk-UA"/>
              </w:rPr>
            </w:pPr>
          </w:p>
        </w:tc>
        <w:tc>
          <w:tcPr>
            <w:tcW w:w="236" w:type="dxa"/>
            <w:vMerge/>
            <w:shd w:val="clear" w:color="auto" w:fill="F2F2F2" w:themeFill="background1" w:themeFillShade="F2"/>
            <w:tcMar>
              <w:left w:w="11" w:type="dxa"/>
              <w:right w:w="11" w:type="dxa"/>
            </w:tcMar>
          </w:tcPr>
          <w:p w14:paraId="4E74605F" w14:textId="77777777" w:rsidR="00057BBA" w:rsidRPr="00521470" w:rsidRDefault="00057BBA" w:rsidP="003C7280">
            <w:pPr>
              <w:spacing w:line="160" w:lineRule="exact"/>
              <w:rPr>
                <w:sz w:val="16"/>
                <w:szCs w:val="16"/>
                <w:lang w:val="uk-UA"/>
              </w:rPr>
            </w:pPr>
          </w:p>
        </w:tc>
        <w:tc>
          <w:tcPr>
            <w:tcW w:w="1248" w:type="dxa"/>
            <w:shd w:val="clear" w:color="auto" w:fill="F2F2F2" w:themeFill="background1" w:themeFillShade="F2"/>
            <w:tcMar>
              <w:left w:w="11" w:type="dxa"/>
              <w:right w:w="11" w:type="dxa"/>
            </w:tcMar>
          </w:tcPr>
          <w:p w14:paraId="61A1EFE8" w14:textId="77777777" w:rsidR="00057BBA" w:rsidRPr="00521470" w:rsidRDefault="00057BBA" w:rsidP="003C7280">
            <w:pPr>
              <w:spacing w:line="160" w:lineRule="exact"/>
              <w:rPr>
                <w:sz w:val="16"/>
                <w:szCs w:val="16"/>
                <w:lang w:val="uk-UA"/>
              </w:rPr>
            </w:pPr>
          </w:p>
        </w:tc>
      </w:tr>
      <w:tr w:rsidR="00057BBA" w:rsidRPr="00521470" w14:paraId="746EF8BD" w14:textId="77777777" w:rsidTr="00AE0A5B">
        <w:trPr>
          <w:trHeight w:val="288"/>
        </w:trPr>
        <w:tc>
          <w:tcPr>
            <w:tcW w:w="1431" w:type="dxa"/>
            <w:tcMar>
              <w:left w:w="28" w:type="dxa"/>
              <w:right w:w="28" w:type="dxa"/>
            </w:tcMar>
          </w:tcPr>
          <w:p w14:paraId="145DD8F2" w14:textId="77777777" w:rsidR="00057BBA" w:rsidRPr="00521470" w:rsidRDefault="00057BBA" w:rsidP="003C7280">
            <w:pPr>
              <w:spacing w:line="160" w:lineRule="exact"/>
              <w:rPr>
                <w:color w:val="000000" w:themeColor="text1"/>
                <w:sz w:val="16"/>
                <w:szCs w:val="16"/>
                <w:lang w:val="uk-UA"/>
              </w:rPr>
            </w:pPr>
            <w:r w:rsidRPr="00521470">
              <w:rPr>
                <w:color w:val="000000" w:themeColor="text1"/>
                <w:sz w:val="16"/>
                <w:szCs w:val="16"/>
                <w:lang w:val="uk-UA"/>
              </w:rPr>
              <w:t>ОК 6. Загальна та неорганічна хімія</w:t>
            </w:r>
          </w:p>
        </w:tc>
        <w:tc>
          <w:tcPr>
            <w:tcW w:w="270" w:type="dxa"/>
            <w:tcBorders>
              <w:top w:val="nil"/>
              <w:bottom w:val="nil"/>
            </w:tcBorders>
            <w:tcMar>
              <w:left w:w="28" w:type="dxa"/>
              <w:right w:w="28" w:type="dxa"/>
            </w:tcMar>
          </w:tcPr>
          <w:p w14:paraId="6F5869EB" w14:textId="77777777" w:rsidR="00057BBA" w:rsidRPr="00521470" w:rsidRDefault="00057BBA" w:rsidP="003C7280">
            <w:pPr>
              <w:spacing w:line="160" w:lineRule="exact"/>
              <w:rPr>
                <w:sz w:val="16"/>
                <w:szCs w:val="16"/>
                <w:lang w:val="uk-UA"/>
              </w:rPr>
            </w:pPr>
          </w:p>
        </w:tc>
        <w:tc>
          <w:tcPr>
            <w:tcW w:w="1399" w:type="dxa"/>
            <w:vMerge w:val="restart"/>
            <w:tcMar>
              <w:left w:w="28" w:type="dxa"/>
              <w:right w:w="28" w:type="dxa"/>
            </w:tcMar>
          </w:tcPr>
          <w:p w14:paraId="2DE44A71" w14:textId="77777777" w:rsidR="00057BBA" w:rsidRPr="00521470" w:rsidRDefault="00057BBA" w:rsidP="003C7280">
            <w:pPr>
              <w:spacing w:line="160" w:lineRule="exact"/>
              <w:rPr>
                <w:sz w:val="16"/>
                <w:szCs w:val="16"/>
                <w:lang w:val="uk-UA"/>
              </w:rPr>
            </w:pPr>
            <w:r w:rsidRPr="00521470">
              <w:rPr>
                <w:sz w:val="16"/>
                <w:szCs w:val="16"/>
                <w:lang w:val="uk-UA"/>
              </w:rPr>
              <w:t>ОК 12. Органічна хімія</w:t>
            </w:r>
          </w:p>
        </w:tc>
        <w:tc>
          <w:tcPr>
            <w:tcW w:w="269" w:type="dxa"/>
            <w:tcBorders>
              <w:top w:val="nil"/>
              <w:bottom w:val="nil"/>
            </w:tcBorders>
            <w:tcMar>
              <w:left w:w="28" w:type="dxa"/>
              <w:right w:w="28" w:type="dxa"/>
            </w:tcMar>
          </w:tcPr>
          <w:p w14:paraId="2A08A473" w14:textId="77777777" w:rsidR="00057BBA" w:rsidRPr="00521470" w:rsidRDefault="00057BBA" w:rsidP="003C7280">
            <w:pPr>
              <w:spacing w:line="160" w:lineRule="exact"/>
              <w:rPr>
                <w:sz w:val="16"/>
                <w:szCs w:val="16"/>
                <w:lang w:val="uk-UA"/>
              </w:rPr>
            </w:pPr>
          </w:p>
        </w:tc>
        <w:tc>
          <w:tcPr>
            <w:tcW w:w="1398" w:type="dxa"/>
            <w:tcMar>
              <w:left w:w="28" w:type="dxa"/>
              <w:right w:w="28" w:type="dxa"/>
            </w:tcMar>
          </w:tcPr>
          <w:p w14:paraId="289989A0" w14:textId="77777777" w:rsidR="00057BBA" w:rsidRPr="00521470" w:rsidRDefault="00057BBA" w:rsidP="003C7280">
            <w:pPr>
              <w:spacing w:line="160" w:lineRule="exact"/>
              <w:rPr>
                <w:sz w:val="16"/>
                <w:szCs w:val="16"/>
                <w:lang w:val="uk-UA"/>
              </w:rPr>
            </w:pPr>
            <w:r w:rsidRPr="00521470">
              <w:rPr>
                <w:sz w:val="16"/>
                <w:szCs w:val="16"/>
                <w:lang w:val="uk-UA"/>
              </w:rPr>
              <w:t>ОК 12. Органічна хімія</w:t>
            </w:r>
          </w:p>
        </w:tc>
        <w:tc>
          <w:tcPr>
            <w:tcW w:w="269" w:type="dxa"/>
            <w:tcBorders>
              <w:top w:val="nil"/>
              <w:bottom w:val="nil"/>
            </w:tcBorders>
            <w:tcMar>
              <w:left w:w="28" w:type="dxa"/>
              <w:right w:w="28" w:type="dxa"/>
            </w:tcMar>
          </w:tcPr>
          <w:p w14:paraId="25417B4B" w14:textId="77777777" w:rsidR="00057BBA" w:rsidRPr="00521470" w:rsidRDefault="00057BBA" w:rsidP="003C7280">
            <w:pPr>
              <w:spacing w:line="160" w:lineRule="exact"/>
              <w:rPr>
                <w:sz w:val="16"/>
                <w:szCs w:val="16"/>
                <w:lang w:val="uk-UA"/>
              </w:rPr>
            </w:pPr>
          </w:p>
        </w:tc>
        <w:tc>
          <w:tcPr>
            <w:tcW w:w="1401" w:type="dxa"/>
            <w:tcMar>
              <w:left w:w="28" w:type="dxa"/>
              <w:right w:w="28" w:type="dxa"/>
            </w:tcMar>
          </w:tcPr>
          <w:p w14:paraId="5C23C09D" w14:textId="77777777" w:rsidR="00057BBA" w:rsidRPr="00521470" w:rsidRDefault="00057BBA" w:rsidP="003C7280">
            <w:pPr>
              <w:spacing w:line="160" w:lineRule="exact"/>
              <w:rPr>
                <w:sz w:val="16"/>
                <w:szCs w:val="16"/>
                <w:lang w:val="uk-UA"/>
              </w:rPr>
            </w:pPr>
            <w:r w:rsidRPr="00521470">
              <w:rPr>
                <w:sz w:val="16"/>
                <w:szCs w:val="16"/>
                <w:lang w:val="uk-UA"/>
              </w:rPr>
              <w:t>ОК 17. Біологічна хімія</w:t>
            </w:r>
          </w:p>
        </w:tc>
        <w:tc>
          <w:tcPr>
            <w:tcW w:w="269" w:type="dxa"/>
            <w:tcBorders>
              <w:top w:val="nil"/>
              <w:bottom w:val="nil"/>
            </w:tcBorders>
            <w:tcMar>
              <w:left w:w="28" w:type="dxa"/>
              <w:right w:w="28" w:type="dxa"/>
            </w:tcMar>
          </w:tcPr>
          <w:p w14:paraId="62A1351A" w14:textId="77777777" w:rsidR="00057BBA" w:rsidRPr="00521470" w:rsidRDefault="00057BBA" w:rsidP="003C7280">
            <w:pPr>
              <w:spacing w:line="160" w:lineRule="exact"/>
              <w:rPr>
                <w:sz w:val="16"/>
                <w:szCs w:val="16"/>
                <w:lang w:val="uk-UA"/>
              </w:rPr>
            </w:pPr>
          </w:p>
        </w:tc>
        <w:tc>
          <w:tcPr>
            <w:tcW w:w="1401" w:type="dxa"/>
            <w:tcMar>
              <w:left w:w="28" w:type="dxa"/>
              <w:right w:w="28" w:type="dxa"/>
            </w:tcMar>
          </w:tcPr>
          <w:p w14:paraId="5D7F2021" w14:textId="77777777" w:rsidR="00057BBA" w:rsidRPr="00521470" w:rsidRDefault="00057BBA" w:rsidP="003C7280">
            <w:pPr>
              <w:spacing w:line="160" w:lineRule="exact"/>
              <w:rPr>
                <w:sz w:val="16"/>
                <w:szCs w:val="16"/>
                <w:lang w:val="uk-UA"/>
              </w:rPr>
            </w:pPr>
            <w:r w:rsidRPr="00521470">
              <w:rPr>
                <w:sz w:val="16"/>
                <w:szCs w:val="16"/>
                <w:lang w:val="uk-UA"/>
              </w:rPr>
              <w:t>ОК 17. Біологічна хімія</w:t>
            </w:r>
          </w:p>
        </w:tc>
        <w:tc>
          <w:tcPr>
            <w:tcW w:w="269" w:type="dxa"/>
            <w:tcBorders>
              <w:top w:val="nil"/>
              <w:bottom w:val="nil"/>
            </w:tcBorders>
            <w:tcMar>
              <w:left w:w="28" w:type="dxa"/>
              <w:right w:w="28" w:type="dxa"/>
            </w:tcMar>
          </w:tcPr>
          <w:p w14:paraId="71006B3A" w14:textId="77777777" w:rsidR="00057BBA" w:rsidRPr="00521470" w:rsidRDefault="00057BBA" w:rsidP="003C7280">
            <w:pPr>
              <w:spacing w:line="160" w:lineRule="exact"/>
              <w:rPr>
                <w:sz w:val="16"/>
                <w:szCs w:val="16"/>
                <w:lang w:val="uk-UA"/>
              </w:rPr>
            </w:pPr>
          </w:p>
        </w:tc>
        <w:tc>
          <w:tcPr>
            <w:tcW w:w="1451" w:type="dxa"/>
            <w:tcMar>
              <w:left w:w="28" w:type="dxa"/>
              <w:right w:w="28" w:type="dxa"/>
            </w:tcMar>
          </w:tcPr>
          <w:p w14:paraId="381E76B9" w14:textId="77777777" w:rsidR="00057BBA" w:rsidRPr="00521470" w:rsidRDefault="00057BBA" w:rsidP="003C7280">
            <w:pPr>
              <w:spacing w:line="160" w:lineRule="exact"/>
              <w:rPr>
                <w:sz w:val="16"/>
                <w:szCs w:val="16"/>
                <w:lang w:val="uk-UA"/>
              </w:rPr>
            </w:pPr>
            <w:r w:rsidRPr="00521470">
              <w:rPr>
                <w:sz w:val="16"/>
                <w:szCs w:val="16"/>
                <w:lang w:val="uk-UA"/>
              </w:rPr>
              <w:t>ОК 22. Фармацевтична хімія</w:t>
            </w:r>
          </w:p>
        </w:tc>
        <w:tc>
          <w:tcPr>
            <w:tcW w:w="279" w:type="dxa"/>
            <w:vMerge/>
          </w:tcPr>
          <w:p w14:paraId="03BD6B35" w14:textId="77777777" w:rsidR="00057BBA" w:rsidRPr="00521470" w:rsidRDefault="00057BBA" w:rsidP="003C7280">
            <w:pPr>
              <w:spacing w:line="160" w:lineRule="exact"/>
              <w:rPr>
                <w:sz w:val="16"/>
                <w:szCs w:val="16"/>
                <w:lang w:val="uk-UA"/>
              </w:rPr>
            </w:pPr>
          </w:p>
        </w:tc>
        <w:tc>
          <w:tcPr>
            <w:tcW w:w="1402" w:type="dxa"/>
            <w:tcMar>
              <w:left w:w="11" w:type="dxa"/>
              <w:right w:w="11" w:type="dxa"/>
            </w:tcMar>
          </w:tcPr>
          <w:p w14:paraId="14C6751F" w14:textId="77777777" w:rsidR="00057BBA" w:rsidRPr="00521470" w:rsidRDefault="00057BBA" w:rsidP="003C7280">
            <w:pPr>
              <w:spacing w:line="160" w:lineRule="exact"/>
              <w:rPr>
                <w:sz w:val="16"/>
                <w:szCs w:val="16"/>
                <w:lang w:val="uk-UA"/>
              </w:rPr>
            </w:pPr>
            <w:r w:rsidRPr="00521470">
              <w:rPr>
                <w:sz w:val="16"/>
                <w:szCs w:val="16"/>
                <w:lang w:val="uk-UA"/>
              </w:rPr>
              <w:t>ОК 22. Фармацевтична хімія</w:t>
            </w:r>
          </w:p>
        </w:tc>
        <w:tc>
          <w:tcPr>
            <w:tcW w:w="280" w:type="dxa"/>
            <w:vMerge/>
            <w:tcMar>
              <w:left w:w="11" w:type="dxa"/>
              <w:right w:w="11" w:type="dxa"/>
            </w:tcMar>
          </w:tcPr>
          <w:p w14:paraId="1C87E7D4" w14:textId="77777777" w:rsidR="00057BBA" w:rsidRPr="00521470" w:rsidRDefault="00057BBA" w:rsidP="003C7280">
            <w:pPr>
              <w:spacing w:line="160" w:lineRule="exact"/>
              <w:rPr>
                <w:sz w:val="16"/>
                <w:szCs w:val="16"/>
                <w:lang w:val="uk-UA"/>
              </w:rPr>
            </w:pPr>
          </w:p>
        </w:tc>
        <w:tc>
          <w:tcPr>
            <w:tcW w:w="1395" w:type="dxa"/>
            <w:tcMar>
              <w:left w:w="11" w:type="dxa"/>
              <w:right w:w="11" w:type="dxa"/>
            </w:tcMar>
          </w:tcPr>
          <w:p w14:paraId="24D56105" w14:textId="77777777" w:rsidR="00057BBA" w:rsidRPr="00521470" w:rsidRDefault="00057BBA" w:rsidP="003C7280">
            <w:pPr>
              <w:spacing w:line="160" w:lineRule="exact"/>
              <w:rPr>
                <w:sz w:val="16"/>
                <w:szCs w:val="16"/>
                <w:lang w:val="uk-UA"/>
              </w:rPr>
            </w:pPr>
            <w:r w:rsidRPr="00521470">
              <w:rPr>
                <w:sz w:val="16"/>
                <w:szCs w:val="16"/>
                <w:lang w:val="uk-UA"/>
              </w:rPr>
              <w:t>ОК 22. Фармацевтична хімія</w:t>
            </w:r>
          </w:p>
        </w:tc>
        <w:tc>
          <w:tcPr>
            <w:tcW w:w="281" w:type="dxa"/>
            <w:vMerge/>
            <w:tcMar>
              <w:left w:w="11" w:type="dxa"/>
              <w:right w:w="11" w:type="dxa"/>
            </w:tcMar>
          </w:tcPr>
          <w:p w14:paraId="28F7CEB7" w14:textId="77777777" w:rsidR="00057BBA" w:rsidRPr="00521470" w:rsidRDefault="00057BBA" w:rsidP="003C7280">
            <w:pPr>
              <w:spacing w:line="160" w:lineRule="exact"/>
              <w:rPr>
                <w:sz w:val="16"/>
                <w:szCs w:val="16"/>
                <w:lang w:val="uk-UA"/>
              </w:rPr>
            </w:pPr>
          </w:p>
        </w:tc>
        <w:tc>
          <w:tcPr>
            <w:tcW w:w="1458" w:type="dxa"/>
            <w:tcMar>
              <w:left w:w="11" w:type="dxa"/>
              <w:right w:w="11" w:type="dxa"/>
            </w:tcMar>
          </w:tcPr>
          <w:p w14:paraId="45C20A69" w14:textId="77777777" w:rsidR="00057BBA" w:rsidRPr="00521470" w:rsidRDefault="00057BBA" w:rsidP="003C7280">
            <w:pPr>
              <w:spacing w:line="160" w:lineRule="exact"/>
              <w:rPr>
                <w:sz w:val="16"/>
                <w:szCs w:val="16"/>
                <w:lang w:val="uk-UA"/>
              </w:rPr>
            </w:pPr>
            <w:r w:rsidRPr="00521470">
              <w:rPr>
                <w:sz w:val="16"/>
                <w:szCs w:val="16"/>
                <w:lang w:val="uk-UA"/>
              </w:rPr>
              <w:t>ВБ 22.1. Стандартизація лікарських засобів*</w:t>
            </w:r>
          </w:p>
        </w:tc>
        <w:tc>
          <w:tcPr>
            <w:tcW w:w="236" w:type="dxa"/>
            <w:vMerge/>
            <w:tcMar>
              <w:left w:w="11" w:type="dxa"/>
              <w:right w:w="11" w:type="dxa"/>
            </w:tcMar>
          </w:tcPr>
          <w:p w14:paraId="4016465F" w14:textId="77777777" w:rsidR="00057BBA" w:rsidRPr="00521470" w:rsidRDefault="00057BBA" w:rsidP="003C7280">
            <w:pPr>
              <w:spacing w:line="160" w:lineRule="exact"/>
              <w:rPr>
                <w:sz w:val="16"/>
                <w:szCs w:val="16"/>
                <w:lang w:val="uk-UA"/>
              </w:rPr>
            </w:pPr>
          </w:p>
        </w:tc>
        <w:tc>
          <w:tcPr>
            <w:tcW w:w="1248" w:type="dxa"/>
            <w:tcMar>
              <w:left w:w="11" w:type="dxa"/>
              <w:right w:w="11" w:type="dxa"/>
            </w:tcMar>
          </w:tcPr>
          <w:p w14:paraId="31967764" w14:textId="77777777" w:rsidR="00057BBA" w:rsidRPr="00521470" w:rsidRDefault="00057BBA" w:rsidP="003C7280">
            <w:pPr>
              <w:spacing w:line="160" w:lineRule="exact"/>
              <w:rPr>
                <w:sz w:val="16"/>
                <w:szCs w:val="16"/>
                <w:lang w:val="uk-UA"/>
              </w:rPr>
            </w:pPr>
            <w:r w:rsidRPr="00521470">
              <w:rPr>
                <w:sz w:val="16"/>
                <w:szCs w:val="16"/>
                <w:lang w:val="uk-UA"/>
              </w:rPr>
              <w:t>ОК 37.Виробнича фарм. практика з фарм. хімії</w:t>
            </w:r>
          </w:p>
        </w:tc>
      </w:tr>
      <w:tr w:rsidR="00057BBA" w:rsidRPr="00521470" w14:paraId="3F25E981" w14:textId="77777777" w:rsidTr="00AE0A5B">
        <w:trPr>
          <w:trHeight w:val="275"/>
        </w:trPr>
        <w:tc>
          <w:tcPr>
            <w:tcW w:w="1431" w:type="dxa"/>
            <w:vMerge w:val="restart"/>
            <w:tcMar>
              <w:left w:w="28" w:type="dxa"/>
              <w:right w:w="28" w:type="dxa"/>
            </w:tcMar>
          </w:tcPr>
          <w:p w14:paraId="60495A74" w14:textId="77777777" w:rsidR="00057BBA" w:rsidRPr="00521470" w:rsidRDefault="00057BBA" w:rsidP="003C7280">
            <w:pPr>
              <w:spacing w:line="160" w:lineRule="exact"/>
              <w:rPr>
                <w:color w:val="000000" w:themeColor="text1"/>
                <w:sz w:val="16"/>
                <w:szCs w:val="16"/>
                <w:lang w:val="uk-UA"/>
              </w:rPr>
            </w:pPr>
            <w:r w:rsidRPr="00521470">
              <w:rPr>
                <w:rFonts w:eastAsia="Times New Roman"/>
                <w:color w:val="000000" w:themeColor="text1"/>
                <w:kern w:val="0"/>
                <w:sz w:val="16"/>
                <w:szCs w:val="16"/>
                <w:lang w:val="uk-UA"/>
              </w:rPr>
              <w:t>ВБ 3.1.Ефективні та безпечні методи хімічних досліджень*</w:t>
            </w:r>
          </w:p>
        </w:tc>
        <w:tc>
          <w:tcPr>
            <w:tcW w:w="270" w:type="dxa"/>
            <w:vMerge w:val="restart"/>
            <w:tcBorders>
              <w:top w:val="nil"/>
            </w:tcBorders>
            <w:tcMar>
              <w:left w:w="28" w:type="dxa"/>
              <w:right w:w="28" w:type="dxa"/>
            </w:tcMar>
          </w:tcPr>
          <w:p w14:paraId="791FEE47" w14:textId="77777777" w:rsidR="00057BBA" w:rsidRPr="00521470" w:rsidRDefault="00057BBA" w:rsidP="003C7280">
            <w:pPr>
              <w:spacing w:line="160" w:lineRule="exact"/>
              <w:rPr>
                <w:sz w:val="16"/>
                <w:szCs w:val="16"/>
                <w:lang w:val="uk-UA"/>
              </w:rPr>
            </w:pPr>
          </w:p>
        </w:tc>
        <w:tc>
          <w:tcPr>
            <w:tcW w:w="1399" w:type="dxa"/>
            <w:vMerge/>
            <w:tcMar>
              <w:left w:w="28" w:type="dxa"/>
              <w:right w:w="28" w:type="dxa"/>
            </w:tcMar>
          </w:tcPr>
          <w:p w14:paraId="59050756" w14:textId="77777777" w:rsidR="00057BBA" w:rsidRPr="00521470" w:rsidRDefault="00057BBA" w:rsidP="003C7280">
            <w:pPr>
              <w:spacing w:line="160" w:lineRule="exact"/>
              <w:rPr>
                <w:sz w:val="16"/>
                <w:szCs w:val="16"/>
                <w:lang w:val="uk-UA"/>
              </w:rPr>
            </w:pPr>
          </w:p>
        </w:tc>
        <w:tc>
          <w:tcPr>
            <w:tcW w:w="269" w:type="dxa"/>
            <w:vMerge w:val="restart"/>
            <w:tcBorders>
              <w:top w:val="nil"/>
            </w:tcBorders>
            <w:tcMar>
              <w:left w:w="28" w:type="dxa"/>
              <w:right w:w="28" w:type="dxa"/>
            </w:tcMar>
          </w:tcPr>
          <w:p w14:paraId="30F75D83" w14:textId="77777777" w:rsidR="00057BBA" w:rsidRPr="00521470" w:rsidRDefault="00057BBA" w:rsidP="003C7280">
            <w:pPr>
              <w:spacing w:line="160" w:lineRule="exact"/>
              <w:rPr>
                <w:sz w:val="16"/>
                <w:szCs w:val="16"/>
                <w:lang w:val="uk-UA"/>
              </w:rPr>
            </w:pPr>
          </w:p>
        </w:tc>
        <w:tc>
          <w:tcPr>
            <w:tcW w:w="1398" w:type="dxa"/>
            <w:tcMar>
              <w:left w:w="28" w:type="dxa"/>
              <w:right w:w="28" w:type="dxa"/>
            </w:tcMar>
          </w:tcPr>
          <w:p w14:paraId="1CCB3A51" w14:textId="77777777" w:rsidR="00057BBA" w:rsidRPr="00521470" w:rsidRDefault="00057BBA" w:rsidP="003C7280">
            <w:pPr>
              <w:spacing w:line="160" w:lineRule="exact"/>
              <w:rPr>
                <w:sz w:val="16"/>
                <w:szCs w:val="16"/>
                <w:lang w:val="uk-UA"/>
              </w:rPr>
            </w:pPr>
            <w:r w:rsidRPr="00521470">
              <w:rPr>
                <w:sz w:val="16"/>
                <w:szCs w:val="16"/>
                <w:lang w:val="uk-UA"/>
              </w:rPr>
              <w:t>ОК 13. Аналітична хімія</w:t>
            </w:r>
          </w:p>
        </w:tc>
        <w:tc>
          <w:tcPr>
            <w:tcW w:w="269" w:type="dxa"/>
            <w:vMerge w:val="restart"/>
            <w:tcBorders>
              <w:top w:val="nil"/>
            </w:tcBorders>
            <w:tcMar>
              <w:left w:w="28" w:type="dxa"/>
              <w:right w:w="28" w:type="dxa"/>
            </w:tcMar>
          </w:tcPr>
          <w:p w14:paraId="3B88F318" w14:textId="77777777" w:rsidR="00057BBA" w:rsidRPr="00521470" w:rsidRDefault="00057BBA" w:rsidP="003C7280">
            <w:pPr>
              <w:spacing w:line="160" w:lineRule="exact"/>
              <w:rPr>
                <w:sz w:val="16"/>
                <w:szCs w:val="16"/>
                <w:lang w:val="uk-UA"/>
              </w:rPr>
            </w:pPr>
          </w:p>
        </w:tc>
        <w:tc>
          <w:tcPr>
            <w:tcW w:w="1401" w:type="dxa"/>
            <w:tcMar>
              <w:left w:w="28" w:type="dxa"/>
              <w:right w:w="28" w:type="dxa"/>
            </w:tcMar>
          </w:tcPr>
          <w:p w14:paraId="0FE2A601" w14:textId="77777777" w:rsidR="00057BBA" w:rsidRPr="00521470" w:rsidRDefault="00057BBA" w:rsidP="003C7280">
            <w:pPr>
              <w:spacing w:line="160" w:lineRule="exact"/>
              <w:rPr>
                <w:sz w:val="16"/>
                <w:szCs w:val="16"/>
                <w:lang w:val="uk-UA"/>
              </w:rPr>
            </w:pPr>
            <w:r w:rsidRPr="00521470">
              <w:rPr>
                <w:sz w:val="16"/>
                <w:szCs w:val="16"/>
                <w:lang w:val="uk-UA"/>
              </w:rPr>
              <w:t>ОК 13. Аналітична хімія</w:t>
            </w:r>
          </w:p>
        </w:tc>
        <w:tc>
          <w:tcPr>
            <w:tcW w:w="269" w:type="dxa"/>
            <w:vMerge w:val="restart"/>
            <w:tcBorders>
              <w:top w:val="nil"/>
            </w:tcBorders>
            <w:tcMar>
              <w:left w:w="28" w:type="dxa"/>
              <w:right w:w="28" w:type="dxa"/>
            </w:tcMar>
          </w:tcPr>
          <w:p w14:paraId="05073661" w14:textId="77777777" w:rsidR="00057BBA" w:rsidRPr="00521470" w:rsidRDefault="00057BBA" w:rsidP="003C7280">
            <w:pPr>
              <w:spacing w:line="160" w:lineRule="exact"/>
              <w:rPr>
                <w:sz w:val="16"/>
                <w:szCs w:val="16"/>
                <w:lang w:val="uk-UA"/>
              </w:rPr>
            </w:pPr>
          </w:p>
        </w:tc>
        <w:tc>
          <w:tcPr>
            <w:tcW w:w="1401" w:type="dxa"/>
            <w:vMerge w:val="restart"/>
            <w:tcMar>
              <w:left w:w="28" w:type="dxa"/>
              <w:right w:w="28" w:type="dxa"/>
            </w:tcMar>
          </w:tcPr>
          <w:p w14:paraId="00BDDBB1" w14:textId="77777777" w:rsidR="00057BBA" w:rsidRPr="00521470" w:rsidRDefault="00057BBA" w:rsidP="003C7280">
            <w:pPr>
              <w:spacing w:line="160" w:lineRule="exact"/>
              <w:rPr>
                <w:sz w:val="16"/>
                <w:szCs w:val="16"/>
                <w:lang w:val="uk-UA"/>
              </w:rPr>
            </w:pPr>
            <w:r w:rsidRPr="00521470">
              <w:rPr>
                <w:sz w:val="16"/>
                <w:szCs w:val="16"/>
                <w:lang w:val="uk-UA"/>
              </w:rPr>
              <w:t>ОК 23. Технологія ліків аптечного виробництва</w:t>
            </w:r>
          </w:p>
        </w:tc>
        <w:tc>
          <w:tcPr>
            <w:tcW w:w="269" w:type="dxa"/>
            <w:vMerge w:val="restart"/>
            <w:tcBorders>
              <w:top w:val="nil"/>
            </w:tcBorders>
            <w:tcMar>
              <w:left w:w="28" w:type="dxa"/>
              <w:right w:w="28" w:type="dxa"/>
            </w:tcMar>
          </w:tcPr>
          <w:p w14:paraId="0EA1CE79" w14:textId="77777777" w:rsidR="00057BBA" w:rsidRPr="00521470" w:rsidRDefault="00057BBA" w:rsidP="003C7280">
            <w:pPr>
              <w:spacing w:line="160" w:lineRule="exact"/>
              <w:rPr>
                <w:sz w:val="16"/>
                <w:szCs w:val="16"/>
                <w:lang w:val="uk-UA"/>
              </w:rPr>
            </w:pPr>
          </w:p>
        </w:tc>
        <w:tc>
          <w:tcPr>
            <w:tcW w:w="1451" w:type="dxa"/>
            <w:tcMar>
              <w:left w:w="28" w:type="dxa"/>
              <w:right w:w="28" w:type="dxa"/>
            </w:tcMar>
          </w:tcPr>
          <w:p w14:paraId="707AC222" w14:textId="77777777" w:rsidR="00057BBA" w:rsidRPr="00521470" w:rsidRDefault="00057BBA" w:rsidP="003C7280">
            <w:pPr>
              <w:spacing w:line="160" w:lineRule="exact"/>
              <w:rPr>
                <w:sz w:val="16"/>
                <w:szCs w:val="16"/>
                <w:lang w:val="uk-UA"/>
              </w:rPr>
            </w:pPr>
            <w:r w:rsidRPr="00521470">
              <w:rPr>
                <w:sz w:val="16"/>
                <w:szCs w:val="16"/>
                <w:lang w:val="uk-UA"/>
              </w:rPr>
              <w:t>ОК 23. Технологія ліків аптечного виробництва</w:t>
            </w:r>
          </w:p>
        </w:tc>
        <w:tc>
          <w:tcPr>
            <w:tcW w:w="279" w:type="dxa"/>
            <w:vMerge/>
          </w:tcPr>
          <w:p w14:paraId="30769750" w14:textId="77777777" w:rsidR="00057BBA" w:rsidRPr="00521470" w:rsidRDefault="00057BBA" w:rsidP="003C7280">
            <w:pPr>
              <w:spacing w:line="160" w:lineRule="exact"/>
              <w:rPr>
                <w:sz w:val="16"/>
                <w:szCs w:val="16"/>
                <w:lang w:val="uk-UA"/>
              </w:rPr>
            </w:pPr>
          </w:p>
        </w:tc>
        <w:tc>
          <w:tcPr>
            <w:tcW w:w="1402" w:type="dxa"/>
            <w:vMerge w:val="restart"/>
            <w:tcMar>
              <w:left w:w="11" w:type="dxa"/>
              <w:right w:w="11" w:type="dxa"/>
            </w:tcMar>
          </w:tcPr>
          <w:p w14:paraId="5097AB02" w14:textId="77777777" w:rsidR="00057BBA" w:rsidRPr="00521470" w:rsidRDefault="00057BBA" w:rsidP="003C7280">
            <w:pPr>
              <w:spacing w:line="160" w:lineRule="exact"/>
              <w:rPr>
                <w:sz w:val="16"/>
                <w:szCs w:val="16"/>
                <w:lang w:val="uk-UA"/>
              </w:rPr>
            </w:pPr>
            <w:r w:rsidRPr="00521470">
              <w:rPr>
                <w:sz w:val="16"/>
                <w:szCs w:val="16"/>
                <w:lang w:val="uk-UA"/>
              </w:rPr>
              <w:t>ОК 27. Технологія ліків промислового виробництва</w:t>
            </w:r>
          </w:p>
        </w:tc>
        <w:tc>
          <w:tcPr>
            <w:tcW w:w="280" w:type="dxa"/>
            <w:vMerge/>
            <w:tcMar>
              <w:left w:w="11" w:type="dxa"/>
              <w:right w:w="11" w:type="dxa"/>
            </w:tcMar>
          </w:tcPr>
          <w:p w14:paraId="6588487C" w14:textId="77777777" w:rsidR="00057BBA" w:rsidRPr="00521470" w:rsidRDefault="00057BBA" w:rsidP="003C7280">
            <w:pPr>
              <w:spacing w:line="160" w:lineRule="exact"/>
              <w:rPr>
                <w:sz w:val="16"/>
                <w:szCs w:val="16"/>
                <w:lang w:val="uk-UA"/>
              </w:rPr>
            </w:pPr>
          </w:p>
        </w:tc>
        <w:tc>
          <w:tcPr>
            <w:tcW w:w="1395" w:type="dxa"/>
            <w:vMerge w:val="restart"/>
            <w:tcMar>
              <w:left w:w="11" w:type="dxa"/>
              <w:right w:w="11" w:type="dxa"/>
            </w:tcMar>
          </w:tcPr>
          <w:p w14:paraId="3851B84E" w14:textId="77777777" w:rsidR="00057BBA" w:rsidRPr="00521470" w:rsidRDefault="00057BBA" w:rsidP="003C7280">
            <w:pPr>
              <w:spacing w:line="160" w:lineRule="exact"/>
              <w:rPr>
                <w:sz w:val="16"/>
                <w:szCs w:val="16"/>
                <w:lang w:val="uk-UA"/>
              </w:rPr>
            </w:pPr>
            <w:r w:rsidRPr="00521470">
              <w:rPr>
                <w:sz w:val="16"/>
                <w:szCs w:val="16"/>
                <w:lang w:val="uk-UA"/>
              </w:rPr>
              <w:t>ОК 27. Технологія ліків промислового виробництва</w:t>
            </w:r>
          </w:p>
        </w:tc>
        <w:tc>
          <w:tcPr>
            <w:tcW w:w="281" w:type="dxa"/>
            <w:vMerge/>
            <w:tcMar>
              <w:left w:w="11" w:type="dxa"/>
              <w:right w:w="11" w:type="dxa"/>
            </w:tcMar>
          </w:tcPr>
          <w:p w14:paraId="32185A75" w14:textId="77777777" w:rsidR="00057BBA" w:rsidRPr="00521470" w:rsidRDefault="00057BBA" w:rsidP="003C7280">
            <w:pPr>
              <w:spacing w:line="160" w:lineRule="exact"/>
              <w:rPr>
                <w:sz w:val="16"/>
                <w:szCs w:val="16"/>
                <w:lang w:val="uk-UA"/>
              </w:rPr>
            </w:pPr>
          </w:p>
        </w:tc>
        <w:tc>
          <w:tcPr>
            <w:tcW w:w="1458" w:type="dxa"/>
            <w:vMerge w:val="restart"/>
            <w:tcMar>
              <w:left w:w="11" w:type="dxa"/>
              <w:right w:w="11" w:type="dxa"/>
            </w:tcMar>
          </w:tcPr>
          <w:p w14:paraId="6B531756" w14:textId="77777777" w:rsidR="00057BBA" w:rsidRPr="00521470" w:rsidRDefault="00057BBA" w:rsidP="003C7280">
            <w:pPr>
              <w:spacing w:line="160" w:lineRule="exact"/>
              <w:rPr>
                <w:sz w:val="16"/>
                <w:szCs w:val="16"/>
                <w:lang w:val="uk-UA"/>
              </w:rPr>
            </w:pPr>
            <w:r w:rsidRPr="00521470">
              <w:rPr>
                <w:sz w:val="16"/>
                <w:szCs w:val="16"/>
                <w:lang w:val="uk-UA"/>
              </w:rPr>
              <w:t>ВБ 23.1. Інтелектуальний бізнес та інноваційний розвиток у фармації*</w:t>
            </w:r>
          </w:p>
        </w:tc>
        <w:tc>
          <w:tcPr>
            <w:tcW w:w="236" w:type="dxa"/>
            <w:vMerge/>
            <w:tcMar>
              <w:left w:w="11" w:type="dxa"/>
              <w:right w:w="11" w:type="dxa"/>
            </w:tcMar>
          </w:tcPr>
          <w:p w14:paraId="6DB34077" w14:textId="77777777" w:rsidR="00057BBA" w:rsidRPr="00521470" w:rsidRDefault="00057BBA" w:rsidP="003C7280">
            <w:pPr>
              <w:spacing w:line="160" w:lineRule="exact"/>
              <w:rPr>
                <w:sz w:val="16"/>
                <w:szCs w:val="16"/>
                <w:lang w:val="uk-UA"/>
              </w:rPr>
            </w:pPr>
          </w:p>
        </w:tc>
        <w:tc>
          <w:tcPr>
            <w:tcW w:w="1248" w:type="dxa"/>
            <w:vMerge w:val="restart"/>
            <w:tcMar>
              <w:left w:w="11" w:type="dxa"/>
              <w:right w:w="11" w:type="dxa"/>
            </w:tcMar>
          </w:tcPr>
          <w:p w14:paraId="10BD0999" w14:textId="77777777" w:rsidR="00057BBA" w:rsidRPr="00521470" w:rsidRDefault="00057BBA" w:rsidP="003C7280">
            <w:pPr>
              <w:spacing w:line="160" w:lineRule="exact"/>
              <w:rPr>
                <w:sz w:val="16"/>
                <w:szCs w:val="16"/>
                <w:lang w:val="uk-UA"/>
              </w:rPr>
            </w:pPr>
            <w:r w:rsidRPr="00521470">
              <w:rPr>
                <w:sz w:val="16"/>
                <w:szCs w:val="16"/>
                <w:lang w:val="uk-UA"/>
              </w:rPr>
              <w:t>ОК 33.Виробнича фармацевтична практика з технології ліків аптечного виробництва</w:t>
            </w:r>
          </w:p>
        </w:tc>
      </w:tr>
      <w:tr w:rsidR="00057BBA" w:rsidRPr="00521470" w14:paraId="38BE5972" w14:textId="77777777" w:rsidTr="00AE0A5B">
        <w:trPr>
          <w:trHeight w:val="458"/>
        </w:trPr>
        <w:tc>
          <w:tcPr>
            <w:tcW w:w="1431" w:type="dxa"/>
            <w:vMerge/>
            <w:tcMar>
              <w:left w:w="28" w:type="dxa"/>
              <w:right w:w="28" w:type="dxa"/>
            </w:tcMar>
          </w:tcPr>
          <w:p w14:paraId="2C7BD92C" w14:textId="77777777" w:rsidR="00057BBA" w:rsidRPr="00521470" w:rsidRDefault="00057BBA" w:rsidP="003C7280">
            <w:pPr>
              <w:spacing w:line="160" w:lineRule="exact"/>
              <w:rPr>
                <w:rFonts w:eastAsia="Times New Roman"/>
                <w:color w:val="000000" w:themeColor="text1"/>
                <w:kern w:val="0"/>
                <w:sz w:val="16"/>
                <w:szCs w:val="16"/>
                <w:lang w:val="uk-UA"/>
              </w:rPr>
            </w:pPr>
          </w:p>
        </w:tc>
        <w:tc>
          <w:tcPr>
            <w:tcW w:w="270" w:type="dxa"/>
            <w:vMerge/>
            <w:tcBorders>
              <w:bottom w:val="nil"/>
            </w:tcBorders>
            <w:tcMar>
              <w:left w:w="28" w:type="dxa"/>
              <w:right w:w="28" w:type="dxa"/>
            </w:tcMar>
          </w:tcPr>
          <w:p w14:paraId="264748A0" w14:textId="77777777" w:rsidR="00057BBA" w:rsidRPr="00521470" w:rsidRDefault="00057BBA" w:rsidP="003C7280">
            <w:pPr>
              <w:spacing w:line="160" w:lineRule="exact"/>
              <w:rPr>
                <w:sz w:val="16"/>
                <w:szCs w:val="16"/>
                <w:lang w:val="uk-UA"/>
              </w:rPr>
            </w:pPr>
          </w:p>
        </w:tc>
        <w:tc>
          <w:tcPr>
            <w:tcW w:w="1399" w:type="dxa"/>
            <w:vMerge/>
            <w:tcMar>
              <w:left w:w="28" w:type="dxa"/>
              <w:right w:w="28" w:type="dxa"/>
            </w:tcMar>
          </w:tcPr>
          <w:p w14:paraId="17B9DB39" w14:textId="77777777" w:rsidR="00057BBA" w:rsidRPr="00521470" w:rsidRDefault="00057BBA" w:rsidP="003C7280">
            <w:pPr>
              <w:spacing w:line="160" w:lineRule="exact"/>
              <w:rPr>
                <w:sz w:val="16"/>
                <w:szCs w:val="16"/>
                <w:lang w:val="uk-UA"/>
              </w:rPr>
            </w:pPr>
          </w:p>
        </w:tc>
        <w:tc>
          <w:tcPr>
            <w:tcW w:w="269" w:type="dxa"/>
            <w:vMerge/>
            <w:tcBorders>
              <w:bottom w:val="nil"/>
            </w:tcBorders>
            <w:tcMar>
              <w:left w:w="28" w:type="dxa"/>
              <w:right w:w="28" w:type="dxa"/>
            </w:tcMar>
          </w:tcPr>
          <w:p w14:paraId="501BDCEB" w14:textId="77777777" w:rsidR="00057BBA" w:rsidRPr="00521470" w:rsidRDefault="00057BBA" w:rsidP="003C7280">
            <w:pPr>
              <w:spacing w:line="160" w:lineRule="exact"/>
              <w:rPr>
                <w:sz w:val="16"/>
                <w:szCs w:val="16"/>
                <w:lang w:val="uk-UA"/>
              </w:rPr>
            </w:pPr>
          </w:p>
        </w:tc>
        <w:tc>
          <w:tcPr>
            <w:tcW w:w="1398" w:type="dxa"/>
            <w:tcMar>
              <w:left w:w="28" w:type="dxa"/>
              <w:right w:w="28" w:type="dxa"/>
            </w:tcMar>
          </w:tcPr>
          <w:p w14:paraId="57F6FA96" w14:textId="77777777" w:rsidR="00057BBA" w:rsidRPr="00521470" w:rsidRDefault="00057BBA" w:rsidP="003C7280">
            <w:pPr>
              <w:spacing w:line="160" w:lineRule="exact"/>
              <w:rPr>
                <w:sz w:val="16"/>
                <w:szCs w:val="16"/>
                <w:lang w:val="uk-UA"/>
              </w:rPr>
            </w:pPr>
            <w:r w:rsidRPr="00521470">
              <w:rPr>
                <w:sz w:val="16"/>
                <w:szCs w:val="16"/>
                <w:lang w:val="uk-UA"/>
              </w:rPr>
              <w:t>ОК 15.Фізична та колоїдна хімія</w:t>
            </w:r>
          </w:p>
        </w:tc>
        <w:tc>
          <w:tcPr>
            <w:tcW w:w="269" w:type="dxa"/>
            <w:vMerge/>
            <w:tcBorders>
              <w:bottom w:val="nil"/>
            </w:tcBorders>
            <w:tcMar>
              <w:left w:w="28" w:type="dxa"/>
              <w:right w:w="28" w:type="dxa"/>
            </w:tcMar>
          </w:tcPr>
          <w:p w14:paraId="38F836D1" w14:textId="77777777" w:rsidR="00057BBA" w:rsidRPr="00521470" w:rsidRDefault="00057BBA" w:rsidP="003C7280">
            <w:pPr>
              <w:spacing w:line="160" w:lineRule="exact"/>
              <w:rPr>
                <w:sz w:val="16"/>
                <w:szCs w:val="16"/>
                <w:lang w:val="uk-UA"/>
              </w:rPr>
            </w:pPr>
          </w:p>
        </w:tc>
        <w:tc>
          <w:tcPr>
            <w:tcW w:w="1401" w:type="dxa"/>
            <w:tcMar>
              <w:left w:w="28" w:type="dxa"/>
              <w:right w:w="28" w:type="dxa"/>
            </w:tcMar>
          </w:tcPr>
          <w:p w14:paraId="255BC01A" w14:textId="77777777" w:rsidR="00057BBA" w:rsidRPr="00521470" w:rsidRDefault="00057BBA" w:rsidP="003C7280">
            <w:pPr>
              <w:spacing w:line="160" w:lineRule="exact"/>
              <w:rPr>
                <w:sz w:val="16"/>
                <w:szCs w:val="16"/>
                <w:lang w:val="uk-UA"/>
              </w:rPr>
            </w:pPr>
            <w:r w:rsidRPr="00521470">
              <w:rPr>
                <w:sz w:val="16"/>
                <w:szCs w:val="16"/>
                <w:lang w:val="uk-UA"/>
              </w:rPr>
              <w:t>ОК 15. Фізична та колоїдна хімія</w:t>
            </w:r>
          </w:p>
        </w:tc>
        <w:tc>
          <w:tcPr>
            <w:tcW w:w="269" w:type="dxa"/>
            <w:vMerge/>
            <w:tcBorders>
              <w:bottom w:val="nil"/>
            </w:tcBorders>
            <w:tcMar>
              <w:left w:w="28" w:type="dxa"/>
              <w:right w:w="28" w:type="dxa"/>
            </w:tcMar>
          </w:tcPr>
          <w:p w14:paraId="4BE5668F" w14:textId="77777777" w:rsidR="00057BBA" w:rsidRPr="00521470" w:rsidRDefault="00057BBA" w:rsidP="003C7280">
            <w:pPr>
              <w:spacing w:line="160" w:lineRule="exact"/>
              <w:rPr>
                <w:sz w:val="16"/>
                <w:szCs w:val="16"/>
                <w:lang w:val="uk-UA"/>
              </w:rPr>
            </w:pPr>
          </w:p>
        </w:tc>
        <w:tc>
          <w:tcPr>
            <w:tcW w:w="1401" w:type="dxa"/>
            <w:vMerge/>
            <w:tcMar>
              <w:left w:w="28" w:type="dxa"/>
              <w:right w:w="28" w:type="dxa"/>
            </w:tcMar>
          </w:tcPr>
          <w:p w14:paraId="3A9C4FDF" w14:textId="77777777" w:rsidR="00057BBA" w:rsidRPr="00521470" w:rsidRDefault="00057BBA" w:rsidP="003C7280">
            <w:pPr>
              <w:spacing w:line="160" w:lineRule="exact"/>
              <w:rPr>
                <w:sz w:val="16"/>
                <w:szCs w:val="16"/>
                <w:lang w:val="uk-UA"/>
              </w:rPr>
            </w:pPr>
          </w:p>
        </w:tc>
        <w:tc>
          <w:tcPr>
            <w:tcW w:w="269" w:type="dxa"/>
            <w:vMerge/>
            <w:tcBorders>
              <w:bottom w:val="nil"/>
            </w:tcBorders>
            <w:tcMar>
              <w:left w:w="28" w:type="dxa"/>
              <w:right w:w="28" w:type="dxa"/>
            </w:tcMar>
          </w:tcPr>
          <w:p w14:paraId="19B0E246" w14:textId="77777777" w:rsidR="00057BBA" w:rsidRPr="00521470" w:rsidRDefault="00057BBA" w:rsidP="003C7280">
            <w:pPr>
              <w:spacing w:line="160" w:lineRule="exact"/>
              <w:rPr>
                <w:sz w:val="16"/>
                <w:szCs w:val="16"/>
                <w:lang w:val="uk-UA"/>
              </w:rPr>
            </w:pPr>
          </w:p>
        </w:tc>
        <w:tc>
          <w:tcPr>
            <w:tcW w:w="1451" w:type="dxa"/>
            <w:tcMar>
              <w:left w:w="28" w:type="dxa"/>
              <w:right w:w="28" w:type="dxa"/>
            </w:tcMar>
          </w:tcPr>
          <w:p w14:paraId="31E55D1D" w14:textId="77777777" w:rsidR="00057BBA" w:rsidRPr="00521470" w:rsidRDefault="00057BBA" w:rsidP="003C7280">
            <w:pPr>
              <w:spacing w:line="160" w:lineRule="exact"/>
              <w:rPr>
                <w:sz w:val="16"/>
                <w:szCs w:val="16"/>
                <w:lang w:val="uk-UA"/>
              </w:rPr>
            </w:pPr>
            <w:r w:rsidRPr="00521470">
              <w:rPr>
                <w:sz w:val="16"/>
                <w:szCs w:val="16"/>
                <w:lang w:val="uk-UA"/>
              </w:rPr>
              <w:t>ВБ 13.2. Основи фармацевтичної гомеопатії*</w:t>
            </w:r>
          </w:p>
        </w:tc>
        <w:tc>
          <w:tcPr>
            <w:tcW w:w="279" w:type="dxa"/>
            <w:vMerge/>
          </w:tcPr>
          <w:p w14:paraId="4731F887" w14:textId="77777777" w:rsidR="00057BBA" w:rsidRPr="00521470" w:rsidRDefault="00057BBA" w:rsidP="003C7280">
            <w:pPr>
              <w:spacing w:line="160" w:lineRule="exact"/>
              <w:rPr>
                <w:sz w:val="16"/>
                <w:szCs w:val="16"/>
                <w:lang w:val="uk-UA"/>
              </w:rPr>
            </w:pPr>
          </w:p>
        </w:tc>
        <w:tc>
          <w:tcPr>
            <w:tcW w:w="1402" w:type="dxa"/>
            <w:vMerge/>
            <w:tcMar>
              <w:left w:w="11" w:type="dxa"/>
              <w:right w:w="11" w:type="dxa"/>
            </w:tcMar>
          </w:tcPr>
          <w:p w14:paraId="63182876" w14:textId="77777777" w:rsidR="00057BBA" w:rsidRPr="00521470" w:rsidRDefault="00057BBA" w:rsidP="003C7280">
            <w:pPr>
              <w:spacing w:line="160" w:lineRule="exact"/>
              <w:rPr>
                <w:sz w:val="16"/>
                <w:szCs w:val="16"/>
                <w:lang w:val="uk-UA"/>
              </w:rPr>
            </w:pPr>
          </w:p>
        </w:tc>
        <w:tc>
          <w:tcPr>
            <w:tcW w:w="280" w:type="dxa"/>
            <w:vMerge/>
            <w:tcMar>
              <w:left w:w="11" w:type="dxa"/>
              <w:right w:w="11" w:type="dxa"/>
            </w:tcMar>
          </w:tcPr>
          <w:p w14:paraId="30D51368" w14:textId="77777777" w:rsidR="00057BBA" w:rsidRPr="00521470" w:rsidRDefault="00057BBA" w:rsidP="003C7280">
            <w:pPr>
              <w:spacing w:line="160" w:lineRule="exact"/>
              <w:rPr>
                <w:sz w:val="16"/>
                <w:szCs w:val="16"/>
                <w:lang w:val="uk-UA"/>
              </w:rPr>
            </w:pPr>
          </w:p>
        </w:tc>
        <w:tc>
          <w:tcPr>
            <w:tcW w:w="1395" w:type="dxa"/>
            <w:vMerge/>
            <w:tcMar>
              <w:left w:w="11" w:type="dxa"/>
              <w:right w:w="11" w:type="dxa"/>
            </w:tcMar>
          </w:tcPr>
          <w:p w14:paraId="79563CC4" w14:textId="77777777" w:rsidR="00057BBA" w:rsidRPr="00521470" w:rsidRDefault="00057BBA" w:rsidP="003C7280">
            <w:pPr>
              <w:spacing w:line="160" w:lineRule="exact"/>
              <w:rPr>
                <w:sz w:val="16"/>
                <w:szCs w:val="16"/>
                <w:lang w:val="uk-UA"/>
              </w:rPr>
            </w:pPr>
          </w:p>
        </w:tc>
        <w:tc>
          <w:tcPr>
            <w:tcW w:w="281" w:type="dxa"/>
            <w:vMerge/>
            <w:tcMar>
              <w:left w:w="11" w:type="dxa"/>
              <w:right w:w="11" w:type="dxa"/>
            </w:tcMar>
          </w:tcPr>
          <w:p w14:paraId="7C66300C" w14:textId="77777777" w:rsidR="00057BBA" w:rsidRPr="00521470" w:rsidRDefault="00057BBA" w:rsidP="003C7280">
            <w:pPr>
              <w:spacing w:line="160" w:lineRule="exact"/>
              <w:rPr>
                <w:sz w:val="16"/>
                <w:szCs w:val="16"/>
                <w:lang w:val="uk-UA"/>
              </w:rPr>
            </w:pPr>
          </w:p>
        </w:tc>
        <w:tc>
          <w:tcPr>
            <w:tcW w:w="1458" w:type="dxa"/>
            <w:vMerge/>
            <w:tcMar>
              <w:left w:w="11" w:type="dxa"/>
              <w:right w:w="11" w:type="dxa"/>
            </w:tcMar>
          </w:tcPr>
          <w:p w14:paraId="774E3E82" w14:textId="77777777" w:rsidR="00057BBA" w:rsidRPr="00521470" w:rsidRDefault="00057BBA" w:rsidP="003C7280">
            <w:pPr>
              <w:spacing w:line="160" w:lineRule="exact"/>
              <w:rPr>
                <w:sz w:val="16"/>
                <w:szCs w:val="16"/>
                <w:lang w:val="uk-UA"/>
              </w:rPr>
            </w:pPr>
          </w:p>
        </w:tc>
        <w:tc>
          <w:tcPr>
            <w:tcW w:w="236" w:type="dxa"/>
            <w:vMerge/>
            <w:tcMar>
              <w:left w:w="11" w:type="dxa"/>
              <w:right w:w="11" w:type="dxa"/>
            </w:tcMar>
          </w:tcPr>
          <w:p w14:paraId="0FC0EEB3" w14:textId="77777777" w:rsidR="00057BBA" w:rsidRPr="00521470" w:rsidRDefault="00057BBA" w:rsidP="003C7280">
            <w:pPr>
              <w:spacing w:line="160" w:lineRule="exact"/>
              <w:rPr>
                <w:sz w:val="16"/>
                <w:szCs w:val="16"/>
                <w:lang w:val="uk-UA"/>
              </w:rPr>
            </w:pPr>
          </w:p>
        </w:tc>
        <w:tc>
          <w:tcPr>
            <w:tcW w:w="1248" w:type="dxa"/>
            <w:vMerge/>
            <w:tcMar>
              <w:left w:w="11" w:type="dxa"/>
              <w:right w:w="11" w:type="dxa"/>
            </w:tcMar>
          </w:tcPr>
          <w:p w14:paraId="77920B09" w14:textId="77777777" w:rsidR="00057BBA" w:rsidRPr="00521470" w:rsidRDefault="00057BBA" w:rsidP="003C7280">
            <w:pPr>
              <w:spacing w:line="160" w:lineRule="exact"/>
              <w:rPr>
                <w:sz w:val="16"/>
                <w:szCs w:val="16"/>
                <w:lang w:val="uk-UA"/>
              </w:rPr>
            </w:pPr>
          </w:p>
        </w:tc>
      </w:tr>
      <w:tr w:rsidR="00057BBA" w:rsidRPr="00521470" w14:paraId="49B43BE8" w14:textId="77777777" w:rsidTr="00AE0A5B">
        <w:tc>
          <w:tcPr>
            <w:tcW w:w="1431" w:type="dxa"/>
            <w:vMerge w:val="restart"/>
            <w:tcMar>
              <w:left w:w="28" w:type="dxa"/>
              <w:right w:w="28" w:type="dxa"/>
            </w:tcMar>
          </w:tcPr>
          <w:p w14:paraId="797A49F2" w14:textId="77777777" w:rsidR="00057BBA" w:rsidRPr="00521470" w:rsidRDefault="00057BBA" w:rsidP="003C7280">
            <w:pPr>
              <w:widowControl/>
              <w:suppressAutoHyphens w:val="0"/>
              <w:spacing w:line="160" w:lineRule="exact"/>
              <w:rPr>
                <w:rFonts w:eastAsia="Times New Roman"/>
                <w:color w:val="000000" w:themeColor="text1"/>
                <w:kern w:val="0"/>
                <w:sz w:val="16"/>
                <w:szCs w:val="16"/>
                <w:lang w:val="uk-UA"/>
              </w:rPr>
            </w:pPr>
            <w:r w:rsidRPr="00521470">
              <w:rPr>
                <w:rFonts w:eastAsia="Times New Roman"/>
                <w:color w:val="000000" w:themeColor="text1"/>
                <w:kern w:val="0"/>
                <w:sz w:val="16"/>
                <w:szCs w:val="16"/>
                <w:lang w:val="uk-UA"/>
              </w:rPr>
              <w:t>ВБ 3.2.Сучасна аналітична лабораторна практика*</w:t>
            </w:r>
          </w:p>
        </w:tc>
        <w:tc>
          <w:tcPr>
            <w:tcW w:w="270" w:type="dxa"/>
            <w:tcBorders>
              <w:top w:val="nil"/>
              <w:bottom w:val="nil"/>
            </w:tcBorders>
            <w:tcMar>
              <w:left w:w="28" w:type="dxa"/>
              <w:right w:w="28" w:type="dxa"/>
            </w:tcMar>
          </w:tcPr>
          <w:p w14:paraId="6373B974" w14:textId="77777777" w:rsidR="00057BBA" w:rsidRPr="00521470" w:rsidRDefault="00057BBA" w:rsidP="003C7280">
            <w:pPr>
              <w:spacing w:line="160" w:lineRule="exact"/>
              <w:rPr>
                <w:sz w:val="16"/>
                <w:szCs w:val="16"/>
                <w:lang w:val="uk-UA"/>
              </w:rPr>
            </w:pPr>
          </w:p>
        </w:tc>
        <w:tc>
          <w:tcPr>
            <w:tcW w:w="1399" w:type="dxa"/>
            <w:vMerge w:val="restart"/>
            <w:tcMar>
              <w:left w:w="28" w:type="dxa"/>
              <w:right w:w="28" w:type="dxa"/>
            </w:tcMar>
          </w:tcPr>
          <w:p w14:paraId="699E9099" w14:textId="77777777" w:rsidR="00057BBA" w:rsidRPr="00521470" w:rsidRDefault="00057BBA" w:rsidP="003C7280">
            <w:pPr>
              <w:spacing w:line="160" w:lineRule="exact"/>
              <w:rPr>
                <w:sz w:val="16"/>
                <w:szCs w:val="16"/>
                <w:lang w:val="uk-UA"/>
              </w:rPr>
            </w:pPr>
          </w:p>
        </w:tc>
        <w:tc>
          <w:tcPr>
            <w:tcW w:w="269" w:type="dxa"/>
            <w:tcBorders>
              <w:top w:val="nil"/>
              <w:bottom w:val="nil"/>
            </w:tcBorders>
            <w:tcMar>
              <w:left w:w="28" w:type="dxa"/>
              <w:right w:w="28" w:type="dxa"/>
            </w:tcMar>
          </w:tcPr>
          <w:p w14:paraId="031E2849" w14:textId="77777777" w:rsidR="00057BBA" w:rsidRPr="00521470" w:rsidRDefault="00057BBA" w:rsidP="003C7280">
            <w:pPr>
              <w:spacing w:line="160" w:lineRule="exact"/>
              <w:rPr>
                <w:sz w:val="16"/>
                <w:szCs w:val="16"/>
                <w:lang w:val="uk-UA"/>
              </w:rPr>
            </w:pPr>
          </w:p>
        </w:tc>
        <w:tc>
          <w:tcPr>
            <w:tcW w:w="1398" w:type="dxa"/>
            <w:vMerge w:val="restart"/>
            <w:tcMar>
              <w:left w:w="28" w:type="dxa"/>
              <w:right w:w="28" w:type="dxa"/>
            </w:tcMar>
          </w:tcPr>
          <w:p w14:paraId="36FC1ECF" w14:textId="77777777" w:rsidR="00057BBA" w:rsidRPr="00521470" w:rsidRDefault="00057BBA" w:rsidP="003C7280">
            <w:pPr>
              <w:spacing w:line="160" w:lineRule="exact"/>
              <w:rPr>
                <w:sz w:val="16"/>
                <w:szCs w:val="16"/>
                <w:lang w:val="uk-UA"/>
              </w:rPr>
            </w:pPr>
          </w:p>
        </w:tc>
        <w:tc>
          <w:tcPr>
            <w:tcW w:w="269" w:type="dxa"/>
            <w:tcBorders>
              <w:top w:val="nil"/>
              <w:bottom w:val="nil"/>
            </w:tcBorders>
            <w:tcMar>
              <w:left w:w="28" w:type="dxa"/>
              <w:right w:w="28" w:type="dxa"/>
            </w:tcMar>
          </w:tcPr>
          <w:p w14:paraId="0136BE14" w14:textId="77777777" w:rsidR="00057BBA" w:rsidRPr="00521470" w:rsidRDefault="00057BBA" w:rsidP="003C7280">
            <w:pPr>
              <w:spacing w:line="160" w:lineRule="exact"/>
              <w:rPr>
                <w:sz w:val="16"/>
                <w:szCs w:val="16"/>
                <w:lang w:val="uk-UA"/>
              </w:rPr>
            </w:pPr>
          </w:p>
        </w:tc>
        <w:tc>
          <w:tcPr>
            <w:tcW w:w="1401" w:type="dxa"/>
            <w:vMerge w:val="restart"/>
            <w:tcMar>
              <w:left w:w="28" w:type="dxa"/>
              <w:right w:w="28" w:type="dxa"/>
            </w:tcMar>
          </w:tcPr>
          <w:p w14:paraId="2C26A556" w14:textId="77777777" w:rsidR="00057BBA" w:rsidRPr="00521470" w:rsidRDefault="00057BBA" w:rsidP="003C7280">
            <w:pPr>
              <w:spacing w:line="160" w:lineRule="exact"/>
              <w:rPr>
                <w:sz w:val="16"/>
                <w:szCs w:val="16"/>
                <w:lang w:val="uk-UA"/>
              </w:rPr>
            </w:pPr>
          </w:p>
        </w:tc>
        <w:tc>
          <w:tcPr>
            <w:tcW w:w="269" w:type="dxa"/>
            <w:vMerge w:val="restart"/>
            <w:tcBorders>
              <w:top w:val="nil"/>
            </w:tcBorders>
            <w:tcMar>
              <w:left w:w="28" w:type="dxa"/>
              <w:right w:w="28" w:type="dxa"/>
            </w:tcMar>
          </w:tcPr>
          <w:p w14:paraId="61A1A431" w14:textId="77777777" w:rsidR="00057BBA" w:rsidRPr="00521470" w:rsidRDefault="00057BBA" w:rsidP="003C7280">
            <w:pPr>
              <w:spacing w:line="160" w:lineRule="exact"/>
              <w:rPr>
                <w:sz w:val="16"/>
                <w:szCs w:val="16"/>
                <w:lang w:val="uk-UA"/>
              </w:rPr>
            </w:pPr>
          </w:p>
        </w:tc>
        <w:tc>
          <w:tcPr>
            <w:tcW w:w="1401" w:type="dxa"/>
            <w:vMerge w:val="restart"/>
            <w:tcMar>
              <w:left w:w="28" w:type="dxa"/>
              <w:right w:w="28" w:type="dxa"/>
            </w:tcMar>
          </w:tcPr>
          <w:p w14:paraId="1124C9E0" w14:textId="77777777" w:rsidR="00057BBA" w:rsidRPr="00521470" w:rsidRDefault="00057BBA" w:rsidP="003C7280">
            <w:pPr>
              <w:spacing w:line="160" w:lineRule="exact"/>
              <w:rPr>
                <w:sz w:val="16"/>
                <w:szCs w:val="16"/>
                <w:lang w:val="uk-UA"/>
              </w:rPr>
            </w:pPr>
          </w:p>
        </w:tc>
        <w:tc>
          <w:tcPr>
            <w:tcW w:w="269" w:type="dxa"/>
            <w:tcBorders>
              <w:top w:val="nil"/>
              <w:bottom w:val="nil"/>
            </w:tcBorders>
            <w:tcMar>
              <w:left w:w="28" w:type="dxa"/>
              <w:right w:w="28" w:type="dxa"/>
            </w:tcMar>
          </w:tcPr>
          <w:p w14:paraId="4B615EFB" w14:textId="77777777" w:rsidR="00057BBA" w:rsidRPr="00521470" w:rsidRDefault="00057BBA" w:rsidP="003C7280">
            <w:pPr>
              <w:spacing w:line="160" w:lineRule="exact"/>
              <w:rPr>
                <w:sz w:val="16"/>
                <w:szCs w:val="16"/>
                <w:lang w:val="uk-UA"/>
              </w:rPr>
            </w:pPr>
          </w:p>
        </w:tc>
        <w:tc>
          <w:tcPr>
            <w:tcW w:w="1451" w:type="dxa"/>
            <w:vMerge w:val="restart"/>
            <w:tcMar>
              <w:left w:w="28" w:type="dxa"/>
              <w:right w:w="28" w:type="dxa"/>
            </w:tcMar>
          </w:tcPr>
          <w:p w14:paraId="71859D65" w14:textId="77777777" w:rsidR="00057BBA" w:rsidRPr="00521470" w:rsidRDefault="00057BBA" w:rsidP="003C7280">
            <w:pPr>
              <w:spacing w:line="160" w:lineRule="exact"/>
              <w:rPr>
                <w:sz w:val="16"/>
                <w:szCs w:val="16"/>
                <w:lang w:val="uk-UA"/>
              </w:rPr>
            </w:pPr>
            <w:r w:rsidRPr="00521470">
              <w:rPr>
                <w:sz w:val="16"/>
                <w:szCs w:val="16"/>
                <w:lang w:val="uk-UA"/>
              </w:rPr>
              <w:t>ВБ 14.2. Технологія косметичних засобів*</w:t>
            </w:r>
          </w:p>
        </w:tc>
        <w:tc>
          <w:tcPr>
            <w:tcW w:w="279" w:type="dxa"/>
            <w:vMerge/>
          </w:tcPr>
          <w:p w14:paraId="2DF42035" w14:textId="77777777" w:rsidR="00057BBA" w:rsidRPr="00521470" w:rsidRDefault="00057BBA" w:rsidP="003C7280">
            <w:pPr>
              <w:spacing w:line="160" w:lineRule="exact"/>
              <w:rPr>
                <w:sz w:val="16"/>
                <w:szCs w:val="16"/>
                <w:lang w:val="uk-UA"/>
              </w:rPr>
            </w:pPr>
          </w:p>
        </w:tc>
        <w:tc>
          <w:tcPr>
            <w:tcW w:w="1402" w:type="dxa"/>
            <w:tcMar>
              <w:left w:w="11" w:type="dxa"/>
              <w:right w:w="11" w:type="dxa"/>
            </w:tcMar>
          </w:tcPr>
          <w:p w14:paraId="0984561E" w14:textId="77777777" w:rsidR="00057BBA" w:rsidRPr="00521470" w:rsidRDefault="00057BBA" w:rsidP="003C7280">
            <w:pPr>
              <w:spacing w:line="160" w:lineRule="exact"/>
              <w:rPr>
                <w:sz w:val="16"/>
                <w:szCs w:val="16"/>
                <w:lang w:val="uk-UA"/>
              </w:rPr>
            </w:pPr>
            <w:r w:rsidRPr="00521470">
              <w:rPr>
                <w:sz w:val="16"/>
                <w:szCs w:val="16"/>
                <w:lang w:val="uk-UA"/>
              </w:rPr>
              <w:t>ВБ 17.1. Токсикологічна хімія*</w:t>
            </w:r>
          </w:p>
        </w:tc>
        <w:tc>
          <w:tcPr>
            <w:tcW w:w="280" w:type="dxa"/>
            <w:vMerge/>
            <w:tcMar>
              <w:left w:w="11" w:type="dxa"/>
              <w:right w:w="11" w:type="dxa"/>
            </w:tcMar>
          </w:tcPr>
          <w:p w14:paraId="34E86D9A" w14:textId="77777777" w:rsidR="00057BBA" w:rsidRPr="00521470" w:rsidRDefault="00057BBA" w:rsidP="003C7280">
            <w:pPr>
              <w:spacing w:line="160" w:lineRule="exact"/>
              <w:rPr>
                <w:sz w:val="16"/>
                <w:szCs w:val="16"/>
                <w:lang w:val="uk-UA"/>
              </w:rPr>
            </w:pPr>
          </w:p>
        </w:tc>
        <w:tc>
          <w:tcPr>
            <w:tcW w:w="1395" w:type="dxa"/>
            <w:tcMar>
              <w:left w:w="11" w:type="dxa"/>
              <w:right w:w="11" w:type="dxa"/>
            </w:tcMar>
          </w:tcPr>
          <w:p w14:paraId="53C18955" w14:textId="77777777" w:rsidR="00057BBA" w:rsidRPr="00521470" w:rsidRDefault="00057BBA" w:rsidP="003C7280">
            <w:pPr>
              <w:spacing w:line="160" w:lineRule="exact"/>
              <w:rPr>
                <w:sz w:val="16"/>
                <w:szCs w:val="16"/>
                <w:lang w:val="uk-UA"/>
              </w:rPr>
            </w:pPr>
            <w:r w:rsidRPr="00521470">
              <w:rPr>
                <w:sz w:val="16"/>
                <w:szCs w:val="16"/>
                <w:lang w:val="uk-UA"/>
              </w:rPr>
              <w:t>ВБ 20.1. Біофармація*</w:t>
            </w:r>
          </w:p>
        </w:tc>
        <w:tc>
          <w:tcPr>
            <w:tcW w:w="281" w:type="dxa"/>
            <w:vMerge/>
            <w:tcMar>
              <w:left w:w="11" w:type="dxa"/>
              <w:right w:w="11" w:type="dxa"/>
            </w:tcMar>
          </w:tcPr>
          <w:p w14:paraId="42BE5A4B" w14:textId="77777777" w:rsidR="00057BBA" w:rsidRPr="00521470" w:rsidRDefault="00057BBA" w:rsidP="003C7280">
            <w:pPr>
              <w:spacing w:line="160" w:lineRule="exact"/>
              <w:rPr>
                <w:sz w:val="16"/>
                <w:szCs w:val="16"/>
                <w:lang w:val="uk-UA"/>
              </w:rPr>
            </w:pPr>
          </w:p>
        </w:tc>
        <w:tc>
          <w:tcPr>
            <w:tcW w:w="1458" w:type="dxa"/>
            <w:tcMar>
              <w:left w:w="11" w:type="dxa"/>
              <w:right w:w="11" w:type="dxa"/>
            </w:tcMar>
          </w:tcPr>
          <w:p w14:paraId="1B9AD5FA" w14:textId="77777777" w:rsidR="00057BBA" w:rsidRPr="00521470" w:rsidRDefault="00057BBA" w:rsidP="003C7280">
            <w:pPr>
              <w:spacing w:line="160" w:lineRule="exact"/>
              <w:rPr>
                <w:sz w:val="16"/>
                <w:szCs w:val="16"/>
                <w:lang w:val="uk-UA"/>
              </w:rPr>
            </w:pPr>
            <w:r w:rsidRPr="00521470">
              <w:rPr>
                <w:sz w:val="16"/>
                <w:szCs w:val="16"/>
                <w:lang w:val="uk-UA"/>
              </w:rPr>
              <w:t>ВБ 23.2. Патентознавство</w:t>
            </w:r>
          </w:p>
        </w:tc>
        <w:tc>
          <w:tcPr>
            <w:tcW w:w="236" w:type="dxa"/>
            <w:vMerge/>
            <w:tcMar>
              <w:left w:w="11" w:type="dxa"/>
              <w:right w:w="11" w:type="dxa"/>
            </w:tcMar>
          </w:tcPr>
          <w:p w14:paraId="1E0F8C6C" w14:textId="77777777" w:rsidR="00057BBA" w:rsidRPr="00521470" w:rsidRDefault="00057BBA" w:rsidP="003C7280">
            <w:pPr>
              <w:spacing w:line="160" w:lineRule="exact"/>
              <w:rPr>
                <w:sz w:val="16"/>
                <w:szCs w:val="16"/>
                <w:lang w:val="uk-UA"/>
              </w:rPr>
            </w:pPr>
          </w:p>
        </w:tc>
        <w:tc>
          <w:tcPr>
            <w:tcW w:w="1248" w:type="dxa"/>
            <w:vMerge w:val="restart"/>
            <w:tcMar>
              <w:left w:w="11" w:type="dxa"/>
              <w:right w:w="11" w:type="dxa"/>
            </w:tcMar>
          </w:tcPr>
          <w:p w14:paraId="558AD257" w14:textId="77777777" w:rsidR="00057BBA" w:rsidRPr="00521470" w:rsidRDefault="00057BBA" w:rsidP="003C7280">
            <w:pPr>
              <w:spacing w:line="160" w:lineRule="exact"/>
              <w:rPr>
                <w:sz w:val="16"/>
                <w:szCs w:val="16"/>
                <w:lang w:val="uk-UA"/>
              </w:rPr>
            </w:pPr>
            <w:r w:rsidRPr="00521470">
              <w:rPr>
                <w:sz w:val="16"/>
                <w:szCs w:val="16"/>
                <w:lang w:val="uk-UA"/>
              </w:rPr>
              <w:t>ОК 34.Виробнича фармацевтична практика з технології ліків промислового виробництва</w:t>
            </w:r>
          </w:p>
        </w:tc>
      </w:tr>
      <w:tr w:rsidR="00057BBA" w:rsidRPr="003C7280" w14:paraId="5A7B7D70" w14:textId="77777777" w:rsidTr="00AE0A5B">
        <w:trPr>
          <w:trHeight w:val="196"/>
        </w:trPr>
        <w:tc>
          <w:tcPr>
            <w:tcW w:w="1431" w:type="dxa"/>
            <w:vMerge/>
            <w:tcMar>
              <w:left w:w="28" w:type="dxa"/>
              <w:right w:w="28" w:type="dxa"/>
            </w:tcMar>
          </w:tcPr>
          <w:p w14:paraId="226B0721" w14:textId="77777777" w:rsidR="00057BBA" w:rsidRPr="00521470" w:rsidRDefault="00057BBA" w:rsidP="003C7280">
            <w:pPr>
              <w:spacing w:line="160" w:lineRule="exact"/>
              <w:rPr>
                <w:color w:val="000000" w:themeColor="text1"/>
                <w:sz w:val="16"/>
                <w:szCs w:val="16"/>
                <w:lang w:val="uk-UA"/>
              </w:rPr>
            </w:pPr>
          </w:p>
        </w:tc>
        <w:tc>
          <w:tcPr>
            <w:tcW w:w="270" w:type="dxa"/>
            <w:tcBorders>
              <w:top w:val="nil"/>
            </w:tcBorders>
            <w:tcMar>
              <w:left w:w="28" w:type="dxa"/>
              <w:right w:w="28" w:type="dxa"/>
            </w:tcMar>
          </w:tcPr>
          <w:p w14:paraId="7EFD3A47" w14:textId="77777777" w:rsidR="00057BBA" w:rsidRPr="00521470" w:rsidRDefault="00057BBA" w:rsidP="003C7280">
            <w:pPr>
              <w:spacing w:line="160" w:lineRule="exact"/>
              <w:rPr>
                <w:sz w:val="16"/>
                <w:szCs w:val="16"/>
                <w:lang w:val="uk-UA"/>
              </w:rPr>
            </w:pPr>
          </w:p>
        </w:tc>
        <w:tc>
          <w:tcPr>
            <w:tcW w:w="1399" w:type="dxa"/>
            <w:vMerge/>
            <w:tcMar>
              <w:left w:w="28" w:type="dxa"/>
              <w:right w:w="28" w:type="dxa"/>
            </w:tcMar>
          </w:tcPr>
          <w:p w14:paraId="53B1A5F6" w14:textId="77777777" w:rsidR="00057BBA" w:rsidRPr="00521470" w:rsidRDefault="00057BBA" w:rsidP="003C7280">
            <w:pPr>
              <w:spacing w:line="160" w:lineRule="exact"/>
              <w:rPr>
                <w:sz w:val="16"/>
                <w:szCs w:val="16"/>
                <w:lang w:val="uk-UA"/>
              </w:rPr>
            </w:pPr>
          </w:p>
        </w:tc>
        <w:tc>
          <w:tcPr>
            <w:tcW w:w="269" w:type="dxa"/>
            <w:tcBorders>
              <w:top w:val="nil"/>
            </w:tcBorders>
            <w:tcMar>
              <w:left w:w="28" w:type="dxa"/>
              <w:right w:w="28" w:type="dxa"/>
            </w:tcMar>
          </w:tcPr>
          <w:p w14:paraId="6138A50F" w14:textId="77777777" w:rsidR="00057BBA" w:rsidRPr="00521470" w:rsidRDefault="00057BBA" w:rsidP="003C7280">
            <w:pPr>
              <w:spacing w:line="160" w:lineRule="exact"/>
              <w:rPr>
                <w:sz w:val="16"/>
                <w:szCs w:val="16"/>
                <w:lang w:val="uk-UA"/>
              </w:rPr>
            </w:pPr>
          </w:p>
        </w:tc>
        <w:tc>
          <w:tcPr>
            <w:tcW w:w="1398" w:type="dxa"/>
            <w:vMerge/>
            <w:tcMar>
              <w:left w:w="28" w:type="dxa"/>
              <w:right w:w="28" w:type="dxa"/>
            </w:tcMar>
          </w:tcPr>
          <w:p w14:paraId="5521105B" w14:textId="77777777" w:rsidR="00057BBA" w:rsidRPr="00521470" w:rsidRDefault="00057BBA" w:rsidP="003C7280">
            <w:pPr>
              <w:spacing w:line="160" w:lineRule="exact"/>
              <w:rPr>
                <w:sz w:val="16"/>
                <w:szCs w:val="16"/>
                <w:lang w:val="uk-UA"/>
              </w:rPr>
            </w:pPr>
          </w:p>
        </w:tc>
        <w:tc>
          <w:tcPr>
            <w:tcW w:w="269" w:type="dxa"/>
            <w:tcBorders>
              <w:top w:val="nil"/>
            </w:tcBorders>
            <w:tcMar>
              <w:left w:w="28" w:type="dxa"/>
              <w:right w:w="28" w:type="dxa"/>
            </w:tcMar>
          </w:tcPr>
          <w:p w14:paraId="707D6014" w14:textId="77777777" w:rsidR="00057BBA" w:rsidRPr="00521470" w:rsidRDefault="00057BBA" w:rsidP="003C7280">
            <w:pPr>
              <w:spacing w:line="160" w:lineRule="exact"/>
              <w:rPr>
                <w:sz w:val="16"/>
                <w:szCs w:val="16"/>
                <w:lang w:val="uk-UA"/>
              </w:rPr>
            </w:pPr>
          </w:p>
        </w:tc>
        <w:tc>
          <w:tcPr>
            <w:tcW w:w="1401" w:type="dxa"/>
            <w:vMerge/>
            <w:tcMar>
              <w:left w:w="28" w:type="dxa"/>
              <w:right w:w="28" w:type="dxa"/>
            </w:tcMar>
          </w:tcPr>
          <w:p w14:paraId="14DBC41F" w14:textId="77777777" w:rsidR="00057BBA" w:rsidRPr="00521470" w:rsidRDefault="00057BBA" w:rsidP="003C7280">
            <w:pPr>
              <w:spacing w:line="160" w:lineRule="exact"/>
              <w:rPr>
                <w:sz w:val="16"/>
                <w:szCs w:val="16"/>
                <w:lang w:val="uk-UA"/>
              </w:rPr>
            </w:pPr>
          </w:p>
        </w:tc>
        <w:tc>
          <w:tcPr>
            <w:tcW w:w="269" w:type="dxa"/>
            <w:vMerge/>
            <w:tcMar>
              <w:left w:w="28" w:type="dxa"/>
              <w:right w:w="28" w:type="dxa"/>
            </w:tcMar>
          </w:tcPr>
          <w:p w14:paraId="4DFF9F78" w14:textId="77777777" w:rsidR="00057BBA" w:rsidRPr="00521470" w:rsidRDefault="00057BBA" w:rsidP="003C7280">
            <w:pPr>
              <w:spacing w:line="160" w:lineRule="exact"/>
              <w:rPr>
                <w:sz w:val="16"/>
                <w:szCs w:val="16"/>
                <w:lang w:val="uk-UA"/>
              </w:rPr>
            </w:pPr>
          </w:p>
        </w:tc>
        <w:tc>
          <w:tcPr>
            <w:tcW w:w="1401" w:type="dxa"/>
            <w:vMerge/>
            <w:tcMar>
              <w:left w:w="28" w:type="dxa"/>
              <w:right w:w="28" w:type="dxa"/>
            </w:tcMar>
          </w:tcPr>
          <w:p w14:paraId="6295A000" w14:textId="77777777" w:rsidR="00057BBA" w:rsidRPr="00521470" w:rsidRDefault="00057BBA" w:rsidP="003C7280">
            <w:pPr>
              <w:spacing w:line="160" w:lineRule="exact"/>
              <w:rPr>
                <w:sz w:val="16"/>
                <w:szCs w:val="16"/>
                <w:lang w:val="uk-UA"/>
              </w:rPr>
            </w:pPr>
          </w:p>
        </w:tc>
        <w:tc>
          <w:tcPr>
            <w:tcW w:w="269" w:type="dxa"/>
            <w:tcBorders>
              <w:top w:val="nil"/>
            </w:tcBorders>
            <w:tcMar>
              <w:left w:w="28" w:type="dxa"/>
              <w:right w:w="28" w:type="dxa"/>
            </w:tcMar>
          </w:tcPr>
          <w:p w14:paraId="2127FEF0" w14:textId="77777777" w:rsidR="00057BBA" w:rsidRPr="00521470" w:rsidRDefault="00057BBA" w:rsidP="003C7280">
            <w:pPr>
              <w:spacing w:line="160" w:lineRule="exact"/>
              <w:rPr>
                <w:sz w:val="16"/>
                <w:szCs w:val="16"/>
                <w:lang w:val="uk-UA"/>
              </w:rPr>
            </w:pPr>
          </w:p>
        </w:tc>
        <w:tc>
          <w:tcPr>
            <w:tcW w:w="1451" w:type="dxa"/>
            <w:vMerge/>
            <w:tcMar>
              <w:left w:w="28" w:type="dxa"/>
              <w:right w:w="28" w:type="dxa"/>
            </w:tcMar>
          </w:tcPr>
          <w:p w14:paraId="166BF5FC" w14:textId="77777777" w:rsidR="00057BBA" w:rsidRPr="00521470" w:rsidRDefault="00057BBA" w:rsidP="003C7280">
            <w:pPr>
              <w:spacing w:line="160" w:lineRule="exact"/>
              <w:rPr>
                <w:sz w:val="16"/>
                <w:szCs w:val="16"/>
                <w:lang w:val="uk-UA"/>
              </w:rPr>
            </w:pPr>
          </w:p>
        </w:tc>
        <w:tc>
          <w:tcPr>
            <w:tcW w:w="279" w:type="dxa"/>
            <w:vMerge/>
          </w:tcPr>
          <w:p w14:paraId="46C8923F" w14:textId="77777777" w:rsidR="00057BBA" w:rsidRPr="00521470" w:rsidRDefault="00057BBA" w:rsidP="003C7280">
            <w:pPr>
              <w:spacing w:line="160" w:lineRule="exact"/>
              <w:rPr>
                <w:sz w:val="16"/>
                <w:szCs w:val="16"/>
                <w:lang w:val="uk-UA"/>
              </w:rPr>
            </w:pPr>
          </w:p>
        </w:tc>
        <w:tc>
          <w:tcPr>
            <w:tcW w:w="1402" w:type="dxa"/>
            <w:tcMar>
              <w:left w:w="11" w:type="dxa"/>
              <w:right w:w="11" w:type="dxa"/>
            </w:tcMar>
          </w:tcPr>
          <w:p w14:paraId="179F6297" w14:textId="77777777" w:rsidR="00057BBA" w:rsidRPr="00521470" w:rsidRDefault="00057BBA" w:rsidP="003C7280">
            <w:pPr>
              <w:spacing w:line="160" w:lineRule="exact"/>
              <w:rPr>
                <w:sz w:val="16"/>
                <w:szCs w:val="16"/>
                <w:lang w:val="uk-UA"/>
              </w:rPr>
            </w:pPr>
            <w:r w:rsidRPr="00521470">
              <w:rPr>
                <w:sz w:val="16"/>
                <w:szCs w:val="16"/>
                <w:lang w:val="uk-UA"/>
              </w:rPr>
              <w:t>ВБ 17.2. Аналітична токсикологія*</w:t>
            </w:r>
          </w:p>
        </w:tc>
        <w:tc>
          <w:tcPr>
            <w:tcW w:w="280" w:type="dxa"/>
            <w:vMerge/>
            <w:tcMar>
              <w:left w:w="11" w:type="dxa"/>
              <w:right w:w="11" w:type="dxa"/>
            </w:tcMar>
          </w:tcPr>
          <w:p w14:paraId="5895FD51" w14:textId="77777777" w:rsidR="00057BBA" w:rsidRPr="00521470" w:rsidRDefault="00057BBA" w:rsidP="003C7280">
            <w:pPr>
              <w:spacing w:line="160" w:lineRule="exact"/>
              <w:rPr>
                <w:sz w:val="16"/>
                <w:szCs w:val="16"/>
                <w:lang w:val="uk-UA"/>
              </w:rPr>
            </w:pPr>
          </w:p>
        </w:tc>
        <w:tc>
          <w:tcPr>
            <w:tcW w:w="1395" w:type="dxa"/>
            <w:tcMar>
              <w:left w:w="11" w:type="dxa"/>
              <w:right w:w="11" w:type="dxa"/>
            </w:tcMar>
          </w:tcPr>
          <w:p w14:paraId="0D23EAB0" w14:textId="77777777" w:rsidR="00057BBA" w:rsidRPr="00521470" w:rsidRDefault="00057BBA" w:rsidP="003C7280">
            <w:pPr>
              <w:spacing w:line="160" w:lineRule="exact"/>
              <w:rPr>
                <w:sz w:val="16"/>
                <w:szCs w:val="16"/>
                <w:lang w:val="uk-UA"/>
              </w:rPr>
            </w:pPr>
            <w:r w:rsidRPr="00521470">
              <w:rPr>
                <w:sz w:val="16"/>
                <w:szCs w:val="16"/>
                <w:lang w:val="uk-UA"/>
              </w:rPr>
              <w:t>ВБ 20.2. Фармацевтична біотехнологія*</w:t>
            </w:r>
          </w:p>
        </w:tc>
        <w:tc>
          <w:tcPr>
            <w:tcW w:w="281" w:type="dxa"/>
            <w:vMerge/>
            <w:tcMar>
              <w:left w:w="11" w:type="dxa"/>
              <w:right w:w="11" w:type="dxa"/>
            </w:tcMar>
          </w:tcPr>
          <w:p w14:paraId="35EF28BF" w14:textId="77777777" w:rsidR="00057BBA" w:rsidRPr="00521470" w:rsidRDefault="00057BBA" w:rsidP="003C7280">
            <w:pPr>
              <w:spacing w:line="160" w:lineRule="exact"/>
              <w:rPr>
                <w:sz w:val="16"/>
                <w:szCs w:val="16"/>
                <w:lang w:val="uk-UA"/>
              </w:rPr>
            </w:pPr>
          </w:p>
        </w:tc>
        <w:tc>
          <w:tcPr>
            <w:tcW w:w="1458" w:type="dxa"/>
            <w:tcMar>
              <w:left w:w="11" w:type="dxa"/>
              <w:right w:w="11" w:type="dxa"/>
            </w:tcMar>
          </w:tcPr>
          <w:p w14:paraId="32FAF3D1" w14:textId="77777777" w:rsidR="00057BBA" w:rsidRPr="00521470" w:rsidRDefault="00057BBA" w:rsidP="003C7280">
            <w:pPr>
              <w:spacing w:line="160" w:lineRule="exact"/>
              <w:rPr>
                <w:sz w:val="16"/>
                <w:szCs w:val="16"/>
                <w:lang w:val="uk-UA"/>
              </w:rPr>
            </w:pPr>
            <w:r w:rsidRPr="00521470">
              <w:rPr>
                <w:sz w:val="16"/>
                <w:szCs w:val="16"/>
                <w:lang w:val="uk-UA"/>
              </w:rPr>
              <w:t>ВБ 21.1. Належні практики у фармації*</w:t>
            </w:r>
          </w:p>
        </w:tc>
        <w:tc>
          <w:tcPr>
            <w:tcW w:w="236" w:type="dxa"/>
            <w:vMerge/>
            <w:tcMar>
              <w:left w:w="11" w:type="dxa"/>
              <w:right w:w="11" w:type="dxa"/>
            </w:tcMar>
          </w:tcPr>
          <w:p w14:paraId="606856E4" w14:textId="77777777" w:rsidR="00057BBA" w:rsidRPr="00521470" w:rsidRDefault="00057BBA" w:rsidP="003C7280">
            <w:pPr>
              <w:spacing w:line="160" w:lineRule="exact"/>
              <w:rPr>
                <w:sz w:val="16"/>
                <w:szCs w:val="16"/>
                <w:lang w:val="uk-UA"/>
              </w:rPr>
            </w:pPr>
          </w:p>
        </w:tc>
        <w:tc>
          <w:tcPr>
            <w:tcW w:w="1248" w:type="dxa"/>
            <w:vMerge/>
            <w:tcMar>
              <w:left w:w="11" w:type="dxa"/>
              <w:right w:w="11" w:type="dxa"/>
            </w:tcMar>
          </w:tcPr>
          <w:p w14:paraId="1DDA4AFD" w14:textId="77777777" w:rsidR="00057BBA" w:rsidRPr="00521470" w:rsidRDefault="00057BBA" w:rsidP="003C7280">
            <w:pPr>
              <w:spacing w:line="160" w:lineRule="exact"/>
              <w:rPr>
                <w:sz w:val="16"/>
                <w:szCs w:val="16"/>
                <w:lang w:val="uk-UA"/>
              </w:rPr>
            </w:pPr>
          </w:p>
        </w:tc>
      </w:tr>
    </w:tbl>
    <w:p w14:paraId="4E880E00" w14:textId="77777777" w:rsidR="00915DC7" w:rsidRDefault="00915DC7" w:rsidP="003A4603">
      <w:pPr>
        <w:rPr>
          <w:lang w:val="uk-UA"/>
        </w:rPr>
        <w:sectPr w:rsidR="00915DC7" w:rsidSect="00DD23A8">
          <w:pgSz w:w="16838" w:h="11906" w:orient="landscape"/>
          <w:pgMar w:top="567" w:right="284" w:bottom="567" w:left="284" w:header="709" w:footer="709" w:gutter="0"/>
          <w:cols w:space="708"/>
          <w:docGrid w:linePitch="360"/>
        </w:sectPr>
      </w:pPr>
    </w:p>
    <w:p w14:paraId="548DE772" w14:textId="77777777" w:rsidR="00312A73" w:rsidRPr="00312A73" w:rsidRDefault="00312A73" w:rsidP="00312A73">
      <w:pPr>
        <w:jc w:val="right"/>
        <w:rPr>
          <w:b/>
          <w:i/>
          <w:sz w:val="28"/>
          <w:szCs w:val="28"/>
          <w:lang w:val="uk-UA"/>
        </w:rPr>
      </w:pPr>
      <w:r w:rsidRPr="00E55F52">
        <w:rPr>
          <w:b/>
          <w:i/>
          <w:sz w:val="28"/>
          <w:szCs w:val="28"/>
          <w:lang w:val="uk-UA"/>
        </w:rPr>
        <w:lastRenderedPageBreak/>
        <w:t xml:space="preserve">Додаток </w:t>
      </w:r>
      <w:r w:rsidR="00AC592B" w:rsidRPr="00E55F52">
        <w:rPr>
          <w:b/>
          <w:i/>
          <w:sz w:val="28"/>
          <w:szCs w:val="28"/>
          <w:lang w:val="uk-UA"/>
        </w:rPr>
        <w:t>Б</w:t>
      </w:r>
    </w:p>
    <w:p w14:paraId="62F4EB43" w14:textId="77777777" w:rsidR="00A35CAB" w:rsidRPr="00521470" w:rsidRDefault="00AC592B" w:rsidP="000109E9">
      <w:pPr>
        <w:jc w:val="center"/>
        <w:rPr>
          <w:b/>
          <w:sz w:val="28"/>
          <w:szCs w:val="28"/>
          <w:lang w:val="uk-UA"/>
        </w:rPr>
      </w:pPr>
      <w:r w:rsidRPr="00521470">
        <w:rPr>
          <w:b/>
          <w:sz w:val="28"/>
          <w:szCs w:val="28"/>
          <w:lang w:val="uk-UA"/>
        </w:rPr>
        <w:t>Матриця відповідності програмних компетентностей компонентам освітньої програми</w:t>
      </w:r>
    </w:p>
    <w:p w14:paraId="68F243ED" w14:textId="77777777" w:rsidR="00312A73" w:rsidRPr="00DF689A" w:rsidRDefault="00312A73" w:rsidP="00F01C1B">
      <w:pPr>
        <w:jc w:val="both"/>
        <w:rPr>
          <w:b/>
          <w:sz w:val="28"/>
          <w:szCs w:val="28"/>
          <w:highlight w:val="green"/>
          <w:lang w:val="uk-UA"/>
        </w:rPr>
      </w:pPr>
    </w:p>
    <w:tbl>
      <w:tblPr>
        <w:tblStyle w:val="a5"/>
        <w:tblW w:w="5000" w:type="pct"/>
        <w:tblLook w:val="04A0" w:firstRow="1" w:lastRow="0" w:firstColumn="1" w:lastColumn="0" w:noHBand="0" w:noVBand="1"/>
      </w:tblPr>
      <w:tblGrid>
        <w:gridCol w:w="749"/>
        <w:gridCol w:w="376"/>
        <w:gridCol w:w="376"/>
        <w:gridCol w:w="376"/>
        <w:gridCol w:w="376"/>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2"/>
        <w:gridCol w:w="372"/>
        <w:gridCol w:w="372"/>
        <w:gridCol w:w="372"/>
        <w:gridCol w:w="372"/>
        <w:gridCol w:w="372"/>
        <w:gridCol w:w="372"/>
        <w:gridCol w:w="372"/>
        <w:gridCol w:w="372"/>
        <w:gridCol w:w="372"/>
        <w:gridCol w:w="372"/>
      </w:tblGrid>
      <w:tr w:rsidR="00A83B21" w:rsidRPr="00521470" w14:paraId="3B840FEE" w14:textId="77777777" w:rsidTr="003E220C">
        <w:trPr>
          <w:cantSplit/>
          <w:trHeight w:val="1134"/>
        </w:trPr>
        <w:tc>
          <w:tcPr>
            <w:tcW w:w="233" w:type="pct"/>
            <w:tcMar>
              <w:left w:w="28" w:type="dxa"/>
              <w:right w:w="28" w:type="dxa"/>
            </w:tcMar>
          </w:tcPr>
          <w:p w14:paraId="3124CC17" w14:textId="77777777" w:rsidR="001623A7" w:rsidRPr="00521470" w:rsidRDefault="001623A7" w:rsidP="00F01C1B">
            <w:pPr>
              <w:jc w:val="both"/>
              <w:rPr>
                <w:b/>
                <w:sz w:val="14"/>
                <w:szCs w:val="14"/>
                <w:lang w:val="uk-UA"/>
              </w:rPr>
            </w:pPr>
          </w:p>
        </w:tc>
        <w:tc>
          <w:tcPr>
            <w:tcW w:w="117" w:type="pct"/>
            <w:shd w:val="clear" w:color="auto" w:fill="F2F2F2" w:themeFill="background1" w:themeFillShade="F2"/>
            <w:tcMar>
              <w:left w:w="28" w:type="dxa"/>
              <w:right w:w="28" w:type="dxa"/>
            </w:tcMar>
            <w:textDirection w:val="btLr"/>
          </w:tcPr>
          <w:p w14:paraId="6BB664E5" w14:textId="77777777" w:rsidR="001623A7" w:rsidRPr="00521470" w:rsidRDefault="001623A7" w:rsidP="00BD1451">
            <w:pPr>
              <w:ind w:left="113" w:right="113"/>
              <w:jc w:val="both"/>
              <w:rPr>
                <w:b/>
                <w:sz w:val="14"/>
                <w:szCs w:val="14"/>
                <w:lang w:val="uk-UA"/>
              </w:rPr>
            </w:pPr>
            <w:r w:rsidRPr="00521470">
              <w:rPr>
                <w:b/>
                <w:sz w:val="14"/>
                <w:szCs w:val="14"/>
                <w:lang w:val="uk-UA"/>
              </w:rPr>
              <w:t>ОК1</w:t>
            </w:r>
          </w:p>
        </w:tc>
        <w:tc>
          <w:tcPr>
            <w:tcW w:w="117" w:type="pct"/>
            <w:shd w:val="clear" w:color="auto" w:fill="F2F2F2" w:themeFill="background1" w:themeFillShade="F2"/>
            <w:tcMar>
              <w:left w:w="28" w:type="dxa"/>
              <w:right w:w="28" w:type="dxa"/>
            </w:tcMar>
            <w:textDirection w:val="btLr"/>
          </w:tcPr>
          <w:p w14:paraId="4F499D87" w14:textId="77777777" w:rsidR="001623A7" w:rsidRPr="00521470" w:rsidRDefault="001623A7" w:rsidP="00BD1451">
            <w:pPr>
              <w:ind w:left="113" w:right="113"/>
              <w:jc w:val="both"/>
              <w:rPr>
                <w:b/>
                <w:sz w:val="14"/>
                <w:szCs w:val="14"/>
                <w:lang w:val="uk-UA"/>
              </w:rPr>
            </w:pPr>
            <w:r w:rsidRPr="00521470">
              <w:rPr>
                <w:b/>
                <w:sz w:val="14"/>
                <w:szCs w:val="14"/>
                <w:lang w:val="uk-UA"/>
              </w:rPr>
              <w:t>ОК 2</w:t>
            </w:r>
          </w:p>
        </w:tc>
        <w:tc>
          <w:tcPr>
            <w:tcW w:w="117" w:type="pct"/>
            <w:shd w:val="clear" w:color="auto" w:fill="F2F2F2" w:themeFill="background1" w:themeFillShade="F2"/>
            <w:tcMar>
              <w:left w:w="28" w:type="dxa"/>
              <w:right w:w="28" w:type="dxa"/>
            </w:tcMar>
            <w:textDirection w:val="btLr"/>
          </w:tcPr>
          <w:p w14:paraId="562D12F1" w14:textId="77777777" w:rsidR="001623A7" w:rsidRPr="00521470" w:rsidRDefault="001623A7" w:rsidP="00BD1451">
            <w:pPr>
              <w:ind w:left="113" w:right="113"/>
              <w:jc w:val="both"/>
              <w:rPr>
                <w:b/>
                <w:sz w:val="14"/>
                <w:szCs w:val="14"/>
                <w:lang w:val="uk-UA"/>
              </w:rPr>
            </w:pPr>
            <w:r w:rsidRPr="00521470">
              <w:rPr>
                <w:b/>
                <w:sz w:val="14"/>
                <w:szCs w:val="14"/>
                <w:lang w:val="uk-UA"/>
              </w:rPr>
              <w:t>ОК 3</w:t>
            </w:r>
          </w:p>
        </w:tc>
        <w:tc>
          <w:tcPr>
            <w:tcW w:w="117" w:type="pct"/>
            <w:shd w:val="clear" w:color="auto" w:fill="F2F2F2" w:themeFill="background1" w:themeFillShade="F2"/>
            <w:tcMar>
              <w:left w:w="28" w:type="dxa"/>
              <w:right w:w="28" w:type="dxa"/>
            </w:tcMar>
            <w:textDirection w:val="btLr"/>
          </w:tcPr>
          <w:p w14:paraId="1A3C8BA8" w14:textId="77777777" w:rsidR="001623A7" w:rsidRPr="00521470" w:rsidRDefault="001623A7" w:rsidP="00BD1451">
            <w:pPr>
              <w:ind w:left="113" w:right="113"/>
              <w:jc w:val="both"/>
              <w:rPr>
                <w:b/>
                <w:sz w:val="14"/>
                <w:szCs w:val="14"/>
                <w:lang w:val="uk-UA"/>
              </w:rPr>
            </w:pPr>
            <w:r w:rsidRPr="00521470">
              <w:rPr>
                <w:b/>
                <w:sz w:val="14"/>
                <w:szCs w:val="14"/>
                <w:lang w:val="uk-UA"/>
              </w:rPr>
              <w:t>ОК 4</w:t>
            </w:r>
          </w:p>
        </w:tc>
        <w:tc>
          <w:tcPr>
            <w:tcW w:w="116" w:type="pct"/>
            <w:shd w:val="clear" w:color="auto" w:fill="F2F2F2" w:themeFill="background1" w:themeFillShade="F2"/>
            <w:tcMar>
              <w:left w:w="28" w:type="dxa"/>
              <w:right w:w="28" w:type="dxa"/>
            </w:tcMar>
            <w:textDirection w:val="btLr"/>
          </w:tcPr>
          <w:p w14:paraId="1FC67949" w14:textId="77777777" w:rsidR="001623A7" w:rsidRPr="00521470" w:rsidRDefault="001623A7" w:rsidP="00BD1451">
            <w:pPr>
              <w:ind w:left="113" w:right="113"/>
              <w:jc w:val="both"/>
              <w:rPr>
                <w:b/>
                <w:sz w:val="14"/>
                <w:szCs w:val="14"/>
                <w:lang w:val="uk-UA"/>
              </w:rPr>
            </w:pPr>
            <w:r w:rsidRPr="00521470">
              <w:rPr>
                <w:b/>
                <w:sz w:val="14"/>
                <w:szCs w:val="14"/>
                <w:lang w:val="uk-UA"/>
              </w:rPr>
              <w:t>ОК 5</w:t>
            </w:r>
          </w:p>
        </w:tc>
        <w:tc>
          <w:tcPr>
            <w:tcW w:w="116" w:type="pct"/>
            <w:shd w:val="clear" w:color="auto" w:fill="F2F2F2" w:themeFill="background1" w:themeFillShade="F2"/>
            <w:tcMar>
              <w:left w:w="28" w:type="dxa"/>
              <w:right w:w="28" w:type="dxa"/>
            </w:tcMar>
            <w:textDirection w:val="btLr"/>
          </w:tcPr>
          <w:p w14:paraId="1C27A36A" w14:textId="77777777" w:rsidR="001623A7" w:rsidRPr="00521470" w:rsidRDefault="001623A7" w:rsidP="00BD1451">
            <w:pPr>
              <w:ind w:left="113" w:right="113"/>
              <w:jc w:val="both"/>
              <w:rPr>
                <w:b/>
                <w:sz w:val="14"/>
                <w:szCs w:val="14"/>
                <w:lang w:val="uk-UA"/>
              </w:rPr>
            </w:pPr>
            <w:r w:rsidRPr="00521470">
              <w:rPr>
                <w:b/>
                <w:sz w:val="14"/>
                <w:szCs w:val="14"/>
                <w:lang w:val="uk-UA"/>
              </w:rPr>
              <w:t>ОК 6</w:t>
            </w:r>
          </w:p>
        </w:tc>
        <w:tc>
          <w:tcPr>
            <w:tcW w:w="116" w:type="pct"/>
            <w:shd w:val="clear" w:color="auto" w:fill="F2F2F2" w:themeFill="background1" w:themeFillShade="F2"/>
            <w:tcMar>
              <w:left w:w="28" w:type="dxa"/>
              <w:right w:w="28" w:type="dxa"/>
            </w:tcMar>
            <w:textDirection w:val="btLr"/>
          </w:tcPr>
          <w:p w14:paraId="37B4CE55" w14:textId="77777777" w:rsidR="001623A7" w:rsidRPr="00521470" w:rsidRDefault="001623A7" w:rsidP="00BD1451">
            <w:pPr>
              <w:ind w:left="113" w:right="113"/>
              <w:jc w:val="both"/>
              <w:rPr>
                <w:b/>
                <w:sz w:val="14"/>
                <w:szCs w:val="14"/>
                <w:lang w:val="uk-UA"/>
              </w:rPr>
            </w:pPr>
            <w:r w:rsidRPr="00521470">
              <w:rPr>
                <w:b/>
                <w:sz w:val="14"/>
                <w:szCs w:val="14"/>
                <w:lang w:val="uk-UA"/>
              </w:rPr>
              <w:t>ОК 7</w:t>
            </w:r>
          </w:p>
        </w:tc>
        <w:tc>
          <w:tcPr>
            <w:tcW w:w="116" w:type="pct"/>
            <w:shd w:val="clear" w:color="auto" w:fill="F2F2F2" w:themeFill="background1" w:themeFillShade="F2"/>
            <w:tcMar>
              <w:left w:w="28" w:type="dxa"/>
              <w:right w:w="28" w:type="dxa"/>
            </w:tcMar>
            <w:textDirection w:val="btLr"/>
          </w:tcPr>
          <w:p w14:paraId="2E5C6EE4" w14:textId="77777777" w:rsidR="001623A7" w:rsidRPr="00521470" w:rsidRDefault="001623A7" w:rsidP="00BD1451">
            <w:pPr>
              <w:ind w:left="113" w:right="113"/>
              <w:jc w:val="both"/>
              <w:rPr>
                <w:b/>
                <w:sz w:val="14"/>
                <w:szCs w:val="14"/>
                <w:lang w:val="uk-UA"/>
              </w:rPr>
            </w:pPr>
            <w:r w:rsidRPr="00521470">
              <w:rPr>
                <w:b/>
                <w:sz w:val="14"/>
                <w:szCs w:val="14"/>
                <w:lang w:val="uk-UA"/>
              </w:rPr>
              <w:t>ОК 8</w:t>
            </w:r>
          </w:p>
        </w:tc>
        <w:tc>
          <w:tcPr>
            <w:tcW w:w="116" w:type="pct"/>
            <w:shd w:val="clear" w:color="auto" w:fill="F2F2F2" w:themeFill="background1" w:themeFillShade="F2"/>
            <w:tcMar>
              <w:left w:w="28" w:type="dxa"/>
              <w:right w:w="28" w:type="dxa"/>
            </w:tcMar>
            <w:textDirection w:val="btLr"/>
          </w:tcPr>
          <w:p w14:paraId="2B16FCC4" w14:textId="77777777" w:rsidR="001623A7" w:rsidRPr="00521470" w:rsidRDefault="001623A7" w:rsidP="00BD1451">
            <w:pPr>
              <w:ind w:left="113" w:right="113"/>
              <w:jc w:val="both"/>
              <w:rPr>
                <w:b/>
                <w:sz w:val="14"/>
                <w:szCs w:val="14"/>
                <w:lang w:val="uk-UA"/>
              </w:rPr>
            </w:pPr>
            <w:r w:rsidRPr="00521470">
              <w:rPr>
                <w:b/>
                <w:sz w:val="14"/>
                <w:szCs w:val="14"/>
                <w:lang w:val="uk-UA"/>
              </w:rPr>
              <w:t>ОК 9</w:t>
            </w:r>
          </w:p>
        </w:tc>
        <w:tc>
          <w:tcPr>
            <w:tcW w:w="116" w:type="pct"/>
            <w:shd w:val="clear" w:color="auto" w:fill="F2F2F2" w:themeFill="background1" w:themeFillShade="F2"/>
            <w:tcMar>
              <w:left w:w="28" w:type="dxa"/>
              <w:right w:w="28" w:type="dxa"/>
            </w:tcMar>
            <w:textDirection w:val="btLr"/>
          </w:tcPr>
          <w:p w14:paraId="2BEBC02C" w14:textId="77777777" w:rsidR="001623A7" w:rsidRPr="00521470" w:rsidRDefault="001623A7" w:rsidP="00BD1451">
            <w:pPr>
              <w:ind w:left="113" w:right="113"/>
              <w:jc w:val="both"/>
              <w:rPr>
                <w:b/>
                <w:sz w:val="14"/>
                <w:szCs w:val="14"/>
                <w:lang w:val="uk-UA"/>
              </w:rPr>
            </w:pPr>
            <w:r w:rsidRPr="00521470">
              <w:rPr>
                <w:b/>
                <w:sz w:val="14"/>
                <w:szCs w:val="14"/>
                <w:lang w:val="uk-UA"/>
              </w:rPr>
              <w:t>ОК 10</w:t>
            </w:r>
          </w:p>
        </w:tc>
        <w:tc>
          <w:tcPr>
            <w:tcW w:w="116" w:type="pct"/>
            <w:shd w:val="clear" w:color="auto" w:fill="F2F2F2" w:themeFill="background1" w:themeFillShade="F2"/>
            <w:tcMar>
              <w:left w:w="28" w:type="dxa"/>
              <w:right w:w="28" w:type="dxa"/>
            </w:tcMar>
            <w:textDirection w:val="btLr"/>
          </w:tcPr>
          <w:p w14:paraId="0E383114" w14:textId="77777777" w:rsidR="001623A7" w:rsidRPr="00521470" w:rsidRDefault="001623A7" w:rsidP="00BD1451">
            <w:pPr>
              <w:ind w:left="113" w:right="113"/>
              <w:jc w:val="both"/>
              <w:rPr>
                <w:b/>
                <w:sz w:val="14"/>
                <w:szCs w:val="14"/>
                <w:lang w:val="uk-UA"/>
              </w:rPr>
            </w:pPr>
            <w:r w:rsidRPr="00521470">
              <w:rPr>
                <w:b/>
                <w:sz w:val="14"/>
                <w:szCs w:val="14"/>
                <w:lang w:val="uk-UA"/>
              </w:rPr>
              <w:t>ОК 11</w:t>
            </w:r>
          </w:p>
        </w:tc>
        <w:tc>
          <w:tcPr>
            <w:tcW w:w="116" w:type="pct"/>
            <w:shd w:val="clear" w:color="auto" w:fill="F2F2F2" w:themeFill="background1" w:themeFillShade="F2"/>
            <w:tcMar>
              <w:left w:w="28" w:type="dxa"/>
              <w:right w:w="28" w:type="dxa"/>
            </w:tcMar>
            <w:textDirection w:val="btLr"/>
          </w:tcPr>
          <w:p w14:paraId="1CBF7E9F" w14:textId="77777777" w:rsidR="001623A7" w:rsidRPr="00521470" w:rsidRDefault="001623A7" w:rsidP="00BD1451">
            <w:pPr>
              <w:ind w:left="113" w:right="113"/>
              <w:jc w:val="both"/>
              <w:rPr>
                <w:b/>
                <w:sz w:val="14"/>
                <w:szCs w:val="14"/>
                <w:lang w:val="uk-UA"/>
              </w:rPr>
            </w:pPr>
            <w:r w:rsidRPr="00521470">
              <w:rPr>
                <w:b/>
                <w:sz w:val="14"/>
                <w:szCs w:val="14"/>
                <w:lang w:val="uk-UA"/>
              </w:rPr>
              <w:t>ОК 12</w:t>
            </w:r>
          </w:p>
        </w:tc>
        <w:tc>
          <w:tcPr>
            <w:tcW w:w="116" w:type="pct"/>
            <w:shd w:val="clear" w:color="auto" w:fill="F2F2F2" w:themeFill="background1" w:themeFillShade="F2"/>
            <w:tcMar>
              <w:left w:w="28" w:type="dxa"/>
              <w:right w:w="28" w:type="dxa"/>
            </w:tcMar>
            <w:textDirection w:val="btLr"/>
          </w:tcPr>
          <w:p w14:paraId="79694FA2" w14:textId="77777777" w:rsidR="001623A7" w:rsidRPr="00521470" w:rsidRDefault="001623A7" w:rsidP="00BD1451">
            <w:pPr>
              <w:ind w:left="113" w:right="113"/>
              <w:jc w:val="both"/>
              <w:rPr>
                <w:b/>
                <w:sz w:val="14"/>
                <w:szCs w:val="14"/>
                <w:lang w:val="uk-UA"/>
              </w:rPr>
            </w:pPr>
            <w:r w:rsidRPr="00521470">
              <w:rPr>
                <w:b/>
                <w:sz w:val="14"/>
                <w:szCs w:val="14"/>
                <w:lang w:val="uk-UA"/>
              </w:rPr>
              <w:t>ОК 13</w:t>
            </w:r>
          </w:p>
        </w:tc>
        <w:tc>
          <w:tcPr>
            <w:tcW w:w="116" w:type="pct"/>
            <w:shd w:val="clear" w:color="auto" w:fill="F2F2F2" w:themeFill="background1" w:themeFillShade="F2"/>
            <w:tcMar>
              <w:left w:w="28" w:type="dxa"/>
              <w:right w:w="28" w:type="dxa"/>
            </w:tcMar>
            <w:textDirection w:val="btLr"/>
          </w:tcPr>
          <w:p w14:paraId="5820EAB1" w14:textId="77777777" w:rsidR="001623A7" w:rsidRPr="00521470" w:rsidRDefault="001623A7" w:rsidP="00BD1451">
            <w:pPr>
              <w:ind w:left="113" w:right="113"/>
              <w:jc w:val="both"/>
              <w:rPr>
                <w:b/>
                <w:sz w:val="14"/>
                <w:szCs w:val="14"/>
                <w:lang w:val="uk-UA"/>
              </w:rPr>
            </w:pPr>
            <w:r w:rsidRPr="00521470">
              <w:rPr>
                <w:b/>
                <w:sz w:val="14"/>
                <w:szCs w:val="14"/>
                <w:lang w:val="uk-UA"/>
              </w:rPr>
              <w:t>ОК 14</w:t>
            </w:r>
          </w:p>
        </w:tc>
        <w:tc>
          <w:tcPr>
            <w:tcW w:w="116" w:type="pct"/>
            <w:shd w:val="clear" w:color="auto" w:fill="F2F2F2" w:themeFill="background1" w:themeFillShade="F2"/>
            <w:tcMar>
              <w:left w:w="28" w:type="dxa"/>
              <w:right w:w="28" w:type="dxa"/>
            </w:tcMar>
            <w:textDirection w:val="btLr"/>
          </w:tcPr>
          <w:p w14:paraId="01D87746" w14:textId="77777777" w:rsidR="001623A7" w:rsidRPr="00521470" w:rsidRDefault="001623A7" w:rsidP="00BD1451">
            <w:pPr>
              <w:ind w:left="113" w:right="113"/>
              <w:jc w:val="both"/>
              <w:rPr>
                <w:b/>
                <w:sz w:val="14"/>
                <w:szCs w:val="14"/>
                <w:lang w:val="uk-UA"/>
              </w:rPr>
            </w:pPr>
            <w:r w:rsidRPr="00521470">
              <w:rPr>
                <w:b/>
                <w:sz w:val="14"/>
                <w:szCs w:val="14"/>
                <w:lang w:val="uk-UA"/>
              </w:rPr>
              <w:t>ОК 15</w:t>
            </w:r>
          </w:p>
        </w:tc>
        <w:tc>
          <w:tcPr>
            <w:tcW w:w="116" w:type="pct"/>
            <w:shd w:val="clear" w:color="auto" w:fill="F2F2F2" w:themeFill="background1" w:themeFillShade="F2"/>
            <w:tcMar>
              <w:left w:w="28" w:type="dxa"/>
              <w:right w:w="28" w:type="dxa"/>
            </w:tcMar>
            <w:textDirection w:val="btLr"/>
          </w:tcPr>
          <w:p w14:paraId="68646C47" w14:textId="77777777" w:rsidR="001623A7" w:rsidRPr="00521470" w:rsidRDefault="001623A7" w:rsidP="00BD1451">
            <w:pPr>
              <w:ind w:left="113" w:right="113"/>
              <w:jc w:val="both"/>
              <w:rPr>
                <w:b/>
                <w:sz w:val="14"/>
                <w:szCs w:val="14"/>
                <w:lang w:val="uk-UA"/>
              </w:rPr>
            </w:pPr>
            <w:r w:rsidRPr="00521470">
              <w:rPr>
                <w:b/>
                <w:sz w:val="14"/>
                <w:szCs w:val="14"/>
                <w:lang w:val="uk-UA"/>
              </w:rPr>
              <w:t>ОК 16</w:t>
            </w:r>
          </w:p>
        </w:tc>
        <w:tc>
          <w:tcPr>
            <w:tcW w:w="116" w:type="pct"/>
            <w:shd w:val="clear" w:color="auto" w:fill="F2F2F2" w:themeFill="background1" w:themeFillShade="F2"/>
            <w:tcMar>
              <w:left w:w="28" w:type="dxa"/>
              <w:right w:w="28" w:type="dxa"/>
            </w:tcMar>
            <w:textDirection w:val="btLr"/>
          </w:tcPr>
          <w:p w14:paraId="6F9AD44E" w14:textId="77777777" w:rsidR="001623A7" w:rsidRPr="00521470" w:rsidRDefault="001623A7" w:rsidP="00BD1451">
            <w:pPr>
              <w:ind w:left="113" w:right="113"/>
              <w:jc w:val="both"/>
              <w:rPr>
                <w:b/>
                <w:sz w:val="14"/>
                <w:szCs w:val="14"/>
                <w:lang w:val="uk-UA"/>
              </w:rPr>
            </w:pPr>
            <w:r w:rsidRPr="00521470">
              <w:rPr>
                <w:b/>
                <w:sz w:val="14"/>
                <w:szCs w:val="14"/>
                <w:lang w:val="uk-UA"/>
              </w:rPr>
              <w:t>ОК 17</w:t>
            </w:r>
          </w:p>
        </w:tc>
        <w:tc>
          <w:tcPr>
            <w:tcW w:w="116" w:type="pct"/>
            <w:shd w:val="clear" w:color="auto" w:fill="F2F2F2" w:themeFill="background1" w:themeFillShade="F2"/>
            <w:tcMar>
              <w:left w:w="28" w:type="dxa"/>
              <w:right w:w="28" w:type="dxa"/>
            </w:tcMar>
            <w:textDirection w:val="btLr"/>
          </w:tcPr>
          <w:p w14:paraId="21CFB67D" w14:textId="77777777" w:rsidR="001623A7" w:rsidRPr="00521470" w:rsidRDefault="001623A7" w:rsidP="00BD1451">
            <w:pPr>
              <w:ind w:left="113" w:right="113"/>
              <w:jc w:val="both"/>
              <w:rPr>
                <w:b/>
                <w:sz w:val="14"/>
                <w:szCs w:val="14"/>
                <w:lang w:val="uk-UA"/>
              </w:rPr>
            </w:pPr>
            <w:r w:rsidRPr="00521470">
              <w:rPr>
                <w:b/>
                <w:sz w:val="14"/>
                <w:szCs w:val="14"/>
                <w:lang w:val="uk-UA"/>
              </w:rPr>
              <w:t>ОК 18</w:t>
            </w:r>
          </w:p>
        </w:tc>
        <w:tc>
          <w:tcPr>
            <w:tcW w:w="116" w:type="pct"/>
            <w:shd w:val="clear" w:color="auto" w:fill="F2F2F2" w:themeFill="background1" w:themeFillShade="F2"/>
            <w:tcMar>
              <w:left w:w="28" w:type="dxa"/>
              <w:right w:w="28" w:type="dxa"/>
            </w:tcMar>
            <w:textDirection w:val="btLr"/>
          </w:tcPr>
          <w:p w14:paraId="3898A085" w14:textId="77777777" w:rsidR="001623A7" w:rsidRPr="00521470" w:rsidRDefault="001623A7" w:rsidP="00BD1451">
            <w:pPr>
              <w:ind w:left="113" w:right="113"/>
              <w:jc w:val="both"/>
              <w:rPr>
                <w:b/>
                <w:sz w:val="14"/>
                <w:szCs w:val="14"/>
                <w:lang w:val="uk-UA"/>
              </w:rPr>
            </w:pPr>
            <w:r w:rsidRPr="00521470">
              <w:rPr>
                <w:b/>
                <w:sz w:val="14"/>
                <w:szCs w:val="14"/>
                <w:lang w:val="uk-UA"/>
              </w:rPr>
              <w:t>ОК 19</w:t>
            </w:r>
          </w:p>
        </w:tc>
        <w:tc>
          <w:tcPr>
            <w:tcW w:w="116" w:type="pct"/>
            <w:shd w:val="clear" w:color="auto" w:fill="F2F2F2" w:themeFill="background1" w:themeFillShade="F2"/>
            <w:tcMar>
              <w:left w:w="28" w:type="dxa"/>
              <w:right w:w="28" w:type="dxa"/>
            </w:tcMar>
            <w:textDirection w:val="btLr"/>
          </w:tcPr>
          <w:p w14:paraId="5252D041" w14:textId="77777777" w:rsidR="001623A7" w:rsidRPr="00521470" w:rsidRDefault="001623A7" w:rsidP="00BD1451">
            <w:pPr>
              <w:ind w:left="113" w:right="113"/>
              <w:jc w:val="both"/>
              <w:rPr>
                <w:b/>
                <w:sz w:val="14"/>
                <w:szCs w:val="14"/>
                <w:lang w:val="uk-UA"/>
              </w:rPr>
            </w:pPr>
            <w:r w:rsidRPr="00521470">
              <w:rPr>
                <w:b/>
                <w:sz w:val="14"/>
                <w:szCs w:val="14"/>
                <w:lang w:val="uk-UA"/>
              </w:rPr>
              <w:t>ОК 20</w:t>
            </w:r>
          </w:p>
        </w:tc>
        <w:tc>
          <w:tcPr>
            <w:tcW w:w="116" w:type="pct"/>
            <w:shd w:val="clear" w:color="auto" w:fill="F2F2F2" w:themeFill="background1" w:themeFillShade="F2"/>
            <w:tcMar>
              <w:left w:w="28" w:type="dxa"/>
              <w:right w:w="28" w:type="dxa"/>
            </w:tcMar>
            <w:textDirection w:val="btLr"/>
          </w:tcPr>
          <w:p w14:paraId="4E0C2175" w14:textId="77777777" w:rsidR="001623A7" w:rsidRPr="00521470" w:rsidRDefault="001623A7" w:rsidP="00BD1451">
            <w:pPr>
              <w:ind w:left="113" w:right="113"/>
              <w:jc w:val="both"/>
              <w:rPr>
                <w:b/>
                <w:sz w:val="14"/>
                <w:szCs w:val="14"/>
                <w:lang w:val="uk-UA"/>
              </w:rPr>
            </w:pPr>
            <w:r w:rsidRPr="00521470">
              <w:rPr>
                <w:b/>
                <w:sz w:val="14"/>
                <w:szCs w:val="14"/>
                <w:lang w:val="uk-UA"/>
              </w:rPr>
              <w:t>ОК 21</w:t>
            </w:r>
          </w:p>
        </w:tc>
        <w:tc>
          <w:tcPr>
            <w:tcW w:w="116" w:type="pct"/>
            <w:shd w:val="clear" w:color="auto" w:fill="F2F2F2" w:themeFill="background1" w:themeFillShade="F2"/>
            <w:tcMar>
              <w:left w:w="28" w:type="dxa"/>
              <w:right w:w="28" w:type="dxa"/>
            </w:tcMar>
            <w:textDirection w:val="btLr"/>
          </w:tcPr>
          <w:p w14:paraId="426C6929" w14:textId="77777777" w:rsidR="001623A7" w:rsidRPr="00521470" w:rsidRDefault="001623A7" w:rsidP="00BD1451">
            <w:pPr>
              <w:ind w:left="113" w:right="113"/>
              <w:jc w:val="both"/>
              <w:rPr>
                <w:b/>
                <w:sz w:val="14"/>
                <w:szCs w:val="14"/>
                <w:lang w:val="uk-UA"/>
              </w:rPr>
            </w:pPr>
            <w:r w:rsidRPr="00521470">
              <w:rPr>
                <w:b/>
                <w:sz w:val="14"/>
                <w:szCs w:val="14"/>
                <w:lang w:val="uk-UA"/>
              </w:rPr>
              <w:t>ОК 22</w:t>
            </w:r>
          </w:p>
        </w:tc>
        <w:tc>
          <w:tcPr>
            <w:tcW w:w="116" w:type="pct"/>
            <w:shd w:val="clear" w:color="auto" w:fill="F2F2F2" w:themeFill="background1" w:themeFillShade="F2"/>
            <w:tcMar>
              <w:left w:w="28" w:type="dxa"/>
              <w:right w:w="28" w:type="dxa"/>
            </w:tcMar>
            <w:textDirection w:val="btLr"/>
          </w:tcPr>
          <w:p w14:paraId="540B13B3" w14:textId="77777777" w:rsidR="001623A7" w:rsidRPr="00521470" w:rsidRDefault="001623A7" w:rsidP="00BD1451">
            <w:pPr>
              <w:ind w:left="113" w:right="113"/>
              <w:jc w:val="both"/>
              <w:rPr>
                <w:b/>
                <w:sz w:val="14"/>
                <w:szCs w:val="14"/>
                <w:lang w:val="uk-UA"/>
              </w:rPr>
            </w:pPr>
            <w:r w:rsidRPr="00521470">
              <w:rPr>
                <w:b/>
                <w:sz w:val="14"/>
                <w:szCs w:val="14"/>
                <w:lang w:val="uk-UA"/>
              </w:rPr>
              <w:t>ОК 23</w:t>
            </w:r>
          </w:p>
        </w:tc>
        <w:tc>
          <w:tcPr>
            <w:tcW w:w="116" w:type="pct"/>
            <w:shd w:val="clear" w:color="auto" w:fill="F2F2F2" w:themeFill="background1" w:themeFillShade="F2"/>
            <w:tcMar>
              <w:left w:w="28" w:type="dxa"/>
              <w:right w:w="28" w:type="dxa"/>
            </w:tcMar>
            <w:textDirection w:val="btLr"/>
          </w:tcPr>
          <w:p w14:paraId="47FF90A5" w14:textId="77777777" w:rsidR="001623A7" w:rsidRPr="00521470" w:rsidRDefault="001623A7" w:rsidP="00BD1451">
            <w:pPr>
              <w:ind w:left="113" w:right="113"/>
              <w:jc w:val="both"/>
              <w:rPr>
                <w:b/>
                <w:sz w:val="14"/>
                <w:szCs w:val="14"/>
                <w:lang w:val="uk-UA"/>
              </w:rPr>
            </w:pPr>
            <w:r w:rsidRPr="00521470">
              <w:rPr>
                <w:b/>
                <w:sz w:val="14"/>
                <w:szCs w:val="14"/>
                <w:lang w:val="uk-UA"/>
              </w:rPr>
              <w:t>ОК 24</w:t>
            </w:r>
          </w:p>
        </w:tc>
        <w:tc>
          <w:tcPr>
            <w:tcW w:w="116" w:type="pct"/>
            <w:shd w:val="clear" w:color="auto" w:fill="F2F2F2" w:themeFill="background1" w:themeFillShade="F2"/>
            <w:tcMar>
              <w:left w:w="28" w:type="dxa"/>
              <w:right w:w="28" w:type="dxa"/>
            </w:tcMar>
            <w:textDirection w:val="btLr"/>
          </w:tcPr>
          <w:p w14:paraId="325CE2E2" w14:textId="77777777" w:rsidR="001623A7" w:rsidRPr="00521470" w:rsidRDefault="001623A7" w:rsidP="00BD1451">
            <w:pPr>
              <w:ind w:left="113" w:right="113"/>
              <w:jc w:val="both"/>
              <w:rPr>
                <w:b/>
                <w:sz w:val="14"/>
                <w:szCs w:val="14"/>
                <w:lang w:val="uk-UA"/>
              </w:rPr>
            </w:pPr>
            <w:r w:rsidRPr="00521470">
              <w:rPr>
                <w:b/>
                <w:sz w:val="14"/>
                <w:szCs w:val="14"/>
                <w:lang w:val="uk-UA"/>
              </w:rPr>
              <w:t>ОК 25</w:t>
            </w:r>
          </w:p>
        </w:tc>
        <w:tc>
          <w:tcPr>
            <w:tcW w:w="116" w:type="pct"/>
            <w:shd w:val="clear" w:color="auto" w:fill="F2F2F2" w:themeFill="background1" w:themeFillShade="F2"/>
            <w:tcMar>
              <w:left w:w="28" w:type="dxa"/>
              <w:right w:w="28" w:type="dxa"/>
            </w:tcMar>
            <w:textDirection w:val="btLr"/>
          </w:tcPr>
          <w:p w14:paraId="3078C2E2" w14:textId="77777777" w:rsidR="001623A7" w:rsidRPr="00521470" w:rsidRDefault="001623A7" w:rsidP="00BD1451">
            <w:pPr>
              <w:ind w:left="113" w:right="113"/>
              <w:jc w:val="both"/>
              <w:rPr>
                <w:b/>
                <w:sz w:val="14"/>
                <w:szCs w:val="14"/>
                <w:lang w:val="uk-UA"/>
              </w:rPr>
            </w:pPr>
            <w:r w:rsidRPr="00521470">
              <w:rPr>
                <w:b/>
                <w:sz w:val="14"/>
                <w:szCs w:val="14"/>
                <w:lang w:val="uk-UA"/>
              </w:rPr>
              <w:t>ОК 26</w:t>
            </w:r>
          </w:p>
        </w:tc>
        <w:tc>
          <w:tcPr>
            <w:tcW w:w="116" w:type="pct"/>
            <w:shd w:val="clear" w:color="auto" w:fill="F2F2F2" w:themeFill="background1" w:themeFillShade="F2"/>
            <w:tcMar>
              <w:left w:w="28" w:type="dxa"/>
              <w:right w:w="28" w:type="dxa"/>
            </w:tcMar>
            <w:textDirection w:val="btLr"/>
          </w:tcPr>
          <w:p w14:paraId="23D91638" w14:textId="77777777" w:rsidR="001623A7" w:rsidRPr="00521470" w:rsidRDefault="001623A7" w:rsidP="00BD1451">
            <w:pPr>
              <w:ind w:left="113" w:right="113"/>
              <w:jc w:val="both"/>
              <w:rPr>
                <w:b/>
                <w:sz w:val="14"/>
                <w:szCs w:val="14"/>
                <w:lang w:val="uk-UA"/>
              </w:rPr>
            </w:pPr>
            <w:r w:rsidRPr="00521470">
              <w:rPr>
                <w:b/>
                <w:sz w:val="14"/>
                <w:szCs w:val="14"/>
                <w:lang w:val="uk-UA"/>
              </w:rPr>
              <w:t>ОК 27</w:t>
            </w:r>
          </w:p>
        </w:tc>
        <w:tc>
          <w:tcPr>
            <w:tcW w:w="116" w:type="pct"/>
            <w:shd w:val="clear" w:color="auto" w:fill="F2F2F2" w:themeFill="background1" w:themeFillShade="F2"/>
            <w:tcMar>
              <w:left w:w="28" w:type="dxa"/>
              <w:right w:w="28" w:type="dxa"/>
            </w:tcMar>
            <w:textDirection w:val="btLr"/>
          </w:tcPr>
          <w:p w14:paraId="5A362C12" w14:textId="77777777" w:rsidR="001623A7" w:rsidRPr="00521470" w:rsidRDefault="001623A7" w:rsidP="00BD1451">
            <w:pPr>
              <w:ind w:left="113" w:right="113"/>
              <w:jc w:val="both"/>
              <w:rPr>
                <w:b/>
                <w:sz w:val="14"/>
                <w:szCs w:val="14"/>
                <w:lang w:val="uk-UA"/>
              </w:rPr>
            </w:pPr>
            <w:r w:rsidRPr="00521470">
              <w:rPr>
                <w:b/>
                <w:sz w:val="14"/>
                <w:szCs w:val="14"/>
                <w:lang w:val="uk-UA"/>
              </w:rPr>
              <w:t>ОК 28</w:t>
            </w:r>
          </w:p>
        </w:tc>
        <w:tc>
          <w:tcPr>
            <w:tcW w:w="116" w:type="pct"/>
            <w:shd w:val="clear" w:color="auto" w:fill="F2F2F2" w:themeFill="background1" w:themeFillShade="F2"/>
            <w:tcMar>
              <w:left w:w="28" w:type="dxa"/>
              <w:right w:w="28" w:type="dxa"/>
            </w:tcMar>
            <w:textDirection w:val="btLr"/>
          </w:tcPr>
          <w:p w14:paraId="6B45A48C" w14:textId="77777777" w:rsidR="001623A7" w:rsidRPr="00521470" w:rsidRDefault="001623A7" w:rsidP="00BD1451">
            <w:pPr>
              <w:ind w:left="113" w:right="113"/>
              <w:jc w:val="both"/>
              <w:rPr>
                <w:b/>
                <w:sz w:val="14"/>
                <w:szCs w:val="14"/>
                <w:lang w:val="uk-UA"/>
              </w:rPr>
            </w:pPr>
            <w:r w:rsidRPr="00521470">
              <w:rPr>
                <w:b/>
                <w:sz w:val="14"/>
                <w:szCs w:val="14"/>
                <w:lang w:val="uk-UA"/>
              </w:rPr>
              <w:t>ОК 29</w:t>
            </w:r>
          </w:p>
        </w:tc>
        <w:tc>
          <w:tcPr>
            <w:tcW w:w="116" w:type="pct"/>
            <w:tcBorders>
              <w:bottom w:val="single" w:sz="4" w:space="0" w:color="auto"/>
            </w:tcBorders>
            <w:shd w:val="clear" w:color="auto" w:fill="F2F2F2" w:themeFill="background1" w:themeFillShade="F2"/>
            <w:tcMar>
              <w:left w:w="28" w:type="dxa"/>
              <w:right w:w="28" w:type="dxa"/>
            </w:tcMar>
            <w:textDirection w:val="btLr"/>
          </w:tcPr>
          <w:p w14:paraId="69C69248" w14:textId="77777777" w:rsidR="001623A7" w:rsidRPr="00521470" w:rsidRDefault="001623A7" w:rsidP="00BD1451">
            <w:pPr>
              <w:ind w:left="113" w:right="113"/>
              <w:jc w:val="both"/>
              <w:rPr>
                <w:b/>
                <w:sz w:val="14"/>
                <w:szCs w:val="14"/>
                <w:lang w:val="uk-UA"/>
              </w:rPr>
            </w:pPr>
            <w:r w:rsidRPr="00521470">
              <w:rPr>
                <w:b/>
                <w:sz w:val="14"/>
                <w:szCs w:val="14"/>
                <w:lang w:val="uk-UA"/>
              </w:rPr>
              <w:t>ОК 30</w:t>
            </w:r>
          </w:p>
        </w:tc>
        <w:tc>
          <w:tcPr>
            <w:tcW w:w="116" w:type="pct"/>
            <w:tcBorders>
              <w:bottom w:val="single" w:sz="4" w:space="0" w:color="auto"/>
            </w:tcBorders>
            <w:shd w:val="clear" w:color="auto" w:fill="F2F2F2" w:themeFill="background1" w:themeFillShade="F2"/>
            <w:tcMar>
              <w:left w:w="28" w:type="dxa"/>
              <w:right w:w="28" w:type="dxa"/>
            </w:tcMar>
            <w:textDirection w:val="btLr"/>
          </w:tcPr>
          <w:p w14:paraId="01E6C4ED" w14:textId="77777777" w:rsidR="001623A7" w:rsidRPr="00521470" w:rsidRDefault="001623A7" w:rsidP="00BD1451">
            <w:pPr>
              <w:ind w:left="113" w:right="113"/>
              <w:jc w:val="both"/>
              <w:rPr>
                <w:b/>
                <w:sz w:val="14"/>
                <w:szCs w:val="14"/>
                <w:lang w:val="uk-UA"/>
              </w:rPr>
            </w:pPr>
            <w:r w:rsidRPr="00521470">
              <w:rPr>
                <w:b/>
                <w:sz w:val="14"/>
                <w:szCs w:val="14"/>
                <w:lang w:val="uk-UA"/>
              </w:rPr>
              <w:t>ОК 31</w:t>
            </w:r>
          </w:p>
        </w:tc>
        <w:tc>
          <w:tcPr>
            <w:tcW w:w="116" w:type="pct"/>
            <w:tcBorders>
              <w:bottom w:val="single" w:sz="4" w:space="0" w:color="auto"/>
            </w:tcBorders>
            <w:shd w:val="clear" w:color="auto" w:fill="F2F2F2" w:themeFill="background1" w:themeFillShade="F2"/>
            <w:tcMar>
              <w:left w:w="28" w:type="dxa"/>
              <w:right w:w="28" w:type="dxa"/>
            </w:tcMar>
            <w:textDirection w:val="btLr"/>
          </w:tcPr>
          <w:p w14:paraId="0D1D79BD" w14:textId="77777777" w:rsidR="001623A7" w:rsidRPr="00521470" w:rsidRDefault="001623A7" w:rsidP="00BD1451">
            <w:pPr>
              <w:ind w:left="113" w:right="113"/>
              <w:jc w:val="both"/>
              <w:rPr>
                <w:b/>
                <w:sz w:val="14"/>
                <w:szCs w:val="14"/>
                <w:lang w:val="uk-UA"/>
              </w:rPr>
            </w:pPr>
            <w:r w:rsidRPr="00521470">
              <w:rPr>
                <w:b/>
                <w:sz w:val="14"/>
                <w:szCs w:val="14"/>
                <w:lang w:val="uk-UA"/>
              </w:rPr>
              <w:t>ОК 32</w:t>
            </w:r>
          </w:p>
        </w:tc>
        <w:tc>
          <w:tcPr>
            <w:tcW w:w="116" w:type="pct"/>
            <w:tcBorders>
              <w:bottom w:val="single" w:sz="4" w:space="0" w:color="auto"/>
            </w:tcBorders>
            <w:shd w:val="clear" w:color="auto" w:fill="F2F2F2" w:themeFill="background1" w:themeFillShade="F2"/>
            <w:tcMar>
              <w:left w:w="28" w:type="dxa"/>
              <w:right w:w="28" w:type="dxa"/>
            </w:tcMar>
            <w:textDirection w:val="btLr"/>
          </w:tcPr>
          <w:p w14:paraId="3ED3FFA2" w14:textId="77777777" w:rsidR="001623A7" w:rsidRPr="00521470" w:rsidRDefault="001623A7" w:rsidP="00BD1451">
            <w:pPr>
              <w:ind w:left="113" w:right="113"/>
              <w:jc w:val="both"/>
              <w:rPr>
                <w:b/>
                <w:sz w:val="14"/>
                <w:szCs w:val="14"/>
                <w:lang w:val="uk-UA"/>
              </w:rPr>
            </w:pPr>
            <w:r w:rsidRPr="00521470">
              <w:rPr>
                <w:b/>
                <w:sz w:val="14"/>
                <w:szCs w:val="14"/>
                <w:lang w:val="uk-UA"/>
              </w:rPr>
              <w:t>ОК 33</w:t>
            </w:r>
          </w:p>
        </w:tc>
        <w:tc>
          <w:tcPr>
            <w:tcW w:w="116" w:type="pct"/>
            <w:tcBorders>
              <w:bottom w:val="single" w:sz="4" w:space="0" w:color="auto"/>
            </w:tcBorders>
            <w:shd w:val="clear" w:color="auto" w:fill="F2F2F2" w:themeFill="background1" w:themeFillShade="F2"/>
            <w:tcMar>
              <w:left w:w="28" w:type="dxa"/>
              <w:right w:w="28" w:type="dxa"/>
            </w:tcMar>
            <w:textDirection w:val="btLr"/>
          </w:tcPr>
          <w:p w14:paraId="6602CE9E" w14:textId="77777777" w:rsidR="001623A7" w:rsidRPr="00521470" w:rsidRDefault="001623A7" w:rsidP="00BD1451">
            <w:pPr>
              <w:ind w:left="113" w:right="113"/>
              <w:jc w:val="both"/>
              <w:rPr>
                <w:b/>
                <w:sz w:val="14"/>
                <w:szCs w:val="14"/>
                <w:lang w:val="uk-UA"/>
              </w:rPr>
            </w:pPr>
            <w:r w:rsidRPr="00521470">
              <w:rPr>
                <w:b/>
                <w:sz w:val="14"/>
                <w:szCs w:val="14"/>
                <w:lang w:val="uk-UA"/>
              </w:rPr>
              <w:t>ОК 34</w:t>
            </w:r>
          </w:p>
        </w:tc>
        <w:tc>
          <w:tcPr>
            <w:tcW w:w="116" w:type="pct"/>
            <w:tcBorders>
              <w:bottom w:val="single" w:sz="4" w:space="0" w:color="auto"/>
            </w:tcBorders>
            <w:shd w:val="clear" w:color="auto" w:fill="F2F2F2" w:themeFill="background1" w:themeFillShade="F2"/>
            <w:tcMar>
              <w:left w:w="28" w:type="dxa"/>
              <w:right w:w="28" w:type="dxa"/>
            </w:tcMar>
            <w:textDirection w:val="btLr"/>
          </w:tcPr>
          <w:p w14:paraId="14BD8015" w14:textId="77777777" w:rsidR="001623A7" w:rsidRPr="00521470" w:rsidRDefault="001623A7" w:rsidP="00BD1451">
            <w:pPr>
              <w:ind w:left="113" w:right="113"/>
              <w:jc w:val="both"/>
              <w:rPr>
                <w:b/>
                <w:sz w:val="14"/>
                <w:szCs w:val="14"/>
                <w:lang w:val="uk-UA"/>
              </w:rPr>
            </w:pPr>
            <w:r w:rsidRPr="00521470">
              <w:rPr>
                <w:b/>
                <w:sz w:val="14"/>
                <w:szCs w:val="14"/>
                <w:lang w:val="uk-UA"/>
              </w:rPr>
              <w:t>ОК 35</w:t>
            </w:r>
          </w:p>
        </w:tc>
        <w:tc>
          <w:tcPr>
            <w:tcW w:w="116" w:type="pct"/>
            <w:tcBorders>
              <w:bottom w:val="single" w:sz="4" w:space="0" w:color="auto"/>
            </w:tcBorders>
            <w:shd w:val="clear" w:color="auto" w:fill="F2F2F2" w:themeFill="background1" w:themeFillShade="F2"/>
            <w:tcMar>
              <w:left w:w="28" w:type="dxa"/>
              <w:right w:w="28" w:type="dxa"/>
            </w:tcMar>
            <w:textDirection w:val="btLr"/>
          </w:tcPr>
          <w:p w14:paraId="44E762B2" w14:textId="77777777" w:rsidR="001623A7" w:rsidRPr="00521470" w:rsidRDefault="001623A7" w:rsidP="00BD1451">
            <w:pPr>
              <w:ind w:left="113" w:right="113"/>
              <w:jc w:val="both"/>
              <w:rPr>
                <w:b/>
                <w:sz w:val="14"/>
                <w:szCs w:val="14"/>
                <w:lang w:val="uk-UA"/>
              </w:rPr>
            </w:pPr>
            <w:r w:rsidRPr="00521470">
              <w:rPr>
                <w:b/>
                <w:sz w:val="14"/>
                <w:szCs w:val="14"/>
                <w:lang w:val="uk-UA"/>
              </w:rPr>
              <w:t>ОК 36</w:t>
            </w:r>
          </w:p>
        </w:tc>
        <w:tc>
          <w:tcPr>
            <w:tcW w:w="116" w:type="pct"/>
            <w:tcBorders>
              <w:bottom w:val="single" w:sz="4" w:space="0" w:color="auto"/>
            </w:tcBorders>
            <w:shd w:val="clear" w:color="auto" w:fill="F2F2F2" w:themeFill="background1" w:themeFillShade="F2"/>
            <w:tcMar>
              <w:left w:w="28" w:type="dxa"/>
              <w:right w:w="28" w:type="dxa"/>
            </w:tcMar>
            <w:textDirection w:val="btLr"/>
          </w:tcPr>
          <w:p w14:paraId="7BC221EC" w14:textId="77777777" w:rsidR="001623A7" w:rsidRPr="00521470" w:rsidRDefault="001623A7" w:rsidP="00BD1451">
            <w:pPr>
              <w:ind w:left="113" w:right="113"/>
              <w:jc w:val="both"/>
              <w:rPr>
                <w:b/>
                <w:sz w:val="14"/>
                <w:szCs w:val="14"/>
                <w:lang w:val="uk-UA"/>
              </w:rPr>
            </w:pPr>
            <w:r w:rsidRPr="00521470">
              <w:rPr>
                <w:b/>
                <w:sz w:val="14"/>
                <w:szCs w:val="14"/>
                <w:lang w:val="uk-UA"/>
              </w:rPr>
              <w:t>ОК 37</w:t>
            </w:r>
          </w:p>
        </w:tc>
        <w:tc>
          <w:tcPr>
            <w:tcW w:w="116" w:type="pct"/>
            <w:tcBorders>
              <w:bottom w:val="single" w:sz="4" w:space="0" w:color="auto"/>
            </w:tcBorders>
            <w:shd w:val="clear" w:color="auto" w:fill="F2F2F2" w:themeFill="background1" w:themeFillShade="F2"/>
            <w:tcMar>
              <w:left w:w="28" w:type="dxa"/>
              <w:right w:w="28" w:type="dxa"/>
            </w:tcMar>
            <w:textDirection w:val="btLr"/>
          </w:tcPr>
          <w:p w14:paraId="619C6414" w14:textId="77777777" w:rsidR="001623A7" w:rsidRPr="00521470" w:rsidRDefault="001623A7" w:rsidP="00BD1451">
            <w:pPr>
              <w:ind w:left="113" w:right="113"/>
              <w:jc w:val="both"/>
              <w:rPr>
                <w:b/>
                <w:sz w:val="14"/>
                <w:szCs w:val="14"/>
                <w:lang w:val="uk-UA"/>
              </w:rPr>
            </w:pPr>
            <w:r w:rsidRPr="00521470">
              <w:rPr>
                <w:b/>
                <w:sz w:val="14"/>
                <w:szCs w:val="14"/>
                <w:lang w:val="uk-UA"/>
              </w:rPr>
              <w:t>ОК 38</w:t>
            </w:r>
          </w:p>
        </w:tc>
        <w:tc>
          <w:tcPr>
            <w:tcW w:w="116" w:type="pct"/>
            <w:tcBorders>
              <w:bottom w:val="single" w:sz="4" w:space="0" w:color="auto"/>
            </w:tcBorders>
            <w:shd w:val="clear" w:color="auto" w:fill="F2F2F2" w:themeFill="background1" w:themeFillShade="F2"/>
            <w:tcMar>
              <w:left w:w="28" w:type="dxa"/>
              <w:right w:w="28" w:type="dxa"/>
            </w:tcMar>
            <w:textDirection w:val="btLr"/>
          </w:tcPr>
          <w:p w14:paraId="47B82B28" w14:textId="77777777" w:rsidR="001623A7" w:rsidRPr="00521470" w:rsidRDefault="001623A7" w:rsidP="00BD1451">
            <w:pPr>
              <w:ind w:left="113" w:right="113"/>
              <w:jc w:val="both"/>
              <w:rPr>
                <w:b/>
                <w:sz w:val="14"/>
                <w:szCs w:val="14"/>
                <w:lang w:val="uk-UA"/>
              </w:rPr>
            </w:pPr>
            <w:r w:rsidRPr="00521470">
              <w:rPr>
                <w:b/>
                <w:sz w:val="14"/>
                <w:szCs w:val="14"/>
                <w:lang w:val="uk-UA"/>
              </w:rPr>
              <w:t>ОК 39</w:t>
            </w:r>
          </w:p>
        </w:tc>
        <w:tc>
          <w:tcPr>
            <w:tcW w:w="116" w:type="pct"/>
            <w:tcBorders>
              <w:bottom w:val="single" w:sz="4" w:space="0" w:color="auto"/>
            </w:tcBorders>
            <w:shd w:val="clear" w:color="auto" w:fill="F2F2F2" w:themeFill="background1" w:themeFillShade="F2"/>
            <w:tcMar>
              <w:left w:w="28" w:type="dxa"/>
              <w:right w:w="28" w:type="dxa"/>
            </w:tcMar>
            <w:textDirection w:val="btLr"/>
          </w:tcPr>
          <w:p w14:paraId="7F5C79D7" w14:textId="77777777" w:rsidR="001623A7" w:rsidRPr="00521470" w:rsidRDefault="001623A7" w:rsidP="00BD1451">
            <w:pPr>
              <w:ind w:left="113" w:right="113"/>
              <w:jc w:val="both"/>
              <w:rPr>
                <w:b/>
                <w:sz w:val="14"/>
                <w:szCs w:val="14"/>
                <w:lang w:val="uk-UA"/>
              </w:rPr>
            </w:pPr>
            <w:r w:rsidRPr="00521470">
              <w:rPr>
                <w:b/>
                <w:sz w:val="14"/>
                <w:szCs w:val="14"/>
                <w:lang w:val="uk-UA"/>
              </w:rPr>
              <w:t>ОК 40</w:t>
            </w:r>
          </w:p>
        </w:tc>
        <w:tc>
          <w:tcPr>
            <w:tcW w:w="116" w:type="pct"/>
            <w:tcBorders>
              <w:bottom w:val="nil"/>
            </w:tcBorders>
            <w:shd w:val="clear" w:color="auto" w:fill="FFFFFF" w:themeFill="background1"/>
            <w:tcMar>
              <w:left w:w="28" w:type="dxa"/>
              <w:right w:w="28" w:type="dxa"/>
            </w:tcMar>
            <w:textDirection w:val="btLr"/>
          </w:tcPr>
          <w:p w14:paraId="19BB24EB" w14:textId="77777777" w:rsidR="001623A7" w:rsidRPr="00521470" w:rsidRDefault="001623A7" w:rsidP="00BD1451">
            <w:pPr>
              <w:ind w:left="113" w:right="113"/>
              <w:jc w:val="both"/>
              <w:rPr>
                <w:b/>
                <w:sz w:val="14"/>
                <w:szCs w:val="14"/>
                <w:lang w:val="uk-UA"/>
              </w:rPr>
            </w:pPr>
          </w:p>
        </w:tc>
      </w:tr>
      <w:tr w:rsidR="005738BF" w:rsidRPr="00521470" w14:paraId="3111C029" w14:textId="77777777" w:rsidTr="003E220C">
        <w:tc>
          <w:tcPr>
            <w:tcW w:w="233" w:type="pct"/>
            <w:tcMar>
              <w:left w:w="28" w:type="dxa"/>
              <w:right w:w="28" w:type="dxa"/>
            </w:tcMar>
          </w:tcPr>
          <w:p w14:paraId="5463FF04" w14:textId="77777777" w:rsidR="005738BF" w:rsidRPr="00521470" w:rsidRDefault="005738BF" w:rsidP="00F01C1B">
            <w:pPr>
              <w:jc w:val="both"/>
              <w:rPr>
                <w:b/>
                <w:sz w:val="14"/>
                <w:szCs w:val="14"/>
                <w:lang w:val="uk-UA"/>
              </w:rPr>
            </w:pPr>
            <w:r w:rsidRPr="00521470">
              <w:rPr>
                <w:b/>
                <w:sz w:val="14"/>
                <w:szCs w:val="14"/>
                <w:lang w:val="uk-UA"/>
              </w:rPr>
              <w:t>ЗК 1</w:t>
            </w:r>
          </w:p>
        </w:tc>
        <w:tc>
          <w:tcPr>
            <w:tcW w:w="117" w:type="pct"/>
            <w:tcMar>
              <w:left w:w="28" w:type="dxa"/>
              <w:right w:w="28" w:type="dxa"/>
            </w:tcMar>
          </w:tcPr>
          <w:p w14:paraId="1B3B2954" w14:textId="77777777" w:rsidR="005738BF" w:rsidRPr="00521470" w:rsidRDefault="005738BF" w:rsidP="00F01C1B">
            <w:pPr>
              <w:jc w:val="both"/>
              <w:rPr>
                <w:b/>
                <w:sz w:val="14"/>
                <w:szCs w:val="14"/>
                <w:lang w:val="uk-UA"/>
              </w:rPr>
            </w:pPr>
          </w:p>
        </w:tc>
        <w:tc>
          <w:tcPr>
            <w:tcW w:w="117" w:type="pct"/>
            <w:tcMar>
              <w:left w:w="28" w:type="dxa"/>
              <w:right w:w="28" w:type="dxa"/>
            </w:tcMar>
          </w:tcPr>
          <w:p w14:paraId="47AD2C12" w14:textId="77777777" w:rsidR="005738BF" w:rsidRPr="00521470" w:rsidRDefault="005738BF" w:rsidP="00F01C1B">
            <w:pPr>
              <w:jc w:val="both"/>
              <w:rPr>
                <w:b/>
                <w:sz w:val="14"/>
                <w:szCs w:val="14"/>
                <w:lang w:val="uk-UA"/>
              </w:rPr>
            </w:pPr>
            <w:r w:rsidRPr="00521470">
              <w:rPr>
                <w:b/>
                <w:sz w:val="14"/>
                <w:szCs w:val="14"/>
                <w:lang w:val="uk-UA"/>
              </w:rPr>
              <w:sym w:font="Symbol" w:char="F0F0"/>
            </w:r>
          </w:p>
        </w:tc>
        <w:tc>
          <w:tcPr>
            <w:tcW w:w="117" w:type="pct"/>
            <w:tcMar>
              <w:left w:w="28" w:type="dxa"/>
              <w:right w:w="28" w:type="dxa"/>
            </w:tcMar>
          </w:tcPr>
          <w:p w14:paraId="59807CFD" w14:textId="77777777" w:rsidR="005738BF" w:rsidRPr="00521470" w:rsidRDefault="005738BF" w:rsidP="00F01C1B">
            <w:pPr>
              <w:jc w:val="both"/>
              <w:rPr>
                <w:b/>
                <w:sz w:val="14"/>
                <w:szCs w:val="14"/>
                <w:lang w:val="uk-UA"/>
              </w:rPr>
            </w:pPr>
            <w:r w:rsidRPr="00521470">
              <w:rPr>
                <w:b/>
                <w:sz w:val="14"/>
                <w:szCs w:val="14"/>
                <w:lang w:val="uk-UA"/>
              </w:rPr>
              <w:sym w:font="Symbol" w:char="F0F0"/>
            </w:r>
          </w:p>
        </w:tc>
        <w:tc>
          <w:tcPr>
            <w:tcW w:w="117" w:type="pct"/>
            <w:tcMar>
              <w:left w:w="28" w:type="dxa"/>
              <w:right w:w="28" w:type="dxa"/>
            </w:tcMar>
          </w:tcPr>
          <w:p w14:paraId="3147D692" w14:textId="77777777" w:rsidR="005738BF" w:rsidRPr="00521470" w:rsidRDefault="005738BF" w:rsidP="00F01C1B">
            <w:pPr>
              <w:jc w:val="both"/>
              <w:rPr>
                <w:b/>
                <w:sz w:val="14"/>
                <w:szCs w:val="14"/>
                <w:lang w:val="uk-UA"/>
              </w:rPr>
            </w:pPr>
          </w:p>
        </w:tc>
        <w:tc>
          <w:tcPr>
            <w:tcW w:w="116" w:type="pct"/>
            <w:tcMar>
              <w:left w:w="28" w:type="dxa"/>
              <w:right w:w="28" w:type="dxa"/>
            </w:tcMar>
          </w:tcPr>
          <w:p w14:paraId="2BFF5EA8" w14:textId="77777777" w:rsidR="005738BF" w:rsidRPr="00521470" w:rsidRDefault="005738BF" w:rsidP="00F01C1B">
            <w:pPr>
              <w:jc w:val="both"/>
              <w:rPr>
                <w:b/>
                <w:sz w:val="14"/>
                <w:szCs w:val="14"/>
                <w:lang w:val="uk-UA"/>
              </w:rPr>
            </w:pPr>
          </w:p>
        </w:tc>
        <w:tc>
          <w:tcPr>
            <w:tcW w:w="116" w:type="pct"/>
            <w:tcMar>
              <w:left w:w="28" w:type="dxa"/>
              <w:right w:w="28" w:type="dxa"/>
            </w:tcMar>
          </w:tcPr>
          <w:p w14:paraId="7EDF0EAC" w14:textId="77777777" w:rsidR="005738BF" w:rsidRPr="00521470" w:rsidRDefault="005738BF"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4E42CCCD" w14:textId="77777777" w:rsidR="005738BF" w:rsidRPr="00521470" w:rsidRDefault="005738BF" w:rsidP="00F01C1B">
            <w:pPr>
              <w:jc w:val="both"/>
              <w:rPr>
                <w:b/>
                <w:sz w:val="14"/>
                <w:szCs w:val="14"/>
                <w:lang w:val="uk-UA"/>
              </w:rPr>
            </w:pPr>
          </w:p>
        </w:tc>
        <w:tc>
          <w:tcPr>
            <w:tcW w:w="116" w:type="pct"/>
            <w:tcMar>
              <w:left w:w="28" w:type="dxa"/>
              <w:right w:w="28" w:type="dxa"/>
            </w:tcMar>
          </w:tcPr>
          <w:p w14:paraId="73B7B919" w14:textId="77777777" w:rsidR="005738BF" w:rsidRPr="00521470" w:rsidRDefault="005738BF" w:rsidP="00F01C1B">
            <w:pPr>
              <w:jc w:val="both"/>
              <w:rPr>
                <w:b/>
                <w:sz w:val="14"/>
                <w:szCs w:val="14"/>
                <w:lang w:val="uk-UA"/>
              </w:rPr>
            </w:pPr>
          </w:p>
        </w:tc>
        <w:tc>
          <w:tcPr>
            <w:tcW w:w="116" w:type="pct"/>
            <w:tcMar>
              <w:left w:w="28" w:type="dxa"/>
              <w:right w:w="28" w:type="dxa"/>
            </w:tcMar>
          </w:tcPr>
          <w:p w14:paraId="6A44F21C" w14:textId="77777777" w:rsidR="005738BF" w:rsidRPr="00521470" w:rsidRDefault="005738BF" w:rsidP="00F01C1B">
            <w:pPr>
              <w:jc w:val="both"/>
              <w:rPr>
                <w:b/>
                <w:sz w:val="14"/>
                <w:szCs w:val="14"/>
                <w:lang w:val="uk-UA"/>
              </w:rPr>
            </w:pPr>
          </w:p>
        </w:tc>
        <w:tc>
          <w:tcPr>
            <w:tcW w:w="116" w:type="pct"/>
            <w:tcMar>
              <w:left w:w="28" w:type="dxa"/>
              <w:right w:w="28" w:type="dxa"/>
            </w:tcMar>
          </w:tcPr>
          <w:p w14:paraId="720909F0" w14:textId="77777777" w:rsidR="005738BF" w:rsidRPr="00521470" w:rsidRDefault="005738BF"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5FCF405C" w14:textId="77777777" w:rsidR="005738BF" w:rsidRPr="00521470" w:rsidRDefault="005738BF" w:rsidP="00F01C1B">
            <w:pPr>
              <w:jc w:val="both"/>
              <w:rPr>
                <w:b/>
                <w:sz w:val="14"/>
                <w:szCs w:val="14"/>
                <w:lang w:val="uk-UA"/>
              </w:rPr>
            </w:pPr>
          </w:p>
        </w:tc>
        <w:tc>
          <w:tcPr>
            <w:tcW w:w="116" w:type="pct"/>
            <w:tcMar>
              <w:left w:w="28" w:type="dxa"/>
              <w:right w:w="28" w:type="dxa"/>
            </w:tcMar>
          </w:tcPr>
          <w:p w14:paraId="2CE4F326" w14:textId="77777777" w:rsidR="005738BF" w:rsidRPr="00521470" w:rsidRDefault="005738BF" w:rsidP="00226B0A">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6650B798" w14:textId="77777777" w:rsidR="005738BF" w:rsidRPr="00521470" w:rsidRDefault="005738BF" w:rsidP="00226B0A">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41A0244D" w14:textId="77777777" w:rsidR="005738BF" w:rsidRPr="00521470" w:rsidRDefault="005738BF"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379D6EE5" w14:textId="77777777" w:rsidR="005738BF" w:rsidRPr="00521470" w:rsidRDefault="005738BF" w:rsidP="00226B0A">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2DB427A0" w14:textId="77777777" w:rsidR="005738BF" w:rsidRPr="00521470" w:rsidRDefault="005738BF" w:rsidP="00315FFC">
            <w:pPr>
              <w:jc w:val="both"/>
              <w:rPr>
                <w:b/>
                <w:sz w:val="14"/>
                <w:szCs w:val="14"/>
                <w:lang w:val="uk-UA"/>
              </w:rPr>
            </w:pPr>
          </w:p>
        </w:tc>
        <w:tc>
          <w:tcPr>
            <w:tcW w:w="116" w:type="pct"/>
            <w:tcMar>
              <w:left w:w="28" w:type="dxa"/>
              <w:right w:w="28" w:type="dxa"/>
            </w:tcMar>
          </w:tcPr>
          <w:p w14:paraId="7360F632" w14:textId="77777777" w:rsidR="005738BF" w:rsidRPr="00521470" w:rsidRDefault="005738BF" w:rsidP="00F01C1B">
            <w:pPr>
              <w:jc w:val="both"/>
              <w:rPr>
                <w:b/>
                <w:sz w:val="14"/>
                <w:szCs w:val="14"/>
                <w:lang w:val="uk-UA"/>
              </w:rPr>
            </w:pPr>
          </w:p>
        </w:tc>
        <w:tc>
          <w:tcPr>
            <w:tcW w:w="116" w:type="pct"/>
            <w:tcMar>
              <w:left w:w="28" w:type="dxa"/>
              <w:right w:w="28" w:type="dxa"/>
            </w:tcMar>
          </w:tcPr>
          <w:p w14:paraId="69D1CA88" w14:textId="77777777" w:rsidR="005738BF" w:rsidRPr="00521470" w:rsidRDefault="005738BF" w:rsidP="00F01C1B">
            <w:pPr>
              <w:jc w:val="both"/>
              <w:rPr>
                <w:b/>
                <w:sz w:val="14"/>
                <w:szCs w:val="14"/>
                <w:lang w:val="uk-UA"/>
              </w:rPr>
            </w:pPr>
          </w:p>
        </w:tc>
        <w:tc>
          <w:tcPr>
            <w:tcW w:w="116" w:type="pct"/>
            <w:tcMar>
              <w:left w:w="28" w:type="dxa"/>
              <w:right w:w="28" w:type="dxa"/>
            </w:tcMar>
          </w:tcPr>
          <w:p w14:paraId="3053B2AD" w14:textId="77777777" w:rsidR="005738BF" w:rsidRPr="00521470" w:rsidRDefault="005738BF" w:rsidP="00F01C1B">
            <w:pPr>
              <w:jc w:val="both"/>
              <w:rPr>
                <w:b/>
                <w:sz w:val="14"/>
                <w:szCs w:val="14"/>
                <w:lang w:val="uk-UA"/>
              </w:rPr>
            </w:pPr>
          </w:p>
        </w:tc>
        <w:tc>
          <w:tcPr>
            <w:tcW w:w="116" w:type="pct"/>
            <w:tcMar>
              <w:left w:w="28" w:type="dxa"/>
              <w:right w:w="28" w:type="dxa"/>
            </w:tcMar>
          </w:tcPr>
          <w:p w14:paraId="15FA6693" w14:textId="77777777" w:rsidR="005738BF" w:rsidRPr="00521470" w:rsidRDefault="005738BF" w:rsidP="00F01C1B">
            <w:pPr>
              <w:jc w:val="both"/>
              <w:rPr>
                <w:b/>
                <w:sz w:val="14"/>
                <w:szCs w:val="14"/>
                <w:lang w:val="uk-UA"/>
              </w:rPr>
            </w:pPr>
          </w:p>
        </w:tc>
        <w:tc>
          <w:tcPr>
            <w:tcW w:w="116" w:type="pct"/>
            <w:tcMar>
              <w:left w:w="28" w:type="dxa"/>
              <w:right w:w="28" w:type="dxa"/>
            </w:tcMar>
          </w:tcPr>
          <w:p w14:paraId="423DD312" w14:textId="77777777" w:rsidR="005738BF" w:rsidRPr="00521470" w:rsidRDefault="005738BF" w:rsidP="00F01C1B">
            <w:pPr>
              <w:jc w:val="both"/>
              <w:rPr>
                <w:b/>
                <w:sz w:val="14"/>
                <w:szCs w:val="14"/>
                <w:lang w:val="uk-UA"/>
              </w:rPr>
            </w:pPr>
          </w:p>
        </w:tc>
        <w:tc>
          <w:tcPr>
            <w:tcW w:w="116" w:type="pct"/>
            <w:tcMar>
              <w:left w:w="28" w:type="dxa"/>
              <w:right w:w="28" w:type="dxa"/>
            </w:tcMar>
          </w:tcPr>
          <w:p w14:paraId="58D71FD2" w14:textId="77777777" w:rsidR="005738BF" w:rsidRPr="00521470" w:rsidRDefault="005738BF" w:rsidP="00F01C1B">
            <w:pPr>
              <w:jc w:val="both"/>
              <w:rPr>
                <w:b/>
                <w:sz w:val="14"/>
                <w:szCs w:val="14"/>
                <w:lang w:val="uk-UA"/>
              </w:rPr>
            </w:pPr>
          </w:p>
        </w:tc>
        <w:tc>
          <w:tcPr>
            <w:tcW w:w="116" w:type="pct"/>
            <w:tcMar>
              <w:left w:w="28" w:type="dxa"/>
              <w:right w:w="28" w:type="dxa"/>
            </w:tcMar>
          </w:tcPr>
          <w:p w14:paraId="4FECA3AA" w14:textId="77777777" w:rsidR="005738BF" w:rsidRPr="00521470" w:rsidRDefault="005738BF" w:rsidP="00F01C1B">
            <w:pPr>
              <w:jc w:val="both"/>
              <w:rPr>
                <w:b/>
                <w:sz w:val="14"/>
                <w:szCs w:val="14"/>
                <w:lang w:val="uk-UA"/>
              </w:rPr>
            </w:pPr>
          </w:p>
        </w:tc>
        <w:tc>
          <w:tcPr>
            <w:tcW w:w="116" w:type="pct"/>
            <w:tcMar>
              <w:left w:w="28" w:type="dxa"/>
              <w:right w:w="28" w:type="dxa"/>
            </w:tcMar>
          </w:tcPr>
          <w:p w14:paraId="444F8B92" w14:textId="77777777" w:rsidR="005738BF" w:rsidRPr="00521470" w:rsidRDefault="005738BF" w:rsidP="00F01C1B">
            <w:pPr>
              <w:jc w:val="both"/>
              <w:rPr>
                <w:b/>
                <w:sz w:val="14"/>
                <w:szCs w:val="14"/>
                <w:lang w:val="uk-UA"/>
              </w:rPr>
            </w:pPr>
          </w:p>
        </w:tc>
        <w:tc>
          <w:tcPr>
            <w:tcW w:w="116" w:type="pct"/>
            <w:tcMar>
              <w:left w:w="28" w:type="dxa"/>
              <w:right w:w="28" w:type="dxa"/>
            </w:tcMar>
          </w:tcPr>
          <w:p w14:paraId="3AAA3F93" w14:textId="77777777" w:rsidR="005738BF" w:rsidRPr="00521470" w:rsidRDefault="005738BF" w:rsidP="00F01C1B">
            <w:pPr>
              <w:jc w:val="both"/>
              <w:rPr>
                <w:b/>
                <w:sz w:val="14"/>
                <w:szCs w:val="14"/>
                <w:lang w:val="uk-UA"/>
              </w:rPr>
            </w:pPr>
          </w:p>
        </w:tc>
        <w:tc>
          <w:tcPr>
            <w:tcW w:w="116" w:type="pct"/>
            <w:tcMar>
              <w:left w:w="28" w:type="dxa"/>
              <w:right w:w="28" w:type="dxa"/>
            </w:tcMar>
          </w:tcPr>
          <w:p w14:paraId="3055B495" w14:textId="77777777" w:rsidR="005738BF" w:rsidRPr="00521470" w:rsidRDefault="005738BF" w:rsidP="00F01C1B">
            <w:pPr>
              <w:jc w:val="both"/>
              <w:rPr>
                <w:b/>
                <w:sz w:val="14"/>
                <w:szCs w:val="14"/>
                <w:lang w:val="uk-UA"/>
              </w:rPr>
            </w:pPr>
          </w:p>
        </w:tc>
        <w:tc>
          <w:tcPr>
            <w:tcW w:w="116" w:type="pct"/>
            <w:tcMar>
              <w:left w:w="28" w:type="dxa"/>
              <w:right w:w="28" w:type="dxa"/>
            </w:tcMar>
          </w:tcPr>
          <w:p w14:paraId="62FD8B39" w14:textId="77777777" w:rsidR="005738BF" w:rsidRPr="00521470" w:rsidRDefault="005738BF" w:rsidP="00F01C1B">
            <w:pPr>
              <w:jc w:val="both"/>
              <w:rPr>
                <w:b/>
                <w:sz w:val="14"/>
                <w:szCs w:val="14"/>
                <w:lang w:val="uk-UA"/>
              </w:rPr>
            </w:pPr>
          </w:p>
        </w:tc>
        <w:tc>
          <w:tcPr>
            <w:tcW w:w="116" w:type="pct"/>
            <w:tcMar>
              <w:left w:w="28" w:type="dxa"/>
              <w:right w:w="28" w:type="dxa"/>
            </w:tcMar>
          </w:tcPr>
          <w:p w14:paraId="33D2F468" w14:textId="77777777" w:rsidR="005738BF" w:rsidRPr="00521470" w:rsidRDefault="005738BF" w:rsidP="00F01C1B">
            <w:pPr>
              <w:jc w:val="both"/>
              <w:rPr>
                <w:b/>
                <w:sz w:val="14"/>
                <w:szCs w:val="14"/>
                <w:lang w:val="uk-UA"/>
              </w:rPr>
            </w:pPr>
          </w:p>
        </w:tc>
        <w:tc>
          <w:tcPr>
            <w:tcW w:w="116" w:type="pct"/>
            <w:tcMar>
              <w:left w:w="28" w:type="dxa"/>
              <w:right w:w="28" w:type="dxa"/>
            </w:tcMar>
          </w:tcPr>
          <w:p w14:paraId="3EF7066F" w14:textId="77777777" w:rsidR="005738BF" w:rsidRPr="00521470" w:rsidRDefault="005738BF" w:rsidP="00F01C1B">
            <w:pPr>
              <w:jc w:val="both"/>
              <w:rPr>
                <w:b/>
                <w:sz w:val="14"/>
                <w:szCs w:val="14"/>
                <w:lang w:val="uk-UA"/>
              </w:rPr>
            </w:pPr>
          </w:p>
        </w:tc>
        <w:tc>
          <w:tcPr>
            <w:tcW w:w="116" w:type="pct"/>
          </w:tcPr>
          <w:p w14:paraId="25BEA332" w14:textId="77777777" w:rsidR="005738BF" w:rsidRPr="00521470" w:rsidRDefault="005738BF" w:rsidP="00F01C1B">
            <w:pPr>
              <w:jc w:val="both"/>
              <w:rPr>
                <w:b/>
                <w:sz w:val="14"/>
                <w:szCs w:val="14"/>
                <w:lang w:val="uk-UA"/>
              </w:rPr>
            </w:pPr>
          </w:p>
        </w:tc>
        <w:tc>
          <w:tcPr>
            <w:tcW w:w="116" w:type="pct"/>
          </w:tcPr>
          <w:p w14:paraId="1D878AF6" w14:textId="77777777" w:rsidR="005738BF" w:rsidRPr="00521470" w:rsidRDefault="005738BF" w:rsidP="00F01C1B">
            <w:pPr>
              <w:jc w:val="both"/>
              <w:rPr>
                <w:b/>
                <w:sz w:val="14"/>
                <w:szCs w:val="14"/>
                <w:lang w:val="uk-UA"/>
              </w:rPr>
            </w:pPr>
          </w:p>
        </w:tc>
        <w:tc>
          <w:tcPr>
            <w:tcW w:w="116" w:type="pct"/>
          </w:tcPr>
          <w:p w14:paraId="73EAB204" w14:textId="77777777" w:rsidR="005738BF" w:rsidRPr="00521470" w:rsidRDefault="005738BF" w:rsidP="00F01C1B">
            <w:pPr>
              <w:jc w:val="both"/>
              <w:rPr>
                <w:b/>
                <w:sz w:val="14"/>
                <w:szCs w:val="14"/>
                <w:lang w:val="uk-UA"/>
              </w:rPr>
            </w:pPr>
          </w:p>
        </w:tc>
        <w:tc>
          <w:tcPr>
            <w:tcW w:w="116" w:type="pct"/>
          </w:tcPr>
          <w:p w14:paraId="0DBC3B91" w14:textId="77777777" w:rsidR="005738BF" w:rsidRPr="00521470" w:rsidRDefault="005738BF" w:rsidP="00F01C1B">
            <w:pPr>
              <w:jc w:val="both"/>
              <w:rPr>
                <w:b/>
                <w:sz w:val="14"/>
                <w:szCs w:val="14"/>
                <w:lang w:val="uk-UA"/>
              </w:rPr>
            </w:pPr>
          </w:p>
        </w:tc>
        <w:tc>
          <w:tcPr>
            <w:tcW w:w="116" w:type="pct"/>
          </w:tcPr>
          <w:p w14:paraId="0945E3C0" w14:textId="77777777" w:rsidR="005738BF" w:rsidRPr="00521470" w:rsidRDefault="005738BF" w:rsidP="00F01C1B">
            <w:pPr>
              <w:jc w:val="both"/>
              <w:rPr>
                <w:b/>
                <w:sz w:val="14"/>
                <w:szCs w:val="14"/>
                <w:lang w:val="uk-UA"/>
              </w:rPr>
            </w:pPr>
          </w:p>
        </w:tc>
        <w:tc>
          <w:tcPr>
            <w:tcW w:w="116" w:type="pct"/>
          </w:tcPr>
          <w:p w14:paraId="593EE775" w14:textId="77777777" w:rsidR="005738BF" w:rsidRPr="00521470" w:rsidRDefault="005738BF" w:rsidP="00F01C1B">
            <w:pPr>
              <w:jc w:val="both"/>
              <w:rPr>
                <w:b/>
                <w:sz w:val="14"/>
                <w:szCs w:val="14"/>
                <w:lang w:val="uk-UA"/>
              </w:rPr>
            </w:pPr>
          </w:p>
        </w:tc>
        <w:tc>
          <w:tcPr>
            <w:tcW w:w="116" w:type="pct"/>
          </w:tcPr>
          <w:p w14:paraId="5D4261DF" w14:textId="77777777" w:rsidR="005738BF" w:rsidRPr="00521470" w:rsidRDefault="005738BF" w:rsidP="00F01C1B">
            <w:pPr>
              <w:jc w:val="both"/>
              <w:rPr>
                <w:b/>
                <w:sz w:val="14"/>
                <w:szCs w:val="14"/>
                <w:lang w:val="uk-UA"/>
              </w:rPr>
            </w:pPr>
          </w:p>
        </w:tc>
        <w:tc>
          <w:tcPr>
            <w:tcW w:w="116" w:type="pct"/>
          </w:tcPr>
          <w:p w14:paraId="56B19734" w14:textId="77777777" w:rsidR="005738BF" w:rsidRPr="00521470" w:rsidRDefault="005738BF" w:rsidP="00F01C1B">
            <w:pPr>
              <w:jc w:val="both"/>
              <w:rPr>
                <w:b/>
                <w:sz w:val="14"/>
                <w:szCs w:val="14"/>
                <w:lang w:val="uk-UA"/>
              </w:rPr>
            </w:pPr>
          </w:p>
        </w:tc>
        <w:tc>
          <w:tcPr>
            <w:tcW w:w="116" w:type="pct"/>
          </w:tcPr>
          <w:p w14:paraId="76029502" w14:textId="77777777" w:rsidR="005738BF" w:rsidRPr="00521470" w:rsidRDefault="005738BF" w:rsidP="00F01C1B">
            <w:pPr>
              <w:jc w:val="both"/>
              <w:rPr>
                <w:b/>
                <w:sz w:val="14"/>
                <w:szCs w:val="14"/>
                <w:lang w:val="uk-UA"/>
              </w:rPr>
            </w:pPr>
          </w:p>
        </w:tc>
        <w:tc>
          <w:tcPr>
            <w:tcW w:w="116" w:type="pct"/>
          </w:tcPr>
          <w:p w14:paraId="5C1B55E0" w14:textId="77777777" w:rsidR="005738BF" w:rsidRPr="00521470" w:rsidRDefault="005738BF" w:rsidP="00F01C1B">
            <w:pPr>
              <w:jc w:val="both"/>
              <w:rPr>
                <w:b/>
                <w:sz w:val="14"/>
                <w:szCs w:val="14"/>
                <w:lang w:val="uk-UA"/>
              </w:rPr>
            </w:pPr>
          </w:p>
        </w:tc>
        <w:tc>
          <w:tcPr>
            <w:tcW w:w="116" w:type="pct"/>
          </w:tcPr>
          <w:p w14:paraId="1FBA5EA6" w14:textId="77777777" w:rsidR="005738BF" w:rsidRPr="00521470" w:rsidRDefault="005738BF" w:rsidP="00F01C1B">
            <w:pPr>
              <w:jc w:val="both"/>
              <w:rPr>
                <w:b/>
                <w:sz w:val="14"/>
                <w:szCs w:val="14"/>
                <w:lang w:val="uk-UA"/>
              </w:rPr>
            </w:pPr>
          </w:p>
        </w:tc>
        <w:tc>
          <w:tcPr>
            <w:tcW w:w="116" w:type="pct"/>
            <w:tcBorders>
              <w:top w:val="nil"/>
              <w:bottom w:val="nil"/>
            </w:tcBorders>
            <w:shd w:val="clear" w:color="auto" w:fill="F2F2F2" w:themeFill="background1" w:themeFillShade="F2"/>
            <w:tcMar>
              <w:left w:w="28" w:type="dxa"/>
              <w:right w:w="28" w:type="dxa"/>
            </w:tcMar>
          </w:tcPr>
          <w:p w14:paraId="4BCDCBD6" w14:textId="77777777" w:rsidR="005738BF" w:rsidRPr="00521470" w:rsidRDefault="005738BF" w:rsidP="00F01C1B">
            <w:pPr>
              <w:jc w:val="both"/>
              <w:rPr>
                <w:b/>
                <w:sz w:val="14"/>
                <w:szCs w:val="14"/>
                <w:lang w:val="uk-UA"/>
              </w:rPr>
            </w:pPr>
          </w:p>
        </w:tc>
      </w:tr>
      <w:tr w:rsidR="00F96A90" w:rsidRPr="00521470" w14:paraId="3426313D" w14:textId="77777777" w:rsidTr="003E220C">
        <w:tc>
          <w:tcPr>
            <w:tcW w:w="233" w:type="pct"/>
            <w:tcMar>
              <w:left w:w="28" w:type="dxa"/>
              <w:right w:w="28" w:type="dxa"/>
            </w:tcMar>
          </w:tcPr>
          <w:p w14:paraId="1105C28F" w14:textId="77777777" w:rsidR="00F96A90" w:rsidRPr="00521470" w:rsidRDefault="00F96A90">
            <w:r w:rsidRPr="00521470">
              <w:rPr>
                <w:b/>
                <w:sz w:val="14"/>
                <w:szCs w:val="14"/>
                <w:lang w:val="uk-UA"/>
              </w:rPr>
              <w:t>ЗК 2</w:t>
            </w:r>
          </w:p>
        </w:tc>
        <w:tc>
          <w:tcPr>
            <w:tcW w:w="117" w:type="pct"/>
            <w:tcMar>
              <w:left w:w="28" w:type="dxa"/>
              <w:right w:w="28" w:type="dxa"/>
            </w:tcMar>
          </w:tcPr>
          <w:p w14:paraId="25059D60" w14:textId="77777777" w:rsidR="00F96A90" w:rsidRPr="00521470" w:rsidRDefault="00F96A90" w:rsidP="00F01C1B">
            <w:pPr>
              <w:jc w:val="both"/>
              <w:rPr>
                <w:b/>
                <w:sz w:val="14"/>
                <w:szCs w:val="14"/>
                <w:lang w:val="uk-UA"/>
              </w:rPr>
            </w:pPr>
            <w:r w:rsidRPr="00521470">
              <w:rPr>
                <w:b/>
                <w:sz w:val="14"/>
                <w:szCs w:val="14"/>
                <w:lang w:val="uk-UA"/>
              </w:rPr>
              <w:sym w:font="Symbol" w:char="F0F0"/>
            </w:r>
          </w:p>
        </w:tc>
        <w:tc>
          <w:tcPr>
            <w:tcW w:w="117" w:type="pct"/>
            <w:tcMar>
              <w:left w:w="28" w:type="dxa"/>
              <w:right w:w="28" w:type="dxa"/>
            </w:tcMar>
          </w:tcPr>
          <w:p w14:paraId="637332E8" w14:textId="77777777" w:rsidR="00F96A90" w:rsidRPr="00521470" w:rsidRDefault="00F96A90" w:rsidP="00F01C1B">
            <w:pPr>
              <w:jc w:val="both"/>
              <w:rPr>
                <w:b/>
                <w:sz w:val="14"/>
                <w:szCs w:val="14"/>
                <w:lang w:val="uk-UA"/>
              </w:rPr>
            </w:pPr>
            <w:r w:rsidRPr="00521470">
              <w:rPr>
                <w:b/>
                <w:sz w:val="14"/>
                <w:szCs w:val="14"/>
                <w:lang w:val="uk-UA"/>
              </w:rPr>
              <w:sym w:font="Symbol" w:char="F0F0"/>
            </w:r>
          </w:p>
        </w:tc>
        <w:tc>
          <w:tcPr>
            <w:tcW w:w="117" w:type="pct"/>
            <w:tcMar>
              <w:left w:w="28" w:type="dxa"/>
              <w:right w:w="28" w:type="dxa"/>
            </w:tcMar>
          </w:tcPr>
          <w:p w14:paraId="5574CF9D" w14:textId="77777777" w:rsidR="00F96A90" w:rsidRPr="00521470" w:rsidRDefault="00F96A90" w:rsidP="00F01C1B">
            <w:pPr>
              <w:jc w:val="both"/>
              <w:rPr>
                <w:b/>
                <w:sz w:val="14"/>
                <w:szCs w:val="14"/>
                <w:lang w:val="uk-UA"/>
              </w:rPr>
            </w:pPr>
            <w:r w:rsidRPr="00521470">
              <w:rPr>
                <w:b/>
                <w:sz w:val="14"/>
                <w:szCs w:val="14"/>
                <w:lang w:val="uk-UA"/>
              </w:rPr>
              <w:sym w:font="Symbol" w:char="F0F0"/>
            </w:r>
          </w:p>
        </w:tc>
        <w:tc>
          <w:tcPr>
            <w:tcW w:w="117" w:type="pct"/>
            <w:tcMar>
              <w:left w:w="28" w:type="dxa"/>
              <w:right w:w="28" w:type="dxa"/>
            </w:tcMar>
          </w:tcPr>
          <w:p w14:paraId="7D4D91FF" w14:textId="77777777" w:rsidR="00F96A90" w:rsidRPr="00521470" w:rsidRDefault="00F96A90"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23E6ED48" w14:textId="77777777" w:rsidR="00F96A90" w:rsidRPr="00521470" w:rsidRDefault="00F96A90" w:rsidP="00F01C1B">
            <w:pPr>
              <w:jc w:val="both"/>
              <w:rPr>
                <w:b/>
                <w:sz w:val="14"/>
                <w:szCs w:val="14"/>
                <w:lang w:val="uk-UA"/>
              </w:rPr>
            </w:pPr>
          </w:p>
        </w:tc>
        <w:tc>
          <w:tcPr>
            <w:tcW w:w="116" w:type="pct"/>
            <w:tcMar>
              <w:left w:w="28" w:type="dxa"/>
              <w:right w:w="28" w:type="dxa"/>
            </w:tcMar>
          </w:tcPr>
          <w:p w14:paraId="6D29B08E" w14:textId="77777777" w:rsidR="00F96A90" w:rsidRPr="00521470" w:rsidRDefault="00F96A90"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736729C6" w14:textId="77777777" w:rsidR="00F96A90" w:rsidRPr="00521470" w:rsidRDefault="00F96A90"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57BA8A3D" w14:textId="77777777" w:rsidR="00F96A90" w:rsidRPr="00521470" w:rsidRDefault="00F96A90" w:rsidP="00A134D1">
            <w:pPr>
              <w:jc w:val="both"/>
              <w:rPr>
                <w:b/>
                <w:sz w:val="14"/>
                <w:szCs w:val="14"/>
                <w:lang w:val="uk-UA"/>
              </w:rPr>
            </w:pPr>
          </w:p>
        </w:tc>
        <w:tc>
          <w:tcPr>
            <w:tcW w:w="116" w:type="pct"/>
            <w:tcMar>
              <w:left w:w="28" w:type="dxa"/>
              <w:right w:w="28" w:type="dxa"/>
            </w:tcMar>
          </w:tcPr>
          <w:p w14:paraId="2A5622FF" w14:textId="77777777" w:rsidR="00F96A90" w:rsidRPr="00521470" w:rsidRDefault="00F96A90"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45896C80" w14:textId="77777777" w:rsidR="00F96A90" w:rsidRPr="00521470" w:rsidRDefault="00F96A90" w:rsidP="00A134D1">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44143880" w14:textId="77777777" w:rsidR="00F96A90" w:rsidRPr="00521470" w:rsidRDefault="00F96A90" w:rsidP="00A134D1">
            <w:pPr>
              <w:jc w:val="both"/>
              <w:rPr>
                <w:b/>
                <w:sz w:val="14"/>
                <w:szCs w:val="14"/>
                <w:lang w:val="uk-UA"/>
              </w:rPr>
            </w:pPr>
          </w:p>
        </w:tc>
        <w:tc>
          <w:tcPr>
            <w:tcW w:w="116" w:type="pct"/>
            <w:tcMar>
              <w:left w:w="28" w:type="dxa"/>
              <w:right w:w="28" w:type="dxa"/>
            </w:tcMar>
          </w:tcPr>
          <w:p w14:paraId="56C863B6" w14:textId="77777777" w:rsidR="00F96A90" w:rsidRPr="00521470" w:rsidRDefault="00F96A90" w:rsidP="00226B0A">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60A61575" w14:textId="77777777" w:rsidR="00F96A90" w:rsidRPr="00521470" w:rsidRDefault="00F96A90" w:rsidP="00226B0A">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5E920943" w14:textId="77777777" w:rsidR="00F96A90" w:rsidRPr="00521470" w:rsidRDefault="00F96A90" w:rsidP="00F01C1B">
            <w:pPr>
              <w:jc w:val="both"/>
              <w:rPr>
                <w:b/>
                <w:sz w:val="14"/>
                <w:szCs w:val="14"/>
                <w:lang w:val="uk-UA"/>
              </w:rPr>
            </w:pPr>
          </w:p>
        </w:tc>
        <w:tc>
          <w:tcPr>
            <w:tcW w:w="116" w:type="pct"/>
            <w:tcMar>
              <w:left w:w="28" w:type="dxa"/>
              <w:right w:w="28" w:type="dxa"/>
            </w:tcMar>
          </w:tcPr>
          <w:p w14:paraId="237A2E6D" w14:textId="77777777" w:rsidR="00F96A90" w:rsidRPr="00521470" w:rsidRDefault="00F96A90" w:rsidP="00226B0A">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2153D255" w14:textId="77777777" w:rsidR="00F96A90" w:rsidRPr="00521470" w:rsidRDefault="00F96A90" w:rsidP="00315FFC">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27B8CC57" w14:textId="77777777" w:rsidR="00F96A90" w:rsidRPr="00521470" w:rsidRDefault="00F96A90"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7783E7B0" w14:textId="77777777" w:rsidR="00F96A90" w:rsidRPr="00521470" w:rsidRDefault="00F96A90" w:rsidP="00F01C1B">
            <w:pPr>
              <w:jc w:val="both"/>
              <w:rPr>
                <w:b/>
                <w:sz w:val="14"/>
                <w:szCs w:val="14"/>
                <w:lang w:val="uk-UA"/>
              </w:rPr>
            </w:pPr>
          </w:p>
        </w:tc>
        <w:tc>
          <w:tcPr>
            <w:tcW w:w="116" w:type="pct"/>
            <w:tcMar>
              <w:left w:w="28" w:type="dxa"/>
              <w:right w:w="28" w:type="dxa"/>
            </w:tcMar>
          </w:tcPr>
          <w:p w14:paraId="1A5C5316" w14:textId="77777777" w:rsidR="00F96A90" w:rsidRPr="00521470" w:rsidRDefault="00F96A90"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62EC281D" w14:textId="77777777" w:rsidR="00F96A90" w:rsidRPr="00521470" w:rsidRDefault="00F96A90"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18CBD86C" w14:textId="77777777" w:rsidR="00F96A90" w:rsidRPr="00521470" w:rsidRDefault="00F96A90"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5F3A72B0" w14:textId="77777777" w:rsidR="00F96A90" w:rsidRPr="00521470" w:rsidRDefault="00F96A90"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604EA067" w14:textId="77777777" w:rsidR="00F96A90" w:rsidRPr="00521470" w:rsidRDefault="00F96A90" w:rsidP="00A134D1">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436C80C9" w14:textId="77777777" w:rsidR="00F96A90" w:rsidRPr="00521470" w:rsidRDefault="00F96A90" w:rsidP="00F01C1B">
            <w:pPr>
              <w:jc w:val="both"/>
              <w:rPr>
                <w:b/>
                <w:sz w:val="14"/>
                <w:szCs w:val="14"/>
                <w:lang w:val="uk-UA"/>
              </w:rPr>
            </w:pPr>
          </w:p>
        </w:tc>
        <w:tc>
          <w:tcPr>
            <w:tcW w:w="116" w:type="pct"/>
            <w:tcMar>
              <w:left w:w="28" w:type="dxa"/>
              <w:right w:w="28" w:type="dxa"/>
            </w:tcMar>
          </w:tcPr>
          <w:p w14:paraId="3495720B" w14:textId="77777777" w:rsidR="00F96A90" w:rsidRPr="00521470" w:rsidRDefault="00F96A90" w:rsidP="00A134D1">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6444CD5C" w14:textId="77777777" w:rsidR="00F96A90" w:rsidRPr="00521470" w:rsidRDefault="00F96A90"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3E87398F" w14:textId="77777777" w:rsidR="00F96A90" w:rsidRPr="00521470" w:rsidRDefault="00F96A90"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64B7F571" w14:textId="77777777" w:rsidR="00F96A90" w:rsidRPr="00521470" w:rsidRDefault="00F96A90" w:rsidP="00F01C1B">
            <w:pPr>
              <w:jc w:val="both"/>
              <w:rPr>
                <w:b/>
                <w:sz w:val="14"/>
                <w:szCs w:val="14"/>
                <w:lang w:val="uk-UA"/>
              </w:rPr>
            </w:pPr>
          </w:p>
        </w:tc>
        <w:tc>
          <w:tcPr>
            <w:tcW w:w="116" w:type="pct"/>
            <w:tcMar>
              <w:left w:w="28" w:type="dxa"/>
              <w:right w:w="28" w:type="dxa"/>
            </w:tcMar>
          </w:tcPr>
          <w:p w14:paraId="004FEFBC" w14:textId="77777777" w:rsidR="00F96A90" w:rsidRPr="00521470" w:rsidRDefault="00F96A90" w:rsidP="00F01C1B">
            <w:pPr>
              <w:jc w:val="both"/>
              <w:rPr>
                <w:b/>
                <w:sz w:val="14"/>
                <w:szCs w:val="14"/>
                <w:lang w:val="uk-UA"/>
              </w:rPr>
            </w:pPr>
            <w:r w:rsidRPr="00521470">
              <w:rPr>
                <w:b/>
                <w:sz w:val="14"/>
                <w:szCs w:val="14"/>
                <w:lang w:val="uk-UA"/>
              </w:rPr>
              <w:sym w:font="Symbol" w:char="F0F0"/>
            </w:r>
          </w:p>
        </w:tc>
        <w:tc>
          <w:tcPr>
            <w:tcW w:w="116" w:type="pct"/>
          </w:tcPr>
          <w:p w14:paraId="15ACA031" w14:textId="77777777" w:rsidR="00F96A90" w:rsidRPr="00521470" w:rsidRDefault="00F96A90" w:rsidP="00F01C1B">
            <w:pPr>
              <w:jc w:val="both"/>
              <w:rPr>
                <w:b/>
                <w:sz w:val="14"/>
                <w:szCs w:val="14"/>
                <w:lang w:val="uk-UA"/>
              </w:rPr>
            </w:pPr>
          </w:p>
        </w:tc>
        <w:tc>
          <w:tcPr>
            <w:tcW w:w="116" w:type="pct"/>
          </w:tcPr>
          <w:p w14:paraId="1A8A47AE" w14:textId="77777777" w:rsidR="00F96A90" w:rsidRPr="00521470" w:rsidRDefault="00F96A90" w:rsidP="00F01C1B">
            <w:pPr>
              <w:jc w:val="both"/>
              <w:rPr>
                <w:b/>
                <w:sz w:val="14"/>
                <w:szCs w:val="14"/>
                <w:lang w:val="uk-UA"/>
              </w:rPr>
            </w:pPr>
          </w:p>
        </w:tc>
        <w:tc>
          <w:tcPr>
            <w:tcW w:w="116" w:type="pct"/>
          </w:tcPr>
          <w:p w14:paraId="45EC91D1" w14:textId="77777777" w:rsidR="00F96A90" w:rsidRPr="00521470" w:rsidRDefault="00F96A90" w:rsidP="00226B0A">
            <w:r w:rsidRPr="00521470">
              <w:rPr>
                <w:b/>
                <w:sz w:val="14"/>
                <w:szCs w:val="14"/>
                <w:lang w:val="uk-UA"/>
              </w:rPr>
              <w:sym w:font="Symbol" w:char="F0F0"/>
            </w:r>
          </w:p>
        </w:tc>
        <w:tc>
          <w:tcPr>
            <w:tcW w:w="116" w:type="pct"/>
          </w:tcPr>
          <w:p w14:paraId="1FA2E663" w14:textId="77777777" w:rsidR="00F96A90" w:rsidRPr="00521470" w:rsidRDefault="00F96A90" w:rsidP="00226B0A">
            <w:r w:rsidRPr="00521470">
              <w:rPr>
                <w:b/>
                <w:sz w:val="14"/>
                <w:szCs w:val="14"/>
                <w:lang w:val="uk-UA"/>
              </w:rPr>
              <w:sym w:font="Symbol" w:char="F0F0"/>
            </w:r>
          </w:p>
        </w:tc>
        <w:tc>
          <w:tcPr>
            <w:tcW w:w="116" w:type="pct"/>
          </w:tcPr>
          <w:p w14:paraId="476D1963" w14:textId="77777777" w:rsidR="00F96A90" w:rsidRPr="00521470" w:rsidRDefault="00F96A90" w:rsidP="00226B0A">
            <w:r w:rsidRPr="00521470">
              <w:rPr>
                <w:b/>
                <w:sz w:val="14"/>
                <w:szCs w:val="14"/>
                <w:lang w:val="uk-UA"/>
              </w:rPr>
              <w:sym w:font="Symbol" w:char="F0F0"/>
            </w:r>
          </w:p>
        </w:tc>
        <w:tc>
          <w:tcPr>
            <w:tcW w:w="116" w:type="pct"/>
          </w:tcPr>
          <w:p w14:paraId="3F73D85C" w14:textId="77777777" w:rsidR="00F96A90" w:rsidRPr="00521470" w:rsidRDefault="00F96A90" w:rsidP="00F01C1B">
            <w:pPr>
              <w:jc w:val="both"/>
              <w:rPr>
                <w:b/>
                <w:sz w:val="14"/>
                <w:szCs w:val="14"/>
                <w:lang w:val="uk-UA"/>
              </w:rPr>
            </w:pPr>
          </w:p>
        </w:tc>
        <w:tc>
          <w:tcPr>
            <w:tcW w:w="116" w:type="pct"/>
          </w:tcPr>
          <w:p w14:paraId="5A4022C1" w14:textId="77777777" w:rsidR="00F96A90" w:rsidRPr="00521470" w:rsidRDefault="00F96A90" w:rsidP="00F01C1B">
            <w:pPr>
              <w:jc w:val="both"/>
              <w:rPr>
                <w:b/>
                <w:sz w:val="14"/>
                <w:szCs w:val="14"/>
                <w:lang w:val="uk-UA"/>
              </w:rPr>
            </w:pPr>
          </w:p>
        </w:tc>
        <w:tc>
          <w:tcPr>
            <w:tcW w:w="116" w:type="pct"/>
          </w:tcPr>
          <w:p w14:paraId="69821E14" w14:textId="77777777" w:rsidR="00F96A90" w:rsidRPr="00521470" w:rsidRDefault="00F96A90" w:rsidP="00226B0A">
            <w:r w:rsidRPr="00521470">
              <w:rPr>
                <w:b/>
                <w:sz w:val="14"/>
                <w:szCs w:val="14"/>
                <w:lang w:val="uk-UA"/>
              </w:rPr>
              <w:sym w:font="Symbol" w:char="F0F0"/>
            </w:r>
          </w:p>
        </w:tc>
        <w:tc>
          <w:tcPr>
            <w:tcW w:w="116" w:type="pct"/>
          </w:tcPr>
          <w:p w14:paraId="3FC8C88C" w14:textId="77777777" w:rsidR="00F96A90" w:rsidRPr="00521470" w:rsidRDefault="00F96A90" w:rsidP="00226B0A">
            <w:r w:rsidRPr="00521470">
              <w:rPr>
                <w:b/>
                <w:sz w:val="14"/>
                <w:szCs w:val="14"/>
                <w:lang w:val="uk-UA"/>
              </w:rPr>
              <w:sym w:font="Symbol" w:char="F0F0"/>
            </w:r>
          </w:p>
        </w:tc>
        <w:tc>
          <w:tcPr>
            <w:tcW w:w="116" w:type="pct"/>
          </w:tcPr>
          <w:p w14:paraId="14C27030" w14:textId="77777777" w:rsidR="00F96A90" w:rsidRPr="00521470" w:rsidRDefault="00F96A90" w:rsidP="00226B0A">
            <w:r w:rsidRPr="00521470">
              <w:rPr>
                <w:b/>
                <w:sz w:val="14"/>
                <w:szCs w:val="14"/>
                <w:lang w:val="uk-UA"/>
              </w:rPr>
              <w:sym w:font="Symbol" w:char="F0F0"/>
            </w:r>
          </w:p>
        </w:tc>
        <w:tc>
          <w:tcPr>
            <w:tcW w:w="116" w:type="pct"/>
          </w:tcPr>
          <w:p w14:paraId="0256A64D" w14:textId="77777777" w:rsidR="00F96A90" w:rsidRPr="00521470" w:rsidRDefault="00F96A90" w:rsidP="00226B0A">
            <w:r w:rsidRPr="00521470">
              <w:rPr>
                <w:b/>
                <w:sz w:val="14"/>
                <w:szCs w:val="14"/>
                <w:lang w:val="uk-UA"/>
              </w:rPr>
              <w:sym w:font="Symbol" w:char="F0F0"/>
            </w:r>
          </w:p>
        </w:tc>
        <w:tc>
          <w:tcPr>
            <w:tcW w:w="116" w:type="pct"/>
            <w:tcBorders>
              <w:top w:val="nil"/>
              <w:bottom w:val="nil"/>
            </w:tcBorders>
            <w:shd w:val="clear" w:color="auto" w:fill="F2F2F2" w:themeFill="background1" w:themeFillShade="F2"/>
            <w:tcMar>
              <w:left w:w="28" w:type="dxa"/>
              <w:right w:w="28" w:type="dxa"/>
            </w:tcMar>
          </w:tcPr>
          <w:p w14:paraId="513688AD" w14:textId="77777777" w:rsidR="00F96A90" w:rsidRPr="00521470" w:rsidRDefault="00F96A90" w:rsidP="00F01C1B">
            <w:pPr>
              <w:jc w:val="both"/>
              <w:rPr>
                <w:b/>
                <w:sz w:val="14"/>
                <w:szCs w:val="14"/>
                <w:lang w:val="uk-UA"/>
              </w:rPr>
            </w:pPr>
          </w:p>
        </w:tc>
      </w:tr>
      <w:tr w:rsidR="00226B0A" w:rsidRPr="00521470" w14:paraId="550F7778" w14:textId="77777777" w:rsidTr="003E220C">
        <w:tc>
          <w:tcPr>
            <w:tcW w:w="233" w:type="pct"/>
            <w:tcMar>
              <w:left w:w="28" w:type="dxa"/>
              <w:right w:w="28" w:type="dxa"/>
            </w:tcMar>
          </w:tcPr>
          <w:p w14:paraId="383BBA37" w14:textId="77777777" w:rsidR="00226B0A" w:rsidRPr="00521470" w:rsidRDefault="00226B0A">
            <w:r w:rsidRPr="00521470">
              <w:rPr>
                <w:b/>
                <w:sz w:val="14"/>
                <w:szCs w:val="14"/>
                <w:lang w:val="uk-UA"/>
              </w:rPr>
              <w:t>ЗК 3</w:t>
            </w:r>
          </w:p>
        </w:tc>
        <w:tc>
          <w:tcPr>
            <w:tcW w:w="117" w:type="pct"/>
            <w:tcMar>
              <w:left w:w="28" w:type="dxa"/>
              <w:right w:w="28" w:type="dxa"/>
            </w:tcMar>
          </w:tcPr>
          <w:p w14:paraId="6663ADA4" w14:textId="77777777" w:rsidR="00226B0A" w:rsidRPr="00521470" w:rsidRDefault="00226B0A" w:rsidP="00F01C1B">
            <w:pPr>
              <w:jc w:val="both"/>
              <w:rPr>
                <w:b/>
                <w:sz w:val="14"/>
                <w:szCs w:val="14"/>
                <w:lang w:val="uk-UA"/>
              </w:rPr>
            </w:pPr>
          </w:p>
        </w:tc>
        <w:tc>
          <w:tcPr>
            <w:tcW w:w="117" w:type="pct"/>
            <w:tcMar>
              <w:left w:w="28" w:type="dxa"/>
              <w:right w:w="28" w:type="dxa"/>
            </w:tcMar>
          </w:tcPr>
          <w:p w14:paraId="1909485E" w14:textId="77777777" w:rsidR="00226B0A" w:rsidRPr="00521470" w:rsidRDefault="00226B0A" w:rsidP="00F01C1B">
            <w:pPr>
              <w:jc w:val="both"/>
              <w:rPr>
                <w:b/>
                <w:sz w:val="14"/>
                <w:szCs w:val="14"/>
                <w:lang w:val="uk-UA"/>
              </w:rPr>
            </w:pPr>
          </w:p>
        </w:tc>
        <w:tc>
          <w:tcPr>
            <w:tcW w:w="117" w:type="pct"/>
            <w:tcMar>
              <w:left w:w="28" w:type="dxa"/>
              <w:right w:w="28" w:type="dxa"/>
            </w:tcMar>
          </w:tcPr>
          <w:p w14:paraId="142A052F" w14:textId="77777777" w:rsidR="00226B0A" w:rsidRPr="00521470" w:rsidRDefault="00226B0A" w:rsidP="00F01C1B">
            <w:pPr>
              <w:jc w:val="both"/>
              <w:rPr>
                <w:b/>
                <w:sz w:val="14"/>
                <w:szCs w:val="14"/>
                <w:lang w:val="uk-UA"/>
              </w:rPr>
            </w:pPr>
          </w:p>
        </w:tc>
        <w:tc>
          <w:tcPr>
            <w:tcW w:w="117" w:type="pct"/>
            <w:tcMar>
              <w:left w:w="28" w:type="dxa"/>
              <w:right w:w="28" w:type="dxa"/>
            </w:tcMar>
          </w:tcPr>
          <w:p w14:paraId="2B15970B" w14:textId="77777777" w:rsidR="00226B0A" w:rsidRPr="00521470" w:rsidRDefault="00226B0A" w:rsidP="00F01C1B">
            <w:pPr>
              <w:jc w:val="both"/>
              <w:rPr>
                <w:b/>
                <w:sz w:val="14"/>
                <w:szCs w:val="14"/>
                <w:lang w:val="uk-UA"/>
              </w:rPr>
            </w:pPr>
          </w:p>
        </w:tc>
        <w:tc>
          <w:tcPr>
            <w:tcW w:w="116" w:type="pct"/>
            <w:tcMar>
              <w:left w:w="28" w:type="dxa"/>
              <w:right w:w="28" w:type="dxa"/>
            </w:tcMar>
          </w:tcPr>
          <w:p w14:paraId="765058F5" w14:textId="77777777" w:rsidR="00226B0A" w:rsidRPr="00521470" w:rsidRDefault="00226B0A" w:rsidP="00226B0A">
            <w:r w:rsidRPr="00521470">
              <w:rPr>
                <w:b/>
                <w:sz w:val="14"/>
                <w:szCs w:val="14"/>
                <w:lang w:val="uk-UA"/>
              </w:rPr>
              <w:sym w:font="Symbol" w:char="F0F0"/>
            </w:r>
          </w:p>
        </w:tc>
        <w:tc>
          <w:tcPr>
            <w:tcW w:w="116" w:type="pct"/>
            <w:tcMar>
              <w:left w:w="28" w:type="dxa"/>
              <w:right w:w="28" w:type="dxa"/>
            </w:tcMar>
          </w:tcPr>
          <w:p w14:paraId="0371B8A7" w14:textId="77777777" w:rsidR="00226B0A" w:rsidRPr="00521470" w:rsidRDefault="00226B0A" w:rsidP="00F01C1B">
            <w:pPr>
              <w:jc w:val="both"/>
              <w:rPr>
                <w:b/>
                <w:sz w:val="14"/>
                <w:szCs w:val="14"/>
                <w:lang w:val="uk-UA"/>
              </w:rPr>
            </w:pPr>
          </w:p>
        </w:tc>
        <w:tc>
          <w:tcPr>
            <w:tcW w:w="116" w:type="pct"/>
            <w:tcMar>
              <w:left w:w="28" w:type="dxa"/>
              <w:right w:w="28" w:type="dxa"/>
            </w:tcMar>
          </w:tcPr>
          <w:p w14:paraId="3CC585B5" w14:textId="77777777" w:rsidR="00226B0A" w:rsidRPr="00521470" w:rsidRDefault="00226B0A" w:rsidP="00F01C1B">
            <w:pPr>
              <w:jc w:val="both"/>
              <w:rPr>
                <w:b/>
                <w:sz w:val="14"/>
                <w:szCs w:val="14"/>
                <w:lang w:val="uk-UA"/>
              </w:rPr>
            </w:pPr>
          </w:p>
        </w:tc>
        <w:tc>
          <w:tcPr>
            <w:tcW w:w="116" w:type="pct"/>
            <w:tcMar>
              <w:left w:w="28" w:type="dxa"/>
              <w:right w:w="28" w:type="dxa"/>
            </w:tcMar>
          </w:tcPr>
          <w:p w14:paraId="00A73C96" w14:textId="77777777" w:rsidR="00226B0A" w:rsidRPr="00521470" w:rsidRDefault="00226B0A" w:rsidP="00A134D1">
            <w:pPr>
              <w:jc w:val="both"/>
              <w:rPr>
                <w:b/>
                <w:sz w:val="14"/>
                <w:szCs w:val="14"/>
                <w:lang w:val="uk-UA"/>
              </w:rPr>
            </w:pPr>
          </w:p>
        </w:tc>
        <w:tc>
          <w:tcPr>
            <w:tcW w:w="116" w:type="pct"/>
            <w:tcMar>
              <w:left w:w="28" w:type="dxa"/>
              <w:right w:w="28" w:type="dxa"/>
            </w:tcMar>
          </w:tcPr>
          <w:p w14:paraId="2ACBF313" w14:textId="77777777" w:rsidR="00226B0A" w:rsidRPr="00521470" w:rsidRDefault="00226B0A" w:rsidP="00F01C1B">
            <w:pPr>
              <w:jc w:val="both"/>
              <w:rPr>
                <w:b/>
                <w:sz w:val="14"/>
                <w:szCs w:val="14"/>
                <w:lang w:val="uk-UA"/>
              </w:rPr>
            </w:pPr>
          </w:p>
        </w:tc>
        <w:tc>
          <w:tcPr>
            <w:tcW w:w="116" w:type="pct"/>
            <w:tcMar>
              <w:left w:w="28" w:type="dxa"/>
              <w:right w:w="28" w:type="dxa"/>
            </w:tcMar>
          </w:tcPr>
          <w:p w14:paraId="6D38FCAA" w14:textId="77777777" w:rsidR="00226B0A" w:rsidRPr="00521470" w:rsidRDefault="00226B0A" w:rsidP="00A134D1">
            <w:pPr>
              <w:jc w:val="both"/>
              <w:rPr>
                <w:b/>
                <w:sz w:val="14"/>
                <w:szCs w:val="14"/>
                <w:lang w:val="uk-UA"/>
              </w:rPr>
            </w:pPr>
          </w:p>
        </w:tc>
        <w:tc>
          <w:tcPr>
            <w:tcW w:w="116" w:type="pct"/>
            <w:tcMar>
              <w:left w:w="28" w:type="dxa"/>
              <w:right w:w="28" w:type="dxa"/>
            </w:tcMar>
          </w:tcPr>
          <w:p w14:paraId="3E41E627" w14:textId="77777777" w:rsidR="00226B0A" w:rsidRPr="00521470" w:rsidRDefault="00226B0A" w:rsidP="00A134D1">
            <w:pPr>
              <w:jc w:val="both"/>
              <w:rPr>
                <w:b/>
                <w:sz w:val="14"/>
                <w:szCs w:val="14"/>
                <w:lang w:val="uk-UA"/>
              </w:rPr>
            </w:pPr>
          </w:p>
        </w:tc>
        <w:tc>
          <w:tcPr>
            <w:tcW w:w="116" w:type="pct"/>
            <w:tcMar>
              <w:left w:w="28" w:type="dxa"/>
              <w:right w:w="28" w:type="dxa"/>
            </w:tcMar>
          </w:tcPr>
          <w:p w14:paraId="012746E8" w14:textId="77777777" w:rsidR="00226B0A" w:rsidRPr="00521470" w:rsidRDefault="00226B0A" w:rsidP="00226B0A">
            <w:pPr>
              <w:jc w:val="both"/>
              <w:rPr>
                <w:b/>
                <w:sz w:val="14"/>
                <w:szCs w:val="14"/>
                <w:lang w:val="uk-UA"/>
              </w:rPr>
            </w:pPr>
          </w:p>
        </w:tc>
        <w:tc>
          <w:tcPr>
            <w:tcW w:w="116" w:type="pct"/>
            <w:tcMar>
              <w:left w:w="28" w:type="dxa"/>
              <w:right w:w="28" w:type="dxa"/>
            </w:tcMar>
          </w:tcPr>
          <w:p w14:paraId="5AD7D280" w14:textId="77777777" w:rsidR="00226B0A" w:rsidRPr="00521470" w:rsidRDefault="00226B0A" w:rsidP="00226B0A">
            <w:pPr>
              <w:jc w:val="both"/>
              <w:rPr>
                <w:b/>
                <w:sz w:val="14"/>
                <w:szCs w:val="14"/>
                <w:lang w:val="uk-UA"/>
              </w:rPr>
            </w:pPr>
          </w:p>
        </w:tc>
        <w:tc>
          <w:tcPr>
            <w:tcW w:w="116" w:type="pct"/>
            <w:tcMar>
              <w:left w:w="28" w:type="dxa"/>
              <w:right w:w="28" w:type="dxa"/>
            </w:tcMar>
          </w:tcPr>
          <w:p w14:paraId="24B35663" w14:textId="77777777" w:rsidR="00226B0A" w:rsidRPr="00521470" w:rsidRDefault="00226B0A" w:rsidP="00226B0A">
            <w:r w:rsidRPr="00521470">
              <w:rPr>
                <w:b/>
                <w:sz w:val="14"/>
                <w:szCs w:val="14"/>
                <w:lang w:val="uk-UA"/>
              </w:rPr>
              <w:sym w:font="Symbol" w:char="F0F0"/>
            </w:r>
          </w:p>
        </w:tc>
        <w:tc>
          <w:tcPr>
            <w:tcW w:w="116" w:type="pct"/>
            <w:tcMar>
              <w:left w:w="28" w:type="dxa"/>
              <w:right w:w="28" w:type="dxa"/>
            </w:tcMar>
          </w:tcPr>
          <w:p w14:paraId="0F05E9C3" w14:textId="77777777" w:rsidR="00226B0A" w:rsidRPr="00521470" w:rsidRDefault="00226B0A" w:rsidP="00226B0A">
            <w:pPr>
              <w:jc w:val="both"/>
              <w:rPr>
                <w:b/>
                <w:sz w:val="14"/>
                <w:szCs w:val="14"/>
                <w:lang w:val="uk-UA"/>
              </w:rPr>
            </w:pPr>
          </w:p>
        </w:tc>
        <w:tc>
          <w:tcPr>
            <w:tcW w:w="116" w:type="pct"/>
            <w:tcMar>
              <w:left w:w="28" w:type="dxa"/>
              <w:right w:w="28" w:type="dxa"/>
            </w:tcMar>
          </w:tcPr>
          <w:p w14:paraId="70E5907D" w14:textId="77777777" w:rsidR="00226B0A" w:rsidRPr="00521470" w:rsidRDefault="00226B0A" w:rsidP="00315FFC">
            <w:pPr>
              <w:jc w:val="both"/>
              <w:rPr>
                <w:b/>
                <w:sz w:val="14"/>
                <w:szCs w:val="14"/>
                <w:lang w:val="uk-UA"/>
              </w:rPr>
            </w:pPr>
          </w:p>
        </w:tc>
        <w:tc>
          <w:tcPr>
            <w:tcW w:w="116" w:type="pct"/>
            <w:tcMar>
              <w:left w:w="28" w:type="dxa"/>
              <w:right w:w="28" w:type="dxa"/>
            </w:tcMar>
          </w:tcPr>
          <w:p w14:paraId="31E50385" w14:textId="77777777" w:rsidR="00226B0A" w:rsidRPr="00521470" w:rsidRDefault="00226B0A" w:rsidP="00F01C1B">
            <w:pPr>
              <w:jc w:val="both"/>
              <w:rPr>
                <w:b/>
                <w:sz w:val="14"/>
                <w:szCs w:val="14"/>
                <w:lang w:val="uk-UA"/>
              </w:rPr>
            </w:pPr>
          </w:p>
        </w:tc>
        <w:tc>
          <w:tcPr>
            <w:tcW w:w="116" w:type="pct"/>
            <w:tcMar>
              <w:left w:w="28" w:type="dxa"/>
              <w:right w:w="28" w:type="dxa"/>
            </w:tcMar>
          </w:tcPr>
          <w:p w14:paraId="39C4E5C0"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51AEC7D2" w14:textId="77777777" w:rsidR="00226B0A" w:rsidRPr="00521470" w:rsidRDefault="00226B0A" w:rsidP="00F01C1B">
            <w:pPr>
              <w:jc w:val="both"/>
              <w:rPr>
                <w:b/>
                <w:sz w:val="14"/>
                <w:szCs w:val="14"/>
                <w:lang w:val="uk-UA"/>
              </w:rPr>
            </w:pPr>
          </w:p>
        </w:tc>
        <w:tc>
          <w:tcPr>
            <w:tcW w:w="116" w:type="pct"/>
            <w:tcMar>
              <w:left w:w="28" w:type="dxa"/>
              <w:right w:w="28" w:type="dxa"/>
            </w:tcMar>
          </w:tcPr>
          <w:p w14:paraId="3934B1A9" w14:textId="77777777" w:rsidR="00226B0A" w:rsidRPr="00521470" w:rsidRDefault="00226B0A" w:rsidP="00F01C1B">
            <w:pPr>
              <w:jc w:val="both"/>
              <w:rPr>
                <w:b/>
                <w:sz w:val="14"/>
                <w:szCs w:val="14"/>
                <w:lang w:val="uk-UA"/>
              </w:rPr>
            </w:pPr>
          </w:p>
        </w:tc>
        <w:tc>
          <w:tcPr>
            <w:tcW w:w="116" w:type="pct"/>
            <w:tcMar>
              <w:left w:w="28" w:type="dxa"/>
              <w:right w:w="28" w:type="dxa"/>
            </w:tcMar>
          </w:tcPr>
          <w:p w14:paraId="3590693A" w14:textId="77777777" w:rsidR="00226B0A" w:rsidRPr="00521470" w:rsidRDefault="00226B0A" w:rsidP="00F01C1B">
            <w:pPr>
              <w:jc w:val="both"/>
              <w:rPr>
                <w:b/>
                <w:sz w:val="14"/>
                <w:szCs w:val="14"/>
                <w:lang w:val="uk-UA"/>
              </w:rPr>
            </w:pPr>
          </w:p>
        </w:tc>
        <w:tc>
          <w:tcPr>
            <w:tcW w:w="116" w:type="pct"/>
            <w:tcMar>
              <w:left w:w="28" w:type="dxa"/>
              <w:right w:w="28" w:type="dxa"/>
            </w:tcMar>
          </w:tcPr>
          <w:p w14:paraId="00219ED4" w14:textId="77777777" w:rsidR="00226B0A" w:rsidRPr="00521470" w:rsidRDefault="00226B0A" w:rsidP="00F01C1B">
            <w:pPr>
              <w:jc w:val="both"/>
              <w:rPr>
                <w:b/>
                <w:sz w:val="14"/>
                <w:szCs w:val="14"/>
                <w:lang w:val="uk-UA"/>
              </w:rPr>
            </w:pPr>
          </w:p>
        </w:tc>
        <w:tc>
          <w:tcPr>
            <w:tcW w:w="116" w:type="pct"/>
            <w:tcMar>
              <w:left w:w="28" w:type="dxa"/>
              <w:right w:w="28" w:type="dxa"/>
            </w:tcMar>
          </w:tcPr>
          <w:p w14:paraId="24D6ECCE" w14:textId="77777777" w:rsidR="00226B0A" w:rsidRPr="00521470" w:rsidRDefault="00226B0A" w:rsidP="00A134D1">
            <w:pPr>
              <w:jc w:val="both"/>
              <w:rPr>
                <w:b/>
                <w:sz w:val="14"/>
                <w:szCs w:val="14"/>
                <w:lang w:val="uk-UA"/>
              </w:rPr>
            </w:pPr>
          </w:p>
        </w:tc>
        <w:tc>
          <w:tcPr>
            <w:tcW w:w="116" w:type="pct"/>
            <w:tcMar>
              <w:left w:w="28" w:type="dxa"/>
              <w:right w:w="28" w:type="dxa"/>
            </w:tcMar>
          </w:tcPr>
          <w:p w14:paraId="644760BE" w14:textId="77777777" w:rsidR="00226B0A" w:rsidRPr="00521470" w:rsidRDefault="00226B0A" w:rsidP="00226B0A">
            <w:r w:rsidRPr="00521470">
              <w:rPr>
                <w:b/>
                <w:sz w:val="14"/>
                <w:szCs w:val="14"/>
                <w:lang w:val="uk-UA"/>
              </w:rPr>
              <w:sym w:font="Symbol" w:char="F0F0"/>
            </w:r>
          </w:p>
        </w:tc>
        <w:tc>
          <w:tcPr>
            <w:tcW w:w="116" w:type="pct"/>
            <w:tcMar>
              <w:left w:w="28" w:type="dxa"/>
              <w:right w:w="28" w:type="dxa"/>
            </w:tcMar>
          </w:tcPr>
          <w:p w14:paraId="2157534F" w14:textId="77777777" w:rsidR="00226B0A" w:rsidRPr="00521470" w:rsidRDefault="00226B0A" w:rsidP="00A134D1">
            <w:pPr>
              <w:jc w:val="both"/>
              <w:rPr>
                <w:b/>
                <w:sz w:val="14"/>
                <w:szCs w:val="14"/>
                <w:lang w:val="uk-UA"/>
              </w:rPr>
            </w:pPr>
          </w:p>
        </w:tc>
        <w:tc>
          <w:tcPr>
            <w:tcW w:w="116" w:type="pct"/>
            <w:tcMar>
              <w:left w:w="28" w:type="dxa"/>
              <w:right w:w="28" w:type="dxa"/>
            </w:tcMar>
          </w:tcPr>
          <w:p w14:paraId="2E23C1F6" w14:textId="77777777" w:rsidR="00226B0A" w:rsidRPr="00521470" w:rsidRDefault="00226B0A" w:rsidP="00F01C1B">
            <w:pPr>
              <w:jc w:val="both"/>
              <w:rPr>
                <w:b/>
                <w:sz w:val="14"/>
                <w:szCs w:val="14"/>
                <w:lang w:val="uk-UA"/>
              </w:rPr>
            </w:pPr>
          </w:p>
        </w:tc>
        <w:tc>
          <w:tcPr>
            <w:tcW w:w="116" w:type="pct"/>
            <w:tcMar>
              <w:left w:w="28" w:type="dxa"/>
              <w:right w:w="28" w:type="dxa"/>
            </w:tcMar>
          </w:tcPr>
          <w:p w14:paraId="2CD4C00D" w14:textId="77777777" w:rsidR="00226B0A" w:rsidRPr="00521470" w:rsidRDefault="00226B0A" w:rsidP="00F01C1B">
            <w:pPr>
              <w:jc w:val="both"/>
              <w:rPr>
                <w:b/>
                <w:sz w:val="14"/>
                <w:szCs w:val="14"/>
                <w:lang w:val="uk-UA"/>
              </w:rPr>
            </w:pPr>
          </w:p>
        </w:tc>
        <w:tc>
          <w:tcPr>
            <w:tcW w:w="116" w:type="pct"/>
            <w:tcMar>
              <w:left w:w="28" w:type="dxa"/>
              <w:right w:w="28" w:type="dxa"/>
            </w:tcMar>
          </w:tcPr>
          <w:p w14:paraId="78D889B6" w14:textId="77777777" w:rsidR="00226B0A" w:rsidRPr="00521470" w:rsidRDefault="00226B0A" w:rsidP="00F01C1B">
            <w:pPr>
              <w:jc w:val="both"/>
              <w:rPr>
                <w:b/>
                <w:sz w:val="14"/>
                <w:szCs w:val="14"/>
                <w:lang w:val="uk-UA"/>
              </w:rPr>
            </w:pPr>
          </w:p>
        </w:tc>
        <w:tc>
          <w:tcPr>
            <w:tcW w:w="116" w:type="pct"/>
            <w:tcMar>
              <w:left w:w="28" w:type="dxa"/>
              <w:right w:w="28" w:type="dxa"/>
            </w:tcMar>
          </w:tcPr>
          <w:p w14:paraId="262806E7" w14:textId="77777777" w:rsidR="00226B0A" w:rsidRPr="00521470" w:rsidRDefault="00226B0A" w:rsidP="00F01C1B">
            <w:pPr>
              <w:jc w:val="both"/>
              <w:rPr>
                <w:b/>
                <w:sz w:val="14"/>
                <w:szCs w:val="14"/>
                <w:lang w:val="uk-UA"/>
              </w:rPr>
            </w:pPr>
          </w:p>
        </w:tc>
        <w:tc>
          <w:tcPr>
            <w:tcW w:w="116" w:type="pct"/>
          </w:tcPr>
          <w:p w14:paraId="689D8217" w14:textId="77777777" w:rsidR="00226B0A" w:rsidRPr="00521470" w:rsidRDefault="00226B0A" w:rsidP="00F01C1B">
            <w:pPr>
              <w:jc w:val="both"/>
              <w:rPr>
                <w:b/>
                <w:sz w:val="14"/>
                <w:szCs w:val="14"/>
                <w:lang w:val="uk-UA"/>
              </w:rPr>
            </w:pPr>
          </w:p>
        </w:tc>
        <w:tc>
          <w:tcPr>
            <w:tcW w:w="116" w:type="pct"/>
          </w:tcPr>
          <w:p w14:paraId="7D9492B4" w14:textId="77777777" w:rsidR="00226B0A" w:rsidRPr="00521470" w:rsidRDefault="00226B0A" w:rsidP="00F01C1B">
            <w:pPr>
              <w:jc w:val="both"/>
              <w:rPr>
                <w:b/>
                <w:sz w:val="14"/>
                <w:szCs w:val="14"/>
                <w:lang w:val="uk-UA"/>
              </w:rPr>
            </w:pPr>
          </w:p>
        </w:tc>
        <w:tc>
          <w:tcPr>
            <w:tcW w:w="116" w:type="pct"/>
          </w:tcPr>
          <w:p w14:paraId="47CD083D" w14:textId="77777777" w:rsidR="00226B0A" w:rsidRPr="00521470" w:rsidRDefault="00226B0A" w:rsidP="00F01C1B">
            <w:pPr>
              <w:jc w:val="both"/>
              <w:rPr>
                <w:b/>
                <w:sz w:val="14"/>
                <w:szCs w:val="14"/>
                <w:lang w:val="uk-UA"/>
              </w:rPr>
            </w:pPr>
          </w:p>
        </w:tc>
        <w:tc>
          <w:tcPr>
            <w:tcW w:w="116" w:type="pct"/>
          </w:tcPr>
          <w:p w14:paraId="1FC1E7F3" w14:textId="77777777" w:rsidR="00226B0A" w:rsidRPr="00521470" w:rsidRDefault="00226B0A" w:rsidP="00F01C1B">
            <w:pPr>
              <w:jc w:val="both"/>
              <w:rPr>
                <w:b/>
                <w:sz w:val="14"/>
                <w:szCs w:val="14"/>
                <w:lang w:val="uk-UA"/>
              </w:rPr>
            </w:pPr>
          </w:p>
        </w:tc>
        <w:tc>
          <w:tcPr>
            <w:tcW w:w="116" w:type="pct"/>
          </w:tcPr>
          <w:p w14:paraId="6CEC1C4F" w14:textId="77777777" w:rsidR="00226B0A" w:rsidRPr="00521470" w:rsidRDefault="00226B0A" w:rsidP="00F01C1B">
            <w:pPr>
              <w:jc w:val="both"/>
              <w:rPr>
                <w:b/>
                <w:sz w:val="14"/>
                <w:szCs w:val="14"/>
                <w:lang w:val="uk-UA"/>
              </w:rPr>
            </w:pPr>
          </w:p>
        </w:tc>
        <w:tc>
          <w:tcPr>
            <w:tcW w:w="116" w:type="pct"/>
          </w:tcPr>
          <w:p w14:paraId="3906E408" w14:textId="77777777" w:rsidR="00226B0A" w:rsidRPr="00521470" w:rsidRDefault="00226B0A" w:rsidP="00F01C1B">
            <w:pPr>
              <w:jc w:val="both"/>
              <w:rPr>
                <w:b/>
                <w:sz w:val="14"/>
                <w:szCs w:val="14"/>
                <w:lang w:val="uk-UA"/>
              </w:rPr>
            </w:pPr>
          </w:p>
        </w:tc>
        <w:tc>
          <w:tcPr>
            <w:tcW w:w="116" w:type="pct"/>
          </w:tcPr>
          <w:p w14:paraId="5866DEF2" w14:textId="77777777" w:rsidR="00226B0A" w:rsidRPr="00521470" w:rsidRDefault="00226B0A" w:rsidP="00F01C1B">
            <w:pPr>
              <w:jc w:val="both"/>
              <w:rPr>
                <w:b/>
                <w:sz w:val="14"/>
                <w:szCs w:val="14"/>
                <w:lang w:val="uk-UA"/>
              </w:rPr>
            </w:pPr>
          </w:p>
        </w:tc>
        <w:tc>
          <w:tcPr>
            <w:tcW w:w="116" w:type="pct"/>
          </w:tcPr>
          <w:p w14:paraId="7D83D429" w14:textId="77777777" w:rsidR="00226B0A" w:rsidRPr="00521470" w:rsidRDefault="00226B0A" w:rsidP="00F01C1B">
            <w:pPr>
              <w:jc w:val="both"/>
              <w:rPr>
                <w:b/>
                <w:sz w:val="14"/>
                <w:szCs w:val="14"/>
                <w:lang w:val="uk-UA"/>
              </w:rPr>
            </w:pPr>
          </w:p>
        </w:tc>
        <w:tc>
          <w:tcPr>
            <w:tcW w:w="116" w:type="pct"/>
          </w:tcPr>
          <w:p w14:paraId="456F1876" w14:textId="77777777" w:rsidR="00226B0A" w:rsidRPr="00521470" w:rsidRDefault="00226B0A" w:rsidP="00F01C1B">
            <w:pPr>
              <w:jc w:val="both"/>
              <w:rPr>
                <w:b/>
                <w:sz w:val="14"/>
                <w:szCs w:val="14"/>
                <w:lang w:val="uk-UA"/>
              </w:rPr>
            </w:pPr>
          </w:p>
        </w:tc>
        <w:tc>
          <w:tcPr>
            <w:tcW w:w="116" w:type="pct"/>
          </w:tcPr>
          <w:p w14:paraId="520A528A" w14:textId="77777777" w:rsidR="00226B0A" w:rsidRPr="00521470" w:rsidRDefault="00226B0A" w:rsidP="00F01C1B">
            <w:pPr>
              <w:jc w:val="both"/>
              <w:rPr>
                <w:b/>
                <w:sz w:val="14"/>
                <w:szCs w:val="14"/>
                <w:lang w:val="uk-UA"/>
              </w:rPr>
            </w:pPr>
          </w:p>
        </w:tc>
        <w:tc>
          <w:tcPr>
            <w:tcW w:w="116" w:type="pct"/>
          </w:tcPr>
          <w:p w14:paraId="710D52A5" w14:textId="77777777" w:rsidR="00226B0A" w:rsidRPr="00521470" w:rsidRDefault="00226B0A" w:rsidP="00226B0A">
            <w:r w:rsidRPr="00521470">
              <w:rPr>
                <w:b/>
                <w:sz w:val="14"/>
                <w:szCs w:val="14"/>
                <w:lang w:val="uk-UA"/>
              </w:rPr>
              <w:sym w:font="Symbol" w:char="F0F0"/>
            </w:r>
          </w:p>
        </w:tc>
        <w:tc>
          <w:tcPr>
            <w:tcW w:w="116" w:type="pct"/>
            <w:tcBorders>
              <w:top w:val="nil"/>
              <w:bottom w:val="nil"/>
            </w:tcBorders>
            <w:shd w:val="clear" w:color="auto" w:fill="F2F2F2" w:themeFill="background1" w:themeFillShade="F2"/>
            <w:tcMar>
              <w:left w:w="28" w:type="dxa"/>
              <w:right w:w="28" w:type="dxa"/>
            </w:tcMar>
          </w:tcPr>
          <w:p w14:paraId="27286DF7" w14:textId="77777777" w:rsidR="00226B0A" w:rsidRPr="00521470" w:rsidRDefault="00226B0A" w:rsidP="00F01C1B">
            <w:pPr>
              <w:jc w:val="both"/>
              <w:rPr>
                <w:b/>
                <w:sz w:val="14"/>
                <w:szCs w:val="14"/>
                <w:lang w:val="uk-UA"/>
              </w:rPr>
            </w:pPr>
          </w:p>
        </w:tc>
      </w:tr>
      <w:tr w:rsidR="00226B0A" w:rsidRPr="00521470" w14:paraId="0CD8E55A" w14:textId="77777777" w:rsidTr="003E220C">
        <w:tc>
          <w:tcPr>
            <w:tcW w:w="233" w:type="pct"/>
            <w:tcMar>
              <w:left w:w="28" w:type="dxa"/>
              <w:right w:w="28" w:type="dxa"/>
            </w:tcMar>
          </w:tcPr>
          <w:p w14:paraId="4D670F29" w14:textId="77777777" w:rsidR="00226B0A" w:rsidRPr="00521470" w:rsidRDefault="00226B0A">
            <w:r w:rsidRPr="00521470">
              <w:rPr>
                <w:b/>
                <w:sz w:val="14"/>
                <w:szCs w:val="14"/>
                <w:lang w:val="uk-UA"/>
              </w:rPr>
              <w:t>ЗК 4</w:t>
            </w:r>
          </w:p>
        </w:tc>
        <w:tc>
          <w:tcPr>
            <w:tcW w:w="117" w:type="pct"/>
            <w:tcMar>
              <w:left w:w="28" w:type="dxa"/>
              <w:right w:w="28" w:type="dxa"/>
            </w:tcMar>
          </w:tcPr>
          <w:p w14:paraId="05BD6633" w14:textId="77777777" w:rsidR="00226B0A" w:rsidRPr="00521470" w:rsidRDefault="00226B0A" w:rsidP="00F01C1B">
            <w:pPr>
              <w:jc w:val="both"/>
              <w:rPr>
                <w:b/>
                <w:sz w:val="14"/>
                <w:szCs w:val="14"/>
                <w:lang w:val="uk-UA"/>
              </w:rPr>
            </w:pPr>
          </w:p>
        </w:tc>
        <w:tc>
          <w:tcPr>
            <w:tcW w:w="117" w:type="pct"/>
            <w:tcMar>
              <w:left w:w="28" w:type="dxa"/>
              <w:right w:w="28" w:type="dxa"/>
            </w:tcMar>
          </w:tcPr>
          <w:p w14:paraId="4E065EE2" w14:textId="77777777" w:rsidR="00226B0A" w:rsidRPr="00521470" w:rsidRDefault="00226B0A" w:rsidP="00F01C1B">
            <w:pPr>
              <w:jc w:val="both"/>
              <w:rPr>
                <w:b/>
                <w:sz w:val="14"/>
                <w:szCs w:val="14"/>
                <w:lang w:val="uk-UA"/>
              </w:rPr>
            </w:pPr>
          </w:p>
        </w:tc>
        <w:tc>
          <w:tcPr>
            <w:tcW w:w="117" w:type="pct"/>
            <w:tcMar>
              <w:left w:w="28" w:type="dxa"/>
              <w:right w:w="28" w:type="dxa"/>
            </w:tcMar>
          </w:tcPr>
          <w:p w14:paraId="6572F252" w14:textId="77777777" w:rsidR="00226B0A" w:rsidRPr="00521470" w:rsidRDefault="00226B0A" w:rsidP="00F01C1B">
            <w:pPr>
              <w:jc w:val="both"/>
              <w:rPr>
                <w:b/>
                <w:sz w:val="14"/>
                <w:szCs w:val="14"/>
                <w:lang w:val="uk-UA"/>
              </w:rPr>
            </w:pPr>
          </w:p>
        </w:tc>
        <w:tc>
          <w:tcPr>
            <w:tcW w:w="117" w:type="pct"/>
            <w:tcMar>
              <w:left w:w="28" w:type="dxa"/>
              <w:right w:w="28" w:type="dxa"/>
            </w:tcMar>
          </w:tcPr>
          <w:p w14:paraId="05C7150D" w14:textId="77777777" w:rsidR="00226B0A" w:rsidRPr="00521470" w:rsidRDefault="00226B0A" w:rsidP="00F01C1B">
            <w:pPr>
              <w:jc w:val="both"/>
              <w:rPr>
                <w:b/>
                <w:sz w:val="14"/>
                <w:szCs w:val="14"/>
                <w:lang w:val="uk-UA"/>
              </w:rPr>
            </w:pPr>
          </w:p>
        </w:tc>
        <w:tc>
          <w:tcPr>
            <w:tcW w:w="116" w:type="pct"/>
            <w:tcMar>
              <w:left w:w="28" w:type="dxa"/>
              <w:right w:w="28" w:type="dxa"/>
            </w:tcMar>
          </w:tcPr>
          <w:p w14:paraId="417F3E5B" w14:textId="77777777" w:rsidR="00226B0A" w:rsidRPr="00521470" w:rsidRDefault="00226B0A" w:rsidP="00F01C1B">
            <w:pPr>
              <w:jc w:val="both"/>
              <w:rPr>
                <w:b/>
                <w:sz w:val="14"/>
                <w:szCs w:val="14"/>
                <w:lang w:val="uk-UA"/>
              </w:rPr>
            </w:pPr>
          </w:p>
        </w:tc>
        <w:tc>
          <w:tcPr>
            <w:tcW w:w="116" w:type="pct"/>
            <w:tcMar>
              <w:left w:w="28" w:type="dxa"/>
              <w:right w:w="28" w:type="dxa"/>
            </w:tcMar>
          </w:tcPr>
          <w:p w14:paraId="49881076" w14:textId="77777777" w:rsidR="00226B0A" w:rsidRPr="00521470" w:rsidRDefault="00226B0A" w:rsidP="00F01C1B">
            <w:pPr>
              <w:jc w:val="both"/>
              <w:rPr>
                <w:b/>
                <w:sz w:val="14"/>
                <w:szCs w:val="14"/>
                <w:lang w:val="uk-UA"/>
              </w:rPr>
            </w:pPr>
          </w:p>
        </w:tc>
        <w:tc>
          <w:tcPr>
            <w:tcW w:w="116" w:type="pct"/>
            <w:tcMar>
              <w:left w:w="28" w:type="dxa"/>
              <w:right w:w="28" w:type="dxa"/>
            </w:tcMar>
          </w:tcPr>
          <w:p w14:paraId="03EC4BD3" w14:textId="77777777" w:rsidR="00226B0A" w:rsidRPr="00521470" w:rsidRDefault="00226B0A" w:rsidP="00F01C1B">
            <w:pPr>
              <w:jc w:val="both"/>
              <w:rPr>
                <w:b/>
                <w:sz w:val="14"/>
                <w:szCs w:val="14"/>
                <w:lang w:val="uk-UA"/>
              </w:rPr>
            </w:pPr>
          </w:p>
        </w:tc>
        <w:tc>
          <w:tcPr>
            <w:tcW w:w="116" w:type="pct"/>
            <w:tcMar>
              <w:left w:w="28" w:type="dxa"/>
              <w:right w:w="28" w:type="dxa"/>
            </w:tcMar>
          </w:tcPr>
          <w:p w14:paraId="1B257FAC" w14:textId="77777777" w:rsidR="00226B0A" w:rsidRPr="00521470" w:rsidRDefault="00226B0A" w:rsidP="00A134D1">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089FAECC"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71017C42" w14:textId="77777777" w:rsidR="00226B0A" w:rsidRPr="00521470" w:rsidRDefault="00226B0A" w:rsidP="00A134D1">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6108DA00" w14:textId="77777777" w:rsidR="00226B0A" w:rsidRPr="00521470" w:rsidRDefault="00226B0A" w:rsidP="00A134D1">
            <w:pPr>
              <w:jc w:val="both"/>
              <w:rPr>
                <w:b/>
                <w:sz w:val="14"/>
                <w:szCs w:val="14"/>
                <w:lang w:val="uk-UA"/>
              </w:rPr>
            </w:pPr>
          </w:p>
        </w:tc>
        <w:tc>
          <w:tcPr>
            <w:tcW w:w="116" w:type="pct"/>
            <w:tcMar>
              <w:left w:w="28" w:type="dxa"/>
              <w:right w:w="28" w:type="dxa"/>
            </w:tcMar>
          </w:tcPr>
          <w:p w14:paraId="2BA00CBD" w14:textId="77777777" w:rsidR="00226B0A" w:rsidRPr="00521470" w:rsidRDefault="00226B0A" w:rsidP="00226B0A">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3615873A" w14:textId="77777777" w:rsidR="00226B0A" w:rsidRPr="00521470" w:rsidRDefault="00226B0A" w:rsidP="00226B0A">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72F18A5E" w14:textId="77777777" w:rsidR="00226B0A" w:rsidRPr="00521470" w:rsidRDefault="00226B0A" w:rsidP="00F01C1B">
            <w:pPr>
              <w:jc w:val="both"/>
              <w:rPr>
                <w:b/>
                <w:sz w:val="14"/>
                <w:szCs w:val="14"/>
                <w:lang w:val="uk-UA"/>
              </w:rPr>
            </w:pPr>
          </w:p>
        </w:tc>
        <w:tc>
          <w:tcPr>
            <w:tcW w:w="116" w:type="pct"/>
            <w:tcMar>
              <w:left w:w="28" w:type="dxa"/>
              <w:right w:w="28" w:type="dxa"/>
            </w:tcMar>
          </w:tcPr>
          <w:p w14:paraId="3756313C" w14:textId="77777777" w:rsidR="00226B0A" w:rsidRPr="00521470" w:rsidRDefault="00226B0A" w:rsidP="00226B0A">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00AB92A8" w14:textId="77777777" w:rsidR="00226B0A" w:rsidRPr="00521470" w:rsidRDefault="00226B0A" w:rsidP="00315FFC">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5125F1ED"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37BEE219" w14:textId="77777777" w:rsidR="00226B0A" w:rsidRPr="00521470" w:rsidRDefault="00226B0A" w:rsidP="00F01C1B">
            <w:pPr>
              <w:jc w:val="both"/>
              <w:rPr>
                <w:b/>
                <w:sz w:val="14"/>
                <w:szCs w:val="14"/>
                <w:lang w:val="uk-UA"/>
              </w:rPr>
            </w:pPr>
          </w:p>
        </w:tc>
        <w:tc>
          <w:tcPr>
            <w:tcW w:w="116" w:type="pct"/>
            <w:tcMar>
              <w:left w:w="28" w:type="dxa"/>
              <w:right w:w="28" w:type="dxa"/>
            </w:tcMar>
          </w:tcPr>
          <w:p w14:paraId="30F4A596" w14:textId="77777777" w:rsidR="00226B0A" w:rsidRPr="00521470" w:rsidRDefault="00226B0A" w:rsidP="00F01C1B">
            <w:pPr>
              <w:jc w:val="both"/>
              <w:rPr>
                <w:b/>
                <w:sz w:val="14"/>
                <w:szCs w:val="14"/>
                <w:lang w:val="uk-UA"/>
              </w:rPr>
            </w:pPr>
          </w:p>
        </w:tc>
        <w:tc>
          <w:tcPr>
            <w:tcW w:w="116" w:type="pct"/>
            <w:tcMar>
              <w:left w:w="28" w:type="dxa"/>
              <w:right w:w="28" w:type="dxa"/>
            </w:tcMar>
          </w:tcPr>
          <w:p w14:paraId="3481306D"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5B2BA3A2" w14:textId="77777777" w:rsidR="00226B0A" w:rsidRPr="00521470" w:rsidRDefault="00226B0A" w:rsidP="00F01C1B">
            <w:pPr>
              <w:jc w:val="both"/>
              <w:rPr>
                <w:b/>
                <w:sz w:val="14"/>
                <w:szCs w:val="14"/>
                <w:lang w:val="uk-UA"/>
              </w:rPr>
            </w:pPr>
          </w:p>
        </w:tc>
        <w:tc>
          <w:tcPr>
            <w:tcW w:w="116" w:type="pct"/>
            <w:tcMar>
              <w:left w:w="28" w:type="dxa"/>
              <w:right w:w="28" w:type="dxa"/>
            </w:tcMar>
          </w:tcPr>
          <w:p w14:paraId="3431561E" w14:textId="77777777" w:rsidR="00226B0A" w:rsidRPr="00521470" w:rsidRDefault="00226B0A" w:rsidP="00F01C1B">
            <w:pPr>
              <w:jc w:val="both"/>
              <w:rPr>
                <w:b/>
                <w:sz w:val="14"/>
                <w:szCs w:val="14"/>
                <w:lang w:val="uk-UA"/>
              </w:rPr>
            </w:pPr>
          </w:p>
        </w:tc>
        <w:tc>
          <w:tcPr>
            <w:tcW w:w="116" w:type="pct"/>
            <w:tcMar>
              <w:left w:w="28" w:type="dxa"/>
              <w:right w:w="28" w:type="dxa"/>
            </w:tcMar>
          </w:tcPr>
          <w:p w14:paraId="63C195B0" w14:textId="77777777" w:rsidR="00226B0A" w:rsidRPr="00521470" w:rsidRDefault="00226B0A" w:rsidP="00A134D1">
            <w:pPr>
              <w:jc w:val="both"/>
              <w:rPr>
                <w:b/>
                <w:sz w:val="14"/>
                <w:szCs w:val="14"/>
                <w:lang w:val="uk-UA"/>
              </w:rPr>
            </w:pPr>
          </w:p>
        </w:tc>
        <w:tc>
          <w:tcPr>
            <w:tcW w:w="116" w:type="pct"/>
            <w:tcMar>
              <w:left w:w="28" w:type="dxa"/>
              <w:right w:w="28" w:type="dxa"/>
            </w:tcMar>
          </w:tcPr>
          <w:p w14:paraId="14986425" w14:textId="77777777" w:rsidR="00226B0A" w:rsidRPr="00521470" w:rsidRDefault="00226B0A" w:rsidP="00F01C1B">
            <w:pPr>
              <w:jc w:val="both"/>
              <w:rPr>
                <w:b/>
                <w:sz w:val="14"/>
                <w:szCs w:val="14"/>
                <w:lang w:val="uk-UA"/>
              </w:rPr>
            </w:pPr>
          </w:p>
        </w:tc>
        <w:tc>
          <w:tcPr>
            <w:tcW w:w="116" w:type="pct"/>
            <w:tcMar>
              <w:left w:w="28" w:type="dxa"/>
              <w:right w:w="28" w:type="dxa"/>
            </w:tcMar>
          </w:tcPr>
          <w:p w14:paraId="3546A5CD" w14:textId="77777777" w:rsidR="00226B0A" w:rsidRPr="00521470" w:rsidRDefault="00226B0A" w:rsidP="00A134D1">
            <w:pPr>
              <w:jc w:val="both"/>
              <w:rPr>
                <w:b/>
                <w:sz w:val="14"/>
                <w:szCs w:val="14"/>
                <w:lang w:val="uk-UA"/>
              </w:rPr>
            </w:pPr>
          </w:p>
        </w:tc>
        <w:tc>
          <w:tcPr>
            <w:tcW w:w="116" w:type="pct"/>
            <w:tcMar>
              <w:left w:w="28" w:type="dxa"/>
              <w:right w:w="28" w:type="dxa"/>
            </w:tcMar>
          </w:tcPr>
          <w:p w14:paraId="72537273" w14:textId="77777777" w:rsidR="00226B0A" w:rsidRPr="00521470" w:rsidRDefault="00226B0A" w:rsidP="00F01C1B">
            <w:pPr>
              <w:jc w:val="both"/>
              <w:rPr>
                <w:b/>
                <w:sz w:val="14"/>
                <w:szCs w:val="14"/>
                <w:lang w:val="uk-UA"/>
              </w:rPr>
            </w:pPr>
          </w:p>
        </w:tc>
        <w:tc>
          <w:tcPr>
            <w:tcW w:w="116" w:type="pct"/>
            <w:tcMar>
              <w:left w:w="28" w:type="dxa"/>
              <w:right w:w="28" w:type="dxa"/>
            </w:tcMar>
          </w:tcPr>
          <w:p w14:paraId="065AA2D6" w14:textId="77777777" w:rsidR="00226B0A" w:rsidRPr="00521470" w:rsidRDefault="00226B0A" w:rsidP="00F01C1B">
            <w:pPr>
              <w:jc w:val="both"/>
              <w:rPr>
                <w:b/>
                <w:sz w:val="14"/>
                <w:szCs w:val="14"/>
                <w:lang w:val="uk-UA"/>
              </w:rPr>
            </w:pPr>
          </w:p>
        </w:tc>
        <w:tc>
          <w:tcPr>
            <w:tcW w:w="116" w:type="pct"/>
            <w:tcMar>
              <w:left w:w="28" w:type="dxa"/>
              <w:right w:w="28" w:type="dxa"/>
            </w:tcMar>
          </w:tcPr>
          <w:p w14:paraId="5E25A55C" w14:textId="77777777" w:rsidR="00226B0A" w:rsidRPr="00521470" w:rsidRDefault="00226B0A" w:rsidP="00F01C1B">
            <w:pPr>
              <w:jc w:val="both"/>
              <w:rPr>
                <w:b/>
                <w:sz w:val="14"/>
                <w:szCs w:val="14"/>
                <w:lang w:val="uk-UA"/>
              </w:rPr>
            </w:pPr>
          </w:p>
        </w:tc>
        <w:tc>
          <w:tcPr>
            <w:tcW w:w="116" w:type="pct"/>
            <w:tcMar>
              <w:left w:w="28" w:type="dxa"/>
              <w:right w:w="28" w:type="dxa"/>
            </w:tcMar>
          </w:tcPr>
          <w:p w14:paraId="6545AE69" w14:textId="77777777" w:rsidR="00226B0A" w:rsidRPr="00521470" w:rsidRDefault="00226B0A" w:rsidP="00F01C1B">
            <w:pPr>
              <w:jc w:val="both"/>
              <w:rPr>
                <w:b/>
                <w:sz w:val="14"/>
                <w:szCs w:val="14"/>
                <w:lang w:val="uk-UA"/>
              </w:rPr>
            </w:pPr>
          </w:p>
        </w:tc>
        <w:tc>
          <w:tcPr>
            <w:tcW w:w="116" w:type="pct"/>
          </w:tcPr>
          <w:p w14:paraId="3D40D2E1" w14:textId="77777777" w:rsidR="00226B0A" w:rsidRPr="00521470" w:rsidRDefault="00226B0A" w:rsidP="00F01C1B">
            <w:pPr>
              <w:jc w:val="both"/>
              <w:rPr>
                <w:b/>
                <w:sz w:val="14"/>
                <w:szCs w:val="14"/>
                <w:lang w:val="uk-UA"/>
              </w:rPr>
            </w:pPr>
          </w:p>
        </w:tc>
        <w:tc>
          <w:tcPr>
            <w:tcW w:w="116" w:type="pct"/>
          </w:tcPr>
          <w:p w14:paraId="7AE6C851" w14:textId="77777777" w:rsidR="00226B0A" w:rsidRPr="00521470" w:rsidRDefault="00226B0A" w:rsidP="00F01C1B">
            <w:pPr>
              <w:jc w:val="both"/>
              <w:rPr>
                <w:b/>
                <w:sz w:val="14"/>
                <w:szCs w:val="14"/>
                <w:lang w:val="uk-UA"/>
              </w:rPr>
            </w:pPr>
          </w:p>
        </w:tc>
        <w:tc>
          <w:tcPr>
            <w:tcW w:w="116" w:type="pct"/>
          </w:tcPr>
          <w:p w14:paraId="029FCFAE" w14:textId="77777777" w:rsidR="00226B0A" w:rsidRPr="00521470" w:rsidRDefault="00226B0A" w:rsidP="00F01C1B">
            <w:pPr>
              <w:jc w:val="both"/>
              <w:rPr>
                <w:b/>
                <w:sz w:val="14"/>
                <w:szCs w:val="14"/>
                <w:lang w:val="uk-UA"/>
              </w:rPr>
            </w:pPr>
          </w:p>
        </w:tc>
        <w:tc>
          <w:tcPr>
            <w:tcW w:w="116" w:type="pct"/>
          </w:tcPr>
          <w:p w14:paraId="47EEEA40" w14:textId="77777777" w:rsidR="00226B0A" w:rsidRPr="00521470" w:rsidRDefault="00226B0A" w:rsidP="00F01C1B">
            <w:pPr>
              <w:jc w:val="both"/>
              <w:rPr>
                <w:b/>
                <w:sz w:val="14"/>
                <w:szCs w:val="14"/>
                <w:lang w:val="uk-UA"/>
              </w:rPr>
            </w:pPr>
          </w:p>
        </w:tc>
        <w:tc>
          <w:tcPr>
            <w:tcW w:w="116" w:type="pct"/>
          </w:tcPr>
          <w:p w14:paraId="339D8141" w14:textId="77777777" w:rsidR="00226B0A" w:rsidRPr="00521470" w:rsidRDefault="00226B0A" w:rsidP="00F01C1B">
            <w:pPr>
              <w:jc w:val="both"/>
              <w:rPr>
                <w:b/>
                <w:sz w:val="14"/>
                <w:szCs w:val="14"/>
                <w:lang w:val="uk-UA"/>
              </w:rPr>
            </w:pPr>
          </w:p>
        </w:tc>
        <w:tc>
          <w:tcPr>
            <w:tcW w:w="116" w:type="pct"/>
          </w:tcPr>
          <w:p w14:paraId="3C746997" w14:textId="77777777" w:rsidR="00226B0A" w:rsidRPr="00521470" w:rsidRDefault="00226B0A" w:rsidP="00F01C1B">
            <w:pPr>
              <w:jc w:val="both"/>
              <w:rPr>
                <w:b/>
                <w:sz w:val="14"/>
                <w:szCs w:val="14"/>
                <w:lang w:val="uk-UA"/>
              </w:rPr>
            </w:pPr>
          </w:p>
        </w:tc>
        <w:tc>
          <w:tcPr>
            <w:tcW w:w="116" w:type="pct"/>
          </w:tcPr>
          <w:p w14:paraId="59038A90" w14:textId="77777777" w:rsidR="00226B0A" w:rsidRPr="00521470" w:rsidRDefault="00226B0A" w:rsidP="00F01C1B">
            <w:pPr>
              <w:jc w:val="both"/>
              <w:rPr>
                <w:b/>
                <w:sz w:val="14"/>
                <w:szCs w:val="14"/>
                <w:lang w:val="uk-UA"/>
              </w:rPr>
            </w:pPr>
          </w:p>
        </w:tc>
        <w:tc>
          <w:tcPr>
            <w:tcW w:w="116" w:type="pct"/>
          </w:tcPr>
          <w:p w14:paraId="77E7A5CD" w14:textId="77777777" w:rsidR="00226B0A" w:rsidRPr="00521470" w:rsidRDefault="00226B0A" w:rsidP="00F01C1B">
            <w:pPr>
              <w:jc w:val="both"/>
              <w:rPr>
                <w:b/>
                <w:sz w:val="14"/>
                <w:szCs w:val="14"/>
                <w:lang w:val="uk-UA"/>
              </w:rPr>
            </w:pPr>
          </w:p>
        </w:tc>
        <w:tc>
          <w:tcPr>
            <w:tcW w:w="116" w:type="pct"/>
          </w:tcPr>
          <w:p w14:paraId="0CD0B478" w14:textId="77777777" w:rsidR="00226B0A" w:rsidRPr="00521470" w:rsidRDefault="00226B0A" w:rsidP="00F01C1B">
            <w:pPr>
              <w:jc w:val="both"/>
              <w:rPr>
                <w:b/>
                <w:sz w:val="14"/>
                <w:szCs w:val="14"/>
                <w:lang w:val="uk-UA"/>
              </w:rPr>
            </w:pPr>
          </w:p>
        </w:tc>
        <w:tc>
          <w:tcPr>
            <w:tcW w:w="116" w:type="pct"/>
          </w:tcPr>
          <w:p w14:paraId="3DA810F9" w14:textId="77777777" w:rsidR="00226B0A" w:rsidRPr="00521470" w:rsidRDefault="00226B0A" w:rsidP="00F01C1B">
            <w:pPr>
              <w:jc w:val="both"/>
              <w:rPr>
                <w:b/>
                <w:sz w:val="14"/>
                <w:szCs w:val="14"/>
                <w:lang w:val="uk-UA"/>
              </w:rPr>
            </w:pPr>
          </w:p>
        </w:tc>
        <w:tc>
          <w:tcPr>
            <w:tcW w:w="116" w:type="pct"/>
          </w:tcPr>
          <w:p w14:paraId="739FEED4" w14:textId="77777777" w:rsidR="00226B0A" w:rsidRPr="00521470" w:rsidRDefault="00226B0A" w:rsidP="00F01C1B">
            <w:pPr>
              <w:jc w:val="both"/>
              <w:rPr>
                <w:b/>
                <w:sz w:val="14"/>
                <w:szCs w:val="14"/>
                <w:lang w:val="uk-UA"/>
              </w:rPr>
            </w:pPr>
          </w:p>
        </w:tc>
        <w:tc>
          <w:tcPr>
            <w:tcW w:w="116" w:type="pct"/>
            <w:tcBorders>
              <w:top w:val="nil"/>
              <w:bottom w:val="nil"/>
            </w:tcBorders>
            <w:shd w:val="clear" w:color="auto" w:fill="F2F2F2" w:themeFill="background1" w:themeFillShade="F2"/>
            <w:tcMar>
              <w:left w:w="28" w:type="dxa"/>
              <w:right w:w="28" w:type="dxa"/>
            </w:tcMar>
          </w:tcPr>
          <w:p w14:paraId="599A3B11" w14:textId="77777777" w:rsidR="00226B0A" w:rsidRPr="00521470" w:rsidRDefault="00226B0A" w:rsidP="00F01C1B">
            <w:pPr>
              <w:jc w:val="both"/>
              <w:rPr>
                <w:b/>
                <w:sz w:val="14"/>
                <w:szCs w:val="14"/>
                <w:lang w:val="uk-UA"/>
              </w:rPr>
            </w:pPr>
          </w:p>
        </w:tc>
      </w:tr>
      <w:tr w:rsidR="00226B0A" w:rsidRPr="00521470" w14:paraId="31301CD1" w14:textId="77777777" w:rsidTr="003E220C">
        <w:tc>
          <w:tcPr>
            <w:tcW w:w="233" w:type="pct"/>
            <w:tcMar>
              <w:left w:w="28" w:type="dxa"/>
              <w:right w:w="28" w:type="dxa"/>
            </w:tcMar>
          </w:tcPr>
          <w:p w14:paraId="77E36FEE" w14:textId="77777777" w:rsidR="00226B0A" w:rsidRPr="00521470" w:rsidRDefault="00226B0A">
            <w:r w:rsidRPr="00521470">
              <w:rPr>
                <w:b/>
                <w:sz w:val="14"/>
                <w:szCs w:val="14"/>
                <w:lang w:val="uk-UA"/>
              </w:rPr>
              <w:t>ЗК 5</w:t>
            </w:r>
          </w:p>
        </w:tc>
        <w:tc>
          <w:tcPr>
            <w:tcW w:w="117" w:type="pct"/>
            <w:tcMar>
              <w:left w:w="28" w:type="dxa"/>
              <w:right w:w="28" w:type="dxa"/>
            </w:tcMar>
          </w:tcPr>
          <w:p w14:paraId="6B49ED2D"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7" w:type="pct"/>
            <w:tcMar>
              <w:left w:w="28" w:type="dxa"/>
              <w:right w:w="28" w:type="dxa"/>
            </w:tcMar>
          </w:tcPr>
          <w:p w14:paraId="0E1CD0F6" w14:textId="77777777" w:rsidR="00226B0A" w:rsidRPr="00521470" w:rsidRDefault="00226B0A" w:rsidP="00F01C1B">
            <w:pPr>
              <w:jc w:val="both"/>
              <w:rPr>
                <w:b/>
                <w:sz w:val="14"/>
                <w:szCs w:val="14"/>
                <w:lang w:val="uk-UA"/>
              </w:rPr>
            </w:pPr>
          </w:p>
        </w:tc>
        <w:tc>
          <w:tcPr>
            <w:tcW w:w="117" w:type="pct"/>
            <w:tcMar>
              <w:left w:w="28" w:type="dxa"/>
              <w:right w:w="28" w:type="dxa"/>
            </w:tcMar>
          </w:tcPr>
          <w:p w14:paraId="0289195B" w14:textId="77777777" w:rsidR="00226B0A" w:rsidRPr="00521470" w:rsidRDefault="00226B0A" w:rsidP="00F01C1B">
            <w:pPr>
              <w:jc w:val="both"/>
              <w:rPr>
                <w:b/>
                <w:sz w:val="14"/>
                <w:szCs w:val="14"/>
                <w:lang w:val="uk-UA"/>
              </w:rPr>
            </w:pPr>
          </w:p>
        </w:tc>
        <w:tc>
          <w:tcPr>
            <w:tcW w:w="117" w:type="pct"/>
            <w:tcMar>
              <w:left w:w="28" w:type="dxa"/>
              <w:right w:w="28" w:type="dxa"/>
            </w:tcMar>
          </w:tcPr>
          <w:p w14:paraId="609E5D12" w14:textId="77777777" w:rsidR="00226B0A" w:rsidRPr="00521470" w:rsidRDefault="00226B0A" w:rsidP="00F01C1B">
            <w:pPr>
              <w:jc w:val="both"/>
              <w:rPr>
                <w:b/>
                <w:sz w:val="14"/>
                <w:szCs w:val="14"/>
                <w:lang w:val="uk-UA"/>
              </w:rPr>
            </w:pPr>
          </w:p>
        </w:tc>
        <w:tc>
          <w:tcPr>
            <w:tcW w:w="116" w:type="pct"/>
            <w:tcMar>
              <w:left w:w="28" w:type="dxa"/>
              <w:right w:w="28" w:type="dxa"/>
            </w:tcMar>
          </w:tcPr>
          <w:p w14:paraId="36657168" w14:textId="77777777" w:rsidR="00226B0A" w:rsidRPr="00521470" w:rsidRDefault="00226B0A" w:rsidP="00F01C1B">
            <w:pPr>
              <w:jc w:val="both"/>
              <w:rPr>
                <w:b/>
                <w:sz w:val="14"/>
                <w:szCs w:val="14"/>
                <w:lang w:val="uk-UA"/>
              </w:rPr>
            </w:pPr>
          </w:p>
        </w:tc>
        <w:tc>
          <w:tcPr>
            <w:tcW w:w="116" w:type="pct"/>
            <w:tcMar>
              <w:left w:w="28" w:type="dxa"/>
              <w:right w:w="28" w:type="dxa"/>
            </w:tcMar>
          </w:tcPr>
          <w:p w14:paraId="6CBC628B" w14:textId="77777777" w:rsidR="00226B0A" w:rsidRPr="00521470" w:rsidRDefault="00226B0A" w:rsidP="00F01C1B">
            <w:pPr>
              <w:jc w:val="both"/>
              <w:rPr>
                <w:b/>
                <w:sz w:val="14"/>
                <w:szCs w:val="14"/>
                <w:lang w:val="uk-UA"/>
              </w:rPr>
            </w:pPr>
          </w:p>
        </w:tc>
        <w:tc>
          <w:tcPr>
            <w:tcW w:w="116" w:type="pct"/>
            <w:tcMar>
              <w:left w:w="28" w:type="dxa"/>
              <w:right w:w="28" w:type="dxa"/>
            </w:tcMar>
          </w:tcPr>
          <w:p w14:paraId="121D5E71" w14:textId="77777777" w:rsidR="00226B0A" w:rsidRPr="00521470" w:rsidRDefault="00226B0A" w:rsidP="00F01C1B">
            <w:pPr>
              <w:jc w:val="both"/>
              <w:rPr>
                <w:b/>
                <w:sz w:val="14"/>
                <w:szCs w:val="14"/>
                <w:lang w:val="uk-UA"/>
              </w:rPr>
            </w:pPr>
          </w:p>
        </w:tc>
        <w:tc>
          <w:tcPr>
            <w:tcW w:w="116" w:type="pct"/>
            <w:tcMar>
              <w:left w:w="28" w:type="dxa"/>
              <w:right w:w="28" w:type="dxa"/>
            </w:tcMar>
          </w:tcPr>
          <w:p w14:paraId="0BBCD6C4" w14:textId="77777777" w:rsidR="00226B0A" w:rsidRPr="00521470" w:rsidRDefault="00226B0A" w:rsidP="00A134D1">
            <w:pPr>
              <w:jc w:val="both"/>
              <w:rPr>
                <w:b/>
                <w:sz w:val="14"/>
                <w:szCs w:val="14"/>
                <w:lang w:val="uk-UA"/>
              </w:rPr>
            </w:pPr>
          </w:p>
        </w:tc>
        <w:tc>
          <w:tcPr>
            <w:tcW w:w="116" w:type="pct"/>
            <w:tcMar>
              <w:left w:w="28" w:type="dxa"/>
              <w:right w:w="28" w:type="dxa"/>
            </w:tcMar>
          </w:tcPr>
          <w:p w14:paraId="6687DC24" w14:textId="77777777" w:rsidR="00226B0A" w:rsidRPr="00521470" w:rsidRDefault="00226B0A" w:rsidP="00F01C1B">
            <w:pPr>
              <w:jc w:val="both"/>
              <w:rPr>
                <w:b/>
                <w:sz w:val="14"/>
                <w:szCs w:val="14"/>
                <w:lang w:val="uk-UA"/>
              </w:rPr>
            </w:pPr>
          </w:p>
        </w:tc>
        <w:tc>
          <w:tcPr>
            <w:tcW w:w="116" w:type="pct"/>
            <w:tcMar>
              <w:left w:w="28" w:type="dxa"/>
              <w:right w:w="28" w:type="dxa"/>
            </w:tcMar>
          </w:tcPr>
          <w:p w14:paraId="0515411A" w14:textId="77777777" w:rsidR="00226B0A" w:rsidRPr="00521470" w:rsidRDefault="00226B0A" w:rsidP="00A134D1">
            <w:pPr>
              <w:jc w:val="both"/>
              <w:rPr>
                <w:b/>
                <w:sz w:val="14"/>
                <w:szCs w:val="14"/>
                <w:lang w:val="uk-UA"/>
              </w:rPr>
            </w:pPr>
          </w:p>
        </w:tc>
        <w:tc>
          <w:tcPr>
            <w:tcW w:w="116" w:type="pct"/>
            <w:tcMar>
              <w:left w:w="28" w:type="dxa"/>
              <w:right w:w="28" w:type="dxa"/>
            </w:tcMar>
          </w:tcPr>
          <w:p w14:paraId="1B6F24C4" w14:textId="77777777" w:rsidR="00226B0A" w:rsidRPr="00521470" w:rsidRDefault="00226B0A" w:rsidP="00A134D1">
            <w:pPr>
              <w:jc w:val="both"/>
              <w:rPr>
                <w:b/>
                <w:sz w:val="14"/>
                <w:szCs w:val="14"/>
                <w:lang w:val="uk-UA"/>
              </w:rPr>
            </w:pPr>
          </w:p>
        </w:tc>
        <w:tc>
          <w:tcPr>
            <w:tcW w:w="116" w:type="pct"/>
            <w:tcMar>
              <w:left w:w="28" w:type="dxa"/>
              <w:right w:w="28" w:type="dxa"/>
            </w:tcMar>
          </w:tcPr>
          <w:p w14:paraId="11E22E06" w14:textId="77777777" w:rsidR="00226B0A" w:rsidRPr="00521470" w:rsidRDefault="00226B0A" w:rsidP="00226B0A">
            <w:pPr>
              <w:jc w:val="both"/>
              <w:rPr>
                <w:b/>
                <w:sz w:val="14"/>
                <w:szCs w:val="14"/>
                <w:lang w:val="uk-UA"/>
              </w:rPr>
            </w:pPr>
          </w:p>
        </w:tc>
        <w:tc>
          <w:tcPr>
            <w:tcW w:w="116" w:type="pct"/>
            <w:tcMar>
              <w:left w:w="28" w:type="dxa"/>
              <w:right w:w="28" w:type="dxa"/>
            </w:tcMar>
          </w:tcPr>
          <w:p w14:paraId="2D0C6636" w14:textId="77777777" w:rsidR="00226B0A" w:rsidRPr="00521470" w:rsidRDefault="00226B0A" w:rsidP="00226B0A">
            <w:pPr>
              <w:jc w:val="both"/>
              <w:rPr>
                <w:b/>
                <w:sz w:val="14"/>
                <w:szCs w:val="14"/>
                <w:lang w:val="uk-UA"/>
              </w:rPr>
            </w:pPr>
          </w:p>
        </w:tc>
        <w:tc>
          <w:tcPr>
            <w:tcW w:w="116" w:type="pct"/>
            <w:tcMar>
              <w:left w:w="28" w:type="dxa"/>
              <w:right w:w="28" w:type="dxa"/>
            </w:tcMar>
          </w:tcPr>
          <w:p w14:paraId="4FB9EAC6" w14:textId="77777777" w:rsidR="00226B0A" w:rsidRPr="00521470" w:rsidRDefault="00226B0A" w:rsidP="00F01C1B">
            <w:pPr>
              <w:jc w:val="both"/>
              <w:rPr>
                <w:b/>
                <w:sz w:val="14"/>
                <w:szCs w:val="14"/>
                <w:lang w:val="uk-UA"/>
              </w:rPr>
            </w:pPr>
          </w:p>
        </w:tc>
        <w:tc>
          <w:tcPr>
            <w:tcW w:w="116" w:type="pct"/>
            <w:tcMar>
              <w:left w:w="28" w:type="dxa"/>
              <w:right w:w="28" w:type="dxa"/>
            </w:tcMar>
          </w:tcPr>
          <w:p w14:paraId="2A70A0DF" w14:textId="77777777" w:rsidR="00226B0A" w:rsidRPr="00521470" w:rsidRDefault="00226B0A" w:rsidP="00226B0A">
            <w:pPr>
              <w:jc w:val="both"/>
              <w:rPr>
                <w:b/>
                <w:sz w:val="14"/>
                <w:szCs w:val="14"/>
                <w:lang w:val="uk-UA"/>
              </w:rPr>
            </w:pPr>
          </w:p>
        </w:tc>
        <w:tc>
          <w:tcPr>
            <w:tcW w:w="116" w:type="pct"/>
            <w:tcMar>
              <w:left w:w="28" w:type="dxa"/>
              <w:right w:w="28" w:type="dxa"/>
            </w:tcMar>
          </w:tcPr>
          <w:p w14:paraId="3DD856EA" w14:textId="77777777" w:rsidR="00226B0A" w:rsidRPr="00521470" w:rsidRDefault="00226B0A" w:rsidP="00315FFC">
            <w:pPr>
              <w:jc w:val="both"/>
              <w:rPr>
                <w:b/>
                <w:sz w:val="14"/>
                <w:szCs w:val="14"/>
                <w:lang w:val="uk-UA"/>
              </w:rPr>
            </w:pPr>
          </w:p>
        </w:tc>
        <w:tc>
          <w:tcPr>
            <w:tcW w:w="116" w:type="pct"/>
            <w:tcMar>
              <w:left w:w="28" w:type="dxa"/>
              <w:right w:w="28" w:type="dxa"/>
            </w:tcMar>
          </w:tcPr>
          <w:p w14:paraId="2F8B28EC" w14:textId="77777777" w:rsidR="00226B0A" w:rsidRPr="00521470" w:rsidRDefault="00226B0A" w:rsidP="00F01C1B">
            <w:pPr>
              <w:jc w:val="both"/>
              <w:rPr>
                <w:b/>
                <w:sz w:val="14"/>
                <w:szCs w:val="14"/>
                <w:lang w:val="uk-UA"/>
              </w:rPr>
            </w:pPr>
          </w:p>
        </w:tc>
        <w:tc>
          <w:tcPr>
            <w:tcW w:w="116" w:type="pct"/>
            <w:tcMar>
              <w:left w:w="28" w:type="dxa"/>
              <w:right w:w="28" w:type="dxa"/>
            </w:tcMar>
          </w:tcPr>
          <w:p w14:paraId="08ADBE61" w14:textId="77777777" w:rsidR="00226B0A" w:rsidRPr="00521470" w:rsidRDefault="00226B0A" w:rsidP="00F01C1B">
            <w:pPr>
              <w:jc w:val="both"/>
              <w:rPr>
                <w:b/>
                <w:sz w:val="14"/>
                <w:szCs w:val="14"/>
                <w:lang w:val="uk-UA"/>
              </w:rPr>
            </w:pPr>
          </w:p>
        </w:tc>
        <w:tc>
          <w:tcPr>
            <w:tcW w:w="116" w:type="pct"/>
            <w:tcMar>
              <w:left w:w="28" w:type="dxa"/>
              <w:right w:w="28" w:type="dxa"/>
            </w:tcMar>
          </w:tcPr>
          <w:p w14:paraId="0C6D3E26" w14:textId="77777777" w:rsidR="00226B0A" w:rsidRPr="00521470" w:rsidRDefault="00226B0A" w:rsidP="00F01C1B">
            <w:pPr>
              <w:jc w:val="both"/>
              <w:rPr>
                <w:b/>
                <w:sz w:val="14"/>
                <w:szCs w:val="14"/>
                <w:lang w:val="uk-UA"/>
              </w:rPr>
            </w:pPr>
          </w:p>
        </w:tc>
        <w:tc>
          <w:tcPr>
            <w:tcW w:w="116" w:type="pct"/>
            <w:tcMar>
              <w:left w:w="28" w:type="dxa"/>
              <w:right w:w="28" w:type="dxa"/>
            </w:tcMar>
          </w:tcPr>
          <w:p w14:paraId="55F5E00A"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54A0CE3A"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381464CE"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016C1598" w14:textId="77777777" w:rsidR="00226B0A" w:rsidRPr="00521470" w:rsidRDefault="00226B0A" w:rsidP="00A134D1">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2A852B22" w14:textId="77777777" w:rsidR="00226B0A" w:rsidRPr="00521470" w:rsidRDefault="00226B0A" w:rsidP="00F01C1B">
            <w:pPr>
              <w:jc w:val="both"/>
              <w:rPr>
                <w:b/>
                <w:sz w:val="14"/>
                <w:szCs w:val="14"/>
                <w:lang w:val="uk-UA"/>
              </w:rPr>
            </w:pPr>
          </w:p>
        </w:tc>
        <w:tc>
          <w:tcPr>
            <w:tcW w:w="116" w:type="pct"/>
            <w:tcMar>
              <w:left w:w="28" w:type="dxa"/>
              <w:right w:w="28" w:type="dxa"/>
            </w:tcMar>
          </w:tcPr>
          <w:p w14:paraId="51D472B2" w14:textId="77777777" w:rsidR="00226B0A" w:rsidRPr="00521470" w:rsidRDefault="00226B0A" w:rsidP="00A134D1">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5E40F69C" w14:textId="77777777" w:rsidR="00226B0A" w:rsidRPr="00521470" w:rsidRDefault="00226B0A" w:rsidP="00F01C1B">
            <w:pPr>
              <w:jc w:val="both"/>
              <w:rPr>
                <w:b/>
                <w:sz w:val="14"/>
                <w:szCs w:val="14"/>
                <w:lang w:val="uk-UA"/>
              </w:rPr>
            </w:pPr>
          </w:p>
        </w:tc>
        <w:tc>
          <w:tcPr>
            <w:tcW w:w="116" w:type="pct"/>
            <w:tcMar>
              <w:left w:w="28" w:type="dxa"/>
              <w:right w:w="28" w:type="dxa"/>
            </w:tcMar>
          </w:tcPr>
          <w:p w14:paraId="7D419C07"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590BC52F" w14:textId="77777777" w:rsidR="00226B0A" w:rsidRPr="00521470" w:rsidRDefault="00226B0A" w:rsidP="00F01C1B">
            <w:pPr>
              <w:jc w:val="both"/>
              <w:rPr>
                <w:b/>
                <w:sz w:val="14"/>
                <w:szCs w:val="14"/>
                <w:lang w:val="uk-UA"/>
              </w:rPr>
            </w:pPr>
          </w:p>
        </w:tc>
        <w:tc>
          <w:tcPr>
            <w:tcW w:w="116" w:type="pct"/>
            <w:tcMar>
              <w:left w:w="28" w:type="dxa"/>
              <w:right w:w="28" w:type="dxa"/>
            </w:tcMar>
          </w:tcPr>
          <w:p w14:paraId="339873AB"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Pr>
          <w:p w14:paraId="7A9A278E"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Pr>
          <w:p w14:paraId="06EC7AE2" w14:textId="77777777" w:rsidR="00226B0A" w:rsidRPr="00521470" w:rsidRDefault="00226B0A" w:rsidP="00226B0A">
            <w:pPr>
              <w:jc w:val="both"/>
              <w:rPr>
                <w:b/>
                <w:sz w:val="14"/>
                <w:szCs w:val="14"/>
                <w:lang w:val="uk-UA"/>
              </w:rPr>
            </w:pPr>
            <w:r w:rsidRPr="00521470">
              <w:rPr>
                <w:b/>
                <w:sz w:val="14"/>
                <w:szCs w:val="14"/>
                <w:lang w:val="uk-UA"/>
              </w:rPr>
              <w:sym w:font="Symbol" w:char="F0F0"/>
            </w:r>
          </w:p>
        </w:tc>
        <w:tc>
          <w:tcPr>
            <w:tcW w:w="116" w:type="pct"/>
          </w:tcPr>
          <w:p w14:paraId="3932F32A" w14:textId="77777777" w:rsidR="00226B0A" w:rsidRPr="00521470" w:rsidRDefault="00226B0A" w:rsidP="00F01C1B">
            <w:pPr>
              <w:jc w:val="both"/>
              <w:rPr>
                <w:b/>
                <w:sz w:val="14"/>
                <w:szCs w:val="14"/>
                <w:lang w:val="uk-UA"/>
              </w:rPr>
            </w:pPr>
          </w:p>
        </w:tc>
        <w:tc>
          <w:tcPr>
            <w:tcW w:w="116" w:type="pct"/>
          </w:tcPr>
          <w:p w14:paraId="72A75B89" w14:textId="77777777" w:rsidR="00226B0A" w:rsidRPr="00521470" w:rsidRDefault="00226B0A" w:rsidP="00226B0A">
            <w:r w:rsidRPr="00521470">
              <w:rPr>
                <w:b/>
                <w:sz w:val="14"/>
                <w:szCs w:val="14"/>
                <w:lang w:val="uk-UA"/>
              </w:rPr>
              <w:sym w:font="Symbol" w:char="F0F0"/>
            </w:r>
          </w:p>
        </w:tc>
        <w:tc>
          <w:tcPr>
            <w:tcW w:w="116" w:type="pct"/>
          </w:tcPr>
          <w:p w14:paraId="196F8956" w14:textId="77777777" w:rsidR="00226B0A" w:rsidRPr="00521470" w:rsidRDefault="00226B0A" w:rsidP="00226B0A">
            <w:r w:rsidRPr="00521470">
              <w:rPr>
                <w:b/>
                <w:sz w:val="14"/>
                <w:szCs w:val="14"/>
                <w:lang w:val="uk-UA"/>
              </w:rPr>
              <w:sym w:font="Symbol" w:char="F0F0"/>
            </w:r>
          </w:p>
        </w:tc>
        <w:tc>
          <w:tcPr>
            <w:tcW w:w="116" w:type="pct"/>
          </w:tcPr>
          <w:p w14:paraId="66F477BD" w14:textId="77777777" w:rsidR="00226B0A" w:rsidRPr="00521470" w:rsidRDefault="00226B0A" w:rsidP="00226B0A">
            <w:r w:rsidRPr="00521470">
              <w:rPr>
                <w:b/>
                <w:sz w:val="14"/>
                <w:szCs w:val="14"/>
                <w:lang w:val="uk-UA"/>
              </w:rPr>
              <w:sym w:font="Symbol" w:char="F0F0"/>
            </w:r>
          </w:p>
        </w:tc>
        <w:tc>
          <w:tcPr>
            <w:tcW w:w="116" w:type="pct"/>
          </w:tcPr>
          <w:p w14:paraId="4BA28326" w14:textId="77777777" w:rsidR="00226B0A" w:rsidRPr="00521470" w:rsidRDefault="00226B0A" w:rsidP="00226B0A">
            <w:r w:rsidRPr="00521470">
              <w:rPr>
                <w:b/>
                <w:sz w:val="14"/>
                <w:szCs w:val="14"/>
                <w:lang w:val="uk-UA"/>
              </w:rPr>
              <w:sym w:font="Symbol" w:char="F0F0"/>
            </w:r>
          </w:p>
        </w:tc>
        <w:tc>
          <w:tcPr>
            <w:tcW w:w="116" w:type="pct"/>
          </w:tcPr>
          <w:p w14:paraId="348E1B74" w14:textId="77777777" w:rsidR="00226B0A" w:rsidRPr="00521470" w:rsidRDefault="00226B0A" w:rsidP="00226B0A">
            <w:r w:rsidRPr="00521470">
              <w:rPr>
                <w:b/>
                <w:sz w:val="14"/>
                <w:szCs w:val="14"/>
                <w:lang w:val="uk-UA"/>
              </w:rPr>
              <w:sym w:font="Symbol" w:char="F0F0"/>
            </w:r>
          </w:p>
        </w:tc>
        <w:tc>
          <w:tcPr>
            <w:tcW w:w="116" w:type="pct"/>
          </w:tcPr>
          <w:p w14:paraId="4ABFF207" w14:textId="77777777" w:rsidR="00226B0A" w:rsidRPr="00521470" w:rsidRDefault="00226B0A" w:rsidP="00226B0A">
            <w:r w:rsidRPr="00521470">
              <w:rPr>
                <w:b/>
                <w:sz w:val="14"/>
                <w:szCs w:val="14"/>
                <w:lang w:val="uk-UA"/>
              </w:rPr>
              <w:sym w:font="Symbol" w:char="F0F0"/>
            </w:r>
          </w:p>
        </w:tc>
        <w:tc>
          <w:tcPr>
            <w:tcW w:w="116" w:type="pct"/>
          </w:tcPr>
          <w:p w14:paraId="40B4DBEC" w14:textId="77777777" w:rsidR="00226B0A" w:rsidRPr="00521470" w:rsidRDefault="00226B0A" w:rsidP="00F01C1B">
            <w:pPr>
              <w:jc w:val="both"/>
              <w:rPr>
                <w:b/>
                <w:sz w:val="14"/>
                <w:szCs w:val="14"/>
                <w:lang w:val="uk-UA"/>
              </w:rPr>
            </w:pPr>
          </w:p>
        </w:tc>
        <w:tc>
          <w:tcPr>
            <w:tcW w:w="116" w:type="pct"/>
          </w:tcPr>
          <w:p w14:paraId="7565BD5B" w14:textId="77777777" w:rsidR="00226B0A" w:rsidRPr="00521470" w:rsidRDefault="00226B0A" w:rsidP="00226B0A">
            <w:r w:rsidRPr="00521470">
              <w:rPr>
                <w:b/>
                <w:sz w:val="14"/>
                <w:szCs w:val="14"/>
                <w:lang w:val="uk-UA"/>
              </w:rPr>
              <w:sym w:font="Symbol" w:char="F0F0"/>
            </w:r>
          </w:p>
        </w:tc>
        <w:tc>
          <w:tcPr>
            <w:tcW w:w="116" w:type="pct"/>
            <w:tcBorders>
              <w:top w:val="nil"/>
              <w:bottom w:val="nil"/>
            </w:tcBorders>
            <w:shd w:val="clear" w:color="auto" w:fill="F2F2F2" w:themeFill="background1" w:themeFillShade="F2"/>
            <w:tcMar>
              <w:left w:w="28" w:type="dxa"/>
              <w:right w:w="28" w:type="dxa"/>
            </w:tcMar>
          </w:tcPr>
          <w:p w14:paraId="5B1E36FB" w14:textId="77777777" w:rsidR="00226B0A" w:rsidRPr="00521470" w:rsidRDefault="00226B0A" w:rsidP="00F01C1B">
            <w:pPr>
              <w:jc w:val="both"/>
              <w:rPr>
                <w:b/>
                <w:sz w:val="14"/>
                <w:szCs w:val="14"/>
                <w:lang w:val="uk-UA"/>
              </w:rPr>
            </w:pPr>
          </w:p>
        </w:tc>
      </w:tr>
      <w:tr w:rsidR="00226B0A" w:rsidRPr="00521470" w14:paraId="66AB386C" w14:textId="77777777" w:rsidTr="003E220C">
        <w:tc>
          <w:tcPr>
            <w:tcW w:w="233" w:type="pct"/>
            <w:tcMar>
              <w:left w:w="28" w:type="dxa"/>
              <w:right w:w="28" w:type="dxa"/>
            </w:tcMar>
          </w:tcPr>
          <w:p w14:paraId="1DCE4B67" w14:textId="77777777" w:rsidR="00226B0A" w:rsidRPr="00521470" w:rsidRDefault="00226B0A">
            <w:r w:rsidRPr="00521470">
              <w:rPr>
                <w:b/>
                <w:sz w:val="14"/>
                <w:szCs w:val="14"/>
                <w:lang w:val="uk-UA"/>
              </w:rPr>
              <w:t>ЗК 6</w:t>
            </w:r>
          </w:p>
        </w:tc>
        <w:tc>
          <w:tcPr>
            <w:tcW w:w="117" w:type="pct"/>
            <w:tcMar>
              <w:left w:w="28" w:type="dxa"/>
              <w:right w:w="28" w:type="dxa"/>
            </w:tcMar>
          </w:tcPr>
          <w:p w14:paraId="0E2F8138" w14:textId="77777777" w:rsidR="00226B0A" w:rsidRPr="00521470" w:rsidRDefault="00226B0A" w:rsidP="00F01C1B">
            <w:pPr>
              <w:jc w:val="both"/>
              <w:rPr>
                <w:b/>
                <w:sz w:val="14"/>
                <w:szCs w:val="14"/>
                <w:lang w:val="uk-UA"/>
              </w:rPr>
            </w:pPr>
          </w:p>
        </w:tc>
        <w:tc>
          <w:tcPr>
            <w:tcW w:w="117" w:type="pct"/>
            <w:tcMar>
              <w:left w:w="28" w:type="dxa"/>
              <w:right w:w="28" w:type="dxa"/>
            </w:tcMar>
          </w:tcPr>
          <w:p w14:paraId="4F7CE9CE" w14:textId="77777777" w:rsidR="00226B0A" w:rsidRPr="00521470" w:rsidRDefault="00226B0A" w:rsidP="00F01C1B">
            <w:pPr>
              <w:jc w:val="both"/>
              <w:rPr>
                <w:b/>
                <w:sz w:val="14"/>
                <w:szCs w:val="14"/>
                <w:lang w:val="uk-UA"/>
              </w:rPr>
            </w:pPr>
          </w:p>
        </w:tc>
        <w:tc>
          <w:tcPr>
            <w:tcW w:w="117" w:type="pct"/>
            <w:tcMar>
              <w:left w:w="28" w:type="dxa"/>
              <w:right w:w="28" w:type="dxa"/>
            </w:tcMar>
          </w:tcPr>
          <w:p w14:paraId="062260FA" w14:textId="77777777" w:rsidR="00226B0A" w:rsidRPr="00521470" w:rsidRDefault="00226B0A" w:rsidP="00F01C1B">
            <w:pPr>
              <w:jc w:val="both"/>
              <w:rPr>
                <w:b/>
                <w:sz w:val="14"/>
                <w:szCs w:val="14"/>
                <w:lang w:val="uk-UA"/>
              </w:rPr>
            </w:pPr>
          </w:p>
        </w:tc>
        <w:tc>
          <w:tcPr>
            <w:tcW w:w="117" w:type="pct"/>
            <w:tcMar>
              <w:left w:w="28" w:type="dxa"/>
              <w:right w:w="28" w:type="dxa"/>
            </w:tcMar>
          </w:tcPr>
          <w:p w14:paraId="6FEF01D4" w14:textId="77777777" w:rsidR="00226B0A" w:rsidRPr="00521470" w:rsidRDefault="00226B0A" w:rsidP="00F01C1B">
            <w:pPr>
              <w:jc w:val="both"/>
              <w:rPr>
                <w:b/>
                <w:sz w:val="14"/>
                <w:szCs w:val="14"/>
                <w:lang w:val="uk-UA"/>
              </w:rPr>
            </w:pPr>
          </w:p>
        </w:tc>
        <w:tc>
          <w:tcPr>
            <w:tcW w:w="116" w:type="pct"/>
            <w:tcMar>
              <w:left w:w="28" w:type="dxa"/>
              <w:right w:w="28" w:type="dxa"/>
            </w:tcMar>
          </w:tcPr>
          <w:p w14:paraId="3F2605E5" w14:textId="77777777" w:rsidR="00226B0A" w:rsidRPr="00521470" w:rsidRDefault="00226B0A" w:rsidP="00F01C1B">
            <w:pPr>
              <w:jc w:val="both"/>
              <w:rPr>
                <w:b/>
                <w:sz w:val="14"/>
                <w:szCs w:val="14"/>
                <w:lang w:val="uk-UA"/>
              </w:rPr>
            </w:pPr>
          </w:p>
        </w:tc>
        <w:tc>
          <w:tcPr>
            <w:tcW w:w="116" w:type="pct"/>
            <w:tcMar>
              <w:left w:w="28" w:type="dxa"/>
              <w:right w:w="28" w:type="dxa"/>
            </w:tcMar>
          </w:tcPr>
          <w:p w14:paraId="30BD00FA" w14:textId="77777777" w:rsidR="00226B0A" w:rsidRPr="00521470" w:rsidRDefault="00226B0A" w:rsidP="00F01C1B">
            <w:pPr>
              <w:jc w:val="both"/>
              <w:rPr>
                <w:b/>
                <w:sz w:val="14"/>
                <w:szCs w:val="14"/>
                <w:lang w:val="uk-UA"/>
              </w:rPr>
            </w:pPr>
          </w:p>
        </w:tc>
        <w:tc>
          <w:tcPr>
            <w:tcW w:w="116" w:type="pct"/>
            <w:tcMar>
              <w:left w:w="28" w:type="dxa"/>
              <w:right w:w="28" w:type="dxa"/>
            </w:tcMar>
          </w:tcPr>
          <w:p w14:paraId="5DDB480B" w14:textId="77777777" w:rsidR="00226B0A" w:rsidRPr="00521470" w:rsidRDefault="00226B0A" w:rsidP="00F01C1B">
            <w:pPr>
              <w:jc w:val="both"/>
              <w:rPr>
                <w:b/>
                <w:sz w:val="14"/>
                <w:szCs w:val="14"/>
                <w:lang w:val="uk-UA"/>
              </w:rPr>
            </w:pPr>
          </w:p>
        </w:tc>
        <w:tc>
          <w:tcPr>
            <w:tcW w:w="116" w:type="pct"/>
            <w:tcMar>
              <w:left w:w="28" w:type="dxa"/>
              <w:right w:w="28" w:type="dxa"/>
            </w:tcMar>
          </w:tcPr>
          <w:p w14:paraId="4067A3F0" w14:textId="77777777" w:rsidR="00226B0A" w:rsidRPr="00521470" w:rsidRDefault="00226B0A" w:rsidP="00A134D1">
            <w:pPr>
              <w:jc w:val="both"/>
              <w:rPr>
                <w:b/>
                <w:sz w:val="14"/>
                <w:szCs w:val="14"/>
                <w:lang w:val="uk-UA"/>
              </w:rPr>
            </w:pPr>
          </w:p>
        </w:tc>
        <w:tc>
          <w:tcPr>
            <w:tcW w:w="116" w:type="pct"/>
            <w:tcMar>
              <w:left w:w="28" w:type="dxa"/>
              <w:right w:w="28" w:type="dxa"/>
            </w:tcMar>
          </w:tcPr>
          <w:p w14:paraId="63091523" w14:textId="77777777" w:rsidR="00226B0A" w:rsidRPr="00521470" w:rsidRDefault="00226B0A" w:rsidP="00F01C1B">
            <w:pPr>
              <w:jc w:val="both"/>
              <w:rPr>
                <w:b/>
                <w:sz w:val="14"/>
                <w:szCs w:val="14"/>
                <w:lang w:val="uk-UA"/>
              </w:rPr>
            </w:pPr>
          </w:p>
        </w:tc>
        <w:tc>
          <w:tcPr>
            <w:tcW w:w="116" w:type="pct"/>
            <w:tcMar>
              <w:left w:w="28" w:type="dxa"/>
              <w:right w:w="28" w:type="dxa"/>
            </w:tcMar>
          </w:tcPr>
          <w:p w14:paraId="6E7CCF95" w14:textId="77777777" w:rsidR="00226B0A" w:rsidRPr="00521470" w:rsidRDefault="00226B0A" w:rsidP="00A134D1">
            <w:pPr>
              <w:jc w:val="both"/>
              <w:rPr>
                <w:b/>
                <w:sz w:val="14"/>
                <w:szCs w:val="14"/>
                <w:lang w:val="uk-UA"/>
              </w:rPr>
            </w:pPr>
          </w:p>
        </w:tc>
        <w:tc>
          <w:tcPr>
            <w:tcW w:w="116" w:type="pct"/>
            <w:tcMar>
              <w:left w:w="28" w:type="dxa"/>
              <w:right w:w="28" w:type="dxa"/>
            </w:tcMar>
          </w:tcPr>
          <w:p w14:paraId="4534683C" w14:textId="77777777" w:rsidR="00226B0A" w:rsidRPr="00521470" w:rsidRDefault="00226B0A" w:rsidP="00A134D1">
            <w:pPr>
              <w:jc w:val="both"/>
              <w:rPr>
                <w:b/>
                <w:sz w:val="14"/>
                <w:szCs w:val="14"/>
                <w:lang w:val="uk-UA"/>
              </w:rPr>
            </w:pPr>
          </w:p>
        </w:tc>
        <w:tc>
          <w:tcPr>
            <w:tcW w:w="116" w:type="pct"/>
            <w:tcMar>
              <w:left w:w="28" w:type="dxa"/>
              <w:right w:w="28" w:type="dxa"/>
            </w:tcMar>
          </w:tcPr>
          <w:p w14:paraId="068FAF3A" w14:textId="77777777" w:rsidR="00226B0A" w:rsidRPr="00521470" w:rsidRDefault="00226B0A" w:rsidP="00226B0A">
            <w:pPr>
              <w:jc w:val="both"/>
              <w:rPr>
                <w:b/>
                <w:sz w:val="14"/>
                <w:szCs w:val="14"/>
                <w:lang w:val="uk-UA"/>
              </w:rPr>
            </w:pPr>
          </w:p>
        </w:tc>
        <w:tc>
          <w:tcPr>
            <w:tcW w:w="116" w:type="pct"/>
            <w:tcMar>
              <w:left w:w="28" w:type="dxa"/>
              <w:right w:w="28" w:type="dxa"/>
            </w:tcMar>
          </w:tcPr>
          <w:p w14:paraId="5141E6FC" w14:textId="77777777" w:rsidR="00226B0A" w:rsidRPr="00521470" w:rsidRDefault="00226B0A" w:rsidP="00226B0A">
            <w:pPr>
              <w:jc w:val="both"/>
              <w:rPr>
                <w:b/>
                <w:sz w:val="14"/>
                <w:szCs w:val="14"/>
                <w:lang w:val="uk-UA"/>
              </w:rPr>
            </w:pPr>
          </w:p>
        </w:tc>
        <w:tc>
          <w:tcPr>
            <w:tcW w:w="116" w:type="pct"/>
            <w:tcMar>
              <w:left w:w="28" w:type="dxa"/>
              <w:right w:w="28" w:type="dxa"/>
            </w:tcMar>
          </w:tcPr>
          <w:p w14:paraId="6847441C" w14:textId="77777777" w:rsidR="00226B0A" w:rsidRPr="00521470" w:rsidRDefault="00226B0A" w:rsidP="00A134D1">
            <w:pPr>
              <w:jc w:val="both"/>
              <w:rPr>
                <w:b/>
                <w:sz w:val="14"/>
                <w:szCs w:val="14"/>
                <w:lang w:val="uk-UA"/>
              </w:rPr>
            </w:pPr>
          </w:p>
        </w:tc>
        <w:tc>
          <w:tcPr>
            <w:tcW w:w="116" w:type="pct"/>
            <w:tcMar>
              <w:left w:w="28" w:type="dxa"/>
              <w:right w:w="28" w:type="dxa"/>
            </w:tcMar>
          </w:tcPr>
          <w:p w14:paraId="110CDBF6" w14:textId="77777777" w:rsidR="00226B0A" w:rsidRPr="00521470" w:rsidRDefault="00226B0A" w:rsidP="00226B0A">
            <w:pPr>
              <w:jc w:val="both"/>
              <w:rPr>
                <w:b/>
                <w:sz w:val="14"/>
                <w:szCs w:val="14"/>
                <w:lang w:val="uk-UA"/>
              </w:rPr>
            </w:pPr>
          </w:p>
        </w:tc>
        <w:tc>
          <w:tcPr>
            <w:tcW w:w="116" w:type="pct"/>
            <w:tcMar>
              <w:left w:w="28" w:type="dxa"/>
              <w:right w:w="28" w:type="dxa"/>
            </w:tcMar>
          </w:tcPr>
          <w:p w14:paraId="355F3486" w14:textId="77777777" w:rsidR="00226B0A" w:rsidRPr="00521470" w:rsidRDefault="00226B0A" w:rsidP="00315FFC">
            <w:pPr>
              <w:jc w:val="both"/>
              <w:rPr>
                <w:b/>
                <w:sz w:val="14"/>
                <w:szCs w:val="14"/>
                <w:lang w:val="uk-UA"/>
              </w:rPr>
            </w:pPr>
          </w:p>
        </w:tc>
        <w:tc>
          <w:tcPr>
            <w:tcW w:w="116" w:type="pct"/>
            <w:tcMar>
              <w:left w:w="28" w:type="dxa"/>
              <w:right w:w="28" w:type="dxa"/>
            </w:tcMar>
          </w:tcPr>
          <w:p w14:paraId="206ECF73" w14:textId="77777777" w:rsidR="00226B0A" w:rsidRPr="00521470" w:rsidRDefault="00226B0A" w:rsidP="00F01C1B">
            <w:pPr>
              <w:jc w:val="both"/>
              <w:rPr>
                <w:b/>
                <w:sz w:val="14"/>
                <w:szCs w:val="14"/>
                <w:lang w:val="uk-UA"/>
              </w:rPr>
            </w:pPr>
          </w:p>
        </w:tc>
        <w:tc>
          <w:tcPr>
            <w:tcW w:w="116" w:type="pct"/>
            <w:tcMar>
              <w:left w:w="28" w:type="dxa"/>
              <w:right w:w="28" w:type="dxa"/>
            </w:tcMar>
          </w:tcPr>
          <w:p w14:paraId="56192F4A" w14:textId="77777777" w:rsidR="00226B0A" w:rsidRPr="00521470" w:rsidRDefault="00226B0A" w:rsidP="00F01C1B">
            <w:pPr>
              <w:jc w:val="both"/>
              <w:rPr>
                <w:b/>
                <w:sz w:val="14"/>
                <w:szCs w:val="14"/>
                <w:lang w:val="uk-UA"/>
              </w:rPr>
            </w:pPr>
          </w:p>
        </w:tc>
        <w:tc>
          <w:tcPr>
            <w:tcW w:w="116" w:type="pct"/>
            <w:tcMar>
              <w:left w:w="28" w:type="dxa"/>
              <w:right w:w="28" w:type="dxa"/>
            </w:tcMar>
          </w:tcPr>
          <w:p w14:paraId="1F3812C9" w14:textId="77777777" w:rsidR="00226B0A" w:rsidRPr="00521470" w:rsidRDefault="00226B0A" w:rsidP="00F01C1B">
            <w:pPr>
              <w:jc w:val="both"/>
              <w:rPr>
                <w:b/>
                <w:sz w:val="14"/>
                <w:szCs w:val="14"/>
                <w:lang w:val="uk-UA"/>
              </w:rPr>
            </w:pPr>
          </w:p>
        </w:tc>
        <w:tc>
          <w:tcPr>
            <w:tcW w:w="116" w:type="pct"/>
            <w:tcMar>
              <w:left w:w="28" w:type="dxa"/>
              <w:right w:w="28" w:type="dxa"/>
            </w:tcMar>
          </w:tcPr>
          <w:p w14:paraId="453567E2" w14:textId="77777777" w:rsidR="00226B0A" w:rsidRPr="00521470" w:rsidRDefault="00226B0A" w:rsidP="00F01C1B">
            <w:pPr>
              <w:jc w:val="both"/>
              <w:rPr>
                <w:b/>
                <w:sz w:val="14"/>
                <w:szCs w:val="14"/>
                <w:lang w:val="uk-UA"/>
              </w:rPr>
            </w:pPr>
          </w:p>
        </w:tc>
        <w:tc>
          <w:tcPr>
            <w:tcW w:w="116" w:type="pct"/>
            <w:tcMar>
              <w:left w:w="28" w:type="dxa"/>
              <w:right w:w="28" w:type="dxa"/>
            </w:tcMar>
          </w:tcPr>
          <w:p w14:paraId="2CDF3227" w14:textId="77777777" w:rsidR="00226B0A" w:rsidRPr="00521470" w:rsidRDefault="00226B0A" w:rsidP="00F01C1B">
            <w:pPr>
              <w:jc w:val="both"/>
              <w:rPr>
                <w:b/>
                <w:sz w:val="14"/>
                <w:szCs w:val="14"/>
                <w:lang w:val="uk-UA"/>
              </w:rPr>
            </w:pPr>
          </w:p>
        </w:tc>
        <w:tc>
          <w:tcPr>
            <w:tcW w:w="116" w:type="pct"/>
            <w:tcMar>
              <w:left w:w="28" w:type="dxa"/>
              <w:right w:w="28" w:type="dxa"/>
            </w:tcMar>
          </w:tcPr>
          <w:p w14:paraId="0993CEF9" w14:textId="77777777" w:rsidR="00226B0A" w:rsidRPr="00521470" w:rsidRDefault="00226B0A" w:rsidP="00F01C1B">
            <w:pPr>
              <w:jc w:val="both"/>
              <w:rPr>
                <w:b/>
                <w:sz w:val="14"/>
                <w:szCs w:val="14"/>
                <w:lang w:val="uk-UA"/>
              </w:rPr>
            </w:pPr>
          </w:p>
        </w:tc>
        <w:tc>
          <w:tcPr>
            <w:tcW w:w="116" w:type="pct"/>
            <w:tcMar>
              <w:left w:w="28" w:type="dxa"/>
              <w:right w:w="28" w:type="dxa"/>
            </w:tcMar>
          </w:tcPr>
          <w:p w14:paraId="0677E0E8" w14:textId="77777777" w:rsidR="00226B0A" w:rsidRPr="00521470" w:rsidRDefault="00226B0A" w:rsidP="00A134D1">
            <w:pPr>
              <w:jc w:val="both"/>
              <w:rPr>
                <w:b/>
                <w:sz w:val="14"/>
                <w:szCs w:val="14"/>
                <w:lang w:val="uk-UA"/>
              </w:rPr>
            </w:pPr>
          </w:p>
        </w:tc>
        <w:tc>
          <w:tcPr>
            <w:tcW w:w="116" w:type="pct"/>
            <w:tcMar>
              <w:left w:w="28" w:type="dxa"/>
              <w:right w:w="28" w:type="dxa"/>
            </w:tcMar>
          </w:tcPr>
          <w:p w14:paraId="3FFBCB78" w14:textId="77777777" w:rsidR="00226B0A" w:rsidRPr="00521470" w:rsidRDefault="00226B0A" w:rsidP="00F01C1B">
            <w:pPr>
              <w:jc w:val="both"/>
              <w:rPr>
                <w:b/>
                <w:sz w:val="14"/>
                <w:szCs w:val="14"/>
                <w:lang w:val="uk-UA"/>
              </w:rPr>
            </w:pPr>
          </w:p>
        </w:tc>
        <w:tc>
          <w:tcPr>
            <w:tcW w:w="116" w:type="pct"/>
            <w:tcMar>
              <w:left w:w="28" w:type="dxa"/>
              <w:right w:w="28" w:type="dxa"/>
            </w:tcMar>
          </w:tcPr>
          <w:p w14:paraId="39B9945C" w14:textId="77777777" w:rsidR="00226B0A" w:rsidRPr="00521470" w:rsidRDefault="00226B0A" w:rsidP="00A134D1">
            <w:pPr>
              <w:jc w:val="both"/>
              <w:rPr>
                <w:b/>
                <w:sz w:val="14"/>
                <w:szCs w:val="14"/>
                <w:lang w:val="uk-UA"/>
              </w:rPr>
            </w:pPr>
          </w:p>
        </w:tc>
        <w:tc>
          <w:tcPr>
            <w:tcW w:w="116" w:type="pct"/>
            <w:tcMar>
              <w:left w:w="28" w:type="dxa"/>
              <w:right w:w="28" w:type="dxa"/>
            </w:tcMar>
          </w:tcPr>
          <w:p w14:paraId="1F7D5821" w14:textId="77777777" w:rsidR="00226B0A" w:rsidRPr="00521470" w:rsidRDefault="00226B0A" w:rsidP="00F01C1B">
            <w:pPr>
              <w:jc w:val="both"/>
              <w:rPr>
                <w:b/>
                <w:sz w:val="14"/>
                <w:szCs w:val="14"/>
                <w:lang w:val="uk-UA"/>
              </w:rPr>
            </w:pPr>
          </w:p>
        </w:tc>
        <w:tc>
          <w:tcPr>
            <w:tcW w:w="116" w:type="pct"/>
            <w:tcMar>
              <w:left w:w="28" w:type="dxa"/>
              <w:right w:w="28" w:type="dxa"/>
            </w:tcMar>
          </w:tcPr>
          <w:p w14:paraId="26AAA123" w14:textId="77777777" w:rsidR="00226B0A" w:rsidRPr="00521470" w:rsidRDefault="00226B0A" w:rsidP="00F01C1B">
            <w:pPr>
              <w:jc w:val="both"/>
              <w:rPr>
                <w:b/>
                <w:sz w:val="14"/>
                <w:szCs w:val="14"/>
                <w:lang w:val="uk-UA"/>
              </w:rPr>
            </w:pPr>
          </w:p>
        </w:tc>
        <w:tc>
          <w:tcPr>
            <w:tcW w:w="116" w:type="pct"/>
            <w:tcMar>
              <w:left w:w="28" w:type="dxa"/>
              <w:right w:w="28" w:type="dxa"/>
            </w:tcMar>
          </w:tcPr>
          <w:p w14:paraId="7AF48990"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124E4EF4" w14:textId="77777777" w:rsidR="00226B0A" w:rsidRPr="00521470" w:rsidRDefault="00226B0A" w:rsidP="00F01C1B">
            <w:pPr>
              <w:jc w:val="both"/>
              <w:rPr>
                <w:b/>
                <w:sz w:val="14"/>
                <w:szCs w:val="14"/>
                <w:lang w:val="uk-UA"/>
              </w:rPr>
            </w:pPr>
          </w:p>
        </w:tc>
        <w:tc>
          <w:tcPr>
            <w:tcW w:w="116" w:type="pct"/>
          </w:tcPr>
          <w:p w14:paraId="6137A0DC"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Pr>
          <w:p w14:paraId="2E22F6EF" w14:textId="77777777" w:rsidR="00226B0A" w:rsidRPr="00521470" w:rsidRDefault="00226B0A" w:rsidP="00226B0A">
            <w:pPr>
              <w:jc w:val="both"/>
              <w:rPr>
                <w:b/>
                <w:sz w:val="14"/>
                <w:szCs w:val="14"/>
                <w:lang w:val="uk-UA"/>
              </w:rPr>
            </w:pPr>
            <w:r w:rsidRPr="00521470">
              <w:rPr>
                <w:b/>
                <w:sz w:val="14"/>
                <w:szCs w:val="14"/>
                <w:lang w:val="uk-UA"/>
              </w:rPr>
              <w:sym w:font="Symbol" w:char="F0F0"/>
            </w:r>
          </w:p>
        </w:tc>
        <w:tc>
          <w:tcPr>
            <w:tcW w:w="116" w:type="pct"/>
          </w:tcPr>
          <w:p w14:paraId="0E67EE97" w14:textId="77777777" w:rsidR="00226B0A" w:rsidRPr="00521470" w:rsidRDefault="00226B0A" w:rsidP="00F01C1B">
            <w:pPr>
              <w:jc w:val="both"/>
              <w:rPr>
                <w:b/>
                <w:sz w:val="14"/>
                <w:szCs w:val="14"/>
                <w:lang w:val="uk-UA"/>
              </w:rPr>
            </w:pPr>
          </w:p>
        </w:tc>
        <w:tc>
          <w:tcPr>
            <w:tcW w:w="116" w:type="pct"/>
          </w:tcPr>
          <w:p w14:paraId="4438E06F" w14:textId="77777777" w:rsidR="00226B0A" w:rsidRPr="00521470" w:rsidRDefault="00226B0A" w:rsidP="00F01C1B">
            <w:pPr>
              <w:jc w:val="both"/>
              <w:rPr>
                <w:b/>
                <w:sz w:val="14"/>
                <w:szCs w:val="14"/>
                <w:lang w:val="uk-UA"/>
              </w:rPr>
            </w:pPr>
          </w:p>
        </w:tc>
        <w:tc>
          <w:tcPr>
            <w:tcW w:w="116" w:type="pct"/>
          </w:tcPr>
          <w:p w14:paraId="5506EA66" w14:textId="77777777" w:rsidR="00226B0A" w:rsidRPr="00521470" w:rsidRDefault="00226B0A" w:rsidP="00F01C1B">
            <w:pPr>
              <w:jc w:val="both"/>
              <w:rPr>
                <w:b/>
                <w:sz w:val="14"/>
                <w:szCs w:val="14"/>
                <w:lang w:val="uk-UA"/>
              </w:rPr>
            </w:pPr>
          </w:p>
        </w:tc>
        <w:tc>
          <w:tcPr>
            <w:tcW w:w="116" w:type="pct"/>
          </w:tcPr>
          <w:p w14:paraId="055B305D" w14:textId="77777777" w:rsidR="00226B0A" w:rsidRPr="00521470" w:rsidRDefault="00226B0A" w:rsidP="00226B0A">
            <w:r w:rsidRPr="00521470">
              <w:rPr>
                <w:b/>
                <w:sz w:val="14"/>
                <w:szCs w:val="14"/>
                <w:lang w:val="uk-UA"/>
              </w:rPr>
              <w:sym w:font="Symbol" w:char="F0F0"/>
            </w:r>
          </w:p>
        </w:tc>
        <w:tc>
          <w:tcPr>
            <w:tcW w:w="116" w:type="pct"/>
          </w:tcPr>
          <w:p w14:paraId="165B0314" w14:textId="77777777" w:rsidR="00226B0A" w:rsidRPr="00521470" w:rsidRDefault="00226B0A" w:rsidP="00226B0A">
            <w:r w:rsidRPr="00521470">
              <w:rPr>
                <w:b/>
                <w:sz w:val="14"/>
                <w:szCs w:val="14"/>
                <w:lang w:val="uk-UA"/>
              </w:rPr>
              <w:sym w:font="Symbol" w:char="F0F0"/>
            </w:r>
          </w:p>
        </w:tc>
        <w:tc>
          <w:tcPr>
            <w:tcW w:w="116" w:type="pct"/>
          </w:tcPr>
          <w:p w14:paraId="3C91DEF2" w14:textId="77777777" w:rsidR="00226B0A" w:rsidRPr="00521470" w:rsidRDefault="00226B0A" w:rsidP="00F01C1B">
            <w:pPr>
              <w:jc w:val="both"/>
              <w:rPr>
                <w:b/>
                <w:sz w:val="14"/>
                <w:szCs w:val="14"/>
                <w:lang w:val="uk-UA"/>
              </w:rPr>
            </w:pPr>
          </w:p>
        </w:tc>
        <w:tc>
          <w:tcPr>
            <w:tcW w:w="116" w:type="pct"/>
          </w:tcPr>
          <w:p w14:paraId="4322CB19" w14:textId="77777777" w:rsidR="00226B0A" w:rsidRPr="00521470" w:rsidRDefault="00226B0A" w:rsidP="00F01C1B">
            <w:pPr>
              <w:jc w:val="both"/>
              <w:rPr>
                <w:b/>
                <w:sz w:val="14"/>
                <w:szCs w:val="14"/>
                <w:lang w:val="uk-UA"/>
              </w:rPr>
            </w:pPr>
          </w:p>
        </w:tc>
        <w:tc>
          <w:tcPr>
            <w:tcW w:w="116" w:type="pct"/>
          </w:tcPr>
          <w:p w14:paraId="28D6481D" w14:textId="77777777" w:rsidR="00226B0A" w:rsidRPr="00521470" w:rsidRDefault="00226B0A" w:rsidP="00F01C1B">
            <w:pPr>
              <w:jc w:val="both"/>
              <w:rPr>
                <w:b/>
                <w:sz w:val="14"/>
                <w:szCs w:val="14"/>
                <w:lang w:val="uk-UA"/>
              </w:rPr>
            </w:pPr>
          </w:p>
        </w:tc>
        <w:tc>
          <w:tcPr>
            <w:tcW w:w="116" w:type="pct"/>
          </w:tcPr>
          <w:p w14:paraId="3F9945B2" w14:textId="77777777" w:rsidR="00226B0A" w:rsidRPr="00521470" w:rsidRDefault="00226B0A" w:rsidP="00F01C1B">
            <w:pPr>
              <w:jc w:val="both"/>
              <w:rPr>
                <w:b/>
                <w:sz w:val="14"/>
                <w:szCs w:val="14"/>
                <w:lang w:val="uk-UA"/>
              </w:rPr>
            </w:pPr>
          </w:p>
        </w:tc>
        <w:tc>
          <w:tcPr>
            <w:tcW w:w="116" w:type="pct"/>
            <w:tcBorders>
              <w:top w:val="nil"/>
              <w:bottom w:val="nil"/>
            </w:tcBorders>
            <w:shd w:val="clear" w:color="auto" w:fill="F2F2F2" w:themeFill="background1" w:themeFillShade="F2"/>
            <w:tcMar>
              <w:left w:w="28" w:type="dxa"/>
              <w:right w:w="28" w:type="dxa"/>
            </w:tcMar>
          </w:tcPr>
          <w:p w14:paraId="76138A3D" w14:textId="77777777" w:rsidR="00226B0A" w:rsidRPr="00521470" w:rsidRDefault="00226B0A" w:rsidP="00F01C1B">
            <w:pPr>
              <w:jc w:val="both"/>
              <w:rPr>
                <w:b/>
                <w:sz w:val="14"/>
                <w:szCs w:val="14"/>
                <w:lang w:val="uk-UA"/>
              </w:rPr>
            </w:pPr>
          </w:p>
        </w:tc>
      </w:tr>
      <w:tr w:rsidR="00226B0A" w:rsidRPr="00521470" w14:paraId="00623BE3" w14:textId="77777777" w:rsidTr="003E220C">
        <w:tc>
          <w:tcPr>
            <w:tcW w:w="233" w:type="pct"/>
            <w:tcMar>
              <w:left w:w="28" w:type="dxa"/>
              <w:right w:w="28" w:type="dxa"/>
            </w:tcMar>
          </w:tcPr>
          <w:p w14:paraId="51A08796" w14:textId="77777777" w:rsidR="00226B0A" w:rsidRPr="00521470" w:rsidRDefault="00226B0A">
            <w:r w:rsidRPr="00521470">
              <w:rPr>
                <w:b/>
                <w:sz w:val="14"/>
                <w:szCs w:val="14"/>
                <w:lang w:val="uk-UA"/>
              </w:rPr>
              <w:t>ЗК 7</w:t>
            </w:r>
          </w:p>
        </w:tc>
        <w:tc>
          <w:tcPr>
            <w:tcW w:w="117" w:type="pct"/>
            <w:tcMar>
              <w:left w:w="28" w:type="dxa"/>
              <w:right w:w="28" w:type="dxa"/>
            </w:tcMar>
          </w:tcPr>
          <w:p w14:paraId="167E651B" w14:textId="77777777" w:rsidR="00226B0A" w:rsidRPr="00521470" w:rsidRDefault="00226B0A" w:rsidP="00F01C1B">
            <w:pPr>
              <w:jc w:val="both"/>
              <w:rPr>
                <w:b/>
                <w:sz w:val="14"/>
                <w:szCs w:val="14"/>
                <w:lang w:val="uk-UA"/>
              </w:rPr>
            </w:pPr>
          </w:p>
        </w:tc>
        <w:tc>
          <w:tcPr>
            <w:tcW w:w="117" w:type="pct"/>
            <w:tcMar>
              <w:left w:w="28" w:type="dxa"/>
              <w:right w:w="28" w:type="dxa"/>
            </w:tcMar>
          </w:tcPr>
          <w:p w14:paraId="09F96799" w14:textId="77777777" w:rsidR="00226B0A" w:rsidRPr="00521470" w:rsidRDefault="00226B0A" w:rsidP="00F01C1B">
            <w:pPr>
              <w:jc w:val="both"/>
              <w:rPr>
                <w:b/>
                <w:sz w:val="14"/>
                <w:szCs w:val="14"/>
                <w:lang w:val="uk-UA"/>
              </w:rPr>
            </w:pPr>
          </w:p>
        </w:tc>
        <w:tc>
          <w:tcPr>
            <w:tcW w:w="117" w:type="pct"/>
            <w:tcMar>
              <w:left w:w="28" w:type="dxa"/>
              <w:right w:w="28" w:type="dxa"/>
            </w:tcMar>
          </w:tcPr>
          <w:p w14:paraId="40080132" w14:textId="77777777" w:rsidR="00226B0A" w:rsidRPr="00521470" w:rsidRDefault="00226B0A" w:rsidP="00F01C1B">
            <w:pPr>
              <w:jc w:val="both"/>
              <w:rPr>
                <w:b/>
                <w:sz w:val="14"/>
                <w:szCs w:val="14"/>
                <w:lang w:val="uk-UA"/>
              </w:rPr>
            </w:pPr>
          </w:p>
        </w:tc>
        <w:tc>
          <w:tcPr>
            <w:tcW w:w="117" w:type="pct"/>
            <w:tcMar>
              <w:left w:w="28" w:type="dxa"/>
              <w:right w:w="28" w:type="dxa"/>
            </w:tcMar>
          </w:tcPr>
          <w:p w14:paraId="0E229FE0" w14:textId="77777777" w:rsidR="00226B0A" w:rsidRPr="00521470" w:rsidRDefault="00226B0A" w:rsidP="00F01C1B">
            <w:pPr>
              <w:jc w:val="both"/>
              <w:rPr>
                <w:b/>
                <w:sz w:val="14"/>
                <w:szCs w:val="14"/>
                <w:lang w:val="uk-UA"/>
              </w:rPr>
            </w:pPr>
          </w:p>
        </w:tc>
        <w:tc>
          <w:tcPr>
            <w:tcW w:w="116" w:type="pct"/>
            <w:tcMar>
              <w:left w:w="28" w:type="dxa"/>
              <w:right w:w="28" w:type="dxa"/>
            </w:tcMar>
          </w:tcPr>
          <w:p w14:paraId="615C1D81"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25E4C27E" w14:textId="77777777" w:rsidR="00226B0A" w:rsidRPr="00521470" w:rsidRDefault="00226B0A" w:rsidP="00F01C1B">
            <w:pPr>
              <w:jc w:val="both"/>
              <w:rPr>
                <w:b/>
                <w:sz w:val="14"/>
                <w:szCs w:val="14"/>
                <w:lang w:val="uk-UA"/>
              </w:rPr>
            </w:pPr>
          </w:p>
        </w:tc>
        <w:tc>
          <w:tcPr>
            <w:tcW w:w="116" w:type="pct"/>
            <w:tcMar>
              <w:left w:w="28" w:type="dxa"/>
              <w:right w:w="28" w:type="dxa"/>
            </w:tcMar>
          </w:tcPr>
          <w:p w14:paraId="54063370" w14:textId="77777777" w:rsidR="00226B0A" w:rsidRPr="00521470" w:rsidRDefault="00226B0A" w:rsidP="00F01C1B">
            <w:pPr>
              <w:jc w:val="both"/>
              <w:rPr>
                <w:b/>
                <w:sz w:val="14"/>
                <w:szCs w:val="14"/>
                <w:lang w:val="uk-UA"/>
              </w:rPr>
            </w:pPr>
          </w:p>
        </w:tc>
        <w:tc>
          <w:tcPr>
            <w:tcW w:w="116" w:type="pct"/>
            <w:tcMar>
              <w:left w:w="28" w:type="dxa"/>
              <w:right w:w="28" w:type="dxa"/>
            </w:tcMar>
          </w:tcPr>
          <w:p w14:paraId="0CF03D76" w14:textId="77777777" w:rsidR="00226B0A" w:rsidRPr="00521470" w:rsidRDefault="00226B0A" w:rsidP="00A134D1">
            <w:pPr>
              <w:jc w:val="both"/>
              <w:rPr>
                <w:b/>
                <w:sz w:val="14"/>
                <w:szCs w:val="14"/>
                <w:lang w:val="uk-UA"/>
              </w:rPr>
            </w:pPr>
          </w:p>
        </w:tc>
        <w:tc>
          <w:tcPr>
            <w:tcW w:w="116" w:type="pct"/>
            <w:tcMar>
              <w:left w:w="28" w:type="dxa"/>
              <w:right w:w="28" w:type="dxa"/>
            </w:tcMar>
          </w:tcPr>
          <w:p w14:paraId="77728F50" w14:textId="77777777" w:rsidR="00226B0A" w:rsidRPr="00521470" w:rsidRDefault="00226B0A" w:rsidP="00F01C1B">
            <w:pPr>
              <w:jc w:val="both"/>
              <w:rPr>
                <w:b/>
                <w:sz w:val="14"/>
                <w:szCs w:val="14"/>
                <w:lang w:val="uk-UA"/>
              </w:rPr>
            </w:pPr>
          </w:p>
        </w:tc>
        <w:tc>
          <w:tcPr>
            <w:tcW w:w="116" w:type="pct"/>
            <w:tcMar>
              <w:left w:w="28" w:type="dxa"/>
              <w:right w:w="28" w:type="dxa"/>
            </w:tcMar>
          </w:tcPr>
          <w:p w14:paraId="00F0D9CA" w14:textId="77777777" w:rsidR="00226B0A" w:rsidRPr="00521470" w:rsidRDefault="00226B0A" w:rsidP="00A134D1">
            <w:pPr>
              <w:jc w:val="both"/>
              <w:rPr>
                <w:b/>
                <w:sz w:val="14"/>
                <w:szCs w:val="14"/>
                <w:lang w:val="uk-UA"/>
              </w:rPr>
            </w:pPr>
          </w:p>
        </w:tc>
        <w:tc>
          <w:tcPr>
            <w:tcW w:w="116" w:type="pct"/>
            <w:tcMar>
              <w:left w:w="28" w:type="dxa"/>
              <w:right w:w="28" w:type="dxa"/>
            </w:tcMar>
          </w:tcPr>
          <w:p w14:paraId="32DFD940" w14:textId="77777777" w:rsidR="00226B0A" w:rsidRPr="00521470" w:rsidRDefault="00226B0A" w:rsidP="00A134D1">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509E2EF0" w14:textId="77777777" w:rsidR="00226B0A" w:rsidRPr="00521470" w:rsidRDefault="00226B0A" w:rsidP="00226B0A">
            <w:pPr>
              <w:jc w:val="both"/>
              <w:rPr>
                <w:b/>
                <w:sz w:val="14"/>
                <w:szCs w:val="14"/>
                <w:lang w:val="uk-UA"/>
              </w:rPr>
            </w:pPr>
          </w:p>
        </w:tc>
        <w:tc>
          <w:tcPr>
            <w:tcW w:w="116" w:type="pct"/>
            <w:tcMar>
              <w:left w:w="28" w:type="dxa"/>
              <w:right w:w="28" w:type="dxa"/>
            </w:tcMar>
          </w:tcPr>
          <w:p w14:paraId="5F7B857D" w14:textId="77777777" w:rsidR="00226B0A" w:rsidRPr="00521470" w:rsidRDefault="00226B0A" w:rsidP="00226B0A">
            <w:pPr>
              <w:jc w:val="both"/>
              <w:rPr>
                <w:b/>
                <w:sz w:val="14"/>
                <w:szCs w:val="14"/>
                <w:lang w:val="uk-UA"/>
              </w:rPr>
            </w:pPr>
          </w:p>
        </w:tc>
        <w:tc>
          <w:tcPr>
            <w:tcW w:w="116" w:type="pct"/>
            <w:tcMar>
              <w:left w:w="28" w:type="dxa"/>
              <w:right w:w="28" w:type="dxa"/>
            </w:tcMar>
          </w:tcPr>
          <w:p w14:paraId="20BCFBE8" w14:textId="77777777" w:rsidR="00226B0A" w:rsidRPr="00521470" w:rsidRDefault="00226B0A" w:rsidP="00A134D1">
            <w:pPr>
              <w:jc w:val="both"/>
              <w:rPr>
                <w:b/>
                <w:sz w:val="14"/>
                <w:szCs w:val="14"/>
                <w:lang w:val="uk-UA"/>
              </w:rPr>
            </w:pPr>
          </w:p>
        </w:tc>
        <w:tc>
          <w:tcPr>
            <w:tcW w:w="116" w:type="pct"/>
            <w:tcMar>
              <w:left w:w="28" w:type="dxa"/>
              <w:right w:w="28" w:type="dxa"/>
            </w:tcMar>
          </w:tcPr>
          <w:p w14:paraId="0D18B18D" w14:textId="77777777" w:rsidR="00226B0A" w:rsidRPr="00521470" w:rsidRDefault="00226B0A" w:rsidP="00226B0A">
            <w:pPr>
              <w:jc w:val="both"/>
              <w:rPr>
                <w:b/>
                <w:sz w:val="14"/>
                <w:szCs w:val="14"/>
                <w:lang w:val="uk-UA"/>
              </w:rPr>
            </w:pPr>
          </w:p>
        </w:tc>
        <w:tc>
          <w:tcPr>
            <w:tcW w:w="116" w:type="pct"/>
            <w:tcMar>
              <w:left w:w="28" w:type="dxa"/>
              <w:right w:w="28" w:type="dxa"/>
            </w:tcMar>
          </w:tcPr>
          <w:p w14:paraId="07601F87" w14:textId="77777777" w:rsidR="00226B0A" w:rsidRPr="00521470" w:rsidRDefault="00226B0A" w:rsidP="00315FFC">
            <w:pPr>
              <w:jc w:val="both"/>
              <w:rPr>
                <w:b/>
                <w:sz w:val="14"/>
                <w:szCs w:val="14"/>
                <w:lang w:val="uk-UA"/>
              </w:rPr>
            </w:pPr>
          </w:p>
        </w:tc>
        <w:tc>
          <w:tcPr>
            <w:tcW w:w="116" w:type="pct"/>
            <w:tcMar>
              <w:left w:w="28" w:type="dxa"/>
              <w:right w:w="28" w:type="dxa"/>
            </w:tcMar>
          </w:tcPr>
          <w:p w14:paraId="0DA64574" w14:textId="77777777" w:rsidR="00226B0A" w:rsidRPr="00521470" w:rsidRDefault="00226B0A" w:rsidP="00F01C1B">
            <w:pPr>
              <w:jc w:val="both"/>
              <w:rPr>
                <w:b/>
                <w:sz w:val="14"/>
                <w:szCs w:val="14"/>
                <w:lang w:val="uk-UA"/>
              </w:rPr>
            </w:pPr>
          </w:p>
        </w:tc>
        <w:tc>
          <w:tcPr>
            <w:tcW w:w="116" w:type="pct"/>
            <w:tcMar>
              <w:left w:w="28" w:type="dxa"/>
              <w:right w:w="28" w:type="dxa"/>
            </w:tcMar>
          </w:tcPr>
          <w:p w14:paraId="3EC32A97" w14:textId="77777777" w:rsidR="00226B0A" w:rsidRPr="00521470" w:rsidRDefault="00226B0A" w:rsidP="00F01C1B">
            <w:pPr>
              <w:jc w:val="both"/>
              <w:rPr>
                <w:b/>
                <w:sz w:val="14"/>
                <w:szCs w:val="14"/>
                <w:lang w:val="uk-UA"/>
              </w:rPr>
            </w:pPr>
          </w:p>
        </w:tc>
        <w:tc>
          <w:tcPr>
            <w:tcW w:w="116" w:type="pct"/>
            <w:tcMar>
              <w:left w:w="28" w:type="dxa"/>
              <w:right w:w="28" w:type="dxa"/>
            </w:tcMar>
          </w:tcPr>
          <w:p w14:paraId="6045A637" w14:textId="77777777" w:rsidR="00226B0A" w:rsidRPr="00521470" w:rsidRDefault="00226B0A" w:rsidP="00F01C1B">
            <w:pPr>
              <w:jc w:val="both"/>
              <w:rPr>
                <w:b/>
                <w:sz w:val="14"/>
                <w:szCs w:val="14"/>
                <w:lang w:val="uk-UA"/>
              </w:rPr>
            </w:pPr>
          </w:p>
        </w:tc>
        <w:tc>
          <w:tcPr>
            <w:tcW w:w="116" w:type="pct"/>
            <w:tcMar>
              <w:left w:w="28" w:type="dxa"/>
              <w:right w:w="28" w:type="dxa"/>
            </w:tcMar>
          </w:tcPr>
          <w:p w14:paraId="6B067122" w14:textId="77777777" w:rsidR="00226B0A" w:rsidRPr="00521470" w:rsidRDefault="00226B0A" w:rsidP="00F01C1B">
            <w:pPr>
              <w:jc w:val="both"/>
              <w:rPr>
                <w:b/>
                <w:sz w:val="14"/>
                <w:szCs w:val="14"/>
                <w:lang w:val="uk-UA"/>
              </w:rPr>
            </w:pPr>
          </w:p>
        </w:tc>
        <w:tc>
          <w:tcPr>
            <w:tcW w:w="116" w:type="pct"/>
            <w:tcMar>
              <w:left w:w="28" w:type="dxa"/>
              <w:right w:w="28" w:type="dxa"/>
            </w:tcMar>
          </w:tcPr>
          <w:p w14:paraId="712F076E" w14:textId="77777777" w:rsidR="00226B0A" w:rsidRPr="00521470" w:rsidRDefault="00226B0A" w:rsidP="00F01C1B">
            <w:pPr>
              <w:jc w:val="both"/>
              <w:rPr>
                <w:b/>
                <w:sz w:val="14"/>
                <w:szCs w:val="14"/>
                <w:lang w:val="uk-UA"/>
              </w:rPr>
            </w:pPr>
          </w:p>
        </w:tc>
        <w:tc>
          <w:tcPr>
            <w:tcW w:w="116" w:type="pct"/>
            <w:tcMar>
              <w:left w:w="28" w:type="dxa"/>
              <w:right w:w="28" w:type="dxa"/>
            </w:tcMar>
          </w:tcPr>
          <w:p w14:paraId="343CFE53" w14:textId="77777777" w:rsidR="00226B0A" w:rsidRPr="00521470" w:rsidRDefault="00226B0A" w:rsidP="00F01C1B">
            <w:pPr>
              <w:jc w:val="both"/>
              <w:rPr>
                <w:b/>
                <w:sz w:val="14"/>
                <w:szCs w:val="14"/>
                <w:lang w:val="uk-UA"/>
              </w:rPr>
            </w:pPr>
          </w:p>
        </w:tc>
        <w:tc>
          <w:tcPr>
            <w:tcW w:w="116" w:type="pct"/>
            <w:tcMar>
              <w:left w:w="28" w:type="dxa"/>
              <w:right w:w="28" w:type="dxa"/>
            </w:tcMar>
          </w:tcPr>
          <w:p w14:paraId="22F57744" w14:textId="77777777" w:rsidR="00226B0A" w:rsidRPr="00521470" w:rsidRDefault="00226B0A" w:rsidP="00A134D1">
            <w:pPr>
              <w:jc w:val="both"/>
              <w:rPr>
                <w:b/>
                <w:sz w:val="14"/>
                <w:szCs w:val="14"/>
                <w:lang w:val="uk-UA"/>
              </w:rPr>
            </w:pPr>
          </w:p>
        </w:tc>
        <w:tc>
          <w:tcPr>
            <w:tcW w:w="116" w:type="pct"/>
            <w:tcMar>
              <w:left w:w="28" w:type="dxa"/>
              <w:right w:w="28" w:type="dxa"/>
            </w:tcMar>
          </w:tcPr>
          <w:p w14:paraId="3DED3FA0"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51AEA162" w14:textId="77777777" w:rsidR="00226B0A" w:rsidRPr="00521470" w:rsidRDefault="00226B0A" w:rsidP="00A134D1">
            <w:pPr>
              <w:jc w:val="both"/>
              <w:rPr>
                <w:b/>
                <w:sz w:val="14"/>
                <w:szCs w:val="14"/>
                <w:lang w:val="uk-UA"/>
              </w:rPr>
            </w:pPr>
          </w:p>
        </w:tc>
        <w:tc>
          <w:tcPr>
            <w:tcW w:w="116" w:type="pct"/>
            <w:tcMar>
              <w:left w:w="28" w:type="dxa"/>
              <w:right w:w="28" w:type="dxa"/>
            </w:tcMar>
          </w:tcPr>
          <w:p w14:paraId="337218A6" w14:textId="77777777" w:rsidR="00226B0A" w:rsidRPr="00521470" w:rsidRDefault="00226B0A" w:rsidP="00F01C1B">
            <w:pPr>
              <w:jc w:val="both"/>
              <w:rPr>
                <w:b/>
                <w:sz w:val="14"/>
                <w:szCs w:val="14"/>
                <w:lang w:val="uk-UA"/>
              </w:rPr>
            </w:pPr>
          </w:p>
        </w:tc>
        <w:tc>
          <w:tcPr>
            <w:tcW w:w="116" w:type="pct"/>
            <w:tcMar>
              <w:left w:w="28" w:type="dxa"/>
              <w:right w:w="28" w:type="dxa"/>
            </w:tcMar>
          </w:tcPr>
          <w:p w14:paraId="3B286F4C" w14:textId="77777777" w:rsidR="00226B0A" w:rsidRPr="00521470" w:rsidRDefault="00226B0A" w:rsidP="00F01C1B">
            <w:pPr>
              <w:jc w:val="both"/>
              <w:rPr>
                <w:b/>
                <w:sz w:val="14"/>
                <w:szCs w:val="14"/>
                <w:lang w:val="uk-UA"/>
              </w:rPr>
            </w:pPr>
          </w:p>
        </w:tc>
        <w:tc>
          <w:tcPr>
            <w:tcW w:w="116" w:type="pct"/>
            <w:tcMar>
              <w:left w:w="28" w:type="dxa"/>
              <w:right w:w="28" w:type="dxa"/>
            </w:tcMar>
          </w:tcPr>
          <w:p w14:paraId="19428C08"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2902C515"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Pr>
          <w:p w14:paraId="6A4F769E" w14:textId="77777777" w:rsidR="00226B0A" w:rsidRPr="00521470" w:rsidRDefault="00226B0A" w:rsidP="00F01C1B">
            <w:pPr>
              <w:jc w:val="both"/>
              <w:rPr>
                <w:b/>
                <w:sz w:val="14"/>
                <w:szCs w:val="14"/>
                <w:lang w:val="uk-UA"/>
              </w:rPr>
            </w:pPr>
          </w:p>
        </w:tc>
        <w:tc>
          <w:tcPr>
            <w:tcW w:w="116" w:type="pct"/>
          </w:tcPr>
          <w:p w14:paraId="058669E3" w14:textId="77777777" w:rsidR="00226B0A" w:rsidRPr="00521470" w:rsidRDefault="00226B0A" w:rsidP="00226B0A">
            <w:pPr>
              <w:jc w:val="both"/>
              <w:rPr>
                <w:b/>
                <w:sz w:val="14"/>
                <w:szCs w:val="14"/>
                <w:lang w:val="uk-UA"/>
              </w:rPr>
            </w:pPr>
          </w:p>
        </w:tc>
        <w:tc>
          <w:tcPr>
            <w:tcW w:w="116" w:type="pct"/>
          </w:tcPr>
          <w:p w14:paraId="1098DED1" w14:textId="77777777" w:rsidR="00226B0A" w:rsidRPr="00521470" w:rsidRDefault="00226B0A" w:rsidP="00226B0A">
            <w:r w:rsidRPr="00521470">
              <w:rPr>
                <w:b/>
                <w:sz w:val="14"/>
                <w:szCs w:val="14"/>
                <w:lang w:val="uk-UA"/>
              </w:rPr>
              <w:sym w:font="Symbol" w:char="F0F0"/>
            </w:r>
          </w:p>
        </w:tc>
        <w:tc>
          <w:tcPr>
            <w:tcW w:w="116" w:type="pct"/>
          </w:tcPr>
          <w:p w14:paraId="53A8B7FD" w14:textId="77777777" w:rsidR="00226B0A" w:rsidRPr="00521470" w:rsidRDefault="00226B0A" w:rsidP="00F01C1B">
            <w:pPr>
              <w:jc w:val="both"/>
              <w:rPr>
                <w:b/>
                <w:sz w:val="14"/>
                <w:szCs w:val="14"/>
                <w:lang w:val="uk-UA"/>
              </w:rPr>
            </w:pPr>
          </w:p>
        </w:tc>
        <w:tc>
          <w:tcPr>
            <w:tcW w:w="116" w:type="pct"/>
          </w:tcPr>
          <w:p w14:paraId="0AA74A5E" w14:textId="77777777" w:rsidR="00226B0A" w:rsidRPr="00521470" w:rsidRDefault="00226B0A" w:rsidP="00F01C1B">
            <w:pPr>
              <w:jc w:val="both"/>
              <w:rPr>
                <w:b/>
                <w:sz w:val="14"/>
                <w:szCs w:val="14"/>
                <w:lang w:val="uk-UA"/>
              </w:rPr>
            </w:pPr>
          </w:p>
        </w:tc>
        <w:tc>
          <w:tcPr>
            <w:tcW w:w="116" w:type="pct"/>
          </w:tcPr>
          <w:p w14:paraId="4EDCA960" w14:textId="77777777" w:rsidR="00226B0A" w:rsidRPr="00521470" w:rsidRDefault="00226B0A" w:rsidP="00F01C1B">
            <w:pPr>
              <w:jc w:val="both"/>
              <w:rPr>
                <w:b/>
                <w:sz w:val="14"/>
                <w:szCs w:val="14"/>
                <w:lang w:val="uk-UA"/>
              </w:rPr>
            </w:pPr>
          </w:p>
        </w:tc>
        <w:tc>
          <w:tcPr>
            <w:tcW w:w="116" w:type="pct"/>
          </w:tcPr>
          <w:p w14:paraId="025AAEAE" w14:textId="77777777" w:rsidR="00226B0A" w:rsidRPr="00521470" w:rsidRDefault="00226B0A" w:rsidP="00F01C1B">
            <w:pPr>
              <w:jc w:val="both"/>
              <w:rPr>
                <w:b/>
                <w:sz w:val="14"/>
                <w:szCs w:val="14"/>
                <w:lang w:val="uk-UA"/>
              </w:rPr>
            </w:pPr>
          </w:p>
        </w:tc>
        <w:tc>
          <w:tcPr>
            <w:tcW w:w="116" w:type="pct"/>
          </w:tcPr>
          <w:p w14:paraId="6BEC04C7" w14:textId="77777777" w:rsidR="00226B0A" w:rsidRPr="00521470" w:rsidRDefault="00226B0A" w:rsidP="00F01C1B">
            <w:pPr>
              <w:jc w:val="both"/>
              <w:rPr>
                <w:b/>
                <w:sz w:val="14"/>
                <w:szCs w:val="14"/>
                <w:lang w:val="uk-UA"/>
              </w:rPr>
            </w:pPr>
          </w:p>
        </w:tc>
        <w:tc>
          <w:tcPr>
            <w:tcW w:w="116" w:type="pct"/>
          </w:tcPr>
          <w:p w14:paraId="58802FA5" w14:textId="77777777" w:rsidR="00226B0A" w:rsidRPr="00521470" w:rsidRDefault="00226B0A" w:rsidP="00F01C1B">
            <w:pPr>
              <w:jc w:val="both"/>
              <w:rPr>
                <w:b/>
                <w:sz w:val="14"/>
                <w:szCs w:val="14"/>
                <w:lang w:val="uk-UA"/>
              </w:rPr>
            </w:pPr>
          </w:p>
        </w:tc>
        <w:tc>
          <w:tcPr>
            <w:tcW w:w="116" w:type="pct"/>
          </w:tcPr>
          <w:p w14:paraId="48B0A62E" w14:textId="77777777" w:rsidR="00226B0A" w:rsidRPr="00521470" w:rsidRDefault="00226B0A" w:rsidP="00226B0A">
            <w:r w:rsidRPr="00521470">
              <w:rPr>
                <w:b/>
                <w:sz w:val="14"/>
                <w:szCs w:val="14"/>
                <w:lang w:val="uk-UA"/>
              </w:rPr>
              <w:sym w:font="Symbol" w:char="F0F0"/>
            </w:r>
          </w:p>
        </w:tc>
        <w:tc>
          <w:tcPr>
            <w:tcW w:w="116" w:type="pct"/>
          </w:tcPr>
          <w:p w14:paraId="3BE4195D" w14:textId="77777777" w:rsidR="00226B0A" w:rsidRPr="00521470" w:rsidRDefault="00226B0A" w:rsidP="00F01C1B">
            <w:pPr>
              <w:jc w:val="both"/>
              <w:rPr>
                <w:b/>
                <w:sz w:val="14"/>
                <w:szCs w:val="14"/>
                <w:lang w:val="uk-UA"/>
              </w:rPr>
            </w:pPr>
          </w:p>
        </w:tc>
        <w:tc>
          <w:tcPr>
            <w:tcW w:w="116" w:type="pct"/>
            <w:tcBorders>
              <w:top w:val="nil"/>
              <w:bottom w:val="nil"/>
            </w:tcBorders>
            <w:shd w:val="clear" w:color="auto" w:fill="F2F2F2" w:themeFill="background1" w:themeFillShade="F2"/>
            <w:tcMar>
              <w:left w:w="28" w:type="dxa"/>
              <w:right w:w="28" w:type="dxa"/>
            </w:tcMar>
          </w:tcPr>
          <w:p w14:paraId="38ADD8C8" w14:textId="77777777" w:rsidR="00226B0A" w:rsidRPr="00521470" w:rsidRDefault="00226B0A" w:rsidP="00F01C1B">
            <w:pPr>
              <w:jc w:val="both"/>
              <w:rPr>
                <w:b/>
                <w:sz w:val="14"/>
                <w:szCs w:val="14"/>
                <w:lang w:val="uk-UA"/>
              </w:rPr>
            </w:pPr>
          </w:p>
        </w:tc>
      </w:tr>
      <w:tr w:rsidR="00226B0A" w:rsidRPr="00521470" w14:paraId="2F5D08E6" w14:textId="77777777" w:rsidTr="003E220C">
        <w:tc>
          <w:tcPr>
            <w:tcW w:w="233" w:type="pct"/>
            <w:tcMar>
              <w:left w:w="28" w:type="dxa"/>
              <w:right w:w="28" w:type="dxa"/>
            </w:tcMar>
          </w:tcPr>
          <w:p w14:paraId="53A03507" w14:textId="77777777" w:rsidR="00226B0A" w:rsidRPr="00521470" w:rsidRDefault="00226B0A">
            <w:r w:rsidRPr="00521470">
              <w:rPr>
                <w:b/>
                <w:sz w:val="14"/>
                <w:szCs w:val="14"/>
                <w:lang w:val="uk-UA"/>
              </w:rPr>
              <w:t>ЗК 8</w:t>
            </w:r>
          </w:p>
        </w:tc>
        <w:tc>
          <w:tcPr>
            <w:tcW w:w="117" w:type="pct"/>
            <w:tcMar>
              <w:left w:w="28" w:type="dxa"/>
              <w:right w:w="28" w:type="dxa"/>
            </w:tcMar>
          </w:tcPr>
          <w:p w14:paraId="441F24E9"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7" w:type="pct"/>
            <w:tcMar>
              <w:left w:w="28" w:type="dxa"/>
              <w:right w:w="28" w:type="dxa"/>
            </w:tcMar>
          </w:tcPr>
          <w:p w14:paraId="79D7DEED" w14:textId="77777777" w:rsidR="00226B0A" w:rsidRPr="00521470" w:rsidRDefault="00226B0A" w:rsidP="00F01C1B">
            <w:pPr>
              <w:jc w:val="both"/>
              <w:rPr>
                <w:b/>
                <w:sz w:val="14"/>
                <w:szCs w:val="14"/>
                <w:lang w:val="uk-UA"/>
              </w:rPr>
            </w:pPr>
          </w:p>
        </w:tc>
        <w:tc>
          <w:tcPr>
            <w:tcW w:w="117" w:type="pct"/>
            <w:tcMar>
              <w:left w:w="28" w:type="dxa"/>
              <w:right w:w="28" w:type="dxa"/>
            </w:tcMar>
          </w:tcPr>
          <w:p w14:paraId="69901398" w14:textId="77777777" w:rsidR="00226B0A" w:rsidRPr="00521470" w:rsidRDefault="00226B0A" w:rsidP="00F01C1B">
            <w:pPr>
              <w:jc w:val="both"/>
              <w:rPr>
                <w:b/>
                <w:sz w:val="14"/>
                <w:szCs w:val="14"/>
                <w:lang w:val="uk-UA"/>
              </w:rPr>
            </w:pPr>
          </w:p>
        </w:tc>
        <w:tc>
          <w:tcPr>
            <w:tcW w:w="117" w:type="pct"/>
            <w:tcMar>
              <w:left w:w="28" w:type="dxa"/>
              <w:right w:w="28" w:type="dxa"/>
            </w:tcMar>
          </w:tcPr>
          <w:p w14:paraId="574CA4D4" w14:textId="77777777" w:rsidR="00226B0A" w:rsidRPr="00521470" w:rsidRDefault="00226B0A" w:rsidP="00F01C1B">
            <w:pPr>
              <w:jc w:val="both"/>
              <w:rPr>
                <w:b/>
                <w:sz w:val="14"/>
                <w:szCs w:val="14"/>
                <w:lang w:val="uk-UA"/>
              </w:rPr>
            </w:pPr>
          </w:p>
        </w:tc>
        <w:tc>
          <w:tcPr>
            <w:tcW w:w="116" w:type="pct"/>
            <w:tcMar>
              <w:left w:w="28" w:type="dxa"/>
              <w:right w:w="28" w:type="dxa"/>
            </w:tcMar>
          </w:tcPr>
          <w:p w14:paraId="325C4776"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192E49AB" w14:textId="77777777" w:rsidR="00226B0A" w:rsidRPr="00521470" w:rsidRDefault="00226B0A" w:rsidP="00F01C1B">
            <w:pPr>
              <w:jc w:val="both"/>
              <w:rPr>
                <w:b/>
                <w:sz w:val="14"/>
                <w:szCs w:val="14"/>
                <w:lang w:val="uk-UA"/>
              </w:rPr>
            </w:pPr>
          </w:p>
        </w:tc>
        <w:tc>
          <w:tcPr>
            <w:tcW w:w="116" w:type="pct"/>
            <w:tcMar>
              <w:left w:w="28" w:type="dxa"/>
              <w:right w:w="28" w:type="dxa"/>
            </w:tcMar>
          </w:tcPr>
          <w:p w14:paraId="1FCCE9C2" w14:textId="77777777" w:rsidR="00226B0A" w:rsidRPr="00521470" w:rsidRDefault="00226B0A" w:rsidP="00F01C1B">
            <w:pPr>
              <w:jc w:val="both"/>
              <w:rPr>
                <w:b/>
                <w:sz w:val="14"/>
                <w:szCs w:val="14"/>
                <w:lang w:val="uk-UA"/>
              </w:rPr>
            </w:pPr>
          </w:p>
        </w:tc>
        <w:tc>
          <w:tcPr>
            <w:tcW w:w="116" w:type="pct"/>
            <w:tcMar>
              <w:left w:w="28" w:type="dxa"/>
              <w:right w:w="28" w:type="dxa"/>
            </w:tcMar>
          </w:tcPr>
          <w:p w14:paraId="133079A4" w14:textId="77777777" w:rsidR="00226B0A" w:rsidRPr="00521470" w:rsidRDefault="00226B0A" w:rsidP="00A134D1">
            <w:pPr>
              <w:jc w:val="both"/>
              <w:rPr>
                <w:b/>
                <w:sz w:val="14"/>
                <w:szCs w:val="14"/>
                <w:lang w:val="uk-UA"/>
              </w:rPr>
            </w:pPr>
          </w:p>
        </w:tc>
        <w:tc>
          <w:tcPr>
            <w:tcW w:w="116" w:type="pct"/>
            <w:tcMar>
              <w:left w:w="28" w:type="dxa"/>
              <w:right w:w="28" w:type="dxa"/>
            </w:tcMar>
          </w:tcPr>
          <w:p w14:paraId="45B74AF7" w14:textId="77777777" w:rsidR="00226B0A" w:rsidRPr="00521470" w:rsidRDefault="00226B0A" w:rsidP="00F01C1B">
            <w:pPr>
              <w:jc w:val="both"/>
              <w:rPr>
                <w:b/>
                <w:sz w:val="14"/>
                <w:szCs w:val="14"/>
                <w:lang w:val="uk-UA"/>
              </w:rPr>
            </w:pPr>
          </w:p>
        </w:tc>
        <w:tc>
          <w:tcPr>
            <w:tcW w:w="116" w:type="pct"/>
            <w:tcMar>
              <w:left w:w="28" w:type="dxa"/>
              <w:right w:w="28" w:type="dxa"/>
            </w:tcMar>
          </w:tcPr>
          <w:p w14:paraId="23C3BD06" w14:textId="77777777" w:rsidR="00226B0A" w:rsidRPr="00521470" w:rsidRDefault="00226B0A" w:rsidP="00A134D1">
            <w:pPr>
              <w:jc w:val="both"/>
              <w:rPr>
                <w:b/>
                <w:sz w:val="14"/>
                <w:szCs w:val="14"/>
                <w:lang w:val="uk-UA"/>
              </w:rPr>
            </w:pPr>
          </w:p>
        </w:tc>
        <w:tc>
          <w:tcPr>
            <w:tcW w:w="116" w:type="pct"/>
            <w:tcMar>
              <w:left w:w="28" w:type="dxa"/>
              <w:right w:w="28" w:type="dxa"/>
            </w:tcMar>
          </w:tcPr>
          <w:p w14:paraId="27375A1C" w14:textId="77777777" w:rsidR="00226B0A" w:rsidRPr="00521470" w:rsidRDefault="00226B0A" w:rsidP="00A134D1">
            <w:pPr>
              <w:jc w:val="both"/>
              <w:rPr>
                <w:b/>
                <w:sz w:val="14"/>
                <w:szCs w:val="14"/>
                <w:lang w:val="uk-UA"/>
              </w:rPr>
            </w:pPr>
          </w:p>
        </w:tc>
        <w:tc>
          <w:tcPr>
            <w:tcW w:w="116" w:type="pct"/>
            <w:tcMar>
              <w:left w:w="28" w:type="dxa"/>
              <w:right w:w="28" w:type="dxa"/>
            </w:tcMar>
          </w:tcPr>
          <w:p w14:paraId="1188B03A" w14:textId="77777777" w:rsidR="00226B0A" w:rsidRPr="00521470" w:rsidRDefault="00226B0A" w:rsidP="00226B0A">
            <w:pPr>
              <w:jc w:val="both"/>
              <w:rPr>
                <w:b/>
                <w:sz w:val="14"/>
                <w:szCs w:val="14"/>
                <w:lang w:val="uk-UA"/>
              </w:rPr>
            </w:pPr>
          </w:p>
        </w:tc>
        <w:tc>
          <w:tcPr>
            <w:tcW w:w="116" w:type="pct"/>
            <w:tcMar>
              <w:left w:w="28" w:type="dxa"/>
              <w:right w:w="28" w:type="dxa"/>
            </w:tcMar>
          </w:tcPr>
          <w:p w14:paraId="43DD628F" w14:textId="77777777" w:rsidR="00226B0A" w:rsidRPr="00521470" w:rsidRDefault="00226B0A" w:rsidP="00226B0A">
            <w:pPr>
              <w:jc w:val="both"/>
              <w:rPr>
                <w:b/>
                <w:sz w:val="14"/>
                <w:szCs w:val="14"/>
                <w:lang w:val="uk-UA"/>
              </w:rPr>
            </w:pPr>
          </w:p>
        </w:tc>
        <w:tc>
          <w:tcPr>
            <w:tcW w:w="116" w:type="pct"/>
            <w:tcMar>
              <w:left w:w="28" w:type="dxa"/>
              <w:right w:w="28" w:type="dxa"/>
            </w:tcMar>
          </w:tcPr>
          <w:p w14:paraId="1F1AD85A" w14:textId="77777777" w:rsidR="00226B0A" w:rsidRPr="00521470" w:rsidRDefault="00226B0A" w:rsidP="00A134D1">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63EAA459" w14:textId="77777777" w:rsidR="00226B0A" w:rsidRPr="00521470" w:rsidRDefault="00226B0A" w:rsidP="00226B0A">
            <w:pPr>
              <w:jc w:val="both"/>
              <w:rPr>
                <w:b/>
                <w:sz w:val="14"/>
                <w:szCs w:val="14"/>
                <w:lang w:val="uk-UA"/>
              </w:rPr>
            </w:pPr>
          </w:p>
        </w:tc>
        <w:tc>
          <w:tcPr>
            <w:tcW w:w="116" w:type="pct"/>
            <w:tcMar>
              <w:left w:w="28" w:type="dxa"/>
              <w:right w:w="28" w:type="dxa"/>
            </w:tcMar>
          </w:tcPr>
          <w:p w14:paraId="3BAFD841" w14:textId="77777777" w:rsidR="00226B0A" w:rsidRPr="00521470" w:rsidRDefault="00226B0A" w:rsidP="00315FFC">
            <w:pPr>
              <w:jc w:val="both"/>
              <w:rPr>
                <w:b/>
                <w:sz w:val="14"/>
                <w:szCs w:val="14"/>
                <w:lang w:val="uk-UA"/>
              </w:rPr>
            </w:pPr>
          </w:p>
        </w:tc>
        <w:tc>
          <w:tcPr>
            <w:tcW w:w="116" w:type="pct"/>
            <w:tcMar>
              <w:left w:w="28" w:type="dxa"/>
              <w:right w:w="28" w:type="dxa"/>
            </w:tcMar>
          </w:tcPr>
          <w:p w14:paraId="6407FAFF" w14:textId="77777777" w:rsidR="00226B0A" w:rsidRPr="00521470" w:rsidRDefault="00226B0A" w:rsidP="00F01C1B">
            <w:pPr>
              <w:jc w:val="both"/>
              <w:rPr>
                <w:b/>
                <w:sz w:val="14"/>
                <w:szCs w:val="14"/>
                <w:lang w:val="uk-UA"/>
              </w:rPr>
            </w:pPr>
          </w:p>
        </w:tc>
        <w:tc>
          <w:tcPr>
            <w:tcW w:w="116" w:type="pct"/>
            <w:tcMar>
              <w:left w:w="28" w:type="dxa"/>
              <w:right w:w="28" w:type="dxa"/>
            </w:tcMar>
          </w:tcPr>
          <w:p w14:paraId="2134EA1F"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060666CE"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3EA2A183" w14:textId="77777777" w:rsidR="00226B0A" w:rsidRPr="00521470" w:rsidRDefault="00226B0A" w:rsidP="00F01C1B">
            <w:pPr>
              <w:jc w:val="both"/>
              <w:rPr>
                <w:b/>
                <w:sz w:val="14"/>
                <w:szCs w:val="14"/>
                <w:lang w:val="uk-UA"/>
              </w:rPr>
            </w:pPr>
          </w:p>
        </w:tc>
        <w:tc>
          <w:tcPr>
            <w:tcW w:w="116" w:type="pct"/>
            <w:tcMar>
              <w:left w:w="28" w:type="dxa"/>
              <w:right w:w="28" w:type="dxa"/>
            </w:tcMar>
          </w:tcPr>
          <w:p w14:paraId="001AECAB" w14:textId="77777777" w:rsidR="00226B0A" w:rsidRPr="00521470" w:rsidRDefault="00226B0A" w:rsidP="00F01C1B">
            <w:pPr>
              <w:jc w:val="both"/>
              <w:rPr>
                <w:b/>
                <w:sz w:val="14"/>
                <w:szCs w:val="14"/>
                <w:lang w:val="uk-UA"/>
              </w:rPr>
            </w:pPr>
          </w:p>
        </w:tc>
        <w:tc>
          <w:tcPr>
            <w:tcW w:w="116" w:type="pct"/>
            <w:tcMar>
              <w:left w:w="28" w:type="dxa"/>
              <w:right w:w="28" w:type="dxa"/>
            </w:tcMar>
          </w:tcPr>
          <w:p w14:paraId="23F619F0" w14:textId="77777777" w:rsidR="00226B0A" w:rsidRPr="00521470" w:rsidRDefault="00226B0A" w:rsidP="00F01C1B">
            <w:pPr>
              <w:jc w:val="both"/>
              <w:rPr>
                <w:b/>
                <w:sz w:val="14"/>
                <w:szCs w:val="14"/>
                <w:lang w:val="uk-UA"/>
              </w:rPr>
            </w:pPr>
          </w:p>
        </w:tc>
        <w:tc>
          <w:tcPr>
            <w:tcW w:w="116" w:type="pct"/>
            <w:tcMar>
              <w:left w:w="28" w:type="dxa"/>
              <w:right w:w="28" w:type="dxa"/>
            </w:tcMar>
          </w:tcPr>
          <w:p w14:paraId="334DE069" w14:textId="77777777" w:rsidR="00226B0A" w:rsidRPr="00521470" w:rsidRDefault="00226B0A" w:rsidP="00A134D1">
            <w:pPr>
              <w:jc w:val="both"/>
              <w:rPr>
                <w:b/>
                <w:sz w:val="14"/>
                <w:szCs w:val="14"/>
                <w:lang w:val="uk-UA"/>
              </w:rPr>
            </w:pPr>
          </w:p>
        </w:tc>
        <w:tc>
          <w:tcPr>
            <w:tcW w:w="116" w:type="pct"/>
            <w:tcMar>
              <w:left w:w="28" w:type="dxa"/>
              <w:right w:w="28" w:type="dxa"/>
            </w:tcMar>
          </w:tcPr>
          <w:p w14:paraId="4DA6E44D"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169134BE" w14:textId="77777777" w:rsidR="00226B0A" w:rsidRPr="00521470" w:rsidRDefault="00226B0A" w:rsidP="00A134D1">
            <w:pPr>
              <w:jc w:val="both"/>
              <w:rPr>
                <w:b/>
                <w:sz w:val="14"/>
                <w:szCs w:val="14"/>
                <w:lang w:val="uk-UA"/>
              </w:rPr>
            </w:pPr>
          </w:p>
        </w:tc>
        <w:tc>
          <w:tcPr>
            <w:tcW w:w="116" w:type="pct"/>
            <w:tcMar>
              <w:left w:w="28" w:type="dxa"/>
              <w:right w:w="28" w:type="dxa"/>
            </w:tcMar>
          </w:tcPr>
          <w:p w14:paraId="5BA11D89"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4EF6F9AB" w14:textId="77777777" w:rsidR="00226B0A" w:rsidRPr="00521470" w:rsidRDefault="00226B0A" w:rsidP="00F01C1B">
            <w:pPr>
              <w:jc w:val="both"/>
              <w:rPr>
                <w:b/>
                <w:sz w:val="14"/>
                <w:szCs w:val="14"/>
                <w:lang w:val="uk-UA"/>
              </w:rPr>
            </w:pPr>
          </w:p>
        </w:tc>
        <w:tc>
          <w:tcPr>
            <w:tcW w:w="116" w:type="pct"/>
            <w:tcMar>
              <w:left w:w="28" w:type="dxa"/>
              <w:right w:w="28" w:type="dxa"/>
            </w:tcMar>
          </w:tcPr>
          <w:p w14:paraId="73D4FA59"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4C951162" w14:textId="77777777" w:rsidR="00226B0A" w:rsidRPr="00521470" w:rsidRDefault="00226B0A" w:rsidP="00F01C1B">
            <w:pPr>
              <w:jc w:val="both"/>
              <w:rPr>
                <w:b/>
                <w:sz w:val="14"/>
                <w:szCs w:val="14"/>
                <w:lang w:val="uk-UA"/>
              </w:rPr>
            </w:pPr>
          </w:p>
        </w:tc>
        <w:tc>
          <w:tcPr>
            <w:tcW w:w="116" w:type="pct"/>
          </w:tcPr>
          <w:p w14:paraId="0DC8A968" w14:textId="77777777" w:rsidR="00226B0A" w:rsidRPr="00521470" w:rsidRDefault="00226B0A" w:rsidP="00F01C1B">
            <w:pPr>
              <w:jc w:val="both"/>
              <w:rPr>
                <w:b/>
                <w:sz w:val="14"/>
                <w:szCs w:val="14"/>
                <w:lang w:val="uk-UA"/>
              </w:rPr>
            </w:pPr>
          </w:p>
        </w:tc>
        <w:tc>
          <w:tcPr>
            <w:tcW w:w="116" w:type="pct"/>
          </w:tcPr>
          <w:p w14:paraId="6617B539" w14:textId="77777777" w:rsidR="00226B0A" w:rsidRPr="00521470" w:rsidRDefault="00226B0A" w:rsidP="00226B0A">
            <w:pPr>
              <w:jc w:val="both"/>
              <w:rPr>
                <w:b/>
                <w:sz w:val="14"/>
                <w:szCs w:val="14"/>
                <w:lang w:val="uk-UA"/>
              </w:rPr>
            </w:pPr>
          </w:p>
        </w:tc>
        <w:tc>
          <w:tcPr>
            <w:tcW w:w="116" w:type="pct"/>
          </w:tcPr>
          <w:p w14:paraId="36903F9F" w14:textId="77777777" w:rsidR="00226B0A" w:rsidRPr="00521470" w:rsidRDefault="00226B0A" w:rsidP="00F01C1B">
            <w:pPr>
              <w:jc w:val="both"/>
              <w:rPr>
                <w:b/>
                <w:sz w:val="14"/>
                <w:szCs w:val="14"/>
                <w:lang w:val="uk-UA"/>
              </w:rPr>
            </w:pPr>
          </w:p>
        </w:tc>
        <w:tc>
          <w:tcPr>
            <w:tcW w:w="116" w:type="pct"/>
          </w:tcPr>
          <w:p w14:paraId="56E59086" w14:textId="77777777" w:rsidR="00226B0A" w:rsidRPr="00521470" w:rsidRDefault="00226B0A" w:rsidP="00F01C1B">
            <w:pPr>
              <w:jc w:val="both"/>
              <w:rPr>
                <w:b/>
                <w:sz w:val="14"/>
                <w:szCs w:val="14"/>
                <w:lang w:val="uk-UA"/>
              </w:rPr>
            </w:pPr>
          </w:p>
        </w:tc>
        <w:tc>
          <w:tcPr>
            <w:tcW w:w="116" w:type="pct"/>
          </w:tcPr>
          <w:p w14:paraId="3FE655BF" w14:textId="77777777" w:rsidR="00226B0A" w:rsidRPr="00521470" w:rsidRDefault="00226B0A" w:rsidP="00F01C1B">
            <w:pPr>
              <w:jc w:val="both"/>
              <w:rPr>
                <w:b/>
                <w:sz w:val="14"/>
                <w:szCs w:val="14"/>
                <w:lang w:val="uk-UA"/>
              </w:rPr>
            </w:pPr>
          </w:p>
        </w:tc>
        <w:tc>
          <w:tcPr>
            <w:tcW w:w="116" w:type="pct"/>
          </w:tcPr>
          <w:p w14:paraId="02745DE7" w14:textId="77777777" w:rsidR="00226B0A" w:rsidRPr="00521470" w:rsidRDefault="00226B0A" w:rsidP="00F01C1B">
            <w:pPr>
              <w:jc w:val="both"/>
              <w:rPr>
                <w:b/>
                <w:sz w:val="14"/>
                <w:szCs w:val="14"/>
                <w:lang w:val="uk-UA"/>
              </w:rPr>
            </w:pPr>
          </w:p>
        </w:tc>
        <w:tc>
          <w:tcPr>
            <w:tcW w:w="116" w:type="pct"/>
          </w:tcPr>
          <w:p w14:paraId="45430E68" w14:textId="77777777" w:rsidR="00226B0A" w:rsidRPr="00521470" w:rsidRDefault="00226B0A" w:rsidP="00F01C1B">
            <w:pPr>
              <w:jc w:val="both"/>
              <w:rPr>
                <w:b/>
                <w:sz w:val="14"/>
                <w:szCs w:val="14"/>
                <w:lang w:val="uk-UA"/>
              </w:rPr>
            </w:pPr>
          </w:p>
        </w:tc>
        <w:tc>
          <w:tcPr>
            <w:tcW w:w="116" w:type="pct"/>
          </w:tcPr>
          <w:p w14:paraId="388C7B0F" w14:textId="77777777" w:rsidR="00226B0A" w:rsidRPr="00521470" w:rsidRDefault="00226B0A" w:rsidP="00F01C1B">
            <w:pPr>
              <w:jc w:val="both"/>
              <w:rPr>
                <w:b/>
                <w:sz w:val="14"/>
                <w:szCs w:val="14"/>
                <w:lang w:val="uk-UA"/>
              </w:rPr>
            </w:pPr>
          </w:p>
        </w:tc>
        <w:tc>
          <w:tcPr>
            <w:tcW w:w="116" w:type="pct"/>
          </w:tcPr>
          <w:p w14:paraId="0059BFAD" w14:textId="77777777" w:rsidR="00226B0A" w:rsidRPr="00521470" w:rsidRDefault="00226B0A" w:rsidP="00F01C1B">
            <w:pPr>
              <w:jc w:val="both"/>
              <w:rPr>
                <w:b/>
                <w:sz w:val="14"/>
                <w:szCs w:val="14"/>
                <w:lang w:val="uk-UA"/>
              </w:rPr>
            </w:pPr>
          </w:p>
        </w:tc>
        <w:tc>
          <w:tcPr>
            <w:tcW w:w="116" w:type="pct"/>
          </w:tcPr>
          <w:p w14:paraId="0E1AFF6E" w14:textId="77777777" w:rsidR="00226B0A" w:rsidRPr="00521470" w:rsidRDefault="00226B0A" w:rsidP="00F01C1B">
            <w:pPr>
              <w:jc w:val="both"/>
              <w:rPr>
                <w:b/>
                <w:sz w:val="14"/>
                <w:szCs w:val="14"/>
                <w:lang w:val="uk-UA"/>
              </w:rPr>
            </w:pPr>
          </w:p>
        </w:tc>
        <w:tc>
          <w:tcPr>
            <w:tcW w:w="116" w:type="pct"/>
          </w:tcPr>
          <w:p w14:paraId="3CC5DF8D" w14:textId="77777777" w:rsidR="00226B0A" w:rsidRPr="00521470" w:rsidRDefault="00226B0A" w:rsidP="00226B0A">
            <w:r w:rsidRPr="00521470">
              <w:rPr>
                <w:b/>
                <w:sz w:val="14"/>
                <w:szCs w:val="14"/>
                <w:lang w:val="uk-UA"/>
              </w:rPr>
              <w:sym w:font="Symbol" w:char="F0F0"/>
            </w:r>
          </w:p>
        </w:tc>
        <w:tc>
          <w:tcPr>
            <w:tcW w:w="116" w:type="pct"/>
            <w:tcBorders>
              <w:top w:val="nil"/>
              <w:bottom w:val="nil"/>
            </w:tcBorders>
            <w:shd w:val="clear" w:color="auto" w:fill="F2F2F2" w:themeFill="background1" w:themeFillShade="F2"/>
            <w:tcMar>
              <w:left w:w="28" w:type="dxa"/>
              <w:right w:w="28" w:type="dxa"/>
            </w:tcMar>
          </w:tcPr>
          <w:p w14:paraId="0E1DFC19" w14:textId="77777777" w:rsidR="00226B0A" w:rsidRPr="00521470" w:rsidRDefault="00226B0A" w:rsidP="00F01C1B">
            <w:pPr>
              <w:jc w:val="both"/>
              <w:rPr>
                <w:b/>
                <w:sz w:val="14"/>
                <w:szCs w:val="14"/>
                <w:lang w:val="uk-UA"/>
              </w:rPr>
            </w:pPr>
          </w:p>
        </w:tc>
      </w:tr>
      <w:tr w:rsidR="00226B0A" w:rsidRPr="00521470" w14:paraId="26D4D808" w14:textId="77777777" w:rsidTr="003E220C">
        <w:tc>
          <w:tcPr>
            <w:tcW w:w="233" w:type="pct"/>
            <w:tcMar>
              <w:left w:w="28" w:type="dxa"/>
              <w:right w:w="28" w:type="dxa"/>
            </w:tcMar>
          </w:tcPr>
          <w:p w14:paraId="1F2B33C7" w14:textId="77777777" w:rsidR="00226B0A" w:rsidRPr="00521470" w:rsidRDefault="00226B0A">
            <w:r w:rsidRPr="00521470">
              <w:rPr>
                <w:b/>
                <w:sz w:val="14"/>
                <w:szCs w:val="14"/>
                <w:lang w:val="uk-UA"/>
              </w:rPr>
              <w:t>ЗК 9</w:t>
            </w:r>
          </w:p>
        </w:tc>
        <w:tc>
          <w:tcPr>
            <w:tcW w:w="117" w:type="pct"/>
            <w:tcMar>
              <w:left w:w="28" w:type="dxa"/>
              <w:right w:w="28" w:type="dxa"/>
            </w:tcMar>
          </w:tcPr>
          <w:p w14:paraId="576E1310" w14:textId="77777777" w:rsidR="00226B0A" w:rsidRPr="00521470" w:rsidRDefault="00226B0A" w:rsidP="00F01C1B">
            <w:pPr>
              <w:jc w:val="both"/>
              <w:rPr>
                <w:b/>
                <w:sz w:val="14"/>
                <w:szCs w:val="14"/>
                <w:lang w:val="uk-UA"/>
              </w:rPr>
            </w:pPr>
          </w:p>
        </w:tc>
        <w:tc>
          <w:tcPr>
            <w:tcW w:w="117" w:type="pct"/>
            <w:tcMar>
              <w:left w:w="28" w:type="dxa"/>
              <w:right w:w="28" w:type="dxa"/>
            </w:tcMar>
          </w:tcPr>
          <w:p w14:paraId="34DE2860" w14:textId="77777777" w:rsidR="00226B0A" w:rsidRPr="00521470" w:rsidRDefault="00226B0A" w:rsidP="00F01C1B">
            <w:pPr>
              <w:jc w:val="both"/>
              <w:rPr>
                <w:b/>
                <w:sz w:val="14"/>
                <w:szCs w:val="14"/>
                <w:lang w:val="uk-UA"/>
              </w:rPr>
            </w:pPr>
          </w:p>
        </w:tc>
        <w:tc>
          <w:tcPr>
            <w:tcW w:w="117" w:type="pct"/>
            <w:tcMar>
              <w:left w:w="28" w:type="dxa"/>
              <w:right w:w="28" w:type="dxa"/>
            </w:tcMar>
          </w:tcPr>
          <w:p w14:paraId="49BFC35D" w14:textId="77777777" w:rsidR="00226B0A" w:rsidRPr="00521470" w:rsidRDefault="00226B0A" w:rsidP="00F01C1B">
            <w:pPr>
              <w:jc w:val="both"/>
              <w:rPr>
                <w:b/>
                <w:sz w:val="14"/>
                <w:szCs w:val="14"/>
                <w:lang w:val="uk-UA"/>
              </w:rPr>
            </w:pPr>
          </w:p>
        </w:tc>
        <w:tc>
          <w:tcPr>
            <w:tcW w:w="117" w:type="pct"/>
            <w:tcMar>
              <w:left w:w="28" w:type="dxa"/>
              <w:right w:w="28" w:type="dxa"/>
            </w:tcMar>
          </w:tcPr>
          <w:p w14:paraId="5CB6B47B" w14:textId="77777777" w:rsidR="00226B0A" w:rsidRPr="00521470" w:rsidRDefault="00226B0A" w:rsidP="00F01C1B">
            <w:pPr>
              <w:jc w:val="both"/>
              <w:rPr>
                <w:b/>
                <w:sz w:val="14"/>
                <w:szCs w:val="14"/>
                <w:lang w:val="uk-UA"/>
              </w:rPr>
            </w:pPr>
          </w:p>
        </w:tc>
        <w:tc>
          <w:tcPr>
            <w:tcW w:w="116" w:type="pct"/>
            <w:tcMar>
              <w:left w:w="28" w:type="dxa"/>
              <w:right w:w="28" w:type="dxa"/>
            </w:tcMar>
          </w:tcPr>
          <w:p w14:paraId="6836A986" w14:textId="77777777" w:rsidR="00226B0A" w:rsidRPr="00521470" w:rsidRDefault="00226B0A" w:rsidP="00F01C1B">
            <w:pPr>
              <w:jc w:val="both"/>
              <w:rPr>
                <w:b/>
                <w:sz w:val="14"/>
                <w:szCs w:val="14"/>
                <w:lang w:val="uk-UA"/>
              </w:rPr>
            </w:pPr>
          </w:p>
        </w:tc>
        <w:tc>
          <w:tcPr>
            <w:tcW w:w="116" w:type="pct"/>
            <w:tcMar>
              <w:left w:w="28" w:type="dxa"/>
              <w:right w:w="28" w:type="dxa"/>
            </w:tcMar>
          </w:tcPr>
          <w:p w14:paraId="14126787" w14:textId="77777777" w:rsidR="00226B0A" w:rsidRPr="00521470" w:rsidRDefault="00226B0A" w:rsidP="00F01C1B">
            <w:pPr>
              <w:jc w:val="both"/>
              <w:rPr>
                <w:b/>
                <w:sz w:val="14"/>
                <w:szCs w:val="14"/>
                <w:lang w:val="uk-UA"/>
              </w:rPr>
            </w:pPr>
          </w:p>
        </w:tc>
        <w:tc>
          <w:tcPr>
            <w:tcW w:w="116" w:type="pct"/>
            <w:tcMar>
              <w:left w:w="28" w:type="dxa"/>
              <w:right w:w="28" w:type="dxa"/>
            </w:tcMar>
          </w:tcPr>
          <w:p w14:paraId="211A6476" w14:textId="77777777" w:rsidR="00226B0A" w:rsidRPr="00521470" w:rsidRDefault="00226B0A" w:rsidP="00F01C1B">
            <w:pPr>
              <w:jc w:val="both"/>
              <w:rPr>
                <w:b/>
                <w:sz w:val="14"/>
                <w:szCs w:val="14"/>
                <w:lang w:val="uk-UA"/>
              </w:rPr>
            </w:pPr>
          </w:p>
        </w:tc>
        <w:tc>
          <w:tcPr>
            <w:tcW w:w="116" w:type="pct"/>
            <w:tcMar>
              <w:left w:w="28" w:type="dxa"/>
              <w:right w:w="28" w:type="dxa"/>
            </w:tcMar>
          </w:tcPr>
          <w:p w14:paraId="0C8CC21C" w14:textId="77777777" w:rsidR="00226B0A" w:rsidRPr="00521470" w:rsidRDefault="00226B0A" w:rsidP="00A134D1">
            <w:pPr>
              <w:jc w:val="both"/>
              <w:rPr>
                <w:b/>
                <w:sz w:val="14"/>
                <w:szCs w:val="14"/>
                <w:lang w:val="uk-UA"/>
              </w:rPr>
            </w:pPr>
          </w:p>
        </w:tc>
        <w:tc>
          <w:tcPr>
            <w:tcW w:w="116" w:type="pct"/>
            <w:tcMar>
              <w:left w:w="28" w:type="dxa"/>
              <w:right w:w="28" w:type="dxa"/>
            </w:tcMar>
          </w:tcPr>
          <w:p w14:paraId="0EFF6B57" w14:textId="77777777" w:rsidR="00226B0A" w:rsidRPr="00521470" w:rsidRDefault="00226B0A" w:rsidP="00F01C1B">
            <w:pPr>
              <w:jc w:val="both"/>
              <w:rPr>
                <w:b/>
                <w:sz w:val="14"/>
                <w:szCs w:val="14"/>
                <w:lang w:val="uk-UA"/>
              </w:rPr>
            </w:pPr>
          </w:p>
        </w:tc>
        <w:tc>
          <w:tcPr>
            <w:tcW w:w="116" w:type="pct"/>
            <w:tcMar>
              <w:left w:w="28" w:type="dxa"/>
              <w:right w:w="28" w:type="dxa"/>
            </w:tcMar>
          </w:tcPr>
          <w:p w14:paraId="77C5A0CC" w14:textId="77777777" w:rsidR="00226B0A" w:rsidRPr="00521470" w:rsidRDefault="00226B0A" w:rsidP="00A134D1">
            <w:pPr>
              <w:jc w:val="both"/>
              <w:rPr>
                <w:b/>
                <w:sz w:val="14"/>
                <w:szCs w:val="14"/>
                <w:lang w:val="uk-UA"/>
              </w:rPr>
            </w:pPr>
          </w:p>
        </w:tc>
        <w:tc>
          <w:tcPr>
            <w:tcW w:w="116" w:type="pct"/>
            <w:tcMar>
              <w:left w:w="28" w:type="dxa"/>
              <w:right w:w="28" w:type="dxa"/>
            </w:tcMar>
          </w:tcPr>
          <w:p w14:paraId="73B6BB27" w14:textId="77777777" w:rsidR="00226B0A" w:rsidRPr="00521470" w:rsidRDefault="00226B0A" w:rsidP="00A134D1">
            <w:pPr>
              <w:jc w:val="both"/>
              <w:rPr>
                <w:b/>
                <w:sz w:val="14"/>
                <w:szCs w:val="14"/>
                <w:lang w:val="uk-UA"/>
              </w:rPr>
            </w:pPr>
          </w:p>
        </w:tc>
        <w:tc>
          <w:tcPr>
            <w:tcW w:w="116" w:type="pct"/>
            <w:tcMar>
              <w:left w:w="28" w:type="dxa"/>
              <w:right w:w="28" w:type="dxa"/>
            </w:tcMar>
          </w:tcPr>
          <w:p w14:paraId="4436A98D" w14:textId="77777777" w:rsidR="00226B0A" w:rsidRPr="00521470" w:rsidRDefault="00226B0A" w:rsidP="00226B0A">
            <w:pPr>
              <w:jc w:val="both"/>
              <w:rPr>
                <w:b/>
                <w:sz w:val="14"/>
                <w:szCs w:val="14"/>
                <w:lang w:val="uk-UA"/>
              </w:rPr>
            </w:pPr>
          </w:p>
        </w:tc>
        <w:tc>
          <w:tcPr>
            <w:tcW w:w="116" w:type="pct"/>
            <w:tcMar>
              <w:left w:w="28" w:type="dxa"/>
              <w:right w:w="28" w:type="dxa"/>
            </w:tcMar>
          </w:tcPr>
          <w:p w14:paraId="00134CBC" w14:textId="77777777" w:rsidR="00226B0A" w:rsidRPr="00521470" w:rsidRDefault="00226B0A" w:rsidP="00226B0A">
            <w:pPr>
              <w:jc w:val="both"/>
              <w:rPr>
                <w:b/>
                <w:sz w:val="14"/>
                <w:szCs w:val="14"/>
                <w:lang w:val="uk-UA"/>
              </w:rPr>
            </w:pPr>
          </w:p>
        </w:tc>
        <w:tc>
          <w:tcPr>
            <w:tcW w:w="116" w:type="pct"/>
            <w:tcMar>
              <w:left w:w="28" w:type="dxa"/>
              <w:right w:w="28" w:type="dxa"/>
            </w:tcMar>
          </w:tcPr>
          <w:p w14:paraId="7F7378D9" w14:textId="77777777" w:rsidR="00226B0A" w:rsidRPr="00521470" w:rsidRDefault="00226B0A" w:rsidP="00A134D1">
            <w:pPr>
              <w:jc w:val="both"/>
              <w:rPr>
                <w:b/>
                <w:sz w:val="14"/>
                <w:szCs w:val="14"/>
                <w:lang w:val="uk-UA"/>
              </w:rPr>
            </w:pPr>
          </w:p>
        </w:tc>
        <w:tc>
          <w:tcPr>
            <w:tcW w:w="116" w:type="pct"/>
            <w:tcMar>
              <w:left w:w="28" w:type="dxa"/>
              <w:right w:w="28" w:type="dxa"/>
            </w:tcMar>
          </w:tcPr>
          <w:p w14:paraId="0BF011A6" w14:textId="77777777" w:rsidR="00226B0A" w:rsidRPr="00521470" w:rsidRDefault="00226B0A" w:rsidP="00226B0A">
            <w:pPr>
              <w:jc w:val="both"/>
              <w:rPr>
                <w:b/>
                <w:sz w:val="14"/>
                <w:szCs w:val="14"/>
                <w:lang w:val="uk-UA"/>
              </w:rPr>
            </w:pPr>
          </w:p>
        </w:tc>
        <w:tc>
          <w:tcPr>
            <w:tcW w:w="116" w:type="pct"/>
            <w:tcMar>
              <w:left w:w="28" w:type="dxa"/>
              <w:right w:w="28" w:type="dxa"/>
            </w:tcMar>
          </w:tcPr>
          <w:p w14:paraId="13E1D550" w14:textId="77777777" w:rsidR="00226B0A" w:rsidRPr="00521470" w:rsidRDefault="00226B0A" w:rsidP="00315FFC">
            <w:pPr>
              <w:jc w:val="both"/>
              <w:rPr>
                <w:b/>
                <w:sz w:val="14"/>
                <w:szCs w:val="14"/>
                <w:lang w:val="uk-UA"/>
              </w:rPr>
            </w:pPr>
          </w:p>
        </w:tc>
        <w:tc>
          <w:tcPr>
            <w:tcW w:w="116" w:type="pct"/>
            <w:tcMar>
              <w:left w:w="28" w:type="dxa"/>
              <w:right w:w="28" w:type="dxa"/>
            </w:tcMar>
          </w:tcPr>
          <w:p w14:paraId="59C126E4" w14:textId="77777777" w:rsidR="00226B0A" w:rsidRPr="00521470" w:rsidRDefault="00226B0A" w:rsidP="00F01C1B">
            <w:pPr>
              <w:jc w:val="both"/>
              <w:rPr>
                <w:b/>
                <w:sz w:val="14"/>
                <w:szCs w:val="14"/>
                <w:lang w:val="uk-UA"/>
              </w:rPr>
            </w:pPr>
          </w:p>
        </w:tc>
        <w:tc>
          <w:tcPr>
            <w:tcW w:w="116" w:type="pct"/>
            <w:tcMar>
              <w:left w:w="28" w:type="dxa"/>
              <w:right w:w="28" w:type="dxa"/>
            </w:tcMar>
          </w:tcPr>
          <w:p w14:paraId="61FDE7F2" w14:textId="77777777" w:rsidR="00226B0A" w:rsidRPr="00521470" w:rsidRDefault="00226B0A" w:rsidP="00F01C1B">
            <w:pPr>
              <w:jc w:val="both"/>
              <w:rPr>
                <w:b/>
                <w:sz w:val="14"/>
                <w:szCs w:val="14"/>
                <w:lang w:val="uk-UA"/>
              </w:rPr>
            </w:pPr>
          </w:p>
        </w:tc>
        <w:tc>
          <w:tcPr>
            <w:tcW w:w="116" w:type="pct"/>
            <w:tcMar>
              <w:left w:w="28" w:type="dxa"/>
              <w:right w:w="28" w:type="dxa"/>
            </w:tcMar>
          </w:tcPr>
          <w:p w14:paraId="64B81710" w14:textId="77777777" w:rsidR="00226B0A" w:rsidRPr="00521470" w:rsidRDefault="00226B0A" w:rsidP="00F01C1B">
            <w:pPr>
              <w:jc w:val="both"/>
              <w:rPr>
                <w:b/>
                <w:sz w:val="14"/>
                <w:szCs w:val="14"/>
                <w:lang w:val="uk-UA"/>
              </w:rPr>
            </w:pPr>
          </w:p>
        </w:tc>
        <w:tc>
          <w:tcPr>
            <w:tcW w:w="116" w:type="pct"/>
            <w:tcMar>
              <w:left w:w="28" w:type="dxa"/>
              <w:right w:w="28" w:type="dxa"/>
            </w:tcMar>
          </w:tcPr>
          <w:p w14:paraId="0559AD16" w14:textId="77777777" w:rsidR="00226B0A" w:rsidRPr="00521470" w:rsidRDefault="00226B0A" w:rsidP="00F01C1B">
            <w:pPr>
              <w:jc w:val="both"/>
              <w:rPr>
                <w:b/>
                <w:sz w:val="14"/>
                <w:szCs w:val="14"/>
                <w:lang w:val="uk-UA"/>
              </w:rPr>
            </w:pPr>
          </w:p>
        </w:tc>
        <w:tc>
          <w:tcPr>
            <w:tcW w:w="116" w:type="pct"/>
            <w:tcMar>
              <w:left w:w="28" w:type="dxa"/>
              <w:right w:w="28" w:type="dxa"/>
            </w:tcMar>
          </w:tcPr>
          <w:p w14:paraId="5C51EA86" w14:textId="77777777" w:rsidR="00226B0A" w:rsidRPr="00521470" w:rsidRDefault="00226B0A" w:rsidP="00F01C1B">
            <w:pPr>
              <w:jc w:val="both"/>
              <w:rPr>
                <w:b/>
                <w:sz w:val="14"/>
                <w:szCs w:val="14"/>
                <w:lang w:val="uk-UA"/>
              </w:rPr>
            </w:pPr>
          </w:p>
        </w:tc>
        <w:tc>
          <w:tcPr>
            <w:tcW w:w="116" w:type="pct"/>
            <w:tcMar>
              <w:left w:w="28" w:type="dxa"/>
              <w:right w:w="28" w:type="dxa"/>
            </w:tcMar>
          </w:tcPr>
          <w:p w14:paraId="4D9F0619" w14:textId="77777777" w:rsidR="00226B0A" w:rsidRPr="00521470" w:rsidRDefault="00226B0A" w:rsidP="00F01C1B">
            <w:pPr>
              <w:jc w:val="both"/>
              <w:rPr>
                <w:b/>
                <w:sz w:val="14"/>
                <w:szCs w:val="14"/>
                <w:lang w:val="uk-UA"/>
              </w:rPr>
            </w:pPr>
          </w:p>
        </w:tc>
        <w:tc>
          <w:tcPr>
            <w:tcW w:w="116" w:type="pct"/>
            <w:tcMar>
              <w:left w:w="28" w:type="dxa"/>
              <w:right w:w="28" w:type="dxa"/>
            </w:tcMar>
          </w:tcPr>
          <w:p w14:paraId="68B9CABE" w14:textId="77777777" w:rsidR="00226B0A" w:rsidRPr="00521470" w:rsidRDefault="00226B0A" w:rsidP="00A134D1">
            <w:pPr>
              <w:jc w:val="both"/>
              <w:rPr>
                <w:b/>
                <w:sz w:val="14"/>
                <w:szCs w:val="14"/>
                <w:lang w:val="uk-UA"/>
              </w:rPr>
            </w:pPr>
          </w:p>
        </w:tc>
        <w:tc>
          <w:tcPr>
            <w:tcW w:w="116" w:type="pct"/>
            <w:tcMar>
              <w:left w:w="28" w:type="dxa"/>
              <w:right w:w="28" w:type="dxa"/>
            </w:tcMar>
          </w:tcPr>
          <w:p w14:paraId="3AA3B6D0" w14:textId="77777777" w:rsidR="00226B0A" w:rsidRPr="00521470" w:rsidRDefault="00226B0A" w:rsidP="00F01C1B">
            <w:pPr>
              <w:jc w:val="both"/>
              <w:rPr>
                <w:b/>
                <w:sz w:val="14"/>
                <w:szCs w:val="14"/>
                <w:lang w:val="uk-UA"/>
              </w:rPr>
            </w:pPr>
          </w:p>
        </w:tc>
        <w:tc>
          <w:tcPr>
            <w:tcW w:w="116" w:type="pct"/>
            <w:tcMar>
              <w:left w:w="28" w:type="dxa"/>
              <w:right w:w="28" w:type="dxa"/>
            </w:tcMar>
          </w:tcPr>
          <w:p w14:paraId="35A91098" w14:textId="77777777" w:rsidR="00226B0A" w:rsidRPr="00521470" w:rsidRDefault="00226B0A" w:rsidP="00A134D1">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31EE788D" w14:textId="77777777" w:rsidR="00226B0A" w:rsidRPr="00521470" w:rsidRDefault="00226B0A" w:rsidP="00F01C1B">
            <w:pPr>
              <w:jc w:val="both"/>
              <w:rPr>
                <w:b/>
                <w:sz w:val="14"/>
                <w:szCs w:val="14"/>
                <w:lang w:val="uk-UA"/>
              </w:rPr>
            </w:pPr>
          </w:p>
        </w:tc>
        <w:tc>
          <w:tcPr>
            <w:tcW w:w="116" w:type="pct"/>
            <w:tcMar>
              <w:left w:w="28" w:type="dxa"/>
              <w:right w:w="28" w:type="dxa"/>
            </w:tcMar>
          </w:tcPr>
          <w:p w14:paraId="24939131" w14:textId="77777777" w:rsidR="00226B0A" w:rsidRPr="00521470" w:rsidRDefault="00226B0A" w:rsidP="00F01C1B">
            <w:pPr>
              <w:jc w:val="both"/>
              <w:rPr>
                <w:b/>
                <w:sz w:val="14"/>
                <w:szCs w:val="14"/>
                <w:lang w:val="uk-UA"/>
              </w:rPr>
            </w:pPr>
          </w:p>
        </w:tc>
        <w:tc>
          <w:tcPr>
            <w:tcW w:w="116" w:type="pct"/>
            <w:tcMar>
              <w:left w:w="28" w:type="dxa"/>
              <w:right w:w="28" w:type="dxa"/>
            </w:tcMar>
          </w:tcPr>
          <w:p w14:paraId="4C35C1B8" w14:textId="77777777" w:rsidR="00226B0A" w:rsidRPr="00521470" w:rsidRDefault="00226B0A" w:rsidP="00F01C1B">
            <w:pPr>
              <w:jc w:val="both"/>
              <w:rPr>
                <w:b/>
                <w:sz w:val="14"/>
                <w:szCs w:val="14"/>
                <w:lang w:val="uk-UA"/>
              </w:rPr>
            </w:pPr>
          </w:p>
        </w:tc>
        <w:tc>
          <w:tcPr>
            <w:tcW w:w="116" w:type="pct"/>
            <w:tcMar>
              <w:left w:w="28" w:type="dxa"/>
              <w:right w:w="28" w:type="dxa"/>
            </w:tcMar>
          </w:tcPr>
          <w:p w14:paraId="45557D2B" w14:textId="77777777" w:rsidR="00226B0A" w:rsidRPr="00521470" w:rsidRDefault="00226B0A" w:rsidP="00F01C1B">
            <w:pPr>
              <w:jc w:val="both"/>
              <w:rPr>
                <w:b/>
                <w:sz w:val="14"/>
                <w:szCs w:val="14"/>
                <w:lang w:val="uk-UA"/>
              </w:rPr>
            </w:pPr>
          </w:p>
        </w:tc>
        <w:tc>
          <w:tcPr>
            <w:tcW w:w="116" w:type="pct"/>
          </w:tcPr>
          <w:p w14:paraId="7BAFC5D7"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Pr>
          <w:p w14:paraId="2145C68A" w14:textId="77777777" w:rsidR="00226B0A" w:rsidRPr="00521470" w:rsidRDefault="00226B0A" w:rsidP="00226B0A">
            <w:pPr>
              <w:jc w:val="both"/>
              <w:rPr>
                <w:b/>
                <w:sz w:val="14"/>
                <w:szCs w:val="14"/>
                <w:lang w:val="uk-UA"/>
              </w:rPr>
            </w:pPr>
            <w:r w:rsidRPr="00521470">
              <w:rPr>
                <w:b/>
                <w:sz w:val="14"/>
                <w:szCs w:val="14"/>
                <w:lang w:val="uk-UA"/>
              </w:rPr>
              <w:sym w:font="Symbol" w:char="F0F0"/>
            </w:r>
          </w:p>
        </w:tc>
        <w:tc>
          <w:tcPr>
            <w:tcW w:w="116" w:type="pct"/>
          </w:tcPr>
          <w:p w14:paraId="0CDE5229" w14:textId="77777777" w:rsidR="00226B0A" w:rsidRPr="00521470" w:rsidRDefault="00226B0A" w:rsidP="00F01C1B">
            <w:pPr>
              <w:jc w:val="both"/>
              <w:rPr>
                <w:b/>
                <w:sz w:val="14"/>
                <w:szCs w:val="14"/>
                <w:lang w:val="uk-UA"/>
              </w:rPr>
            </w:pPr>
          </w:p>
        </w:tc>
        <w:tc>
          <w:tcPr>
            <w:tcW w:w="116" w:type="pct"/>
          </w:tcPr>
          <w:p w14:paraId="4802A0F2" w14:textId="77777777" w:rsidR="00226B0A" w:rsidRPr="00521470" w:rsidRDefault="00226B0A" w:rsidP="00F01C1B">
            <w:pPr>
              <w:jc w:val="both"/>
              <w:rPr>
                <w:b/>
                <w:sz w:val="14"/>
                <w:szCs w:val="14"/>
                <w:lang w:val="uk-UA"/>
              </w:rPr>
            </w:pPr>
          </w:p>
        </w:tc>
        <w:tc>
          <w:tcPr>
            <w:tcW w:w="116" w:type="pct"/>
          </w:tcPr>
          <w:p w14:paraId="27E54AA4" w14:textId="77777777" w:rsidR="00226B0A" w:rsidRPr="00521470" w:rsidRDefault="00226B0A" w:rsidP="00F01C1B">
            <w:pPr>
              <w:jc w:val="both"/>
              <w:rPr>
                <w:b/>
                <w:sz w:val="14"/>
                <w:szCs w:val="14"/>
                <w:lang w:val="uk-UA"/>
              </w:rPr>
            </w:pPr>
          </w:p>
        </w:tc>
        <w:tc>
          <w:tcPr>
            <w:tcW w:w="116" w:type="pct"/>
          </w:tcPr>
          <w:p w14:paraId="226D508B" w14:textId="77777777" w:rsidR="00226B0A" w:rsidRPr="00521470" w:rsidRDefault="00226B0A" w:rsidP="00226B0A">
            <w:r w:rsidRPr="00521470">
              <w:rPr>
                <w:b/>
                <w:sz w:val="14"/>
                <w:szCs w:val="14"/>
                <w:lang w:val="uk-UA"/>
              </w:rPr>
              <w:sym w:font="Symbol" w:char="F0F0"/>
            </w:r>
          </w:p>
        </w:tc>
        <w:tc>
          <w:tcPr>
            <w:tcW w:w="116" w:type="pct"/>
          </w:tcPr>
          <w:p w14:paraId="56B7AB9A" w14:textId="77777777" w:rsidR="00226B0A" w:rsidRPr="00521470" w:rsidRDefault="00226B0A" w:rsidP="00226B0A">
            <w:r w:rsidRPr="00521470">
              <w:rPr>
                <w:b/>
                <w:sz w:val="14"/>
                <w:szCs w:val="14"/>
                <w:lang w:val="uk-UA"/>
              </w:rPr>
              <w:sym w:font="Symbol" w:char="F0F0"/>
            </w:r>
          </w:p>
        </w:tc>
        <w:tc>
          <w:tcPr>
            <w:tcW w:w="116" w:type="pct"/>
          </w:tcPr>
          <w:p w14:paraId="5F3F1B3E" w14:textId="77777777" w:rsidR="00226B0A" w:rsidRPr="00521470" w:rsidRDefault="00226B0A" w:rsidP="00F01C1B">
            <w:pPr>
              <w:jc w:val="both"/>
              <w:rPr>
                <w:b/>
                <w:sz w:val="14"/>
                <w:szCs w:val="14"/>
                <w:lang w:val="uk-UA"/>
              </w:rPr>
            </w:pPr>
          </w:p>
        </w:tc>
        <w:tc>
          <w:tcPr>
            <w:tcW w:w="116" w:type="pct"/>
          </w:tcPr>
          <w:p w14:paraId="130513BC" w14:textId="77777777" w:rsidR="00226B0A" w:rsidRPr="00521470" w:rsidRDefault="00226B0A" w:rsidP="00F01C1B">
            <w:pPr>
              <w:jc w:val="both"/>
              <w:rPr>
                <w:b/>
                <w:sz w:val="14"/>
                <w:szCs w:val="14"/>
                <w:lang w:val="uk-UA"/>
              </w:rPr>
            </w:pPr>
          </w:p>
        </w:tc>
        <w:tc>
          <w:tcPr>
            <w:tcW w:w="116" w:type="pct"/>
          </w:tcPr>
          <w:p w14:paraId="44D2D097" w14:textId="77777777" w:rsidR="00226B0A" w:rsidRPr="00521470" w:rsidRDefault="00226B0A" w:rsidP="00F01C1B">
            <w:pPr>
              <w:jc w:val="both"/>
              <w:rPr>
                <w:b/>
                <w:sz w:val="14"/>
                <w:szCs w:val="14"/>
                <w:lang w:val="uk-UA"/>
              </w:rPr>
            </w:pPr>
          </w:p>
        </w:tc>
        <w:tc>
          <w:tcPr>
            <w:tcW w:w="116" w:type="pct"/>
          </w:tcPr>
          <w:p w14:paraId="6698FAA8" w14:textId="77777777" w:rsidR="00226B0A" w:rsidRPr="00521470" w:rsidRDefault="00226B0A" w:rsidP="00226B0A">
            <w:r w:rsidRPr="00521470">
              <w:rPr>
                <w:b/>
                <w:sz w:val="14"/>
                <w:szCs w:val="14"/>
                <w:lang w:val="uk-UA"/>
              </w:rPr>
              <w:sym w:font="Symbol" w:char="F0F0"/>
            </w:r>
          </w:p>
        </w:tc>
        <w:tc>
          <w:tcPr>
            <w:tcW w:w="116" w:type="pct"/>
            <w:tcBorders>
              <w:top w:val="nil"/>
              <w:bottom w:val="nil"/>
            </w:tcBorders>
            <w:shd w:val="clear" w:color="auto" w:fill="F2F2F2" w:themeFill="background1" w:themeFillShade="F2"/>
            <w:tcMar>
              <w:left w:w="28" w:type="dxa"/>
              <w:right w:w="28" w:type="dxa"/>
            </w:tcMar>
          </w:tcPr>
          <w:p w14:paraId="15D4FC04" w14:textId="77777777" w:rsidR="00226B0A" w:rsidRPr="00521470" w:rsidRDefault="00226B0A" w:rsidP="00F01C1B">
            <w:pPr>
              <w:jc w:val="both"/>
              <w:rPr>
                <w:b/>
                <w:sz w:val="14"/>
                <w:szCs w:val="14"/>
                <w:lang w:val="uk-UA"/>
              </w:rPr>
            </w:pPr>
          </w:p>
        </w:tc>
      </w:tr>
      <w:tr w:rsidR="00D50B85" w:rsidRPr="00521470" w14:paraId="34E68AB0" w14:textId="77777777" w:rsidTr="003E220C">
        <w:tc>
          <w:tcPr>
            <w:tcW w:w="233" w:type="pct"/>
            <w:tcMar>
              <w:left w:w="28" w:type="dxa"/>
              <w:right w:w="28" w:type="dxa"/>
            </w:tcMar>
          </w:tcPr>
          <w:p w14:paraId="4E7075AF" w14:textId="77777777" w:rsidR="00D50B85" w:rsidRPr="00D50B85" w:rsidRDefault="00D50B85" w:rsidP="00AF6B5D">
            <w:r>
              <w:rPr>
                <w:b/>
                <w:sz w:val="14"/>
                <w:szCs w:val="14"/>
                <w:lang w:val="uk-UA"/>
              </w:rPr>
              <w:t>ЗК 10</w:t>
            </w:r>
          </w:p>
        </w:tc>
        <w:tc>
          <w:tcPr>
            <w:tcW w:w="117" w:type="pct"/>
            <w:tcMar>
              <w:left w:w="28" w:type="dxa"/>
              <w:right w:w="28" w:type="dxa"/>
            </w:tcMar>
          </w:tcPr>
          <w:p w14:paraId="4B5F9F0D" w14:textId="77777777" w:rsidR="00D50B85" w:rsidRPr="00D50B85" w:rsidRDefault="00D50B85" w:rsidP="00AF6B5D">
            <w:pPr>
              <w:jc w:val="both"/>
              <w:rPr>
                <w:b/>
                <w:sz w:val="14"/>
                <w:szCs w:val="14"/>
                <w:lang w:val="uk-UA"/>
              </w:rPr>
            </w:pPr>
          </w:p>
        </w:tc>
        <w:tc>
          <w:tcPr>
            <w:tcW w:w="117" w:type="pct"/>
            <w:tcMar>
              <w:left w:w="28" w:type="dxa"/>
              <w:right w:w="28" w:type="dxa"/>
            </w:tcMar>
          </w:tcPr>
          <w:p w14:paraId="2E65A5D1" w14:textId="77777777" w:rsidR="00D50B85" w:rsidRPr="00D50B85" w:rsidRDefault="00D50B85" w:rsidP="00AF6B5D">
            <w:pPr>
              <w:jc w:val="both"/>
              <w:rPr>
                <w:b/>
                <w:sz w:val="14"/>
                <w:szCs w:val="14"/>
                <w:lang w:val="uk-UA"/>
              </w:rPr>
            </w:pPr>
          </w:p>
        </w:tc>
        <w:tc>
          <w:tcPr>
            <w:tcW w:w="117" w:type="pct"/>
            <w:tcMar>
              <w:left w:w="28" w:type="dxa"/>
              <w:right w:w="28" w:type="dxa"/>
            </w:tcMar>
          </w:tcPr>
          <w:p w14:paraId="0C971294" w14:textId="77777777" w:rsidR="00D50B85" w:rsidRPr="00D50B85" w:rsidRDefault="00D50B85" w:rsidP="00AF6B5D">
            <w:pPr>
              <w:jc w:val="both"/>
              <w:rPr>
                <w:b/>
                <w:sz w:val="14"/>
                <w:szCs w:val="14"/>
                <w:lang w:val="uk-UA"/>
              </w:rPr>
            </w:pPr>
          </w:p>
        </w:tc>
        <w:tc>
          <w:tcPr>
            <w:tcW w:w="117" w:type="pct"/>
            <w:tcMar>
              <w:left w:w="28" w:type="dxa"/>
              <w:right w:w="28" w:type="dxa"/>
            </w:tcMar>
          </w:tcPr>
          <w:p w14:paraId="1AB06E77" w14:textId="77777777" w:rsidR="00D50B85" w:rsidRPr="00D50B85" w:rsidRDefault="00D50B85" w:rsidP="00AF6B5D">
            <w:pPr>
              <w:jc w:val="both"/>
              <w:rPr>
                <w:b/>
                <w:sz w:val="14"/>
                <w:szCs w:val="14"/>
                <w:lang w:val="uk-UA"/>
              </w:rPr>
            </w:pPr>
            <w:r w:rsidRPr="00D50B85">
              <w:rPr>
                <w:b/>
                <w:sz w:val="14"/>
                <w:szCs w:val="14"/>
                <w:lang w:val="uk-UA"/>
              </w:rPr>
              <w:sym w:font="Symbol" w:char="F0F0"/>
            </w:r>
          </w:p>
        </w:tc>
        <w:tc>
          <w:tcPr>
            <w:tcW w:w="116" w:type="pct"/>
            <w:tcMar>
              <w:left w:w="28" w:type="dxa"/>
              <w:right w:w="28" w:type="dxa"/>
            </w:tcMar>
          </w:tcPr>
          <w:p w14:paraId="7D8A95A1" w14:textId="77777777" w:rsidR="00D50B85" w:rsidRPr="00D50B85" w:rsidRDefault="00D50B85" w:rsidP="00AF6B5D">
            <w:pPr>
              <w:jc w:val="both"/>
              <w:rPr>
                <w:b/>
                <w:sz w:val="14"/>
                <w:szCs w:val="14"/>
                <w:lang w:val="uk-UA"/>
              </w:rPr>
            </w:pPr>
          </w:p>
        </w:tc>
        <w:tc>
          <w:tcPr>
            <w:tcW w:w="116" w:type="pct"/>
            <w:tcMar>
              <w:left w:w="28" w:type="dxa"/>
              <w:right w:w="28" w:type="dxa"/>
            </w:tcMar>
          </w:tcPr>
          <w:p w14:paraId="489B4FDA" w14:textId="77777777" w:rsidR="00D50B85" w:rsidRPr="00D50B85" w:rsidRDefault="00D50B85" w:rsidP="00AF6B5D">
            <w:pPr>
              <w:jc w:val="both"/>
              <w:rPr>
                <w:b/>
                <w:sz w:val="14"/>
                <w:szCs w:val="14"/>
                <w:lang w:val="uk-UA"/>
              </w:rPr>
            </w:pPr>
          </w:p>
        </w:tc>
        <w:tc>
          <w:tcPr>
            <w:tcW w:w="116" w:type="pct"/>
            <w:tcMar>
              <w:left w:w="28" w:type="dxa"/>
              <w:right w:w="28" w:type="dxa"/>
            </w:tcMar>
          </w:tcPr>
          <w:p w14:paraId="09533C89" w14:textId="77777777" w:rsidR="00D50B85" w:rsidRPr="00D50B85" w:rsidRDefault="00D50B85" w:rsidP="00AF6B5D">
            <w:pPr>
              <w:jc w:val="both"/>
              <w:rPr>
                <w:b/>
                <w:sz w:val="14"/>
                <w:szCs w:val="14"/>
                <w:lang w:val="uk-UA"/>
              </w:rPr>
            </w:pPr>
            <w:r w:rsidRPr="00D50B85">
              <w:rPr>
                <w:b/>
                <w:sz w:val="14"/>
                <w:szCs w:val="14"/>
                <w:lang w:val="uk-UA"/>
              </w:rPr>
              <w:sym w:font="Symbol" w:char="F0F0"/>
            </w:r>
          </w:p>
        </w:tc>
        <w:tc>
          <w:tcPr>
            <w:tcW w:w="116" w:type="pct"/>
            <w:tcMar>
              <w:left w:w="28" w:type="dxa"/>
              <w:right w:w="28" w:type="dxa"/>
            </w:tcMar>
          </w:tcPr>
          <w:p w14:paraId="5945FB2E" w14:textId="77777777" w:rsidR="00D50B85" w:rsidRPr="00D50B85" w:rsidRDefault="00D50B85" w:rsidP="00AF6B5D">
            <w:pPr>
              <w:jc w:val="both"/>
              <w:rPr>
                <w:b/>
                <w:sz w:val="14"/>
                <w:szCs w:val="14"/>
                <w:lang w:val="uk-UA"/>
              </w:rPr>
            </w:pPr>
            <w:r w:rsidRPr="00D50B85">
              <w:rPr>
                <w:b/>
                <w:sz w:val="14"/>
                <w:szCs w:val="14"/>
                <w:lang w:val="uk-UA"/>
              </w:rPr>
              <w:sym w:font="Symbol" w:char="F0F0"/>
            </w:r>
          </w:p>
        </w:tc>
        <w:tc>
          <w:tcPr>
            <w:tcW w:w="116" w:type="pct"/>
            <w:tcMar>
              <w:left w:w="28" w:type="dxa"/>
              <w:right w:w="28" w:type="dxa"/>
            </w:tcMar>
          </w:tcPr>
          <w:p w14:paraId="6CC20261" w14:textId="77777777" w:rsidR="00D50B85" w:rsidRPr="00D50B85" w:rsidRDefault="00D50B85" w:rsidP="00AF6B5D">
            <w:pPr>
              <w:jc w:val="both"/>
              <w:rPr>
                <w:b/>
                <w:sz w:val="14"/>
                <w:szCs w:val="14"/>
                <w:lang w:val="uk-UA"/>
              </w:rPr>
            </w:pPr>
            <w:r w:rsidRPr="00D50B85">
              <w:rPr>
                <w:b/>
                <w:sz w:val="14"/>
                <w:szCs w:val="14"/>
                <w:lang w:val="uk-UA"/>
              </w:rPr>
              <w:sym w:font="Symbol" w:char="F0F0"/>
            </w:r>
          </w:p>
        </w:tc>
        <w:tc>
          <w:tcPr>
            <w:tcW w:w="116" w:type="pct"/>
            <w:tcMar>
              <w:left w:w="28" w:type="dxa"/>
              <w:right w:w="28" w:type="dxa"/>
            </w:tcMar>
          </w:tcPr>
          <w:p w14:paraId="69E227F1" w14:textId="77777777" w:rsidR="00D50B85" w:rsidRPr="00D50B85" w:rsidRDefault="00D50B85" w:rsidP="00AF6B5D">
            <w:pPr>
              <w:jc w:val="both"/>
              <w:rPr>
                <w:b/>
                <w:sz w:val="14"/>
                <w:szCs w:val="14"/>
                <w:lang w:val="uk-UA"/>
              </w:rPr>
            </w:pPr>
          </w:p>
        </w:tc>
        <w:tc>
          <w:tcPr>
            <w:tcW w:w="116" w:type="pct"/>
            <w:tcMar>
              <w:left w:w="28" w:type="dxa"/>
              <w:right w:w="28" w:type="dxa"/>
            </w:tcMar>
          </w:tcPr>
          <w:p w14:paraId="24232730" w14:textId="77777777" w:rsidR="00D50B85" w:rsidRPr="00D50B85" w:rsidRDefault="00D50B85" w:rsidP="00AF6B5D">
            <w:pPr>
              <w:jc w:val="both"/>
              <w:rPr>
                <w:b/>
                <w:sz w:val="14"/>
                <w:szCs w:val="14"/>
                <w:lang w:val="uk-UA"/>
              </w:rPr>
            </w:pPr>
            <w:r w:rsidRPr="00D50B85">
              <w:rPr>
                <w:b/>
                <w:sz w:val="14"/>
                <w:szCs w:val="14"/>
                <w:lang w:val="uk-UA"/>
              </w:rPr>
              <w:sym w:font="Symbol" w:char="F0F0"/>
            </w:r>
          </w:p>
        </w:tc>
        <w:tc>
          <w:tcPr>
            <w:tcW w:w="116" w:type="pct"/>
            <w:tcMar>
              <w:left w:w="28" w:type="dxa"/>
              <w:right w:w="28" w:type="dxa"/>
            </w:tcMar>
          </w:tcPr>
          <w:p w14:paraId="73A31FB8" w14:textId="77777777" w:rsidR="00D50B85" w:rsidRPr="00D50B85" w:rsidRDefault="00D50B85" w:rsidP="00AF6B5D">
            <w:pPr>
              <w:jc w:val="both"/>
              <w:rPr>
                <w:b/>
                <w:sz w:val="14"/>
                <w:szCs w:val="14"/>
                <w:lang w:val="uk-UA"/>
              </w:rPr>
            </w:pPr>
          </w:p>
        </w:tc>
        <w:tc>
          <w:tcPr>
            <w:tcW w:w="116" w:type="pct"/>
            <w:tcMar>
              <w:left w:w="28" w:type="dxa"/>
              <w:right w:w="28" w:type="dxa"/>
            </w:tcMar>
          </w:tcPr>
          <w:p w14:paraId="5404DA64" w14:textId="77777777" w:rsidR="00D50B85" w:rsidRPr="00D50B85" w:rsidRDefault="00D50B85" w:rsidP="00AF6B5D">
            <w:pPr>
              <w:jc w:val="both"/>
              <w:rPr>
                <w:b/>
                <w:sz w:val="14"/>
                <w:szCs w:val="14"/>
                <w:lang w:val="uk-UA"/>
              </w:rPr>
            </w:pPr>
          </w:p>
        </w:tc>
        <w:tc>
          <w:tcPr>
            <w:tcW w:w="116" w:type="pct"/>
            <w:tcMar>
              <w:left w:w="28" w:type="dxa"/>
              <w:right w:w="28" w:type="dxa"/>
            </w:tcMar>
          </w:tcPr>
          <w:p w14:paraId="593B149B" w14:textId="77777777" w:rsidR="00D50B85" w:rsidRPr="00D50B85" w:rsidRDefault="00D50B85" w:rsidP="00AF6B5D">
            <w:pPr>
              <w:jc w:val="both"/>
              <w:rPr>
                <w:b/>
                <w:sz w:val="14"/>
                <w:szCs w:val="14"/>
                <w:lang w:val="uk-UA"/>
              </w:rPr>
            </w:pPr>
          </w:p>
        </w:tc>
        <w:tc>
          <w:tcPr>
            <w:tcW w:w="116" w:type="pct"/>
            <w:tcMar>
              <w:left w:w="28" w:type="dxa"/>
              <w:right w:w="28" w:type="dxa"/>
            </w:tcMar>
          </w:tcPr>
          <w:p w14:paraId="4A9255D3" w14:textId="77777777" w:rsidR="00D50B85" w:rsidRPr="00D50B85" w:rsidRDefault="00D50B85" w:rsidP="00AF6B5D">
            <w:pPr>
              <w:jc w:val="both"/>
              <w:rPr>
                <w:b/>
                <w:sz w:val="14"/>
                <w:szCs w:val="14"/>
                <w:lang w:val="uk-UA"/>
              </w:rPr>
            </w:pPr>
          </w:p>
        </w:tc>
        <w:tc>
          <w:tcPr>
            <w:tcW w:w="116" w:type="pct"/>
            <w:tcMar>
              <w:left w:w="28" w:type="dxa"/>
              <w:right w:w="28" w:type="dxa"/>
            </w:tcMar>
          </w:tcPr>
          <w:p w14:paraId="6AF35F7C" w14:textId="77777777" w:rsidR="00D50B85" w:rsidRPr="00D50B85" w:rsidRDefault="00D50B85" w:rsidP="00AF6B5D">
            <w:pPr>
              <w:jc w:val="both"/>
              <w:rPr>
                <w:b/>
                <w:sz w:val="14"/>
                <w:szCs w:val="14"/>
                <w:lang w:val="uk-UA"/>
              </w:rPr>
            </w:pPr>
            <w:r w:rsidRPr="00D50B85">
              <w:rPr>
                <w:b/>
                <w:sz w:val="14"/>
                <w:szCs w:val="14"/>
                <w:lang w:val="uk-UA"/>
              </w:rPr>
              <w:sym w:font="Symbol" w:char="F0F0"/>
            </w:r>
          </w:p>
        </w:tc>
        <w:tc>
          <w:tcPr>
            <w:tcW w:w="116" w:type="pct"/>
            <w:tcMar>
              <w:left w:w="28" w:type="dxa"/>
              <w:right w:w="28" w:type="dxa"/>
            </w:tcMar>
          </w:tcPr>
          <w:p w14:paraId="15A2FE1A" w14:textId="77777777" w:rsidR="00D50B85" w:rsidRPr="00D50B85" w:rsidRDefault="00D50B85" w:rsidP="00AF6B5D">
            <w:pPr>
              <w:jc w:val="both"/>
              <w:rPr>
                <w:b/>
                <w:sz w:val="14"/>
                <w:szCs w:val="14"/>
                <w:lang w:val="uk-UA"/>
              </w:rPr>
            </w:pPr>
            <w:r w:rsidRPr="00D50B85">
              <w:rPr>
                <w:b/>
                <w:sz w:val="14"/>
                <w:szCs w:val="14"/>
                <w:lang w:val="uk-UA"/>
              </w:rPr>
              <w:sym w:font="Symbol" w:char="F0F0"/>
            </w:r>
          </w:p>
        </w:tc>
        <w:tc>
          <w:tcPr>
            <w:tcW w:w="116" w:type="pct"/>
            <w:tcMar>
              <w:left w:w="28" w:type="dxa"/>
              <w:right w:w="28" w:type="dxa"/>
            </w:tcMar>
          </w:tcPr>
          <w:p w14:paraId="28FAEE0F" w14:textId="77777777" w:rsidR="00D50B85" w:rsidRPr="00D50B85" w:rsidRDefault="00D50B85" w:rsidP="00AF6B5D">
            <w:pPr>
              <w:jc w:val="both"/>
              <w:rPr>
                <w:b/>
                <w:sz w:val="14"/>
                <w:szCs w:val="14"/>
                <w:lang w:val="uk-UA"/>
              </w:rPr>
            </w:pPr>
          </w:p>
        </w:tc>
        <w:tc>
          <w:tcPr>
            <w:tcW w:w="116" w:type="pct"/>
            <w:tcMar>
              <w:left w:w="28" w:type="dxa"/>
              <w:right w:w="28" w:type="dxa"/>
            </w:tcMar>
          </w:tcPr>
          <w:p w14:paraId="3D8B7B48" w14:textId="77777777" w:rsidR="00D50B85" w:rsidRPr="00D50B85" w:rsidRDefault="00D50B85" w:rsidP="00AF6B5D">
            <w:pPr>
              <w:jc w:val="both"/>
              <w:rPr>
                <w:b/>
                <w:sz w:val="14"/>
                <w:szCs w:val="14"/>
                <w:lang w:val="uk-UA"/>
              </w:rPr>
            </w:pPr>
          </w:p>
        </w:tc>
        <w:tc>
          <w:tcPr>
            <w:tcW w:w="116" w:type="pct"/>
            <w:tcMar>
              <w:left w:w="28" w:type="dxa"/>
              <w:right w:w="28" w:type="dxa"/>
            </w:tcMar>
          </w:tcPr>
          <w:p w14:paraId="2B055E16" w14:textId="77777777" w:rsidR="00D50B85" w:rsidRPr="00D50B85" w:rsidRDefault="00D50B85" w:rsidP="00AF6B5D">
            <w:pPr>
              <w:jc w:val="both"/>
              <w:rPr>
                <w:b/>
                <w:sz w:val="14"/>
                <w:szCs w:val="14"/>
                <w:lang w:val="uk-UA"/>
              </w:rPr>
            </w:pPr>
            <w:r w:rsidRPr="00D50B85">
              <w:rPr>
                <w:b/>
                <w:sz w:val="14"/>
                <w:szCs w:val="14"/>
                <w:lang w:val="uk-UA"/>
              </w:rPr>
              <w:sym w:font="Symbol" w:char="F0F0"/>
            </w:r>
          </w:p>
        </w:tc>
        <w:tc>
          <w:tcPr>
            <w:tcW w:w="116" w:type="pct"/>
            <w:tcMar>
              <w:left w:w="28" w:type="dxa"/>
              <w:right w:w="28" w:type="dxa"/>
            </w:tcMar>
          </w:tcPr>
          <w:p w14:paraId="07F73F2C" w14:textId="77777777" w:rsidR="00D50B85" w:rsidRPr="00D50B85" w:rsidRDefault="00D50B85" w:rsidP="00AF6B5D">
            <w:pPr>
              <w:jc w:val="both"/>
              <w:rPr>
                <w:b/>
                <w:sz w:val="14"/>
                <w:szCs w:val="14"/>
                <w:lang w:val="uk-UA"/>
              </w:rPr>
            </w:pPr>
            <w:r w:rsidRPr="00D50B85">
              <w:rPr>
                <w:b/>
                <w:sz w:val="14"/>
                <w:szCs w:val="14"/>
                <w:lang w:val="uk-UA"/>
              </w:rPr>
              <w:sym w:font="Symbol" w:char="F0F0"/>
            </w:r>
          </w:p>
        </w:tc>
        <w:tc>
          <w:tcPr>
            <w:tcW w:w="116" w:type="pct"/>
            <w:tcMar>
              <w:left w:w="28" w:type="dxa"/>
              <w:right w:w="28" w:type="dxa"/>
            </w:tcMar>
          </w:tcPr>
          <w:p w14:paraId="333F31E8" w14:textId="77777777" w:rsidR="00D50B85" w:rsidRPr="00D50B85" w:rsidRDefault="00D50B85" w:rsidP="00AF6B5D">
            <w:pPr>
              <w:jc w:val="both"/>
              <w:rPr>
                <w:b/>
                <w:sz w:val="14"/>
                <w:szCs w:val="14"/>
                <w:lang w:val="uk-UA"/>
              </w:rPr>
            </w:pPr>
          </w:p>
        </w:tc>
        <w:tc>
          <w:tcPr>
            <w:tcW w:w="116" w:type="pct"/>
            <w:tcMar>
              <w:left w:w="28" w:type="dxa"/>
              <w:right w:w="28" w:type="dxa"/>
            </w:tcMar>
          </w:tcPr>
          <w:p w14:paraId="1A6A7098" w14:textId="77777777" w:rsidR="00D50B85" w:rsidRPr="00D50B85" w:rsidRDefault="00D50B85" w:rsidP="00AF6B5D">
            <w:pPr>
              <w:jc w:val="both"/>
              <w:rPr>
                <w:b/>
                <w:sz w:val="14"/>
                <w:szCs w:val="14"/>
                <w:lang w:val="uk-UA"/>
              </w:rPr>
            </w:pPr>
            <w:r w:rsidRPr="00D50B85">
              <w:rPr>
                <w:b/>
                <w:sz w:val="14"/>
                <w:szCs w:val="14"/>
                <w:lang w:val="uk-UA"/>
              </w:rPr>
              <w:sym w:font="Symbol" w:char="F0F0"/>
            </w:r>
          </w:p>
        </w:tc>
        <w:tc>
          <w:tcPr>
            <w:tcW w:w="116" w:type="pct"/>
            <w:tcMar>
              <w:left w:w="28" w:type="dxa"/>
              <w:right w:w="28" w:type="dxa"/>
            </w:tcMar>
          </w:tcPr>
          <w:p w14:paraId="006E2C7F" w14:textId="77777777" w:rsidR="00D50B85" w:rsidRPr="00D50B85" w:rsidRDefault="00D50B85" w:rsidP="00AF6B5D">
            <w:pPr>
              <w:jc w:val="both"/>
              <w:rPr>
                <w:b/>
                <w:sz w:val="14"/>
                <w:szCs w:val="14"/>
                <w:lang w:val="uk-UA"/>
              </w:rPr>
            </w:pPr>
            <w:r w:rsidRPr="00D50B85">
              <w:rPr>
                <w:b/>
                <w:sz w:val="14"/>
                <w:szCs w:val="14"/>
                <w:lang w:val="uk-UA"/>
              </w:rPr>
              <w:sym w:font="Symbol" w:char="F0F0"/>
            </w:r>
          </w:p>
        </w:tc>
        <w:tc>
          <w:tcPr>
            <w:tcW w:w="116" w:type="pct"/>
            <w:tcMar>
              <w:left w:w="28" w:type="dxa"/>
              <w:right w:w="28" w:type="dxa"/>
            </w:tcMar>
          </w:tcPr>
          <w:p w14:paraId="1DADBD3C" w14:textId="77777777" w:rsidR="00D50B85" w:rsidRPr="00D50B85" w:rsidRDefault="00D50B85" w:rsidP="00AF6B5D">
            <w:pPr>
              <w:jc w:val="both"/>
              <w:rPr>
                <w:b/>
                <w:sz w:val="14"/>
                <w:szCs w:val="14"/>
                <w:lang w:val="uk-UA"/>
              </w:rPr>
            </w:pPr>
          </w:p>
        </w:tc>
        <w:tc>
          <w:tcPr>
            <w:tcW w:w="116" w:type="pct"/>
            <w:tcMar>
              <w:left w:w="28" w:type="dxa"/>
              <w:right w:w="28" w:type="dxa"/>
            </w:tcMar>
          </w:tcPr>
          <w:p w14:paraId="2D416A03" w14:textId="77777777" w:rsidR="00D50B85" w:rsidRPr="00D50B85" w:rsidRDefault="00D50B85" w:rsidP="00AF6B5D">
            <w:pPr>
              <w:jc w:val="both"/>
              <w:rPr>
                <w:b/>
                <w:sz w:val="14"/>
                <w:szCs w:val="14"/>
                <w:lang w:val="uk-UA"/>
              </w:rPr>
            </w:pPr>
            <w:r w:rsidRPr="00D50B85">
              <w:rPr>
                <w:b/>
                <w:sz w:val="14"/>
                <w:szCs w:val="14"/>
                <w:lang w:val="uk-UA"/>
              </w:rPr>
              <w:sym w:font="Symbol" w:char="F0F0"/>
            </w:r>
          </w:p>
        </w:tc>
        <w:tc>
          <w:tcPr>
            <w:tcW w:w="116" w:type="pct"/>
            <w:tcMar>
              <w:left w:w="28" w:type="dxa"/>
              <w:right w:w="28" w:type="dxa"/>
            </w:tcMar>
          </w:tcPr>
          <w:p w14:paraId="418CB172" w14:textId="77777777" w:rsidR="00D50B85" w:rsidRPr="00D50B85" w:rsidRDefault="00D50B85" w:rsidP="00AF6B5D">
            <w:pPr>
              <w:jc w:val="both"/>
              <w:rPr>
                <w:b/>
                <w:sz w:val="14"/>
                <w:szCs w:val="14"/>
                <w:lang w:val="uk-UA"/>
              </w:rPr>
            </w:pPr>
            <w:r w:rsidRPr="00D50B85">
              <w:rPr>
                <w:b/>
                <w:sz w:val="14"/>
                <w:szCs w:val="14"/>
                <w:lang w:val="uk-UA"/>
              </w:rPr>
              <w:sym w:font="Symbol" w:char="F0F0"/>
            </w:r>
          </w:p>
        </w:tc>
        <w:tc>
          <w:tcPr>
            <w:tcW w:w="116" w:type="pct"/>
            <w:tcMar>
              <w:left w:w="28" w:type="dxa"/>
              <w:right w:w="28" w:type="dxa"/>
            </w:tcMar>
          </w:tcPr>
          <w:p w14:paraId="4D803506" w14:textId="77777777" w:rsidR="00D50B85" w:rsidRPr="00D50B85" w:rsidRDefault="00D50B85" w:rsidP="00AF6B5D">
            <w:pPr>
              <w:jc w:val="both"/>
              <w:rPr>
                <w:b/>
                <w:sz w:val="14"/>
                <w:szCs w:val="14"/>
                <w:lang w:val="uk-UA"/>
              </w:rPr>
            </w:pPr>
          </w:p>
        </w:tc>
        <w:tc>
          <w:tcPr>
            <w:tcW w:w="116" w:type="pct"/>
            <w:tcMar>
              <w:left w:w="28" w:type="dxa"/>
              <w:right w:w="28" w:type="dxa"/>
            </w:tcMar>
          </w:tcPr>
          <w:p w14:paraId="4A7EF7CD" w14:textId="77777777" w:rsidR="00D50B85" w:rsidRPr="00D50B85" w:rsidRDefault="00D50B85" w:rsidP="00AF6B5D">
            <w:pPr>
              <w:jc w:val="both"/>
              <w:rPr>
                <w:b/>
                <w:sz w:val="14"/>
                <w:szCs w:val="14"/>
                <w:lang w:val="uk-UA"/>
              </w:rPr>
            </w:pPr>
            <w:r w:rsidRPr="00D50B85">
              <w:rPr>
                <w:b/>
                <w:sz w:val="14"/>
                <w:szCs w:val="14"/>
                <w:lang w:val="uk-UA"/>
              </w:rPr>
              <w:sym w:font="Symbol" w:char="F0F0"/>
            </w:r>
          </w:p>
        </w:tc>
        <w:tc>
          <w:tcPr>
            <w:tcW w:w="116" w:type="pct"/>
          </w:tcPr>
          <w:p w14:paraId="03F55E66" w14:textId="77777777" w:rsidR="00D50B85" w:rsidRPr="00D50B85" w:rsidRDefault="00D50B85" w:rsidP="00AF6B5D">
            <w:pPr>
              <w:jc w:val="both"/>
              <w:rPr>
                <w:b/>
                <w:sz w:val="14"/>
                <w:szCs w:val="14"/>
                <w:lang w:val="uk-UA"/>
              </w:rPr>
            </w:pPr>
          </w:p>
        </w:tc>
        <w:tc>
          <w:tcPr>
            <w:tcW w:w="116" w:type="pct"/>
          </w:tcPr>
          <w:p w14:paraId="77332A3F" w14:textId="77777777" w:rsidR="00D50B85" w:rsidRPr="00D50B85" w:rsidRDefault="00D50B85" w:rsidP="00AF6B5D">
            <w:pPr>
              <w:jc w:val="both"/>
              <w:rPr>
                <w:b/>
                <w:sz w:val="14"/>
                <w:szCs w:val="14"/>
                <w:lang w:val="uk-UA"/>
              </w:rPr>
            </w:pPr>
          </w:p>
        </w:tc>
        <w:tc>
          <w:tcPr>
            <w:tcW w:w="116" w:type="pct"/>
          </w:tcPr>
          <w:p w14:paraId="00E89FC3" w14:textId="77777777" w:rsidR="00D50B85" w:rsidRPr="00D50B85" w:rsidRDefault="00D50B85" w:rsidP="00AF6B5D">
            <w:pPr>
              <w:jc w:val="both"/>
              <w:rPr>
                <w:b/>
                <w:sz w:val="14"/>
                <w:szCs w:val="14"/>
                <w:lang w:val="uk-UA"/>
              </w:rPr>
            </w:pPr>
          </w:p>
        </w:tc>
        <w:tc>
          <w:tcPr>
            <w:tcW w:w="116" w:type="pct"/>
          </w:tcPr>
          <w:p w14:paraId="7745AC77" w14:textId="77777777" w:rsidR="00D50B85" w:rsidRPr="00D50B85" w:rsidRDefault="00D50B85" w:rsidP="00AF6B5D">
            <w:r w:rsidRPr="00D50B85">
              <w:rPr>
                <w:b/>
                <w:sz w:val="14"/>
                <w:szCs w:val="14"/>
                <w:lang w:val="uk-UA"/>
              </w:rPr>
              <w:sym w:font="Symbol" w:char="F0F0"/>
            </w:r>
          </w:p>
        </w:tc>
        <w:tc>
          <w:tcPr>
            <w:tcW w:w="116" w:type="pct"/>
          </w:tcPr>
          <w:p w14:paraId="46F64D03" w14:textId="77777777" w:rsidR="00D50B85" w:rsidRPr="00D50B85" w:rsidRDefault="00D50B85" w:rsidP="00AF6B5D">
            <w:r w:rsidRPr="00D50B85">
              <w:rPr>
                <w:b/>
                <w:sz w:val="14"/>
                <w:szCs w:val="14"/>
                <w:lang w:val="uk-UA"/>
              </w:rPr>
              <w:sym w:font="Symbol" w:char="F0F0"/>
            </w:r>
          </w:p>
        </w:tc>
        <w:tc>
          <w:tcPr>
            <w:tcW w:w="116" w:type="pct"/>
          </w:tcPr>
          <w:p w14:paraId="71F5542A" w14:textId="77777777" w:rsidR="00D50B85" w:rsidRPr="00D50B85" w:rsidRDefault="00D50B85" w:rsidP="00AF6B5D">
            <w:pPr>
              <w:jc w:val="both"/>
              <w:rPr>
                <w:b/>
                <w:sz w:val="14"/>
                <w:szCs w:val="14"/>
                <w:lang w:val="uk-UA"/>
              </w:rPr>
            </w:pPr>
          </w:p>
        </w:tc>
        <w:tc>
          <w:tcPr>
            <w:tcW w:w="116" w:type="pct"/>
          </w:tcPr>
          <w:p w14:paraId="6BAAB48F" w14:textId="77777777" w:rsidR="00D50B85" w:rsidRPr="00D50B85" w:rsidRDefault="00D50B85" w:rsidP="00AF6B5D">
            <w:pPr>
              <w:jc w:val="both"/>
              <w:rPr>
                <w:b/>
                <w:sz w:val="14"/>
                <w:szCs w:val="14"/>
                <w:lang w:val="uk-UA"/>
              </w:rPr>
            </w:pPr>
          </w:p>
        </w:tc>
        <w:tc>
          <w:tcPr>
            <w:tcW w:w="116" w:type="pct"/>
          </w:tcPr>
          <w:p w14:paraId="0EDDC1F8" w14:textId="77777777" w:rsidR="00D50B85" w:rsidRPr="00D50B85" w:rsidRDefault="00D50B85" w:rsidP="00AF6B5D">
            <w:pPr>
              <w:jc w:val="both"/>
              <w:rPr>
                <w:b/>
                <w:sz w:val="14"/>
                <w:szCs w:val="14"/>
                <w:lang w:val="uk-UA"/>
              </w:rPr>
            </w:pPr>
          </w:p>
        </w:tc>
        <w:tc>
          <w:tcPr>
            <w:tcW w:w="116" w:type="pct"/>
          </w:tcPr>
          <w:p w14:paraId="6C670FD9" w14:textId="77777777" w:rsidR="00D50B85" w:rsidRPr="00D50B85" w:rsidRDefault="00D50B85" w:rsidP="00AF6B5D">
            <w:r w:rsidRPr="00D50B85">
              <w:rPr>
                <w:b/>
                <w:sz w:val="14"/>
                <w:szCs w:val="14"/>
                <w:lang w:val="uk-UA"/>
              </w:rPr>
              <w:sym w:font="Symbol" w:char="F0F0"/>
            </w:r>
          </w:p>
        </w:tc>
        <w:tc>
          <w:tcPr>
            <w:tcW w:w="116" w:type="pct"/>
          </w:tcPr>
          <w:p w14:paraId="48D7DFFB" w14:textId="77777777" w:rsidR="00D50B85" w:rsidRPr="00D50B85" w:rsidRDefault="00D50B85" w:rsidP="00AF6B5D">
            <w:pPr>
              <w:jc w:val="both"/>
              <w:rPr>
                <w:b/>
                <w:sz w:val="14"/>
                <w:szCs w:val="14"/>
                <w:lang w:val="uk-UA"/>
              </w:rPr>
            </w:pPr>
          </w:p>
        </w:tc>
        <w:tc>
          <w:tcPr>
            <w:tcW w:w="116" w:type="pct"/>
          </w:tcPr>
          <w:p w14:paraId="1CB88C75" w14:textId="77777777" w:rsidR="00D50B85" w:rsidRPr="00D50B85" w:rsidRDefault="00D50B85" w:rsidP="00AF6B5D">
            <w:pPr>
              <w:jc w:val="both"/>
              <w:rPr>
                <w:b/>
                <w:sz w:val="14"/>
                <w:szCs w:val="14"/>
                <w:lang w:val="uk-UA"/>
              </w:rPr>
            </w:pPr>
          </w:p>
        </w:tc>
        <w:tc>
          <w:tcPr>
            <w:tcW w:w="116" w:type="pct"/>
            <w:tcBorders>
              <w:top w:val="nil"/>
              <w:bottom w:val="nil"/>
            </w:tcBorders>
            <w:shd w:val="clear" w:color="auto" w:fill="F2F2F2" w:themeFill="background1" w:themeFillShade="F2"/>
            <w:tcMar>
              <w:left w:w="28" w:type="dxa"/>
              <w:right w:w="28" w:type="dxa"/>
            </w:tcMar>
          </w:tcPr>
          <w:p w14:paraId="6EF12A09" w14:textId="77777777" w:rsidR="00D50B85" w:rsidRPr="00521470" w:rsidRDefault="00D50B85" w:rsidP="00F01C1B">
            <w:pPr>
              <w:jc w:val="both"/>
              <w:rPr>
                <w:b/>
                <w:sz w:val="14"/>
                <w:szCs w:val="14"/>
                <w:lang w:val="uk-UA"/>
              </w:rPr>
            </w:pPr>
          </w:p>
        </w:tc>
      </w:tr>
      <w:tr w:rsidR="00226B0A" w:rsidRPr="00521470" w14:paraId="6EED3709" w14:textId="77777777" w:rsidTr="003E220C">
        <w:tc>
          <w:tcPr>
            <w:tcW w:w="233" w:type="pct"/>
            <w:tcMar>
              <w:left w:w="28" w:type="dxa"/>
              <w:right w:w="28" w:type="dxa"/>
            </w:tcMar>
          </w:tcPr>
          <w:p w14:paraId="0B635FAD" w14:textId="77777777" w:rsidR="00226B0A" w:rsidRPr="00521470" w:rsidRDefault="00226B0A">
            <w:r w:rsidRPr="00521470">
              <w:rPr>
                <w:b/>
                <w:sz w:val="14"/>
                <w:szCs w:val="14"/>
                <w:lang w:val="uk-UA"/>
              </w:rPr>
              <w:t>ЗК 11</w:t>
            </w:r>
          </w:p>
        </w:tc>
        <w:tc>
          <w:tcPr>
            <w:tcW w:w="117" w:type="pct"/>
            <w:tcMar>
              <w:left w:w="28" w:type="dxa"/>
              <w:right w:w="28" w:type="dxa"/>
            </w:tcMar>
          </w:tcPr>
          <w:p w14:paraId="7E5A2C3D" w14:textId="77777777" w:rsidR="00226B0A" w:rsidRPr="00521470" w:rsidRDefault="00226B0A" w:rsidP="00F01C1B">
            <w:pPr>
              <w:jc w:val="both"/>
              <w:rPr>
                <w:b/>
                <w:sz w:val="14"/>
                <w:szCs w:val="14"/>
                <w:lang w:val="uk-UA"/>
              </w:rPr>
            </w:pPr>
          </w:p>
        </w:tc>
        <w:tc>
          <w:tcPr>
            <w:tcW w:w="117" w:type="pct"/>
            <w:tcMar>
              <w:left w:w="28" w:type="dxa"/>
              <w:right w:w="28" w:type="dxa"/>
            </w:tcMar>
          </w:tcPr>
          <w:p w14:paraId="6460096F" w14:textId="77777777" w:rsidR="00226B0A" w:rsidRPr="00521470" w:rsidRDefault="00226B0A" w:rsidP="00F01C1B">
            <w:pPr>
              <w:jc w:val="both"/>
              <w:rPr>
                <w:b/>
                <w:sz w:val="14"/>
                <w:szCs w:val="14"/>
                <w:lang w:val="uk-UA"/>
              </w:rPr>
            </w:pPr>
          </w:p>
        </w:tc>
        <w:tc>
          <w:tcPr>
            <w:tcW w:w="117" w:type="pct"/>
            <w:tcMar>
              <w:left w:w="28" w:type="dxa"/>
              <w:right w:w="28" w:type="dxa"/>
            </w:tcMar>
          </w:tcPr>
          <w:p w14:paraId="5356C91B" w14:textId="77777777" w:rsidR="00226B0A" w:rsidRPr="00521470" w:rsidRDefault="00226B0A" w:rsidP="00F01C1B">
            <w:pPr>
              <w:jc w:val="both"/>
              <w:rPr>
                <w:b/>
                <w:sz w:val="14"/>
                <w:szCs w:val="14"/>
                <w:lang w:val="uk-UA"/>
              </w:rPr>
            </w:pPr>
          </w:p>
        </w:tc>
        <w:tc>
          <w:tcPr>
            <w:tcW w:w="117" w:type="pct"/>
            <w:tcMar>
              <w:left w:w="28" w:type="dxa"/>
              <w:right w:w="28" w:type="dxa"/>
            </w:tcMar>
          </w:tcPr>
          <w:p w14:paraId="436DEC39" w14:textId="77777777" w:rsidR="00226B0A" w:rsidRPr="00521470" w:rsidRDefault="00226B0A" w:rsidP="00F01C1B">
            <w:pPr>
              <w:jc w:val="both"/>
              <w:rPr>
                <w:b/>
                <w:sz w:val="14"/>
                <w:szCs w:val="14"/>
                <w:lang w:val="uk-UA"/>
              </w:rPr>
            </w:pPr>
          </w:p>
        </w:tc>
        <w:tc>
          <w:tcPr>
            <w:tcW w:w="116" w:type="pct"/>
            <w:tcMar>
              <w:left w:w="28" w:type="dxa"/>
              <w:right w:w="28" w:type="dxa"/>
            </w:tcMar>
          </w:tcPr>
          <w:p w14:paraId="6B0C1142"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48FF06EA" w14:textId="77777777" w:rsidR="00226B0A" w:rsidRPr="00521470" w:rsidRDefault="00226B0A" w:rsidP="00F01C1B">
            <w:pPr>
              <w:jc w:val="both"/>
              <w:rPr>
                <w:b/>
                <w:sz w:val="14"/>
                <w:szCs w:val="14"/>
                <w:lang w:val="uk-UA"/>
              </w:rPr>
            </w:pPr>
          </w:p>
        </w:tc>
        <w:tc>
          <w:tcPr>
            <w:tcW w:w="116" w:type="pct"/>
            <w:tcMar>
              <w:left w:w="28" w:type="dxa"/>
              <w:right w:w="28" w:type="dxa"/>
            </w:tcMar>
          </w:tcPr>
          <w:p w14:paraId="7AB91519" w14:textId="77777777" w:rsidR="00226B0A" w:rsidRPr="00521470" w:rsidRDefault="00226B0A" w:rsidP="00F01C1B">
            <w:pPr>
              <w:jc w:val="both"/>
              <w:rPr>
                <w:b/>
                <w:sz w:val="14"/>
                <w:szCs w:val="14"/>
                <w:lang w:val="uk-UA"/>
              </w:rPr>
            </w:pPr>
          </w:p>
        </w:tc>
        <w:tc>
          <w:tcPr>
            <w:tcW w:w="116" w:type="pct"/>
            <w:tcMar>
              <w:left w:w="28" w:type="dxa"/>
              <w:right w:w="28" w:type="dxa"/>
            </w:tcMar>
          </w:tcPr>
          <w:p w14:paraId="296B54F9" w14:textId="77777777" w:rsidR="00226B0A" w:rsidRPr="00521470" w:rsidRDefault="00226B0A" w:rsidP="00A134D1">
            <w:pPr>
              <w:jc w:val="both"/>
              <w:rPr>
                <w:b/>
                <w:sz w:val="14"/>
                <w:szCs w:val="14"/>
                <w:lang w:val="uk-UA"/>
              </w:rPr>
            </w:pPr>
          </w:p>
        </w:tc>
        <w:tc>
          <w:tcPr>
            <w:tcW w:w="116" w:type="pct"/>
            <w:tcMar>
              <w:left w:w="28" w:type="dxa"/>
              <w:right w:w="28" w:type="dxa"/>
            </w:tcMar>
          </w:tcPr>
          <w:p w14:paraId="15A795B9" w14:textId="77777777" w:rsidR="00226B0A" w:rsidRPr="00521470" w:rsidRDefault="00226B0A" w:rsidP="00F01C1B">
            <w:pPr>
              <w:jc w:val="both"/>
              <w:rPr>
                <w:b/>
                <w:sz w:val="14"/>
                <w:szCs w:val="14"/>
                <w:lang w:val="uk-UA"/>
              </w:rPr>
            </w:pPr>
          </w:p>
        </w:tc>
        <w:tc>
          <w:tcPr>
            <w:tcW w:w="116" w:type="pct"/>
            <w:tcMar>
              <w:left w:w="28" w:type="dxa"/>
              <w:right w:w="28" w:type="dxa"/>
            </w:tcMar>
          </w:tcPr>
          <w:p w14:paraId="592795B3" w14:textId="77777777" w:rsidR="00226B0A" w:rsidRPr="00521470" w:rsidRDefault="00226B0A" w:rsidP="00A134D1">
            <w:pPr>
              <w:jc w:val="both"/>
              <w:rPr>
                <w:b/>
                <w:sz w:val="14"/>
                <w:szCs w:val="14"/>
                <w:lang w:val="uk-UA"/>
              </w:rPr>
            </w:pPr>
          </w:p>
        </w:tc>
        <w:tc>
          <w:tcPr>
            <w:tcW w:w="116" w:type="pct"/>
            <w:tcMar>
              <w:left w:w="28" w:type="dxa"/>
              <w:right w:w="28" w:type="dxa"/>
            </w:tcMar>
          </w:tcPr>
          <w:p w14:paraId="5EA6D668" w14:textId="77777777" w:rsidR="00226B0A" w:rsidRPr="00521470" w:rsidRDefault="00226B0A" w:rsidP="00A134D1">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417C4094" w14:textId="77777777" w:rsidR="00226B0A" w:rsidRPr="00521470" w:rsidRDefault="00226B0A" w:rsidP="00226B0A">
            <w:pPr>
              <w:jc w:val="both"/>
              <w:rPr>
                <w:b/>
                <w:sz w:val="14"/>
                <w:szCs w:val="14"/>
                <w:lang w:val="uk-UA"/>
              </w:rPr>
            </w:pPr>
          </w:p>
        </w:tc>
        <w:tc>
          <w:tcPr>
            <w:tcW w:w="116" w:type="pct"/>
            <w:tcMar>
              <w:left w:w="28" w:type="dxa"/>
              <w:right w:w="28" w:type="dxa"/>
            </w:tcMar>
          </w:tcPr>
          <w:p w14:paraId="56C63DB7" w14:textId="77777777" w:rsidR="00226B0A" w:rsidRPr="00521470" w:rsidRDefault="00226B0A" w:rsidP="00226B0A">
            <w:pPr>
              <w:jc w:val="both"/>
              <w:rPr>
                <w:b/>
                <w:sz w:val="14"/>
                <w:szCs w:val="14"/>
                <w:lang w:val="uk-UA"/>
              </w:rPr>
            </w:pPr>
          </w:p>
        </w:tc>
        <w:tc>
          <w:tcPr>
            <w:tcW w:w="116" w:type="pct"/>
            <w:tcMar>
              <w:left w:w="28" w:type="dxa"/>
              <w:right w:w="28" w:type="dxa"/>
            </w:tcMar>
          </w:tcPr>
          <w:p w14:paraId="0E3A680E" w14:textId="77777777" w:rsidR="00226B0A" w:rsidRPr="00521470" w:rsidRDefault="00226B0A" w:rsidP="00A134D1">
            <w:pPr>
              <w:jc w:val="both"/>
              <w:rPr>
                <w:b/>
                <w:sz w:val="14"/>
                <w:szCs w:val="14"/>
                <w:lang w:val="uk-UA"/>
              </w:rPr>
            </w:pPr>
          </w:p>
        </w:tc>
        <w:tc>
          <w:tcPr>
            <w:tcW w:w="116" w:type="pct"/>
            <w:tcMar>
              <w:left w:w="28" w:type="dxa"/>
              <w:right w:w="28" w:type="dxa"/>
            </w:tcMar>
          </w:tcPr>
          <w:p w14:paraId="71B69B01" w14:textId="77777777" w:rsidR="00226B0A" w:rsidRPr="00521470" w:rsidRDefault="00226B0A" w:rsidP="00226B0A">
            <w:pPr>
              <w:jc w:val="both"/>
              <w:rPr>
                <w:b/>
                <w:sz w:val="14"/>
                <w:szCs w:val="14"/>
                <w:lang w:val="uk-UA"/>
              </w:rPr>
            </w:pPr>
          </w:p>
        </w:tc>
        <w:tc>
          <w:tcPr>
            <w:tcW w:w="116" w:type="pct"/>
            <w:tcMar>
              <w:left w:w="28" w:type="dxa"/>
              <w:right w:w="28" w:type="dxa"/>
            </w:tcMar>
          </w:tcPr>
          <w:p w14:paraId="05655EDE" w14:textId="77777777" w:rsidR="00226B0A" w:rsidRPr="00521470" w:rsidRDefault="00226B0A" w:rsidP="00315FFC">
            <w:pPr>
              <w:jc w:val="both"/>
              <w:rPr>
                <w:b/>
                <w:sz w:val="14"/>
                <w:szCs w:val="14"/>
                <w:lang w:val="uk-UA"/>
              </w:rPr>
            </w:pPr>
          </w:p>
        </w:tc>
        <w:tc>
          <w:tcPr>
            <w:tcW w:w="116" w:type="pct"/>
            <w:tcMar>
              <w:left w:w="28" w:type="dxa"/>
              <w:right w:w="28" w:type="dxa"/>
            </w:tcMar>
          </w:tcPr>
          <w:p w14:paraId="1CF51489" w14:textId="77777777" w:rsidR="00226B0A" w:rsidRPr="00521470" w:rsidRDefault="00226B0A" w:rsidP="00F01C1B">
            <w:pPr>
              <w:jc w:val="both"/>
              <w:rPr>
                <w:b/>
                <w:sz w:val="14"/>
                <w:szCs w:val="14"/>
                <w:lang w:val="uk-UA"/>
              </w:rPr>
            </w:pPr>
          </w:p>
        </w:tc>
        <w:tc>
          <w:tcPr>
            <w:tcW w:w="116" w:type="pct"/>
            <w:tcMar>
              <w:left w:w="28" w:type="dxa"/>
              <w:right w:w="28" w:type="dxa"/>
            </w:tcMar>
          </w:tcPr>
          <w:p w14:paraId="012193DB" w14:textId="77777777" w:rsidR="00226B0A" w:rsidRPr="00521470" w:rsidRDefault="00226B0A" w:rsidP="00F01C1B">
            <w:pPr>
              <w:jc w:val="both"/>
              <w:rPr>
                <w:b/>
                <w:sz w:val="14"/>
                <w:szCs w:val="14"/>
                <w:lang w:val="uk-UA"/>
              </w:rPr>
            </w:pPr>
          </w:p>
        </w:tc>
        <w:tc>
          <w:tcPr>
            <w:tcW w:w="116" w:type="pct"/>
            <w:tcMar>
              <w:left w:w="28" w:type="dxa"/>
              <w:right w:w="28" w:type="dxa"/>
            </w:tcMar>
          </w:tcPr>
          <w:p w14:paraId="0031E200" w14:textId="77777777" w:rsidR="00226B0A" w:rsidRPr="00521470" w:rsidRDefault="00226B0A" w:rsidP="00F01C1B">
            <w:pPr>
              <w:jc w:val="both"/>
              <w:rPr>
                <w:b/>
                <w:sz w:val="14"/>
                <w:szCs w:val="14"/>
                <w:lang w:val="uk-UA"/>
              </w:rPr>
            </w:pPr>
          </w:p>
        </w:tc>
        <w:tc>
          <w:tcPr>
            <w:tcW w:w="116" w:type="pct"/>
            <w:tcMar>
              <w:left w:w="28" w:type="dxa"/>
              <w:right w:w="28" w:type="dxa"/>
            </w:tcMar>
          </w:tcPr>
          <w:p w14:paraId="14B7B846" w14:textId="77777777" w:rsidR="00226B0A" w:rsidRPr="00521470" w:rsidRDefault="00226B0A" w:rsidP="00F01C1B">
            <w:pPr>
              <w:jc w:val="both"/>
              <w:rPr>
                <w:b/>
                <w:sz w:val="14"/>
                <w:szCs w:val="14"/>
                <w:lang w:val="uk-UA"/>
              </w:rPr>
            </w:pPr>
          </w:p>
        </w:tc>
        <w:tc>
          <w:tcPr>
            <w:tcW w:w="116" w:type="pct"/>
            <w:tcMar>
              <w:left w:w="28" w:type="dxa"/>
              <w:right w:w="28" w:type="dxa"/>
            </w:tcMar>
          </w:tcPr>
          <w:p w14:paraId="67252317" w14:textId="77777777" w:rsidR="00226B0A" w:rsidRPr="00521470" w:rsidRDefault="00226B0A" w:rsidP="00F01C1B">
            <w:pPr>
              <w:jc w:val="both"/>
              <w:rPr>
                <w:b/>
                <w:sz w:val="14"/>
                <w:szCs w:val="14"/>
                <w:lang w:val="uk-UA"/>
              </w:rPr>
            </w:pPr>
          </w:p>
        </w:tc>
        <w:tc>
          <w:tcPr>
            <w:tcW w:w="116" w:type="pct"/>
            <w:tcMar>
              <w:left w:w="28" w:type="dxa"/>
              <w:right w:w="28" w:type="dxa"/>
            </w:tcMar>
          </w:tcPr>
          <w:p w14:paraId="16C00CA3" w14:textId="77777777" w:rsidR="00226B0A" w:rsidRPr="00521470" w:rsidRDefault="00226B0A" w:rsidP="00F01C1B">
            <w:pPr>
              <w:jc w:val="both"/>
              <w:rPr>
                <w:b/>
                <w:sz w:val="14"/>
                <w:szCs w:val="14"/>
                <w:lang w:val="uk-UA"/>
              </w:rPr>
            </w:pPr>
          </w:p>
        </w:tc>
        <w:tc>
          <w:tcPr>
            <w:tcW w:w="116" w:type="pct"/>
            <w:tcMar>
              <w:left w:w="28" w:type="dxa"/>
              <w:right w:w="28" w:type="dxa"/>
            </w:tcMar>
          </w:tcPr>
          <w:p w14:paraId="60B1968A" w14:textId="77777777" w:rsidR="00226B0A" w:rsidRPr="00521470" w:rsidRDefault="00226B0A" w:rsidP="00A134D1">
            <w:pPr>
              <w:jc w:val="both"/>
              <w:rPr>
                <w:b/>
                <w:sz w:val="14"/>
                <w:szCs w:val="14"/>
                <w:lang w:val="uk-UA"/>
              </w:rPr>
            </w:pPr>
          </w:p>
        </w:tc>
        <w:tc>
          <w:tcPr>
            <w:tcW w:w="116" w:type="pct"/>
            <w:tcMar>
              <w:left w:w="28" w:type="dxa"/>
              <w:right w:w="28" w:type="dxa"/>
            </w:tcMar>
          </w:tcPr>
          <w:p w14:paraId="17E9175C" w14:textId="77777777" w:rsidR="00226B0A" w:rsidRPr="00521470" w:rsidRDefault="00226B0A" w:rsidP="00F01C1B">
            <w:pPr>
              <w:jc w:val="both"/>
              <w:rPr>
                <w:b/>
                <w:sz w:val="14"/>
                <w:szCs w:val="14"/>
                <w:lang w:val="uk-UA"/>
              </w:rPr>
            </w:pPr>
          </w:p>
        </w:tc>
        <w:tc>
          <w:tcPr>
            <w:tcW w:w="116" w:type="pct"/>
            <w:tcMar>
              <w:left w:w="28" w:type="dxa"/>
              <w:right w:w="28" w:type="dxa"/>
            </w:tcMar>
          </w:tcPr>
          <w:p w14:paraId="6431D520" w14:textId="77777777" w:rsidR="00226B0A" w:rsidRPr="00521470" w:rsidRDefault="00226B0A" w:rsidP="00A134D1">
            <w:pPr>
              <w:jc w:val="both"/>
              <w:rPr>
                <w:b/>
                <w:sz w:val="14"/>
                <w:szCs w:val="14"/>
                <w:lang w:val="uk-UA"/>
              </w:rPr>
            </w:pPr>
          </w:p>
        </w:tc>
        <w:tc>
          <w:tcPr>
            <w:tcW w:w="116" w:type="pct"/>
            <w:tcMar>
              <w:left w:w="28" w:type="dxa"/>
              <w:right w:w="28" w:type="dxa"/>
            </w:tcMar>
          </w:tcPr>
          <w:p w14:paraId="66CA0902" w14:textId="77777777" w:rsidR="00226B0A" w:rsidRPr="00521470" w:rsidRDefault="00226B0A" w:rsidP="00F01C1B">
            <w:pPr>
              <w:jc w:val="both"/>
              <w:rPr>
                <w:b/>
                <w:sz w:val="14"/>
                <w:szCs w:val="14"/>
                <w:lang w:val="uk-UA"/>
              </w:rPr>
            </w:pPr>
          </w:p>
        </w:tc>
        <w:tc>
          <w:tcPr>
            <w:tcW w:w="116" w:type="pct"/>
            <w:tcMar>
              <w:left w:w="28" w:type="dxa"/>
              <w:right w:w="28" w:type="dxa"/>
            </w:tcMar>
          </w:tcPr>
          <w:p w14:paraId="6FC89081" w14:textId="77777777" w:rsidR="00226B0A" w:rsidRPr="00521470" w:rsidRDefault="00226B0A" w:rsidP="00F01C1B">
            <w:pPr>
              <w:jc w:val="both"/>
              <w:rPr>
                <w:b/>
                <w:sz w:val="14"/>
                <w:szCs w:val="14"/>
                <w:lang w:val="uk-UA"/>
              </w:rPr>
            </w:pPr>
          </w:p>
        </w:tc>
        <w:tc>
          <w:tcPr>
            <w:tcW w:w="116" w:type="pct"/>
            <w:tcMar>
              <w:left w:w="28" w:type="dxa"/>
              <w:right w:w="28" w:type="dxa"/>
            </w:tcMar>
          </w:tcPr>
          <w:p w14:paraId="7C5C8B96"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0563FAE6" w14:textId="77777777" w:rsidR="00226B0A" w:rsidRPr="00521470" w:rsidRDefault="00226B0A" w:rsidP="00F01C1B">
            <w:pPr>
              <w:jc w:val="both"/>
              <w:rPr>
                <w:b/>
                <w:sz w:val="14"/>
                <w:szCs w:val="14"/>
                <w:lang w:val="uk-UA"/>
              </w:rPr>
            </w:pPr>
          </w:p>
        </w:tc>
        <w:tc>
          <w:tcPr>
            <w:tcW w:w="116" w:type="pct"/>
          </w:tcPr>
          <w:p w14:paraId="679CF157" w14:textId="77777777" w:rsidR="00226B0A" w:rsidRPr="00521470" w:rsidRDefault="00226B0A" w:rsidP="00F01C1B">
            <w:pPr>
              <w:jc w:val="both"/>
              <w:rPr>
                <w:b/>
                <w:sz w:val="14"/>
                <w:szCs w:val="14"/>
                <w:lang w:val="uk-UA"/>
              </w:rPr>
            </w:pPr>
          </w:p>
        </w:tc>
        <w:tc>
          <w:tcPr>
            <w:tcW w:w="116" w:type="pct"/>
          </w:tcPr>
          <w:p w14:paraId="0AE381C2" w14:textId="77777777" w:rsidR="00226B0A" w:rsidRPr="00521470" w:rsidRDefault="00226B0A" w:rsidP="00F01C1B">
            <w:pPr>
              <w:jc w:val="both"/>
              <w:rPr>
                <w:b/>
                <w:sz w:val="14"/>
                <w:szCs w:val="14"/>
                <w:lang w:val="uk-UA"/>
              </w:rPr>
            </w:pPr>
          </w:p>
        </w:tc>
        <w:tc>
          <w:tcPr>
            <w:tcW w:w="116" w:type="pct"/>
          </w:tcPr>
          <w:p w14:paraId="54F59936" w14:textId="77777777" w:rsidR="00226B0A" w:rsidRPr="00521470" w:rsidRDefault="00226B0A" w:rsidP="00226B0A">
            <w:r w:rsidRPr="00521470">
              <w:rPr>
                <w:b/>
                <w:sz w:val="14"/>
                <w:szCs w:val="14"/>
                <w:lang w:val="uk-UA"/>
              </w:rPr>
              <w:sym w:font="Symbol" w:char="F0F0"/>
            </w:r>
          </w:p>
        </w:tc>
        <w:tc>
          <w:tcPr>
            <w:tcW w:w="116" w:type="pct"/>
          </w:tcPr>
          <w:p w14:paraId="6D038D1F" w14:textId="77777777" w:rsidR="00226B0A" w:rsidRPr="00521470" w:rsidRDefault="00226B0A" w:rsidP="00F01C1B">
            <w:pPr>
              <w:jc w:val="both"/>
              <w:rPr>
                <w:b/>
                <w:sz w:val="14"/>
                <w:szCs w:val="14"/>
                <w:lang w:val="uk-UA"/>
              </w:rPr>
            </w:pPr>
          </w:p>
        </w:tc>
        <w:tc>
          <w:tcPr>
            <w:tcW w:w="116" w:type="pct"/>
          </w:tcPr>
          <w:p w14:paraId="3C49DCAB" w14:textId="77777777" w:rsidR="00226B0A" w:rsidRPr="00521470" w:rsidRDefault="00226B0A" w:rsidP="00F01C1B">
            <w:pPr>
              <w:jc w:val="both"/>
              <w:rPr>
                <w:b/>
                <w:sz w:val="14"/>
                <w:szCs w:val="14"/>
                <w:lang w:val="uk-UA"/>
              </w:rPr>
            </w:pPr>
          </w:p>
        </w:tc>
        <w:tc>
          <w:tcPr>
            <w:tcW w:w="116" w:type="pct"/>
          </w:tcPr>
          <w:p w14:paraId="78A35014" w14:textId="77777777" w:rsidR="00226B0A" w:rsidRPr="00521470" w:rsidRDefault="00226B0A" w:rsidP="00F01C1B">
            <w:pPr>
              <w:jc w:val="both"/>
              <w:rPr>
                <w:b/>
                <w:sz w:val="14"/>
                <w:szCs w:val="14"/>
                <w:lang w:val="uk-UA"/>
              </w:rPr>
            </w:pPr>
          </w:p>
        </w:tc>
        <w:tc>
          <w:tcPr>
            <w:tcW w:w="116" w:type="pct"/>
          </w:tcPr>
          <w:p w14:paraId="2C4405CE" w14:textId="77777777" w:rsidR="00226B0A" w:rsidRPr="00521470" w:rsidRDefault="00226B0A" w:rsidP="00F01C1B">
            <w:pPr>
              <w:jc w:val="both"/>
              <w:rPr>
                <w:b/>
                <w:sz w:val="14"/>
                <w:szCs w:val="14"/>
                <w:lang w:val="uk-UA"/>
              </w:rPr>
            </w:pPr>
          </w:p>
        </w:tc>
        <w:tc>
          <w:tcPr>
            <w:tcW w:w="116" w:type="pct"/>
          </w:tcPr>
          <w:p w14:paraId="489F70F3" w14:textId="77777777" w:rsidR="00226B0A" w:rsidRPr="00521470" w:rsidRDefault="00226B0A" w:rsidP="00F01C1B">
            <w:pPr>
              <w:jc w:val="both"/>
              <w:rPr>
                <w:b/>
                <w:sz w:val="14"/>
                <w:szCs w:val="14"/>
                <w:lang w:val="uk-UA"/>
              </w:rPr>
            </w:pPr>
          </w:p>
        </w:tc>
        <w:tc>
          <w:tcPr>
            <w:tcW w:w="116" w:type="pct"/>
          </w:tcPr>
          <w:p w14:paraId="27BCEE33" w14:textId="77777777" w:rsidR="00226B0A" w:rsidRPr="00521470" w:rsidRDefault="00226B0A" w:rsidP="00F01C1B">
            <w:pPr>
              <w:jc w:val="both"/>
              <w:rPr>
                <w:b/>
                <w:sz w:val="14"/>
                <w:szCs w:val="14"/>
                <w:lang w:val="uk-UA"/>
              </w:rPr>
            </w:pPr>
          </w:p>
        </w:tc>
        <w:tc>
          <w:tcPr>
            <w:tcW w:w="116" w:type="pct"/>
          </w:tcPr>
          <w:p w14:paraId="160ADECA" w14:textId="77777777" w:rsidR="00226B0A" w:rsidRPr="00521470" w:rsidRDefault="00226B0A" w:rsidP="00F01C1B">
            <w:pPr>
              <w:jc w:val="both"/>
              <w:rPr>
                <w:b/>
                <w:sz w:val="14"/>
                <w:szCs w:val="14"/>
                <w:lang w:val="uk-UA"/>
              </w:rPr>
            </w:pPr>
          </w:p>
        </w:tc>
        <w:tc>
          <w:tcPr>
            <w:tcW w:w="116" w:type="pct"/>
          </w:tcPr>
          <w:p w14:paraId="3A11B111" w14:textId="77777777" w:rsidR="00226B0A" w:rsidRPr="00521470" w:rsidRDefault="00226B0A" w:rsidP="00F01C1B">
            <w:pPr>
              <w:jc w:val="both"/>
              <w:rPr>
                <w:b/>
                <w:sz w:val="14"/>
                <w:szCs w:val="14"/>
                <w:lang w:val="uk-UA"/>
              </w:rPr>
            </w:pPr>
          </w:p>
        </w:tc>
        <w:tc>
          <w:tcPr>
            <w:tcW w:w="116" w:type="pct"/>
            <w:tcBorders>
              <w:top w:val="nil"/>
              <w:bottom w:val="nil"/>
            </w:tcBorders>
            <w:shd w:val="clear" w:color="auto" w:fill="F2F2F2" w:themeFill="background1" w:themeFillShade="F2"/>
            <w:tcMar>
              <w:left w:w="28" w:type="dxa"/>
              <w:right w:w="28" w:type="dxa"/>
            </w:tcMar>
          </w:tcPr>
          <w:p w14:paraId="53C2B02B" w14:textId="77777777" w:rsidR="00226B0A" w:rsidRPr="00521470" w:rsidRDefault="00226B0A" w:rsidP="00F01C1B">
            <w:pPr>
              <w:jc w:val="both"/>
              <w:rPr>
                <w:b/>
                <w:sz w:val="14"/>
                <w:szCs w:val="14"/>
                <w:lang w:val="uk-UA"/>
              </w:rPr>
            </w:pPr>
          </w:p>
        </w:tc>
      </w:tr>
      <w:tr w:rsidR="00226B0A" w:rsidRPr="00521470" w14:paraId="3DAF8418" w14:textId="77777777" w:rsidTr="003E220C">
        <w:tc>
          <w:tcPr>
            <w:tcW w:w="233" w:type="pct"/>
            <w:tcMar>
              <w:left w:w="28" w:type="dxa"/>
              <w:right w:w="28" w:type="dxa"/>
            </w:tcMar>
          </w:tcPr>
          <w:p w14:paraId="1D65572C" w14:textId="77777777" w:rsidR="00226B0A" w:rsidRPr="00521470" w:rsidRDefault="00226B0A">
            <w:r w:rsidRPr="00521470">
              <w:rPr>
                <w:b/>
                <w:sz w:val="14"/>
                <w:szCs w:val="14"/>
                <w:lang w:val="uk-UA"/>
              </w:rPr>
              <w:t>ЗК 12</w:t>
            </w:r>
          </w:p>
        </w:tc>
        <w:tc>
          <w:tcPr>
            <w:tcW w:w="117" w:type="pct"/>
            <w:tcMar>
              <w:left w:w="28" w:type="dxa"/>
              <w:right w:w="28" w:type="dxa"/>
            </w:tcMar>
          </w:tcPr>
          <w:p w14:paraId="53CDF30C" w14:textId="77777777" w:rsidR="00226B0A" w:rsidRPr="00521470" w:rsidRDefault="00226B0A" w:rsidP="00F01C1B">
            <w:pPr>
              <w:jc w:val="both"/>
              <w:rPr>
                <w:b/>
                <w:sz w:val="14"/>
                <w:szCs w:val="14"/>
                <w:lang w:val="uk-UA"/>
              </w:rPr>
            </w:pPr>
          </w:p>
        </w:tc>
        <w:tc>
          <w:tcPr>
            <w:tcW w:w="117" w:type="pct"/>
            <w:tcMar>
              <w:left w:w="28" w:type="dxa"/>
              <w:right w:w="28" w:type="dxa"/>
            </w:tcMar>
          </w:tcPr>
          <w:p w14:paraId="1EF1F8D1" w14:textId="77777777" w:rsidR="00226B0A" w:rsidRPr="00521470" w:rsidRDefault="00226B0A" w:rsidP="00F01C1B">
            <w:pPr>
              <w:jc w:val="both"/>
              <w:rPr>
                <w:b/>
                <w:sz w:val="14"/>
                <w:szCs w:val="14"/>
                <w:lang w:val="uk-UA"/>
              </w:rPr>
            </w:pPr>
          </w:p>
        </w:tc>
        <w:tc>
          <w:tcPr>
            <w:tcW w:w="117" w:type="pct"/>
            <w:tcMar>
              <w:left w:w="28" w:type="dxa"/>
              <w:right w:w="28" w:type="dxa"/>
            </w:tcMar>
          </w:tcPr>
          <w:p w14:paraId="43E31B27"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7" w:type="pct"/>
            <w:tcMar>
              <w:left w:w="28" w:type="dxa"/>
              <w:right w:w="28" w:type="dxa"/>
            </w:tcMar>
          </w:tcPr>
          <w:p w14:paraId="7A958DF7"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56744506" w14:textId="77777777" w:rsidR="00226B0A" w:rsidRPr="00521470" w:rsidRDefault="00226B0A" w:rsidP="00F01C1B">
            <w:pPr>
              <w:jc w:val="both"/>
              <w:rPr>
                <w:b/>
                <w:sz w:val="14"/>
                <w:szCs w:val="14"/>
                <w:lang w:val="uk-UA"/>
              </w:rPr>
            </w:pPr>
          </w:p>
        </w:tc>
        <w:tc>
          <w:tcPr>
            <w:tcW w:w="116" w:type="pct"/>
            <w:tcMar>
              <w:left w:w="28" w:type="dxa"/>
              <w:right w:w="28" w:type="dxa"/>
            </w:tcMar>
          </w:tcPr>
          <w:p w14:paraId="4588E09B"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2F1D6397" w14:textId="77777777" w:rsidR="00226B0A" w:rsidRPr="00521470" w:rsidRDefault="00226B0A" w:rsidP="00F01C1B">
            <w:pPr>
              <w:jc w:val="both"/>
              <w:rPr>
                <w:b/>
                <w:sz w:val="14"/>
                <w:szCs w:val="14"/>
                <w:lang w:val="uk-UA"/>
              </w:rPr>
            </w:pPr>
          </w:p>
        </w:tc>
        <w:tc>
          <w:tcPr>
            <w:tcW w:w="116" w:type="pct"/>
            <w:tcMar>
              <w:left w:w="28" w:type="dxa"/>
              <w:right w:w="28" w:type="dxa"/>
            </w:tcMar>
          </w:tcPr>
          <w:p w14:paraId="1582640F" w14:textId="77777777" w:rsidR="00226B0A" w:rsidRPr="00521470" w:rsidRDefault="00226B0A" w:rsidP="00A134D1">
            <w:pPr>
              <w:jc w:val="both"/>
              <w:rPr>
                <w:b/>
                <w:sz w:val="14"/>
                <w:szCs w:val="14"/>
                <w:lang w:val="uk-UA"/>
              </w:rPr>
            </w:pPr>
          </w:p>
        </w:tc>
        <w:tc>
          <w:tcPr>
            <w:tcW w:w="116" w:type="pct"/>
            <w:tcMar>
              <w:left w:w="28" w:type="dxa"/>
              <w:right w:w="28" w:type="dxa"/>
            </w:tcMar>
          </w:tcPr>
          <w:p w14:paraId="464562E0" w14:textId="77777777" w:rsidR="00226B0A" w:rsidRPr="00521470" w:rsidRDefault="00226B0A" w:rsidP="00F01C1B">
            <w:pPr>
              <w:jc w:val="both"/>
              <w:rPr>
                <w:b/>
                <w:sz w:val="14"/>
                <w:szCs w:val="14"/>
                <w:lang w:val="uk-UA"/>
              </w:rPr>
            </w:pPr>
          </w:p>
        </w:tc>
        <w:tc>
          <w:tcPr>
            <w:tcW w:w="116" w:type="pct"/>
            <w:tcMar>
              <w:left w:w="28" w:type="dxa"/>
              <w:right w:w="28" w:type="dxa"/>
            </w:tcMar>
          </w:tcPr>
          <w:p w14:paraId="6EEEF387" w14:textId="77777777" w:rsidR="00226B0A" w:rsidRPr="00521470" w:rsidRDefault="00226B0A" w:rsidP="00A134D1">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60017F2C" w14:textId="77777777" w:rsidR="00226B0A" w:rsidRPr="00521470" w:rsidRDefault="00226B0A" w:rsidP="00A134D1">
            <w:pPr>
              <w:jc w:val="both"/>
              <w:rPr>
                <w:b/>
                <w:sz w:val="14"/>
                <w:szCs w:val="14"/>
                <w:lang w:val="uk-UA"/>
              </w:rPr>
            </w:pPr>
          </w:p>
        </w:tc>
        <w:tc>
          <w:tcPr>
            <w:tcW w:w="116" w:type="pct"/>
            <w:tcMar>
              <w:left w:w="28" w:type="dxa"/>
              <w:right w:w="28" w:type="dxa"/>
            </w:tcMar>
          </w:tcPr>
          <w:p w14:paraId="3478A1DD" w14:textId="77777777" w:rsidR="00226B0A" w:rsidRPr="00521470" w:rsidRDefault="00226B0A" w:rsidP="00226B0A">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12E65DD3" w14:textId="77777777" w:rsidR="00226B0A" w:rsidRPr="00521470" w:rsidRDefault="00226B0A" w:rsidP="00226B0A">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2AAA2685" w14:textId="77777777" w:rsidR="00226B0A" w:rsidRPr="00521470" w:rsidRDefault="00226B0A" w:rsidP="00A134D1">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5C947F00" w14:textId="77777777" w:rsidR="00226B0A" w:rsidRPr="00521470" w:rsidRDefault="00226B0A" w:rsidP="00226B0A">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47D9162A" w14:textId="77777777" w:rsidR="00226B0A" w:rsidRPr="00521470" w:rsidRDefault="00226B0A" w:rsidP="00315FFC">
            <w:pPr>
              <w:jc w:val="both"/>
              <w:rPr>
                <w:b/>
                <w:sz w:val="14"/>
                <w:szCs w:val="14"/>
                <w:lang w:val="uk-UA"/>
              </w:rPr>
            </w:pPr>
          </w:p>
        </w:tc>
        <w:tc>
          <w:tcPr>
            <w:tcW w:w="116" w:type="pct"/>
            <w:tcMar>
              <w:left w:w="28" w:type="dxa"/>
              <w:right w:w="28" w:type="dxa"/>
            </w:tcMar>
          </w:tcPr>
          <w:p w14:paraId="6E342A10" w14:textId="77777777" w:rsidR="00226B0A" w:rsidRPr="00521470" w:rsidRDefault="00226B0A" w:rsidP="00F01C1B">
            <w:pPr>
              <w:jc w:val="both"/>
              <w:rPr>
                <w:b/>
                <w:sz w:val="14"/>
                <w:szCs w:val="14"/>
                <w:lang w:val="uk-UA"/>
              </w:rPr>
            </w:pPr>
          </w:p>
        </w:tc>
        <w:tc>
          <w:tcPr>
            <w:tcW w:w="116" w:type="pct"/>
            <w:tcMar>
              <w:left w:w="28" w:type="dxa"/>
              <w:right w:w="28" w:type="dxa"/>
            </w:tcMar>
          </w:tcPr>
          <w:p w14:paraId="623E9BBA" w14:textId="77777777" w:rsidR="00226B0A" w:rsidRPr="00521470" w:rsidRDefault="00226B0A" w:rsidP="00F01C1B">
            <w:pPr>
              <w:jc w:val="both"/>
              <w:rPr>
                <w:b/>
                <w:sz w:val="14"/>
                <w:szCs w:val="14"/>
                <w:lang w:val="uk-UA"/>
              </w:rPr>
            </w:pPr>
          </w:p>
        </w:tc>
        <w:tc>
          <w:tcPr>
            <w:tcW w:w="116" w:type="pct"/>
            <w:tcMar>
              <w:left w:w="28" w:type="dxa"/>
              <w:right w:w="28" w:type="dxa"/>
            </w:tcMar>
          </w:tcPr>
          <w:p w14:paraId="16E9086A" w14:textId="77777777" w:rsidR="00226B0A" w:rsidRPr="00521470" w:rsidRDefault="00226B0A" w:rsidP="00F01C1B">
            <w:pPr>
              <w:jc w:val="both"/>
              <w:rPr>
                <w:b/>
                <w:sz w:val="14"/>
                <w:szCs w:val="14"/>
                <w:lang w:val="uk-UA"/>
              </w:rPr>
            </w:pPr>
          </w:p>
        </w:tc>
        <w:tc>
          <w:tcPr>
            <w:tcW w:w="116" w:type="pct"/>
            <w:tcMar>
              <w:left w:w="28" w:type="dxa"/>
              <w:right w:w="28" w:type="dxa"/>
            </w:tcMar>
          </w:tcPr>
          <w:p w14:paraId="04F475D2" w14:textId="77777777" w:rsidR="00226B0A" w:rsidRPr="00521470" w:rsidRDefault="00226B0A" w:rsidP="00F01C1B">
            <w:pPr>
              <w:jc w:val="both"/>
              <w:rPr>
                <w:b/>
                <w:sz w:val="14"/>
                <w:szCs w:val="14"/>
                <w:lang w:val="uk-UA"/>
              </w:rPr>
            </w:pPr>
          </w:p>
        </w:tc>
        <w:tc>
          <w:tcPr>
            <w:tcW w:w="116" w:type="pct"/>
            <w:tcMar>
              <w:left w:w="28" w:type="dxa"/>
              <w:right w:w="28" w:type="dxa"/>
            </w:tcMar>
          </w:tcPr>
          <w:p w14:paraId="3158AC51" w14:textId="77777777" w:rsidR="00226B0A" w:rsidRPr="00521470" w:rsidRDefault="00226B0A" w:rsidP="00F01C1B">
            <w:pPr>
              <w:jc w:val="both"/>
              <w:rPr>
                <w:b/>
                <w:sz w:val="14"/>
                <w:szCs w:val="14"/>
                <w:lang w:val="uk-UA"/>
              </w:rPr>
            </w:pPr>
          </w:p>
        </w:tc>
        <w:tc>
          <w:tcPr>
            <w:tcW w:w="116" w:type="pct"/>
            <w:tcMar>
              <w:left w:w="28" w:type="dxa"/>
              <w:right w:w="28" w:type="dxa"/>
            </w:tcMar>
          </w:tcPr>
          <w:p w14:paraId="31D76DA7"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30966B6C" w14:textId="77777777" w:rsidR="00226B0A" w:rsidRPr="00521470" w:rsidRDefault="00226B0A" w:rsidP="00A134D1">
            <w:pPr>
              <w:jc w:val="both"/>
              <w:rPr>
                <w:b/>
                <w:sz w:val="14"/>
                <w:szCs w:val="14"/>
                <w:lang w:val="uk-UA"/>
              </w:rPr>
            </w:pPr>
          </w:p>
        </w:tc>
        <w:tc>
          <w:tcPr>
            <w:tcW w:w="116" w:type="pct"/>
            <w:tcMar>
              <w:left w:w="28" w:type="dxa"/>
              <w:right w:w="28" w:type="dxa"/>
            </w:tcMar>
          </w:tcPr>
          <w:p w14:paraId="15A3DA37" w14:textId="77777777" w:rsidR="00226B0A" w:rsidRPr="00521470" w:rsidRDefault="00226B0A" w:rsidP="00F01C1B">
            <w:pPr>
              <w:jc w:val="both"/>
              <w:rPr>
                <w:b/>
                <w:sz w:val="14"/>
                <w:szCs w:val="14"/>
                <w:lang w:val="uk-UA"/>
              </w:rPr>
            </w:pPr>
          </w:p>
        </w:tc>
        <w:tc>
          <w:tcPr>
            <w:tcW w:w="116" w:type="pct"/>
            <w:tcMar>
              <w:left w:w="28" w:type="dxa"/>
              <w:right w:w="28" w:type="dxa"/>
            </w:tcMar>
          </w:tcPr>
          <w:p w14:paraId="49F72A80" w14:textId="77777777" w:rsidR="00226B0A" w:rsidRPr="00521470" w:rsidRDefault="00226B0A" w:rsidP="00A134D1">
            <w:pPr>
              <w:jc w:val="both"/>
              <w:rPr>
                <w:b/>
                <w:sz w:val="14"/>
                <w:szCs w:val="14"/>
                <w:lang w:val="uk-UA"/>
              </w:rPr>
            </w:pPr>
          </w:p>
        </w:tc>
        <w:tc>
          <w:tcPr>
            <w:tcW w:w="116" w:type="pct"/>
            <w:tcMar>
              <w:left w:w="28" w:type="dxa"/>
              <w:right w:w="28" w:type="dxa"/>
            </w:tcMar>
          </w:tcPr>
          <w:p w14:paraId="2A264505" w14:textId="77777777" w:rsidR="00226B0A" w:rsidRPr="00521470" w:rsidRDefault="00226B0A" w:rsidP="00F01C1B">
            <w:pPr>
              <w:jc w:val="both"/>
              <w:rPr>
                <w:b/>
                <w:sz w:val="14"/>
                <w:szCs w:val="14"/>
                <w:lang w:val="uk-UA"/>
              </w:rPr>
            </w:pPr>
          </w:p>
        </w:tc>
        <w:tc>
          <w:tcPr>
            <w:tcW w:w="116" w:type="pct"/>
            <w:tcMar>
              <w:left w:w="28" w:type="dxa"/>
              <w:right w:w="28" w:type="dxa"/>
            </w:tcMar>
          </w:tcPr>
          <w:p w14:paraId="1932A676" w14:textId="77777777" w:rsidR="00226B0A" w:rsidRPr="00521470" w:rsidRDefault="00226B0A" w:rsidP="00F01C1B">
            <w:pPr>
              <w:jc w:val="both"/>
              <w:rPr>
                <w:b/>
                <w:sz w:val="14"/>
                <w:szCs w:val="14"/>
                <w:lang w:val="uk-UA"/>
              </w:rPr>
            </w:pPr>
          </w:p>
        </w:tc>
        <w:tc>
          <w:tcPr>
            <w:tcW w:w="116" w:type="pct"/>
            <w:tcMar>
              <w:left w:w="28" w:type="dxa"/>
              <w:right w:w="28" w:type="dxa"/>
            </w:tcMar>
          </w:tcPr>
          <w:p w14:paraId="4728C7F2" w14:textId="77777777" w:rsidR="00226B0A" w:rsidRPr="00521470" w:rsidRDefault="00226B0A" w:rsidP="00F01C1B">
            <w:pPr>
              <w:jc w:val="both"/>
              <w:rPr>
                <w:b/>
                <w:sz w:val="14"/>
                <w:szCs w:val="14"/>
                <w:lang w:val="uk-UA"/>
              </w:rPr>
            </w:pPr>
          </w:p>
        </w:tc>
        <w:tc>
          <w:tcPr>
            <w:tcW w:w="116" w:type="pct"/>
            <w:tcMar>
              <w:left w:w="28" w:type="dxa"/>
              <w:right w:w="28" w:type="dxa"/>
            </w:tcMar>
          </w:tcPr>
          <w:p w14:paraId="028B68E8" w14:textId="77777777" w:rsidR="00226B0A" w:rsidRPr="00521470" w:rsidRDefault="00226B0A" w:rsidP="00F01C1B">
            <w:pPr>
              <w:jc w:val="both"/>
              <w:rPr>
                <w:b/>
                <w:sz w:val="14"/>
                <w:szCs w:val="14"/>
                <w:lang w:val="uk-UA"/>
              </w:rPr>
            </w:pPr>
          </w:p>
        </w:tc>
        <w:tc>
          <w:tcPr>
            <w:tcW w:w="116" w:type="pct"/>
          </w:tcPr>
          <w:p w14:paraId="39444587" w14:textId="77777777" w:rsidR="00226B0A" w:rsidRPr="00521470" w:rsidRDefault="00226B0A" w:rsidP="00F01C1B">
            <w:pPr>
              <w:jc w:val="both"/>
              <w:rPr>
                <w:b/>
                <w:sz w:val="14"/>
                <w:szCs w:val="14"/>
                <w:lang w:val="uk-UA"/>
              </w:rPr>
            </w:pPr>
          </w:p>
        </w:tc>
        <w:tc>
          <w:tcPr>
            <w:tcW w:w="116" w:type="pct"/>
          </w:tcPr>
          <w:p w14:paraId="0B2C1D32" w14:textId="77777777" w:rsidR="00226B0A" w:rsidRPr="00521470" w:rsidRDefault="00226B0A" w:rsidP="00F01C1B">
            <w:pPr>
              <w:jc w:val="both"/>
              <w:rPr>
                <w:b/>
                <w:sz w:val="14"/>
                <w:szCs w:val="14"/>
                <w:lang w:val="uk-UA"/>
              </w:rPr>
            </w:pPr>
          </w:p>
        </w:tc>
        <w:tc>
          <w:tcPr>
            <w:tcW w:w="116" w:type="pct"/>
          </w:tcPr>
          <w:p w14:paraId="3668C6C7" w14:textId="77777777" w:rsidR="00226B0A" w:rsidRPr="00521470" w:rsidRDefault="00226B0A" w:rsidP="00F01C1B">
            <w:pPr>
              <w:jc w:val="both"/>
              <w:rPr>
                <w:b/>
                <w:sz w:val="14"/>
                <w:szCs w:val="14"/>
                <w:lang w:val="uk-UA"/>
              </w:rPr>
            </w:pPr>
          </w:p>
        </w:tc>
        <w:tc>
          <w:tcPr>
            <w:tcW w:w="116" w:type="pct"/>
          </w:tcPr>
          <w:p w14:paraId="6C9EA24C" w14:textId="77777777" w:rsidR="00226B0A" w:rsidRPr="00521470" w:rsidRDefault="00226B0A" w:rsidP="00F01C1B">
            <w:pPr>
              <w:jc w:val="both"/>
              <w:rPr>
                <w:b/>
                <w:sz w:val="14"/>
                <w:szCs w:val="14"/>
                <w:lang w:val="uk-UA"/>
              </w:rPr>
            </w:pPr>
          </w:p>
        </w:tc>
        <w:tc>
          <w:tcPr>
            <w:tcW w:w="116" w:type="pct"/>
          </w:tcPr>
          <w:p w14:paraId="1CC52DEE" w14:textId="77777777" w:rsidR="00226B0A" w:rsidRPr="00521470" w:rsidRDefault="00226B0A" w:rsidP="00F01C1B">
            <w:pPr>
              <w:jc w:val="both"/>
              <w:rPr>
                <w:b/>
                <w:sz w:val="14"/>
                <w:szCs w:val="14"/>
                <w:lang w:val="uk-UA"/>
              </w:rPr>
            </w:pPr>
          </w:p>
        </w:tc>
        <w:tc>
          <w:tcPr>
            <w:tcW w:w="116" w:type="pct"/>
          </w:tcPr>
          <w:p w14:paraId="537FC1BA" w14:textId="77777777" w:rsidR="00226B0A" w:rsidRPr="00521470" w:rsidRDefault="00226B0A" w:rsidP="00F01C1B">
            <w:pPr>
              <w:jc w:val="both"/>
              <w:rPr>
                <w:b/>
                <w:sz w:val="14"/>
                <w:szCs w:val="14"/>
                <w:lang w:val="uk-UA"/>
              </w:rPr>
            </w:pPr>
          </w:p>
        </w:tc>
        <w:tc>
          <w:tcPr>
            <w:tcW w:w="116" w:type="pct"/>
          </w:tcPr>
          <w:p w14:paraId="6737D43C" w14:textId="77777777" w:rsidR="00226B0A" w:rsidRPr="00521470" w:rsidRDefault="00226B0A" w:rsidP="00F01C1B">
            <w:pPr>
              <w:jc w:val="both"/>
              <w:rPr>
                <w:b/>
                <w:sz w:val="14"/>
                <w:szCs w:val="14"/>
                <w:lang w:val="uk-UA"/>
              </w:rPr>
            </w:pPr>
          </w:p>
        </w:tc>
        <w:tc>
          <w:tcPr>
            <w:tcW w:w="116" w:type="pct"/>
          </w:tcPr>
          <w:p w14:paraId="63D5EF91" w14:textId="77777777" w:rsidR="00226B0A" w:rsidRPr="00521470" w:rsidRDefault="00226B0A" w:rsidP="00226B0A">
            <w:r w:rsidRPr="00521470">
              <w:rPr>
                <w:b/>
                <w:sz w:val="14"/>
                <w:szCs w:val="14"/>
                <w:lang w:val="uk-UA"/>
              </w:rPr>
              <w:sym w:font="Symbol" w:char="F0F0"/>
            </w:r>
          </w:p>
        </w:tc>
        <w:tc>
          <w:tcPr>
            <w:tcW w:w="116" w:type="pct"/>
          </w:tcPr>
          <w:p w14:paraId="21546B7D" w14:textId="77777777" w:rsidR="00226B0A" w:rsidRPr="00521470" w:rsidRDefault="00226B0A" w:rsidP="00F01C1B">
            <w:pPr>
              <w:jc w:val="both"/>
              <w:rPr>
                <w:b/>
                <w:sz w:val="14"/>
                <w:szCs w:val="14"/>
                <w:lang w:val="uk-UA"/>
              </w:rPr>
            </w:pPr>
          </w:p>
        </w:tc>
        <w:tc>
          <w:tcPr>
            <w:tcW w:w="116" w:type="pct"/>
          </w:tcPr>
          <w:p w14:paraId="3EAC5DC5" w14:textId="77777777" w:rsidR="00226B0A" w:rsidRPr="00521470" w:rsidRDefault="00226B0A" w:rsidP="00226B0A">
            <w:r w:rsidRPr="00521470">
              <w:rPr>
                <w:b/>
                <w:sz w:val="14"/>
                <w:szCs w:val="14"/>
                <w:lang w:val="uk-UA"/>
              </w:rPr>
              <w:sym w:font="Symbol" w:char="F0F0"/>
            </w:r>
          </w:p>
        </w:tc>
        <w:tc>
          <w:tcPr>
            <w:tcW w:w="116" w:type="pct"/>
          </w:tcPr>
          <w:p w14:paraId="759633B7" w14:textId="77777777" w:rsidR="00226B0A" w:rsidRPr="00521470" w:rsidRDefault="00226B0A" w:rsidP="00226B0A">
            <w:r w:rsidRPr="00521470">
              <w:rPr>
                <w:b/>
                <w:sz w:val="14"/>
                <w:szCs w:val="14"/>
                <w:lang w:val="uk-UA"/>
              </w:rPr>
              <w:sym w:font="Symbol" w:char="F0F0"/>
            </w:r>
          </w:p>
        </w:tc>
        <w:tc>
          <w:tcPr>
            <w:tcW w:w="116" w:type="pct"/>
            <w:tcBorders>
              <w:top w:val="nil"/>
              <w:bottom w:val="nil"/>
            </w:tcBorders>
            <w:shd w:val="clear" w:color="auto" w:fill="F2F2F2" w:themeFill="background1" w:themeFillShade="F2"/>
            <w:tcMar>
              <w:left w:w="28" w:type="dxa"/>
              <w:right w:w="28" w:type="dxa"/>
            </w:tcMar>
          </w:tcPr>
          <w:p w14:paraId="1E4AFBED" w14:textId="77777777" w:rsidR="00226B0A" w:rsidRPr="00521470" w:rsidRDefault="00226B0A" w:rsidP="00F01C1B">
            <w:pPr>
              <w:jc w:val="both"/>
              <w:rPr>
                <w:b/>
                <w:sz w:val="14"/>
                <w:szCs w:val="14"/>
                <w:lang w:val="uk-UA"/>
              </w:rPr>
            </w:pPr>
          </w:p>
        </w:tc>
      </w:tr>
      <w:tr w:rsidR="00A83B21" w:rsidRPr="00521470" w14:paraId="3F83120B" w14:textId="77777777" w:rsidTr="003E220C">
        <w:tc>
          <w:tcPr>
            <w:tcW w:w="233" w:type="pct"/>
            <w:tcBorders>
              <w:right w:val="nil"/>
            </w:tcBorders>
            <w:shd w:val="clear" w:color="auto" w:fill="FFFFFF" w:themeFill="background1"/>
            <w:tcMar>
              <w:left w:w="28" w:type="dxa"/>
              <w:right w:w="28" w:type="dxa"/>
            </w:tcMar>
          </w:tcPr>
          <w:p w14:paraId="116B741F" w14:textId="77777777" w:rsidR="00226B0A" w:rsidRPr="00521470" w:rsidRDefault="00226B0A" w:rsidP="00F01C1B">
            <w:pPr>
              <w:jc w:val="both"/>
              <w:rPr>
                <w:b/>
                <w:sz w:val="14"/>
                <w:szCs w:val="14"/>
                <w:lang w:val="uk-UA"/>
              </w:rPr>
            </w:pPr>
          </w:p>
        </w:tc>
        <w:tc>
          <w:tcPr>
            <w:tcW w:w="117" w:type="pct"/>
            <w:tcBorders>
              <w:left w:val="nil"/>
              <w:right w:val="nil"/>
            </w:tcBorders>
            <w:shd w:val="clear" w:color="auto" w:fill="F2F2F2" w:themeFill="background1" w:themeFillShade="F2"/>
            <w:tcMar>
              <w:left w:w="28" w:type="dxa"/>
              <w:right w:w="28" w:type="dxa"/>
            </w:tcMar>
          </w:tcPr>
          <w:p w14:paraId="62529636" w14:textId="77777777" w:rsidR="00226B0A" w:rsidRPr="00521470" w:rsidRDefault="00226B0A" w:rsidP="00F01C1B">
            <w:pPr>
              <w:jc w:val="both"/>
              <w:rPr>
                <w:b/>
                <w:sz w:val="14"/>
                <w:szCs w:val="14"/>
                <w:lang w:val="uk-UA"/>
              </w:rPr>
            </w:pPr>
          </w:p>
        </w:tc>
        <w:tc>
          <w:tcPr>
            <w:tcW w:w="117" w:type="pct"/>
            <w:tcBorders>
              <w:left w:val="nil"/>
              <w:right w:val="nil"/>
            </w:tcBorders>
            <w:shd w:val="clear" w:color="auto" w:fill="F2F2F2" w:themeFill="background1" w:themeFillShade="F2"/>
            <w:tcMar>
              <w:left w:w="28" w:type="dxa"/>
              <w:right w:w="28" w:type="dxa"/>
            </w:tcMar>
          </w:tcPr>
          <w:p w14:paraId="1559845D" w14:textId="77777777" w:rsidR="00226B0A" w:rsidRPr="00521470" w:rsidRDefault="00226B0A" w:rsidP="00F01C1B">
            <w:pPr>
              <w:jc w:val="both"/>
              <w:rPr>
                <w:b/>
                <w:sz w:val="14"/>
                <w:szCs w:val="14"/>
                <w:lang w:val="uk-UA"/>
              </w:rPr>
            </w:pPr>
          </w:p>
        </w:tc>
        <w:tc>
          <w:tcPr>
            <w:tcW w:w="117" w:type="pct"/>
            <w:tcBorders>
              <w:left w:val="nil"/>
              <w:right w:val="nil"/>
            </w:tcBorders>
            <w:shd w:val="clear" w:color="auto" w:fill="F2F2F2" w:themeFill="background1" w:themeFillShade="F2"/>
            <w:tcMar>
              <w:left w:w="28" w:type="dxa"/>
              <w:right w:w="28" w:type="dxa"/>
            </w:tcMar>
          </w:tcPr>
          <w:p w14:paraId="2637A919" w14:textId="77777777" w:rsidR="00226B0A" w:rsidRPr="00521470" w:rsidRDefault="00226B0A" w:rsidP="00F01C1B">
            <w:pPr>
              <w:jc w:val="both"/>
              <w:rPr>
                <w:b/>
                <w:sz w:val="14"/>
                <w:szCs w:val="14"/>
                <w:lang w:val="uk-UA"/>
              </w:rPr>
            </w:pPr>
          </w:p>
        </w:tc>
        <w:tc>
          <w:tcPr>
            <w:tcW w:w="117" w:type="pct"/>
            <w:tcBorders>
              <w:left w:val="nil"/>
              <w:right w:val="nil"/>
            </w:tcBorders>
            <w:shd w:val="clear" w:color="auto" w:fill="F2F2F2" w:themeFill="background1" w:themeFillShade="F2"/>
            <w:tcMar>
              <w:left w:w="28" w:type="dxa"/>
              <w:right w:w="28" w:type="dxa"/>
            </w:tcMar>
          </w:tcPr>
          <w:p w14:paraId="405ED83C" w14:textId="77777777" w:rsidR="00226B0A" w:rsidRPr="00521470" w:rsidRDefault="00226B0A" w:rsidP="00F01C1B">
            <w:pPr>
              <w:jc w:val="both"/>
              <w:rPr>
                <w:b/>
                <w:sz w:val="14"/>
                <w:szCs w:val="14"/>
                <w:lang w:val="uk-UA"/>
              </w:rPr>
            </w:pPr>
          </w:p>
        </w:tc>
        <w:tc>
          <w:tcPr>
            <w:tcW w:w="116" w:type="pct"/>
            <w:tcBorders>
              <w:left w:val="nil"/>
              <w:right w:val="nil"/>
            </w:tcBorders>
            <w:shd w:val="clear" w:color="auto" w:fill="F2F2F2" w:themeFill="background1" w:themeFillShade="F2"/>
            <w:tcMar>
              <w:left w:w="28" w:type="dxa"/>
              <w:right w:w="28" w:type="dxa"/>
            </w:tcMar>
          </w:tcPr>
          <w:p w14:paraId="119A3976" w14:textId="77777777" w:rsidR="00226B0A" w:rsidRPr="00521470" w:rsidRDefault="00226B0A" w:rsidP="00F01C1B">
            <w:pPr>
              <w:jc w:val="both"/>
              <w:rPr>
                <w:b/>
                <w:sz w:val="14"/>
                <w:szCs w:val="14"/>
                <w:lang w:val="uk-UA"/>
              </w:rPr>
            </w:pPr>
          </w:p>
        </w:tc>
        <w:tc>
          <w:tcPr>
            <w:tcW w:w="116" w:type="pct"/>
            <w:tcBorders>
              <w:left w:val="nil"/>
              <w:right w:val="nil"/>
            </w:tcBorders>
            <w:shd w:val="clear" w:color="auto" w:fill="F2F2F2" w:themeFill="background1" w:themeFillShade="F2"/>
            <w:tcMar>
              <w:left w:w="28" w:type="dxa"/>
              <w:right w:w="28" w:type="dxa"/>
            </w:tcMar>
          </w:tcPr>
          <w:p w14:paraId="649B182A" w14:textId="77777777" w:rsidR="00226B0A" w:rsidRPr="00521470" w:rsidRDefault="00226B0A" w:rsidP="00F01C1B">
            <w:pPr>
              <w:jc w:val="both"/>
              <w:rPr>
                <w:b/>
                <w:sz w:val="14"/>
                <w:szCs w:val="14"/>
                <w:lang w:val="uk-UA"/>
              </w:rPr>
            </w:pPr>
          </w:p>
        </w:tc>
        <w:tc>
          <w:tcPr>
            <w:tcW w:w="116" w:type="pct"/>
            <w:tcBorders>
              <w:left w:val="nil"/>
              <w:right w:val="nil"/>
            </w:tcBorders>
            <w:shd w:val="clear" w:color="auto" w:fill="F2F2F2" w:themeFill="background1" w:themeFillShade="F2"/>
            <w:tcMar>
              <w:left w:w="28" w:type="dxa"/>
              <w:right w:w="28" w:type="dxa"/>
            </w:tcMar>
          </w:tcPr>
          <w:p w14:paraId="2CFAFB38" w14:textId="77777777" w:rsidR="00226B0A" w:rsidRPr="00521470" w:rsidRDefault="00226B0A" w:rsidP="00F01C1B">
            <w:pPr>
              <w:jc w:val="both"/>
              <w:rPr>
                <w:b/>
                <w:sz w:val="14"/>
                <w:szCs w:val="14"/>
                <w:lang w:val="uk-UA"/>
              </w:rPr>
            </w:pPr>
          </w:p>
        </w:tc>
        <w:tc>
          <w:tcPr>
            <w:tcW w:w="116" w:type="pct"/>
            <w:tcBorders>
              <w:left w:val="nil"/>
              <w:right w:val="nil"/>
            </w:tcBorders>
            <w:shd w:val="clear" w:color="auto" w:fill="F2F2F2" w:themeFill="background1" w:themeFillShade="F2"/>
            <w:tcMar>
              <w:left w:w="28" w:type="dxa"/>
              <w:right w:w="28" w:type="dxa"/>
            </w:tcMar>
          </w:tcPr>
          <w:p w14:paraId="338465C4" w14:textId="77777777" w:rsidR="00226B0A" w:rsidRPr="00521470" w:rsidRDefault="00226B0A" w:rsidP="00F01C1B">
            <w:pPr>
              <w:jc w:val="both"/>
              <w:rPr>
                <w:b/>
                <w:sz w:val="14"/>
                <w:szCs w:val="14"/>
                <w:lang w:val="uk-UA"/>
              </w:rPr>
            </w:pPr>
          </w:p>
        </w:tc>
        <w:tc>
          <w:tcPr>
            <w:tcW w:w="116" w:type="pct"/>
            <w:tcBorders>
              <w:left w:val="nil"/>
              <w:right w:val="nil"/>
            </w:tcBorders>
            <w:shd w:val="clear" w:color="auto" w:fill="F2F2F2" w:themeFill="background1" w:themeFillShade="F2"/>
            <w:tcMar>
              <w:left w:w="28" w:type="dxa"/>
              <w:right w:w="28" w:type="dxa"/>
            </w:tcMar>
          </w:tcPr>
          <w:p w14:paraId="7940E28C" w14:textId="77777777" w:rsidR="00226B0A" w:rsidRPr="00521470" w:rsidRDefault="00226B0A" w:rsidP="00F01C1B">
            <w:pPr>
              <w:jc w:val="both"/>
              <w:rPr>
                <w:b/>
                <w:sz w:val="14"/>
                <w:szCs w:val="14"/>
                <w:lang w:val="uk-UA"/>
              </w:rPr>
            </w:pPr>
          </w:p>
        </w:tc>
        <w:tc>
          <w:tcPr>
            <w:tcW w:w="116" w:type="pct"/>
            <w:tcBorders>
              <w:left w:val="nil"/>
              <w:right w:val="nil"/>
            </w:tcBorders>
            <w:shd w:val="clear" w:color="auto" w:fill="F2F2F2" w:themeFill="background1" w:themeFillShade="F2"/>
            <w:tcMar>
              <w:left w:w="28" w:type="dxa"/>
              <w:right w:w="28" w:type="dxa"/>
            </w:tcMar>
          </w:tcPr>
          <w:p w14:paraId="4940069A" w14:textId="77777777" w:rsidR="00226B0A" w:rsidRPr="00521470" w:rsidRDefault="00226B0A" w:rsidP="00F01C1B">
            <w:pPr>
              <w:jc w:val="both"/>
              <w:rPr>
                <w:b/>
                <w:sz w:val="14"/>
                <w:szCs w:val="14"/>
                <w:lang w:val="uk-UA"/>
              </w:rPr>
            </w:pPr>
          </w:p>
        </w:tc>
        <w:tc>
          <w:tcPr>
            <w:tcW w:w="116" w:type="pct"/>
            <w:tcBorders>
              <w:left w:val="nil"/>
              <w:right w:val="nil"/>
            </w:tcBorders>
            <w:shd w:val="clear" w:color="auto" w:fill="F2F2F2" w:themeFill="background1" w:themeFillShade="F2"/>
            <w:tcMar>
              <w:left w:w="28" w:type="dxa"/>
              <w:right w:w="28" w:type="dxa"/>
            </w:tcMar>
          </w:tcPr>
          <w:p w14:paraId="384A1172" w14:textId="77777777" w:rsidR="00226B0A" w:rsidRPr="00521470" w:rsidRDefault="00226B0A" w:rsidP="00F01C1B">
            <w:pPr>
              <w:jc w:val="both"/>
              <w:rPr>
                <w:b/>
                <w:sz w:val="14"/>
                <w:szCs w:val="14"/>
                <w:lang w:val="uk-UA"/>
              </w:rPr>
            </w:pPr>
          </w:p>
        </w:tc>
        <w:tc>
          <w:tcPr>
            <w:tcW w:w="116" w:type="pct"/>
            <w:tcBorders>
              <w:left w:val="nil"/>
              <w:right w:val="nil"/>
            </w:tcBorders>
            <w:shd w:val="clear" w:color="auto" w:fill="F2F2F2" w:themeFill="background1" w:themeFillShade="F2"/>
            <w:tcMar>
              <w:left w:w="28" w:type="dxa"/>
              <w:right w:w="28" w:type="dxa"/>
            </w:tcMar>
          </w:tcPr>
          <w:p w14:paraId="0C8C118B" w14:textId="77777777" w:rsidR="00226B0A" w:rsidRPr="00521470" w:rsidRDefault="00226B0A" w:rsidP="00F01C1B">
            <w:pPr>
              <w:jc w:val="both"/>
              <w:rPr>
                <w:b/>
                <w:sz w:val="14"/>
                <w:szCs w:val="14"/>
                <w:lang w:val="uk-UA"/>
              </w:rPr>
            </w:pPr>
          </w:p>
        </w:tc>
        <w:tc>
          <w:tcPr>
            <w:tcW w:w="116" w:type="pct"/>
            <w:tcBorders>
              <w:left w:val="nil"/>
              <w:right w:val="nil"/>
            </w:tcBorders>
            <w:shd w:val="clear" w:color="auto" w:fill="F2F2F2" w:themeFill="background1" w:themeFillShade="F2"/>
            <w:tcMar>
              <w:left w:w="28" w:type="dxa"/>
              <w:right w:w="28" w:type="dxa"/>
            </w:tcMar>
          </w:tcPr>
          <w:p w14:paraId="7489ADC7" w14:textId="77777777" w:rsidR="00226B0A" w:rsidRPr="00521470" w:rsidRDefault="00226B0A" w:rsidP="00226B0A">
            <w:pPr>
              <w:jc w:val="both"/>
              <w:rPr>
                <w:b/>
                <w:sz w:val="14"/>
                <w:szCs w:val="14"/>
                <w:lang w:val="uk-UA"/>
              </w:rPr>
            </w:pPr>
          </w:p>
        </w:tc>
        <w:tc>
          <w:tcPr>
            <w:tcW w:w="116" w:type="pct"/>
            <w:tcBorders>
              <w:left w:val="nil"/>
              <w:right w:val="nil"/>
            </w:tcBorders>
            <w:shd w:val="clear" w:color="auto" w:fill="F2F2F2" w:themeFill="background1" w:themeFillShade="F2"/>
            <w:tcMar>
              <w:left w:w="28" w:type="dxa"/>
              <w:right w:w="28" w:type="dxa"/>
            </w:tcMar>
          </w:tcPr>
          <w:p w14:paraId="60DC928B" w14:textId="77777777" w:rsidR="00226B0A" w:rsidRPr="00521470" w:rsidRDefault="00226B0A" w:rsidP="00F01C1B">
            <w:pPr>
              <w:jc w:val="both"/>
              <w:rPr>
                <w:b/>
                <w:sz w:val="14"/>
                <w:szCs w:val="14"/>
                <w:lang w:val="uk-UA"/>
              </w:rPr>
            </w:pPr>
          </w:p>
        </w:tc>
        <w:tc>
          <w:tcPr>
            <w:tcW w:w="116" w:type="pct"/>
            <w:tcBorders>
              <w:left w:val="nil"/>
              <w:right w:val="nil"/>
            </w:tcBorders>
            <w:shd w:val="clear" w:color="auto" w:fill="F2F2F2" w:themeFill="background1" w:themeFillShade="F2"/>
            <w:tcMar>
              <w:left w:w="28" w:type="dxa"/>
              <w:right w:w="28" w:type="dxa"/>
            </w:tcMar>
          </w:tcPr>
          <w:p w14:paraId="08EEC3E1" w14:textId="77777777" w:rsidR="00226B0A" w:rsidRPr="00521470" w:rsidRDefault="00226B0A" w:rsidP="00F01C1B">
            <w:pPr>
              <w:jc w:val="both"/>
              <w:rPr>
                <w:b/>
                <w:sz w:val="14"/>
                <w:szCs w:val="14"/>
                <w:lang w:val="uk-UA"/>
              </w:rPr>
            </w:pPr>
          </w:p>
        </w:tc>
        <w:tc>
          <w:tcPr>
            <w:tcW w:w="116" w:type="pct"/>
            <w:tcBorders>
              <w:left w:val="nil"/>
              <w:right w:val="nil"/>
            </w:tcBorders>
            <w:shd w:val="clear" w:color="auto" w:fill="F2F2F2" w:themeFill="background1" w:themeFillShade="F2"/>
            <w:tcMar>
              <w:left w:w="28" w:type="dxa"/>
              <w:right w:w="28" w:type="dxa"/>
            </w:tcMar>
          </w:tcPr>
          <w:p w14:paraId="4ADD38FF" w14:textId="77777777" w:rsidR="00226B0A" w:rsidRPr="00521470" w:rsidRDefault="00226B0A" w:rsidP="00315FFC">
            <w:pPr>
              <w:jc w:val="both"/>
              <w:rPr>
                <w:b/>
                <w:sz w:val="14"/>
                <w:szCs w:val="14"/>
                <w:lang w:val="uk-UA"/>
              </w:rPr>
            </w:pPr>
          </w:p>
        </w:tc>
        <w:tc>
          <w:tcPr>
            <w:tcW w:w="116" w:type="pct"/>
            <w:tcBorders>
              <w:left w:val="nil"/>
              <w:right w:val="nil"/>
            </w:tcBorders>
            <w:shd w:val="clear" w:color="auto" w:fill="F2F2F2" w:themeFill="background1" w:themeFillShade="F2"/>
            <w:tcMar>
              <w:left w:w="28" w:type="dxa"/>
              <w:right w:w="28" w:type="dxa"/>
            </w:tcMar>
          </w:tcPr>
          <w:p w14:paraId="23E07990" w14:textId="77777777" w:rsidR="00226B0A" w:rsidRPr="00521470" w:rsidRDefault="00226B0A" w:rsidP="00F01C1B">
            <w:pPr>
              <w:jc w:val="both"/>
              <w:rPr>
                <w:b/>
                <w:sz w:val="14"/>
                <w:szCs w:val="14"/>
                <w:lang w:val="uk-UA"/>
              </w:rPr>
            </w:pPr>
          </w:p>
        </w:tc>
        <w:tc>
          <w:tcPr>
            <w:tcW w:w="116" w:type="pct"/>
            <w:tcBorders>
              <w:left w:val="nil"/>
              <w:right w:val="nil"/>
            </w:tcBorders>
            <w:shd w:val="clear" w:color="auto" w:fill="F2F2F2" w:themeFill="background1" w:themeFillShade="F2"/>
            <w:tcMar>
              <w:left w:w="28" w:type="dxa"/>
              <w:right w:w="28" w:type="dxa"/>
            </w:tcMar>
          </w:tcPr>
          <w:p w14:paraId="75A44481" w14:textId="77777777" w:rsidR="00226B0A" w:rsidRPr="00521470" w:rsidRDefault="00226B0A" w:rsidP="00F01C1B">
            <w:pPr>
              <w:jc w:val="both"/>
              <w:rPr>
                <w:b/>
                <w:sz w:val="14"/>
                <w:szCs w:val="14"/>
                <w:lang w:val="uk-UA"/>
              </w:rPr>
            </w:pPr>
          </w:p>
        </w:tc>
        <w:tc>
          <w:tcPr>
            <w:tcW w:w="116" w:type="pct"/>
            <w:tcBorders>
              <w:left w:val="nil"/>
              <w:right w:val="nil"/>
            </w:tcBorders>
            <w:shd w:val="clear" w:color="auto" w:fill="F2F2F2" w:themeFill="background1" w:themeFillShade="F2"/>
            <w:tcMar>
              <w:left w:w="28" w:type="dxa"/>
              <w:right w:w="28" w:type="dxa"/>
            </w:tcMar>
          </w:tcPr>
          <w:p w14:paraId="39E4F5BC" w14:textId="77777777" w:rsidR="00226B0A" w:rsidRPr="00521470" w:rsidRDefault="00226B0A" w:rsidP="00F01C1B">
            <w:pPr>
              <w:jc w:val="both"/>
              <w:rPr>
                <w:b/>
                <w:sz w:val="14"/>
                <w:szCs w:val="14"/>
                <w:lang w:val="uk-UA"/>
              </w:rPr>
            </w:pPr>
          </w:p>
        </w:tc>
        <w:tc>
          <w:tcPr>
            <w:tcW w:w="116" w:type="pct"/>
            <w:tcBorders>
              <w:left w:val="nil"/>
              <w:right w:val="nil"/>
            </w:tcBorders>
            <w:shd w:val="clear" w:color="auto" w:fill="F2F2F2" w:themeFill="background1" w:themeFillShade="F2"/>
            <w:tcMar>
              <w:left w:w="28" w:type="dxa"/>
              <w:right w:w="28" w:type="dxa"/>
            </w:tcMar>
          </w:tcPr>
          <w:p w14:paraId="1FB4044A" w14:textId="77777777" w:rsidR="00226B0A" w:rsidRPr="00521470" w:rsidRDefault="00226B0A" w:rsidP="00F01C1B">
            <w:pPr>
              <w:jc w:val="both"/>
              <w:rPr>
                <w:b/>
                <w:sz w:val="14"/>
                <w:szCs w:val="14"/>
                <w:lang w:val="uk-UA"/>
              </w:rPr>
            </w:pPr>
          </w:p>
        </w:tc>
        <w:tc>
          <w:tcPr>
            <w:tcW w:w="116" w:type="pct"/>
            <w:tcBorders>
              <w:left w:val="nil"/>
              <w:right w:val="nil"/>
            </w:tcBorders>
            <w:shd w:val="clear" w:color="auto" w:fill="F2F2F2" w:themeFill="background1" w:themeFillShade="F2"/>
            <w:tcMar>
              <w:left w:w="28" w:type="dxa"/>
              <w:right w:w="28" w:type="dxa"/>
            </w:tcMar>
          </w:tcPr>
          <w:p w14:paraId="5815604D" w14:textId="77777777" w:rsidR="00226B0A" w:rsidRPr="00521470" w:rsidRDefault="00226B0A" w:rsidP="00F01C1B">
            <w:pPr>
              <w:jc w:val="both"/>
              <w:rPr>
                <w:b/>
                <w:sz w:val="14"/>
                <w:szCs w:val="14"/>
                <w:lang w:val="uk-UA"/>
              </w:rPr>
            </w:pPr>
          </w:p>
        </w:tc>
        <w:tc>
          <w:tcPr>
            <w:tcW w:w="116" w:type="pct"/>
            <w:tcBorders>
              <w:left w:val="nil"/>
              <w:right w:val="nil"/>
            </w:tcBorders>
            <w:shd w:val="clear" w:color="auto" w:fill="F2F2F2" w:themeFill="background1" w:themeFillShade="F2"/>
            <w:tcMar>
              <w:left w:w="28" w:type="dxa"/>
              <w:right w:w="28" w:type="dxa"/>
            </w:tcMar>
          </w:tcPr>
          <w:p w14:paraId="471C4682" w14:textId="77777777" w:rsidR="00226B0A" w:rsidRPr="00521470" w:rsidRDefault="00226B0A" w:rsidP="00F01C1B">
            <w:pPr>
              <w:jc w:val="both"/>
              <w:rPr>
                <w:b/>
                <w:sz w:val="14"/>
                <w:szCs w:val="14"/>
                <w:lang w:val="uk-UA"/>
              </w:rPr>
            </w:pPr>
          </w:p>
        </w:tc>
        <w:tc>
          <w:tcPr>
            <w:tcW w:w="116" w:type="pct"/>
            <w:tcBorders>
              <w:left w:val="nil"/>
              <w:right w:val="nil"/>
            </w:tcBorders>
            <w:shd w:val="clear" w:color="auto" w:fill="F2F2F2" w:themeFill="background1" w:themeFillShade="F2"/>
            <w:tcMar>
              <w:left w:w="28" w:type="dxa"/>
              <w:right w:w="28" w:type="dxa"/>
            </w:tcMar>
          </w:tcPr>
          <w:p w14:paraId="22C9CF95" w14:textId="77777777" w:rsidR="00226B0A" w:rsidRPr="00521470" w:rsidRDefault="00226B0A" w:rsidP="00F01C1B">
            <w:pPr>
              <w:jc w:val="both"/>
              <w:rPr>
                <w:b/>
                <w:sz w:val="14"/>
                <w:szCs w:val="14"/>
                <w:lang w:val="uk-UA"/>
              </w:rPr>
            </w:pPr>
          </w:p>
        </w:tc>
        <w:tc>
          <w:tcPr>
            <w:tcW w:w="116" w:type="pct"/>
            <w:tcBorders>
              <w:left w:val="nil"/>
              <w:right w:val="nil"/>
            </w:tcBorders>
            <w:shd w:val="clear" w:color="auto" w:fill="F2F2F2" w:themeFill="background1" w:themeFillShade="F2"/>
            <w:tcMar>
              <w:left w:w="28" w:type="dxa"/>
              <w:right w:w="28" w:type="dxa"/>
            </w:tcMar>
          </w:tcPr>
          <w:p w14:paraId="332D3F40" w14:textId="77777777" w:rsidR="00226B0A" w:rsidRPr="00521470" w:rsidRDefault="00226B0A" w:rsidP="00F01C1B">
            <w:pPr>
              <w:jc w:val="both"/>
              <w:rPr>
                <w:b/>
                <w:sz w:val="14"/>
                <w:szCs w:val="14"/>
                <w:lang w:val="uk-UA"/>
              </w:rPr>
            </w:pPr>
          </w:p>
        </w:tc>
        <w:tc>
          <w:tcPr>
            <w:tcW w:w="116" w:type="pct"/>
            <w:tcBorders>
              <w:left w:val="nil"/>
              <w:right w:val="nil"/>
            </w:tcBorders>
            <w:shd w:val="clear" w:color="auto" w:fill="F2F2F2" w:themeFill="background1" w:themeFillShade="F2"/>
            <w:tcMar>
              <w:left w:w="28" w:type="dxa"/>
              <w:right w:w="28" w:type="dxa"/>
            </w:tcMar>
          </w:tcPr>
          <w:p w14:paraId="69E055F6" w14:textId="77777777" w:rsidR="00226B0A" w:rsidRPr="00521470" w:rsidRDefault="00226B0A" w:rsidP="00F01C1B">
            <w:pPr>
              <w:jc w:val="both"/>
              <w:rPr>
                <w:b/>
                <w:sz w:val="14"/>
                <w:szCs w:val="14"/>
                <w:lang w:val="uk-UA"/>
              </w:rPr>
            </w:pPr>
          </w:p>
        </w:tc>
        <w:tc>
          <w:tcPr>
            <w:tcW w:w="116" w:type="pct"/>
            <w:tcBorders>
              <w:left w:val="nil"/>
              <w:right w:val="nil"/>
            </w:tcBorders>
            <w:shd w:val="clear" w:color="auto" w:fill="F2F2F2" w:themeFill="background1" w:themeFillShade="F2"/>
            <w:tcMar>
              <w:left w:w="28" w:type="dxa"/>
              <w:right w:w="28" w:type="dxa"/>
            </w:tcMar>
          </w:tcPr>
          <w:p w14:paraId="5E4EA4CB" w14:textId="77777777" w:rsidR="00226B0A" w:rsidRPr="00521470" w:rsidRDefault="00226B0A" w:rsidP="00F01C1B">
            <w:pPr>
              <w:jc w:val="both"/>
              <w:rPr>
                <w:b/>
                <w:sz w:val="14"/>
                <w:szCs w:val="14"/>
                <w:lang w:val="uk-UA"/>
              </w:rPr>
            </w:pPr>
          </w:p>
        </w:tc>
        <w:tc>
          <w:tcPr>
            <w:tcW w:w="116" w:type="pct"/>
            <w:tcBorders>
              <w:left w:val="nil"/>
              <w:right w:val="nil"/>
            </w:tcBorders>
            <w:shd w:val="clear" w:color="auto" w:fill="F2F2F2" w:themeFill="background1" w:themeFillShade="F2"/>
            <w:tcMar>
              <w:left w:w="28" w:type="dxa"/>
              <w:right w:w="28" w:type="dxa"/>
            </w:tcMar>
          </w:tcPr>
          <w:p w14:paraId="0A14E534" w14:textId="77777777" w:rsidR="00226B0A" w:rsidRPr="00521470" w:rsidRDefault="00226B0A" w:rsidP="00F01C1B">
            <w:pPr>
              <w:jc w:val="both"/>
              <w:rPr>
                <w:b/>
                <w:sz w:val="14"/>
                <w:szCs w:val="14"/>
                <w:lang w:val="uk-UA"/>
              </w:rPr>
            </w:pPr>
          </w:p>
        </w:tc>
        <w:tc>
          <w:tcPr>
            <w:tcW w:w="116" w:type="pct"/>
            <w:tcBorders>
              <w:left w:val="nil"/>
              <w:right w:val="nil"/>
            </w:tcBorders>
            <w:shd w:val="clear" w:color="auto" w:fill="F2F2F2" w:themeFill="background1" w:themeFillShade="F2"/>
            <w:tcMar>
              <w:left w:w="28" w:type="dxa"/>
              <w:right w:w="28" w:type="dxa"/>
            </w:tcMar>
          </w:tcPr>
          <w:p w14:paraId="5EA9AD1E" w14:textId="77777777" w:rsidR="00226B0A" w:rsidRPr="00521470" w:rsidRDefault="00226B0A" w:rsidP="00F01C1B">
            <w:pPr>
              <w:jc w:val="both"/>
              <w:rPr>
                <w:b/>
                <w:sz w:val="14"/>
                <w:szCs w:val="14"/>
                <w:lang w:val="uk-UA"/>
              </w:rPr>
            </w:pPr>
          </w:p>
        </w:tc>
        <w:tc>
          <w:tcPr>
            <w:tcW w:w="116" w:type="pct"/>
            <w:tcBorders>
              <w:left w:val="nil"/>
              <w:right w:val="nil"/>
            </w:tcBorders>
            <w:shd w:val="clear" w:color="auto" w:fill="F2F2F2" w:themeFill="background1" w:themeFillShade="F2"/>
            <w:tcMar>
              <w:left w:w="28" w:type="dxa"/>
              <w:right w:w="28" w:type="dxa"/>
            </w:tcMar>
          </w:tcPr>
          <w:p w14:paraId="2E633EB4" w14:textId="77777777" w:rsidR="00226B0A" w:rsidRPr="00521470" w:rsidRDefault="00226B0A" w:rsidP="00F01C1B">
            <w:pPr>
              <w:jc w:val="both"/>
              <w:rPr>
                <w:b/>
                <w:sz w:val="14"/>
                <w:szCs w:val="14"/>
                <w:lang w:val="uk-UA"/>
              </w:rPr>
            </w:pPr>
          </w:p>
        </w:tc>
        <w:tc>
          <w:tcPr>
            <w:tcW w:w="116" w:type="pct"/>
            <w:tcBorders>
              <w:left w:val="nil"/>
              <w:bottom w:val="single" w:sz="4" w:space="0" w:color="auto"/>
              <w:right w:val="nil"/>
            </w:tcBorders>
            <w:shd w:val="clear" w:color="auto" w:fill="F2F2F2" w:themeFill="background1" w:themeFillShade="F2"/>
          </w:tcPr>
          <w:p w14:paraId="30693AF6" w14:textId="77777777" w:rsidR="00226B0A" w:rsidRPr="00521470" w:rsidRDefault="00226B0A" w:rsidP="00F01C1B">
            <w:pPr>
              <w:jc w:val="both"/>
              <w:rPr>
                <w:b/>
                <w:sz w:val="14"/>
                <w:szCs w:val="14"/>
                <w:lang w:val="uk-UA"/>
              </w:rPr>
            </w:pPr>
          </w:p>
        </w:tc>
        <w:tc>
          <w:tcPr>
            <w:tcW w:w="116" w:type="pct"/>
            <w:tcBorders>
              <w:left w:val="nil"/>
              <w:bottom w:val="single" w:sz="4" w:space="0" w:color="auto"/>
              <w:right w:val="nil"/>
            </w:tcBorders>
            <w:shd w:val="clear" w:color="auto" w:fill="F2F2F2" w:themeFill="background1" w:themeFillShade="F2"/>
          </w:tcPr>
          <w:p w14:paraId="5007B25A" w14:textId="77777777" w:rsidR="00226B0A" w:rsidRPr="00521470" w:rsidRDefault="00226B0A" w:rsidP="00F01C1B">
            <w:pPr>
              <w:jc w:val="both"/>
              <w:rPr>
                <w:b/>
                <w:sz w:val="14"/>
                <w:szCs w:val="14"/>
                <w:lang w:val="uk-UA"/>
              </w:rPr>
            </w:pPr>
          </w:p>
        </w:tc>
        <w:tc>
          <w:tcPr>
            <w:tcW w:w="116" w:type="pct"/>
            <w:tcBorders>
              <w:left w:val="nil"/>
              <w:bottom w:val="single" w:sz="4" w:space="0" w:color="auto"/>
              <w:right w:val="nil"/>
            </w:tcBorders>
            <w:shd w:val="clear" w:color="auto" w:fill="F2F2F2" w:themeFill="background1" w:themeFillShade="F2"/>
          </w:tcPr>
          <w:p w14:paraId="52520F5F" w14:textId="77777777" w:rsidR="00226B0A" w:rsidRPr="00521470" w:rsidRDefault="00226B0A" w:rsidP="00F01C1B">
            <w:pPr>
              <w:jc w:val="both"/>
              <w:rPr>
                <w:b/>
                <w:sz w:val="14"/>
                <w:szCs w:val="14"/>
                <w:lang w:val="uk-UA"/>
              </w:rPr>
            </w:pPr>
          </w:p>
        </w:tc>
        <w:tc>
          <w:tcPr>
            <w:tcW w:w="116" w:type="pct"/>
            <w:tcBorders>
              <w:left w:val="nil"/>
              <w:bottom w:val="single" w:sz="4" w:space="0" w:color="auto"/>
              <w:right w:val="nil"/>
            </w:tcBorders>
            <w:shd w:val="clear" w:color="auto" w:fill="F2F2F2" w:themeFill="background1" w:themeFillShade="F2"/>
          </w:tcPr>
          <w:p w14:paraId="31247FD6" w14:textId="77777777" w:rsidR="00226B0A" w:rsidRPr="00521470" w:rsidRDefault="00226B0A" w:rsidP="00F01C1B">
            <w:pPr>
              <w:jc w:val="both"/>
              <w:rPr>
                <w:b/>
                <w:sz w:val="14"/>
                <w:szCs w:val="14"/>
                <w:lang w:val="uk-UA"/>
              </w:rPr>
            </w:pPr>
          </w:p>
        </w:tc>
        <w:tc>
          <w:tcPr>
            <w:tcW w:w="116" w:type="pct"/>
            <w:tcBorders>
              <w:left w:val="nil"/>
              <w:bottom w:val="single" w:sz="4" w:space="0" w:color="auto"/>
              <w:right w:val="nil"/>
            </w:tcBorders>
            <w:shd w:val="clear" w:color="auto" w:fill="F2F2F2" w:themeFill="background1" w:themeFillShade="F2"/>
          </w:tcPr>
          <w:p w14:paraId="604903CA" w14:textId="77777777" w:rsidR="00226B0A" w:rsidRPr="00521470" w:rsidRDefault="00226B0A" w:rsidP="00F01C1B">
            <w:pPr>
              <w:jc w:val="both"/>
              <w:rPr>
                <w:b/>
                <w:sz w:val="14"/>
                <w:szCs w:val="14"/>
                <w:lang w:val="uk-UA"/>
              </w:rPr>
            </w:pPr>
          </w:p>
        </w:tc>
        <w:tc>
          <w:tcPr>
            <w:tcW w:w="116" w:type="pct"/>
            <w:tcBorders>
              <w:left w:val="nil"/>
              <w:bottom w:val="single" w:sz="4" w:space="0" w:color="auto"/>
              <w:right w:val="nil"/>
            </w:tcBorders>
            <w:shd w:val="clear" w:color="auto" w:fill="F2F2F2" w:themeFill="background1" w:themeFillShade="F2"/>
          </w:tcPr>
          <w:p w14:paraId="6C234E6C" w14:textId="77777777" w:rsidR="00226B0A" w:rsidRPr="00521470" w:rsidRDefault="00226B0A" w:rsidP="00F01C1B">
            <w:pPr>
              <w:jc w:val="both"/>
              <w:rPr>
                <w:b/>
                <w:sz w:val="14"/>
                <w:szCs w:val="14"/>
                <w:lang w:val="uk-UA"/>
              </w:rPr>
            </w:pPr>
          </w:p>
        </w:tc>
        <w:tc>
          <w:tcPr>
            <w:tcW w:w="116" w:type="pct"/>
            <w:tcBorders>
              <w:left w:val="nil"/>
              <w:bottom w:val="single" w:sz="4" w:space="0" w:color="auto"/>
              <w:right w:val="nil"/>
            </w:tcBorders>
            <w:shd w:val="clear" w:color="auto" w:fill="F2F2F2" w:themeFill="background1" w:themeFillShade="F2"/>
          </w:tcPr>
          <w:p w14:paraId="2184709C" w14:textId="77777777" w:rsidR="00226B0A" w:rsidRPr="00521470" w:rsidRDefault="00226B0A" w:rsidP="00F01C1B">
            <w:pPr>
              <w:jc w:val="both"/>
              <w:rPr>
                <w:b/>
                <w:sz w:val="14"/>
                <w:szCs w:val="14"/>
                <w:lang w:val="uk-UA"/>
              </w:rPr>
            </w:pPr>
          </w:p>
        </w:tc>
        <w:tc>
          <w:tcPr>
            <w:tcW w:w="116" w:type="pct"/>
            <w:tcBorders>
              <w:left w:val="nil"/>
              <w:bottom w:val="single" w:sz="4" w:space="0" w:color="auto"/>
              <w:right w:val="nil"/>
            </w:tcBorders>
            <w:shd w:val="clear" w:color="auto" w:fill="F2F2F2" w:themeFill="background1" w:themeFillShade="F2"/>
          </w:tcPr>
          <w:p w14:paraId="70E0CF62" w14:textId="77777777" w:rsidR="00226B0A" w:rsidRPr="00521470" w:rsidRDefault="00226B0A" w:rsidP="00F01C1B">
            <w:pPr>
              <w:jc w:val="both"/>
              <w:rPr>
                <w:b/>
                <w:sz w:val="14"/>
                <w:szCs w:val="14"/>
                <w:lang w:val="uk-UA"/>
              </w:rPr>
            </w:pPr>
          </w:p>
        </w:tc>
        <w:tc>
          <w:tcPr>
            <w:tcW w:w="116" w:type="pct"/>
            <w:tcBorders>
              <w:left w:val="nil"/>
              <w:bottom w:val="single" w:sz="4" w:space="0" w:color="auto"/>
              <w:right w:val="nil"/>
            </w:tcBorders>
            <w:shd w:val="clear" w:color="auto" w:fill="F2F2F2" w:themeFill="background1" w:themeFillShade="F2"/>
          </w:tcPr>
          <w:p w14:paraId="7B80E413" w14:textId="77777777" w:rsidR="00226B0A" w:rsidRPr="00521470" w:rsidRDefault="00226B0A" w:rsidP="00F01C1B">
            <w:pPr>
              <w:jc w:val="both"/>
              <w:rPr>
                <w:b/>
                <w:sz w:val="14"/>
                <w:szCs w:val="14"/>
                <w:lang w:val="uk-UA"/>
              </w:rPr>
            </w:pPr>
          </w:p>
        </w:tc>
        <w:tc>
          <w:tcPr>
            <w:tcW w:w="116" w:type="pct"/>
            <w:tcBorders>
              <w:left w:val="nil"/>
              <w:bottom w:val="single" w:sz="4" w:space="0" w:color="auto"/>
              <w:right w:val="nil"/>
            </w:tcBorders>
            <w:shd w:val="clear" w:color="auto" w:fill="F2F2F2" w:themeFill="background1" w:themeFillShade="F2"/>
          </w:tcPr>
          <w:p w14:paraId="1ABAA850" w14:textId="77777777" w:rsidR="00226B0A" w:rsidRPr="00521470" w:rsidRDefault="00226B0A" w:rsidP="00F01C1B">
            <w:pPr>
              <w:jc w:val="both"/>
              <w:rPr>
                <w:b/>
                <w:sz w:val="14"/>
                <w:szCs w:val="14"/>
                <w:lang w:val="uk-UA"/>
              </w:rPr>
            </w:pPr>
          </w:p>
        </w:tc>
        <w:tc>
          <w:tcPr>
            <w:tcW w:w="116" w:type="pct"/>
            <w:tcBorders>
              <w:left w:val="nil"/>
              <w:bottom w:val="single" w:sz="4" w:space="0" w:color="auto"/>
              <w:right w:val="nil"/>
            </w:tcBorders>
            <w:shd w:val="clear" w:color="auto" w:fill="F2F2F2" w:themeFill="background1" w:themeFillShade="F2"/>
          </w:tcPr>
          <w:p w14:paraId="05D7BED6" w14:textId="77777777" w:rsidR="00226B0A" w:rsidRPr="00521470" w:rsidRDefault="00226B0A" w:rsidP="00F01C1B">
            <w:pPr>
              <w:jc w:val="both"/>
              <w:rPr>
                <w:b/>
                <w:sz w:val="14"/>
                <w:szCs w:val="14"/>
                <w:lang w:val="uk-UA"/>
              </w:rPr>
            </w:pPr>
          </w:p>
        </w:tc>
        <w:tc>
          <w:tcPr>
            <w:tcW w:w="116" w:type="pct"/>
            <w:tcBorders>
              <w:top w:val="nil"/>
              <w:left w:val="nil"/>
              <w:bottom w:val="nil"/>
              <w:right w:val="nil"/>
            </w:tcBorders>
            <w:shd w:val="clear" w:color="auto" w:fill="F2F2F2" w:themeFill="background1" w:themeFillShade="F2"/>
            <w:tcMar>
              <w:left w:w="28" w:type="dxa"/>
              <w:right w:w="28" w:type="dxa"/>
            </w:tcMar>
          </w:tcPr>
          <w:p w14:paraId="40C0CCF1" w14:textId="77777777" w:rsidR="00226B0A" w:rsidRPr="00521470" w:rsidRDefault="00226B0A" w:rsidP="00F01C1B">
            <w:pPr>
              <w:jc w:val="both"/>
              <w:rPr>
                <w:b/>
                <w:sz w:val="14"/>
                <w:szCs w:val="14"/>
                <w:lang w:val="uk-UA"/>
              </w:rPr>
            </w:pPr>
          </w:p>
        </w:tc>
      </w:tr>
      <w:tr w:rsidR="00226B0A" w:rsidRPr="00521470" w14:paraId="7CD7F6B4" w14:textId="77777777" w:rsidTr="003E220C">
        <w:tc>
          <w:tcPr>
            <w:tcW w:w="233" w:type="pct"/>
            <w:tcMar>
              <w:left w:w="28" w:type="dxa"/>
              <w:right w:w="28" w:type="dxa"/>
            </w:tcMar>
          </w:tcPr>
          <w:p w14:paraId="2257F754" w14:textId="77777777" w:rsidR="00226B0A" w:rsidRPr="00521470" w:rsidRDefault="00226B0A" w:rsidP="00F01C1B">
            <w:pPr>
              <w:jc w:val="both"/>
              <w:rPr>
                <w:b/>
                <w:sz w:val="14"/>
                <w:szCs w:val="14"/>
                <w:lang w:val="uk-UA"/>
              </w:rPr>
            </w:pPr>
            <w:r w:rsidRPr="00521470">
              <w:rPr>
                <w:b/>
                <w:sz w:val="14"/>
                <w:szCs w:val="14"/>
                <w:lang w:val="uk-UA"/>
              </w:rPr>
              <w:t>ФК 1</w:t>
            </w:r>
          </w:p>
        </w:tc>
        <w:tc>
          <w:tcPr>
            <w:tcW w:w="117" w:type="pct"/>
            <w:tcMar>
              <w:left w:w="28" w:type="dxa"/>
              <w:right w:w="28" w:type="dxa"/>
            </w:tcMar>
          </w:tcPr>
          <w:p w14:paraId="23B8285C"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7" w:type="pct"/>
            <w:tcMar>
              <w:left w:w="28" w:type="dxa"/>
              <w:right w:w="28" w:type="dxa"/>
            </w:tcMar>
          </w:tcPr>
          <w:p w14:paraId="6AF118E7" w14:textId="77777777" w:rsidR="00226B0A" w:rsidRPr="00521470" w:rsidRDefault="00226B0A" w:rsidP="00F01C1B">
            <w:pPr>
              <w:jc w:val="both"/>
              <w:rPr>
                <w:b/>
                <w:sz w:val="14"/>
                <w:szCs w:val="14"/>
                <w:lang w:val="uk-UA"/>
              </w:rPr>
            </w:pPr>
          </w:p>
        </w:tc>
        <w:tc>
          <w:tcPr>
            <w:tcW w:w="117" w:type="pct"/>
            <w:tcMar>
              <w:left w:w="28" w:type="dxa"/>
              <w:right w:w="28" w:type="dxa"/>
            </w:tcMar>
          </w:tcPr>
          <w:p w14:paraId="3E553AB2" w14:textId="77777777" w:rsidR="00226B0A" w:rsidRPr="00521470" w:rsidRDefault="00226B0A" w:rsidP="00F01C1B">
            <w:pPr>
              <w:jc w:val="both"/>
              <w:rPr>
                <w:b/>
                <w:sz w:val="14"/>
                <w:szCs w:val="14"/>
                <w:lang w:val="uk-UA"/>
              </w:rPr>
            </w:pPr>
          </w:p>
        </w:tc>
        <w:tc>
          <w:tcPr>
            <w:tcW w:w="117" w:type="pct"/>
            <w:tcMar>
              <w:left w:w="28" w:type="dxa"/>
              <w:right w:w="28" w:type="dxa"/>
            </w:tcMar>
          </w:tcPr>
          <w:p w14:paraId="66B9A457"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7AE28A19"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5FD8E1E2"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1E5E7E3C"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2A1D8330" w14:textId="77777777" w:rsidR="00226B0A" w:rsidRPr="00521470" w:rsidRDefault="00226B0A" w:rsidP="00F01C1B">
            <w:pPr>
              <w:jc w:val="both"/>
              <w:rPr>
                <w:b/>
                <w:sz w:val="14"/>
                <w:szCs w:val="14"/>
                <w:lang w:val="uk-UA"/>
              </w:rPr>
            </w:pPr>
          </w:p>
        </w:tc>
        <w:tc>
          <w:tcPr>
            <w:tcW w:w="116" w:type="pct"/>
            <w:tcMar>
              <w:left w:w="28" w:type="dxa"/>
              <w:right w:w="28" w:type="dxa"/>
            </w:tcMar>
          </w:tcPr>
          <w:p w14:paraId="493E958A" w14:textId="77777777" w:rsidR="00226B0A" w:rsidRPr="00521470" w:rsidRDefault="00226B0A" w:rsidP="00F01C1B">
            <w:pPr>
              <w:jc w:val="both"/>
              <w:rPr>
                <w:b/>
                <w:sz w:val="14"/>
                <w:szCs w:val="14"/>
                <w:lang w:val="uk-UA"/>
              </w:rPr>
            </w:pPr>
          </w:p>
        </w:tc>
        <w:tc>
          <w:tcPr>
            <w:tcW w:w="116" w:type="pct"/>
            <w:tcMar>
              <w:left w:w="28" w:type="dxa"/>
              <w:right w:w="28" w:type="dxa"/>
            </w:tcMar>
          </w:tcPr>
          <w:p w14:paraId="00FBA574"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51071035" w14:textId="77777777" w:rsidR="00226B0A" w:rsidRPr="00521470" w:rsidRDefault="00226B0A" w:rsidP="00F01C1B">
            <w:pPr>
              <w:jc w:val="both"/>
              <w:rPr>
                <w:b/>
                <w:sz w:val="14"/>
                <w:szCs w:val="14"/>
                <w:lang w:val="uk-UA"/>
              </w:rPr>
            </w:pPr>
          </w:p>
        </w:tc>
        <w:tc>
          <w:tcPr>
            <w:tcW w:w="116" w:type="pct"/>
            <w:tcMar>
              <w:left w:w="28" w:type="dxa"/>
              <w:right w:w="28" w:type="dxa"/>
            </w:tcMar>
          </w:tcPr>
          <w:p w14:paraId="17059C85"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4D526266" w14:textId="77777777" w:rsidR="00226B0A" w:rsidRPr="00521470" w:rsidRDefault="00226B0A" w:rsidP="00226B0A">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6C95B2DA"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45FB4031"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52DA8053" w14:textId="77777777" w:rsidR="00226B0A" w:rsidRPr="00521470" w:rsidRDefault="00226B0A" w:rsidP="00315FFC">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2379D8E7"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1482ED36"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7DD2FB8B"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2208F5EA"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4CCED392"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35975F68"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0B33EAAE"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61BEDD24"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7236964D" w14:textId="77777777" w:rsidR="00226B0A" w:rsidRPr="00521470" w:rsidRDefault="00226B0A" w:rsidP="00F01C1B">
            <w:pPr>
              <w:jc w:val="both"/>
              <w:rPr>
                <w:b/>
                <w:sz w:val="14"/>
                <w:szCs w:val="14"/>
                <w:lang w:val="uk-UA"/>
              </w:rPr>
            </w:pPr>
          </w:p>
        </w:tc>
        <w:tc>
          <w:tcPr>
            <w:tcW w:w="116" w:type="pct"/>
            <w:tcMar>
              <w:left w:w="28" w:type="dxa"/>
              <w:right w:w="28" w:type="dxa"/>
            </w:tcMar>
          </w:tcPr>
          <w:p w14:paraId="3330FB37" w14:textId="77777777" w:rsidR="00226B0A" w:rsidRPr="00521470" w:rsidRDefault="00226B0A" w:rsidP="00F01C1B">
            <w:pPr>
              <w:jc w:val="both"/>
              <w:rPr>
                <w:b/>
                <w:sz w:val="14"/>
                <w:szCs w:val="14"/>
                <w:lang w:val="uk-UA"/>
              </w:rPr>
            </w:pPr>
          </w:p>
        </w:tc>
        <w:tc>
          <w:tcPr>
            <w:tcW w:w="116" w:type="pct"/>
            <w:tcMar>
              <w:left w:w="28" w:type="dxa"/>
              <w:right w:w="28" w:type="dxa"/>
            </w:tcMar>
          </w:tcPr>
          <w:p w14:paraId="79222E64"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2F5AA21F"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430A5967" w14:textId="77777777" w:rsidR="00226B0A" w:rsidRPr="00521470" w:rsidRDefault="00226B0A">
            <w:r w:rsidRPr="00521470">
              <w:rPr>
                <w:b/>
                <w:sz w:val="14"/>
                <w:szCs w:val="14"/>
                <w:lang w:val="uk-UA"/>
              </w:rPr>
              <w:sym w:font="Symbol" w:char="F0F0"/>
            </w:r>
          </w:p>
        </w:tc>
        <w:tc>
          <w:tcPr>
            <w:tcW w:w="116" w:type="pct"/>
          </w:tcPr>
          <w:p w14:paraId="7F148B99" w14:textId="77777777" w:rsidR="00226B0A" w:rsidRPr="00521470" w:rsidRDefault="00226B0A">
            <w:r w:rsidRPr="00521470">
              <w:rPr>
                <w:b/>
                <w:sz w:val="14"/>
                <w:szCs w:val="14"/>
                <w:lang w:val="uk-UA"/>
              </w:rPr>
              <w:sym w:font="Symbol" w:char="F0F0"/>
            </w:r>
          </w:p>
        </w:tc>
        <w:tc>
          <w:tcPr>
            <w:tcW w:w="116" w:type="pct"/>
          </w:tcPr>
          <w:p w14:paraId="523C5BDA" w14:textId="77777777" w:rsidR="00226B0A" w:rsidRPr="00521470" w:rsidRDefault="00226B0A" w:rsidP="00226B0A">
            <w:r w:rsidRPr="00521470">
              <w:rPr>
                <w:b/>
                <w:sz w:val="14"/>
                <w:szCs w:val="14"/>
                <w:lang w:val="uk-UA"/>
              </w:rPr>
              <w:sym w:font="Symbol" w:char="F0F0"/>
            </w:r>
          </w:p>
        </w:tc>
        <w:tc>
          <w:tcPr>
            <w:tcW w:w="116" w:type="pct"/>
          </w:tcPr>
          <w:p w14:paraId="709C89FE" w14:textId="77777777" w:rsidR="00226B0A" w:rsidRPr="00521470" w:rsidRDefault="00226B0A" w:rsidP="00226B0A">
            <w:r w:rsidRPr="00521470">
              <w:rPr>
                <w:b/>
                <w:sz w:val="14"/>
                <w:szCs w:val="14"/>
                <w:lang w:val="uk-UA"/>
              </w:rPr>
              <w:sym w:font="Symbol" w:char="F0F0"/>
            </w:r>
          </w:p>
        </w:tc>
        <w:tc>
          <w:tcPr>
            <w:tcW w:w="116" w:type="pct"/>
          </w:tcPr>
          <w:p w14:paraId="4066C045" w14:textId="77777777" w:rsidR="00226B0A" w:rsidRPr="00521470" w:rsidRDefault="00226B0A" w:rsidP="00226B0A">
            <w:r w:rsidRPr="00521470">
              <w:rPr>
                <w:b/>
                <w:sz w:val="14"/>
                <w:szCs w:val="14"/>
                <w:lang w:val="uk-UA"/>
              </w:rPr>
              <w:sym w:font="Symbol" w:char="F0F0"/>
            </w:r>
          </w:p>
        </w:tc>
        <w:tc>
          <w:tcPr>
            <w:tcW w:w="116" w:type="pct"/>
          </w:tcPr>
          <w:p w14:paraId="40EAFF97" w14:textId="77777777" w:rsidR="00226B0A" w:rsidRPr="00521470" w:rsidRDefault="00226B0A" w:rsidP="00226B0A">
            <w:r w:rsidRPr="00521470">
              <w:rPr>
                <w:b/>
                <w:sz w:val="14"/>
                <w:szCs w:val="14"/>
                <w:lang w:val="uk-UA"/>
              </w:rPr>
              <w:sym w:font="Symbol" w:char="F0F0"/>
            </w:r>
          </w:p>
        </w:tc>
        <w:tc>
          <w:tcPr>
            <w:tcW w:w="116" w:type="pct"/>
          </w:tcPr>
          <w:p w14:paraId="125C2C9C" w14:textId="77777777" w:rsidR="00226B0A" w:rsidRPr="00521470" w:rsidRDefault="00226B0A" w:rsidP="00226B0A">
            <w:r w:rsidRPr="00521470">
              <w:rPr>
                <w:b/>
                <w:sz w:val="14"/>
                <w:szCs w:val="14"/>
                <w:lang w:val="uk-UA"/>
              </w:rPr>
              <w:sym w:font="Symbol" w:char="F0F0"/>
            </w:r>
          </w:p>
        </w:tc>
        <w:tc>
          <w:tcPr>
            <w:tcW w:w="116" w:type="pct"/>
          </w:tcPr>
          <w:p w14:paraId="75280D99" w14:textId="77777777" w:rsidR="00226B0A" w:rsidRPr="00521470" w:rsidRDefault="00226B0A" w:rsidP="00226B0A">
            <w:r w:rsidRPr="00521470">
              <w:rPr>
                <w:b/>
                <w:sz w:val="14"/>
                <w:szCs w:val="14"/>
                <w:lang w:val="uk-UA"/>
              </w:rPr>
              <w:sym w:font="Symbol" w:char="F0F0"/>
            </w:r>
          </w:p>
        </w:tc>
        <w:tc>
          <w:tcPr>
            <w:tcW w:w="116" w:type="pct"/>
          </w:tcPr>
          <w:p w14:paraId="1C9E97E0" w14:textId="77777777" w:rsidR="00226B0A" w:rsidRPr="00521470" w:rsidRDefault="00226B0A" w:rsidP="00226B0A">
            <w:r w:rsidRPr="00521470">
              <w:rPr>
                <w:b/>
                <w:sz w:val="14"/>
                <w:szCs w:val="14"/>
                <w:lang w:val="uk-UA"/>
              </w:rPr>
              <w:sym w:font="Symbol" w:char="F0F0"/>
            </w:r>
          </w:p>
        </w:tc>
        <w:tc>
          <w:tcPr>
            <w:tcW w:w="116" w:type="pct"/>
          </w:tcPr>
          <w:p w14:paraId="0B35386E" w14:textId="77777777" w:rsidR="00226B0A" w:rsidRPr="00521470" w:rsidRDefault="00226B0A" w:rsidP="00226B0A">
            <w:r w:rsidRPr="00521470">
              <w:rPr>
                <w:b/>
                <w:sz w:val="14"/>
                <w:szCs w:val="14"/>
                <w:lang w:val="uk-UA"/>
              </w:rPr>
              <w:sym w:font="Symbol" w:char="F0F0"/>
            </w:r>
          </w:p>
        </w:tc>
        <w:tc>
          <w:tcPr>
            <w:tcW w:w="116" w:type="pct"/>
          </w:tcPr>
          <w:p w14:paraId="13C29574" w14:textId="77777777" w:rsidR="00226B0A" w:rsidRPr="00521470" w:rsidRDefault="00226B0A" w:rsidP="00226B0A">
            <w:r w:rsidRPr="00521470">
              <w:rPr>
                <w:b/>
                <w:sz w:val="14"/>
                <w:szCs w:val="14"/>
                <w:lang w:val="uk-UA"/>
              </w:rPr>
              <w:sym w:font="Symbol" w:char="F0F0"/>
            </w:r>
          </w:p>
        </w:tc>
        <w:tc>
          <w:tcPr>
            <w:tcW w:w="116" w:type="pct"/>
          </w:tcPr>
          <w:p w14:paraId="2AEC2D2D" w14:textId="77777777" w:rsidR="00226B0A" w:rsidRPr="00521470" w:rsidRDefault="00226B0A" w:rsidP="00226B0A">
            <w:r w:rsidRPr="00521470">
              <w:rPr>
                <w:b/>
                <w:sz w:val="14"/>
                <w:szCs w:val="14"/>
                <w:lang w:val="uk-UA"/>
              </w:rPr>
              <w:sym w:font="Symbol" w:char="F0F0"/>
            </w:r>
          </w:p>
        </w:tc>
        <w:tc>
          <w:tcPr>
            <w:tcW w:w="116" w:type="pct"/>
            <w:tcBorders>
              <w:top w:val="nil"/>
              <w:bottom w:val="nil"/>
            </w:tcBorders>
            <w:shd w:val="clear" w:color="auto" w:fill="F2F2F2" w:themeFill="background1" w:themeFillShade="F2"/>
            <w:tcMar>
              <w:left w:w="28" w:type="dxa"/>
              <w:right w:w="28" w:type="dxa"/>
            </w:tcMar>
          </w:tcPr>
          <w:p w14:paraId="418DED5E" w14:textId="77777777" w:rsidR="00226B0A" w:rsidRPr="00521470" w:rsidRDefault="00226B0A" w:rsidP="00F01C1B">
            <w:pPr>
              <w:jc w:val="both"/>
              <w:rPr>
                <w:b/>
                <w:sz w:val="14"/>
                <w:szCs w:val="14"/>
                <w:lang w:val="uk-UA"/>
              </w:rPr>
            </w:pPr>
          </w:p>
        </w:tc>
      </w:tr>
      <w:tr w:rsidR="00226B0A" w:rsidRPr="00521470" w14:paraId="52BB60B6" w14:textId="77777777" w:rsidTr="003E220C">
        <w:tc>
          <w:tcPr>
            <w:tcW w:w="233" w:type="pct"/>
            <w:tcMar>
              <w:left w:w="28" w:type="dxa"/>
              <w:right w:w="28" w:type="dxa"/>
            </w:tcMar>
          </w:tcPr>
          <w:p w14:paraId="04204324" w14:textId="77777777" w:rsidR="00226B0A" w:rsidRPr="00521470" w:rsidRDefault="00226B0A" w:rsidP="00F01C1B">
            <w:pPr>
              <w:jc w:val="both"/>
              <w:rPr>
                <w:b/>
                <w:sz w:val="14"/>
                <w:szCs w:val="14"/>
                <w:lang w:val="uk-UA"/>
              </w:rPr>
            </w:pPr>
            <w:r w:rsidRPr="00521470">
              <w:rPr>
                <w:b/>
                <w:sz w:val="14"/>
                <w:szCs w:val="14"/>
                <w:lang w:val="uk-UA"/>
              </w:rPr>
              <w:t>ФК 2</w:t>
            </w:r>
          </w:p>
        </w:tc>
        <w:tc>
          <w:tcPr>
            <w:tcW w:w="117" w:type="pct"/>
            <w:tcMar>
              <w:left w:w="28" w:type="dxa"/>
              <w:right w:w="28" w:type="dxa"/>
            </w:tcMar>
          </w:tcPr>
          <w:p w14:paraId="64BC7732" w14:textId="77777777" w:rsidR="00226B0A" w:rsidRPr="00521470" w:rsidRDefault="00226B0A" w:rsidP="00F01C1B">
            <w:pPr>
              <w:jc w:val="both"/>
              <w:rPr>
                <w:b/>
                <w:sz w:val="14"/>
                <w:szCs w:val="14"/>
                <w:lang w:val="uk-UA"/>
              </w:rPr>
            </w:pPr>
          </w:p>
        </w:tc>
        <w:tc>
          <w:tcPr>
            <w:tcW w:w="117" w:type="pct"/>
            <w:tcMar>
              <w:left w:w="28" w:type="dxa"/>
              <w:right w:w="28" w:type="dxa"/>
            </w:tcMar>
          </w:tcPr>
          <w:p w14:paraId="2D359F11"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7" w:type="pct"/>
            <w:tcMar>
              <w:left w:w="28" w:type="dxa"/>
              <w:right w:w="28" w:type="dxa"/>
            </w:tcMar>
          </w:tcPr>
          <w:p w14:paraId="7D242A36"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7" w:type="pct"/>
            <w:tcMar>
              <w:left w:w="28" w:type="dxa"/>
              <w:right w:w="28" w:type="dxa"/>
            </w:tcMar>
          </w:tcPr>
          <w:p w14:paraId="6F744E0E"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5BE35344"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3AFE2C00"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43EABCBD"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1F57761B"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795A9C4F"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242B6CE0"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30FC8FB0"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64212342"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66529063" w14:textId="77777777" w:rsidR="00226B0A" w:rsidRPr="00521470" w:rsidRDefault="00226B0A" w:rsidP="00226B0A">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087A1802"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4EF7C9BC"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1303164E" w14:textId="77777777" w:rsidR="00226B0A" w:rsidRPr="00521470" w:rsidRDefault="00226B0A" w:rsidP="00315FFC">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787B5C1D"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2F89C410"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5333797F"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78C8D540"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4BA9E977"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506E65C0"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364269B1"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2CDD7734"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4732DFCE" w14:textId="77777777" w:rsidR="00226B0A" w:rsidRPr="00521470" w:rsidRDefault="00226B0A" w:rsidP="00F01C1B">
            <w:pPr>
              <w:jc w:val="both"/>
              <w:rPr>
                <w:b/>
                <w:sz w:val="14"/>
                <w:szCs w:val="14"/>
                <w:lang w:val="uk-UA"/>
              </w:rPr>
            </w:pPr>
          </w:p>
        </w:tc>
        <w:tc>
          <w:tcPr>
            <w:tcW w:w="116" w:type="pct"/>
            <w:tcMar>
              <w:left w:w="28" w:type="dxa"/>
              <w:right w:w="28" w:type="dxa"/>
            </w:tcMar>
          </w:tcPr>
          <w:p w14:paraId="05C0BA7B"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4DBEAF97"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27630275" w14:textId="77777777" w:rsidR="00226B0A" w:rsidRPr="00521470" w:rsidRDefault="00226B0A" w:rsidP="00F01C1B">
            <w:pPr>
              <w:jc w:val="both"/>
              <w:rPr>
                <w:b/>
                <w:sz w:val="14"/>
                <w:szCs w:val="14"/>
                <w:lang w:val="uk-UA"/>
              </w:rPr>
            </w:pPr>
          </w:p>
        </w:tc>
        <w:tc>
          <w:tcPr>
            <w:tcW w:w="116" w:type="pct"/>
            <w:tcMar>
              <w:left w:w="28" w:type="dxa"/>
              <w:right w:w="28" w:type="dxa"/>
            </w:tcMar>
          </w:tcPr>
          <w:p w14:paraId="1C620ABD" w14:textId="77777777" w:rsidR="00226B0A" w:rsidRPr="00521470" w:rsidRDefault="00226B0A">
            <w:r w:rsidRPr="00521470">
              <w:rPr>
                <w:b/>
                <w:sz w:val="14"/>
                <w:szCs w:val="14"/>
                <w:lang w:val="uk-UA"/>
              </w:rPr>
              <w:sym w:font="Symbol" w:char="F0F0"/>
            </w:r>
          </w:p>
        </w:tc>
        <w:tc>
          <w:tcPr>
            <w:tcW w:w="116" w:type="pct"/>
          </w:tcPr>
          <w:p w14:paraId="7842AC07" w14:textId="77777777" w:rsidR="00226B0A" w:rsidRPr="00521470" w:rsidRDefault="00226B0A">
            <w:r w:rsidRPr="00521470">
              <w:rPr>
                <w:b/>
                <w:sz w:val="14"/>
                <w:szCs w:val="14"/>
                <w:lang w:val="uk-UA"/>
              </w:rPr>
              <w:sym w:font="Symbol" w:char="F0F0"/>
            </w:r>
          </w:p>
        </w:tc>
        <w:tc>
          <w:tcPr>
            <w:tcW w:w="116" w:type="pct"/>
          </w:tcPr>
          <w:p w14:paraId="30CE91AA" w14:textId="77777777" w:rsidR="00226B0A" w:rsidRPr="00521470" w:rsidRDefault="00226B0A" w:rsidP="00226B0A">
            <w:r w:rsidRPr="00521470">
              <w:rPr>
                <w:b/>
                <w:sz w:val="14"/>
                <w:szCs w:val="14"/>
                <w:lang w:val="uk-UA"/>
              </w:rPr>
              <w:sym w:font="Symbol" w:char="F0F0"/>
            </w:r>
          </w:p>
        </w:tc>
        <w:tc>
          <w:tcPr>
            <w:tcW w:w="116" w:type="pct"/>
          </w:tcPr>
          <w:p w14:paraId="7FB6E9AA" w14:textId="77777777" w:rsidR="00226B0A" w:rsidRPr="00521470" w:rsidRDefault="00226B0A" w:rsidP="00226B0A">
            <w:r w:rsidRPr="00521470">
              <w:rPr>
                <w:b/>
                <w:sz w:val="14"/>
                <w:szCs w:val="14"/>
                <w:lang w:val="uk-UA"/>
              </w:rPr>
              <w:sym w:font="Symbol" w:char="F0F0"/>
            </w:r>
          </w:p>
        </w:tc>
        <w:tc>
          <w:tcPr>
            <w:tcW w:w="116" w:type="pct"/>
          </w:tcPr>
          <w:p w14:paraId="272F26D4" w14:textId="77777777" w:rsidR="00226B0A" w:rsidRPr="00521470" w:rsidRDefault="00226B0A" w:rsidP="00226B0A">
            <w:r w:rsidRPr="00521470">
              <w:rPr>
                <w:b/>
                <w:sz w:val="14"/>
                <w:szCs w:val="14"/>
                <w:lang w:val="uk-UA"/>
              </w:rPr>
              <w:sym w:font="Symbol" w:char="F0F0"/>
            </w:r>
          </w:p>
        </w:tc>
        <w:tc>
          <w:tcPr>
            <w:tcW w:w="116" w:type="pct"/>
          </w:tcPr>
          <w:p w14:paraId="56F16775" w14:textId="77777777" w:rsidR="00226B0A" w:rsidRPr="00521470" w:rsidRDefault="00226B0A" w:rsidP="00226B0A">
            <w:r w:rsidRPr="00521470">
              <w:rPr>
                <w:b/>
                <w:sz w:val="14"/>
                <w:szCs w:val="14"/>
                <w:lang w:val="uk-UA"/>
              </w:rPr>
              <w:sym w:font="Symbol" w:char="F0F0"/>
            </w:r>
          </w:p>
        </w:tc>
        <w:tc>
          <w:tcPr>
            <w:tcW w:w="116" w:type="pct"/>
          </w:tcPr>
          <w:p w14:paraId="061AE88C" w14:textId="77777777" w:rsidR="00226B0A" w:rsidRPr="00521470" w:rsidRDefault="00226B0A" w:rsidP="00226B0A">
            <w:r w:rsidRPr="00521470">
              <w:rPr>
                <w:b/>
                <w:sz w:val="14"/>
                <w:szCs w:val="14"/>
                <w:lang w:val="uk-UA"/>
              </w:rPr>
              <w:sym w:font="Symbol" w:char="F0F0"/>
            </w:r>
          </w:p>
        </w:tc>
        <w:tc>
          <w:tcPr>
            <w:tcW w:w="116" w:type="pct"/>
          </w:tcPr>
          <w:p w14:paraId="5157EBB2" w14:textId="77777777" w:rsidR="00226B0A" w:rsidRPr="00521470" w:rsidRDefault="00226B0A" w:rsidP="00226B0A">
            <w:r w:rsidRPr="00521470">
              <w:rPr>
                <w:b/>
                <w:sz w:val="14"/>
                <w:szCs w:val="14"/>
                <w:lang w:val="uk-UA"/>
              </w:rPr>
              <w:sym w:font="Symbol" w:char="F0F0"/>
            </w:r>
          </w:p>
        </w:tc>
        <w:tc>
          <w:tcPr>
            <w:tcW w:w="116" w:type="pct"/>
          </w:tcPr>
          <w:p w14:paraId="34F9E548" w14:textId="77777777" w:rsidR="00226B0A" w:rsidRPr="00521470" w:rsidRDefault="00226B0A" w:rsidP="00226B0A">
            <w:r w:rsidRPr="00521470">
              <w:rPr>
                <w:b/>
                <w:sz w:val="14"/>
                <w:szCs w:val="14"/>
                <w:lang w:val="uk-UA"/>
              </w:rPr>
              <w:sym w:font="Symbol" w:char="F0F0"/>
            </w:r>
          </w:p>
        </w:tc>
        <w:tc>
          <w:tcPr>
            <w:tcW w:w="116" w:type="pct"/>
          </w:tcPr>
          <w:p w14:paraId="71DDB7EC" w14:textId="77777777" w:rsidR="00226B0A" w:rsidRPr="00521470" w:rsidRDefault="00226B0A" w:rsidP="00226B0A">
            <w:r w:rsidRPr="00521470">
              <w:rPr>
                <w:b/>
                <w:sz w:val="14"/>
                <w:szCs w:val="14"/>
                <w:lang w:val="uk-UA"/>
              </w:rPr>
              <w:sym w:font="Symbol" w:char="F0F0"/>
            </w:r>
          </w:p>
        </w:tc>
        <w:tc>
          <w:tcPr>
            <w:tcW w:w="116" w:type="pct"/>
          </w:tcPr>
          <w:p w14:paraId="61E5BE7C" w14:textId="77777777" w:rsidR="00226B0A" w:rsidRPr="00521470" w:rsidRDefault="00226B0A" w:rsidP="00226B0A">
            <w:r w:rsidRPr="00521470">
              <w:rPr>
                <w:b/>
                <w:sz w:val="14"/>
                <w:szCs w:val="14"/>
                <w:lang w:val="uk-UA"/>
              </w:rPr>
              <w:sym w:font="Symbol" w:char="F0F0"/>
            </w:r>
          </w:p>
        </w:tc>
        <w:tc>
          <w:tcPr>
            <w:tcW w:w="116" w:type="pct"/>
          </w:tcPr>
          <w:p w14:paraId="45C98E83" w14:textId="77777777" w:rsidR="00226B0A" w:rsidRPr="00521470" w:rsidRDefault="00226B0A" w:rsidP="00226B0A">
            <w:r w:rsidRPr="00521470">
              <w:rPr>
                <w:b/>
                <w:sz w:val="14"/>
                <w:szCs w:val="14"/>
                <w:lang w:val="uk-UA"/>
              </w:rPr>
              <w:sym w:font="Symbol" w:char="F0F0"/>
            </w:r>
          </w:p>
        </w:tc>
        <w:tc>
          <w:tcPr>
            <w:tcW w:w="116" w:type="pct"/>
            <w:tcBorders>
              <w:top w:val="nil"/>
              <w:bottom w:val="nil"/>
            </w:tcBorders>
            <w:shd w:val="clear" w:color="auto" w:fill="F2F2F2" w:themeFill="background1" w:themeFillShade="F2"/>
            <w:tcMar>
              <w:left w:w="28" w:type="dxa"/>
              <w:right w:w="28" w:type="dxa"/>
            </w:tcMar>
          </w:tcPr>
          <w:p w14:paraId="606D0DE8" w14:textId="77777777" w:rsidR="00226B0A" w:rsidRPr="00521470" w:rsidRDefault="00226B0A" w:rsidP="00F01C1B">
            <w:pPr>
              <w:jc w:val="both"/>
              <w:rPr>
                <w:b/>
                <w:sz w:val="14"/>
                <w:szCs w:val="14"/>
                <w:lang w:val="uk-UA"/>
              </w:rPr>
            </w:pPr>
          </w:p>
        </w:tc>
      </w:tr>
      <w:tr w:rsidR="00226B0A" w:rsidRPr="00521470" w14:paraId="3B5D5BD2" w14:textId="77777777" w:rsidTr="003E220C">
        <w:tc>
          <w:tcPr>
            <w:tcW w:w="233" w:type="pct"/>
            <w:tcMar>
              <w:left w:w="28" w:type="dxa"/>
              <w:right w:w="28" w:type="dxa"/>
            </w:tcMar>
          </w:tcPr>
          <w:p w14:paraId="797A0160" w14:textId="77777777" w:rsidR="00226B0A" w:rsidRPr="00521470" w:rsidRDefault="00226B0A" w:rsidP="00F01C1B">
            <w:pPr>
              <w:jc w:val="both"/>
              <w:rPr>
                <w:b/>
                <w:sz w:val="14"/>
                <w:szCs w:val="14"/>
                <w:lang w:val="uk-UA"/>
              </w:rPr>
            </w:pPr>
            <w:r w:rsidRPr="00521470">
              <w:rPr>
                <w:b/>
                <w:sz w:val="14"/>
                <w:szCs w:val="14"/>
                <w:lang w:val="uk-UA"/>
              </w:rPr>
              <w:t>ФК 3</w:t>
            </w:r>
          </w:p>
        </w:tc>
        <w:tc>
          <w:tcPr>
            <w:tcW w:w="117" w:type="pct"/>
            <w:tcMar>
              <w:left w:w="28" w:type="dxa"/>
              <w:right w:w="28" w:type="dxa"/>
            </w:tcMar>
          </w:tcPr>
          <w:p w14:paraId="5893C938" w14:textId="77777777" w:rsidR="00226B0A" w:rsidRPr="00521470" w:rsidRDefault="00226B0A" w:rsidP="00F01C1B">
            <w:pPr>
              <w:jc w:val="both"/>
              <w:rPr>
                <w:b/>
                <w:sz w:val="14"/>
                <w:szCs w:val="14"/>
                <w:lang w:val="uk-UA"/>
              </w:rPr>
            </w:pPr>
          </w:p>
        </w:tc>
        <w:tc>
          <w:tcPr>
            <w:tcW w:w="117" w:type="pct"/>
            <w:tcMar>
              <w:left w:w="28" w:type="dxa"/>
              <w:right w:w="28" w:type="dxa"/>
            </w:tcMar>
          </w:tcPr>
          <w:p w14:paraId="389B413C"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7" w:type="pct"/>
            <w:tcMar>
              <w:left w:w="28" w:type="dxa"/>
              <w:right w:w="28" w:type="dxa"/>
            </w:tcMar>
          </w:tcPr>
          <w:p w14:paraId="3722771C"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7" w:type="pct"/>
            <w:tcMar>
              <w:left w:w="28" w:type="dxa"/>
              <w:right w:w="28" w:type="dxa"/>
            </w:tcMar>
          </w:tcPr>
          <w:p w14:paraId="40403E9F"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7BAF1E3E"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0828317B" w14:textId="77777777" w:rsidR="00226B0A" w:rsidRPr="00521470" w:rsidRDefault="00226B0A" w:rsidP="00F01C1B">
            <w:pPr>
              <w:jc w:val="both"/>
              <w:rPr>
                <w:b/>
                <w:sz w:val="14"/>
                <w:szCs w:val="14"/>
                <w:lang w:val="uk-UA"/>
              </w:rPr>
            </w:pPr>
          </w:p>
        </w:tc>
        <w:tc>
          <w:tcPr>
            <w:tcW w:w="116" w:type="pct"/>
            <w:tcMar>
              <w:left w:w="28" w:type="dxa"/>
              <w:right w:w="28" w:type="dxa"/>
            </w:tcMar>
          </w:tcPr>
          <w:p w14:paraId="08FEE007"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34E523B1"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55970B26" w14:textId="77777777" w:rsidR="00226B0A" w:rsidRPr="00521470" w:rsidRDefault="00226B0A" w:rsidP="00F01C1B">
            <w:pPr>
              <w:jc w:val="both"/>
              <w:rPr>
                <w:b/>
                <w:sz w:val="14"/>
                <w:szCs w:val="14"/>
                <w:lang w:val="uk-UA"/>
              </w:rPr>
            </w:pPr>
          </w:p>
        </w:tc>
        <w:tc>
          <w:tcPr>
            <w:tcW w:w="116" w:type="pct"/>
            <w:tcMar>
              <w:left w:w="28" w:type="dxa"/>
              <w:right w:w="28" w:type="dxa"/>
            </w:tcMar>
          </w:tcPr>
          <w:p w14:paraId="1E93A672" w14:textId="77777777" w:rsidR="00226B0A" w:rsidRPr="00521470" w:rsidRDefault="00226B0A" w:rsidP="00F01C1B">
            <w:pPr>
              <w:jc w:val="both"/>
              <w:rPr>
                <w:b/>
                <w:sz w:val="14"/>
                <w:szCs w:val="14"/>
                <w:lang w:val="uk-UA"/>
              </w:rPr>
            </w:pPr>
          </w:p>
        </w:tc>
        <w:tc>
          <w:tcPr>
            <w:tcW w:w="116" w:type="pct"/>
            <w:tcMar>
              <w:left w:w="28" w:type="dxa"/>
              <w:right w:w="28" w:type="dxa"/>
            </w:tcMar>
          </w:tcPr>
          <w:p w14:paraId="21651DA3"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3F2EAEDC" w14:textId="77777777" w:rsidR="00226B0A" w:rsidRPr="00521470" w:rsidRDefault="00226B0A" w:rsidP="00F01C1B">
            <w:pPr>
              <w:jc w:val="both"/>
              <w:rPr>
                <w:b/>
                <w:sz w:val="14"/>
                <w:szCs w:val="14"/>
                <w:lang w:val="uk-UA"/>
              </w:rPr>
            </w:pPr>
          </w:p>
        </w:tc>
        <w:tc>
          <w:tcPr>
            <w:tcW w:w="116" w:type="pct"/>
            <w:tcMar>
              <w:left w:w="28" w:type="dxa"/>
              <w:right w:w="28" w:type="dxa"/>
            </w:tcMar>
          </w:tcPr>
          <w:p w14:paraId="7CF7140C" w14:textId="77777777" w:rsidR="00226B0A" w:rsidRPr="00521470" w:rsidRDefault="00226B0A" w:rsidP="00226B0A">
            <w:pPr>
              <w:jc w:val="both"/>
              <w:rPr>
                <w:b/>
                <w:sz w:val="14"/>
                <w:szCs w:val="14"/>
                <w:lang w:val="uk-UA"/>
              </w:rPr>
            </w:pPr>
          </w:p>
        </w:tc>
        <w:tc>
          <w:tcPr>
            <w:tcW w:w="116" w:type="pct"/>
            <w:tcMar>
              <w:left w:w="28" w:type="dxa"/>
              <w:right w:w="28" w:type="dxa"/>
            </w:tcMar>
          </w:tcPr>
          <w:p w14:paraId="2DC9004E"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131D720D" w14:textId="77777777" w:rsidR="00226B0A" w:rsidRPr="00521470" w:rsidRDefault="00226B0A" w:rsidP="00F01C1B">
            <w:pPr>
              <w:jc w:val="both"/>
              <w:rPr>
                <w:b/>
                <w:sz w:val="14"/>
                <w:szCs w:val="14"/>
                <w:lang w:val="uk-UA"/>
              </w:rPr>
            </w:pPr>
          </w:p>
        </w:tc>
        <w:tc>
          <w:tcPr>
            <w:tcW w:w="116" w:type="pct"/>
            <w:tcMar>
              <w:left w:w="28" w:type="dxa"/>
              <w:right w:w="28" w:type="dxa"/>
            </w:tcMar>
          </w:tcPr>
          <w:p w14:paraId="6BAD1BA9" w14:textId="77777777" w:rsidR="00226B0A" w:rsidRPr="00521470" w:rsidRDefault="00226B0A" w:rsidP="00315FFC">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6B0B1269" w14:textId="77777777" w:rsidR="00226B0A" w:rsidRPr="00521470" w:rsidRDefault="00226B0A" w:rsidP="00F01C1B">
            <w:pPr>
              <w:jc w:val="both"/>
              <w:rPr>
                <w:b/>
                <w:sz w:val="14"/>
                <w:szCs w:val="14"/>
                <w:lang w:val="uk-UA"/>
              </w:rPr>
            </w:pPr>
          </w:p>
        </w:tc>
        <w:tc>
          <w:tcPr>
            <w:tcW w:w="116" w:type="pct"/>
            <w:tcMar>
              <w:left w:w="28" w:type="dxa"/>
              <w:right w:w="28" w:type="dxa"/>
            </w:tcMar>
          </w:tcPr>
          <w:p w14:paraId="22CE3544" w14:textId="77777777" w:rsidR="00226B0A" w:rsidRPr="00521470" w:rsidRDefault="00226B0A" w:rsidP="00F01C1B">
            <w:pPr>
              <w:jc w:val="both"/>
              <w:rPr>
                <w:b/>
                <w:sz w:val="14"/>
                <w:szCs w:val="14"/>
                <w:lang w:val="uk-UA"/>
              </w:rPr>
            </w:pPr>
          </w:p>
        </w:tc>
        <w:tc>
          <w:tcPr>
            <w:tcW w:w="116" w:type="pct"/>
            <w:tcMar>
              <w:left w:w="28" w:type="dxa"/>
              <w:right w:w="28" w:type="dxa"/>
            </w:tcMar>
          </w:tcPr>
          <w:p w14:paraId="5BDE3390" w14:textId="77777777" w:rsidR="00226B0A" w:rsidRPr="00521470" w:rsidRDefault="00226B0A" w:rsidP="00F01C1B">
            <w:pPr>
              <w:jc w:val="both"/>
              <w:rPr>
                <w:b/>
                <w:sz w:val="14"/>
                <w:szCs w:val="14"/>
                <w:lang w:val="uk-UA"/>
              </w:rPr>
            </w:pPr>
          </w:p>
        </w:tc>
        <w:tc>
          <w:tcPr>
            <w:tcW w:w="116" w:type="pct"/>
            <w:tcMar>
              <w:left w:w="28" w:type="dxa"/>
              <w:right w:w="28" w:type="dxa"/>
            </w:tcMar>
          </w:tcPr>
          <w:p w14:paraId="766D0E8D"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50D41EFF"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74B60C80"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070A91F9"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3B8EC085"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6E7C7798" w14:textId="77777777" w:rsidR="00226B0A" w:rsidRPr="00521470" w:rsidRDefault="00226B0A" w:rsidP="00F01C1B">
            <w:pPr>
              <w:jc w:val="both"/>
              <w:rPr>
                <w:b/>
                <w:sz w:val="14"/>
                <w:szCs w:val="14"/>
                <w:lang w:val="uk-UA"/>
              </w:rPr>
            </w:pPr>
          </w:p>
        </w:tc>
        <w:tc>
          <w:tcPr>
            <w:tcW w:w="116" w:type="pct"/>
            <w:tcMar>
              <w:left w:w="28" w:type="dxa"/>
              <w:right w:w="28" w:type="dxa"/>
            </w:tcMar>
          </w:tcPr>
          <w:p w14:paraId="3804F4C9" w14:textId="77777777" w:rsidR="00226B0A" w:rsidRPr="00521470" w:rsidRDefault="00226B0A" w:rsidP="00F01C1B">
            <w:pPr>
              <w:jc w:val="both"/>
              <w:rPr>
                <w:b/>
                <w:sz w:val="14"/>
                <w:szCs w:val="14"/>
                <w:lang w:val="uk-UA"/>
              </w:rPr>
            </w:pPr>
          </w:p>
        </w:tc>
        <w:tc>
          <w:tcPr>
            <w:tcW w:w="116" w:type="pct"/>
            <w:tcMar>
              <w:left w:w="28" w:type="dxa"/>
              <w:right w:w="28" w:type="dxa"/>
            </w:tcMar>
          </w:tcPr>
          <w:p w14:paraId="312F9285"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0914C772"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7D340CB1" w14:textId="77777777" w:rsidR="00226B0A" w:rsidRPr="00521470" w:rsidRDefault="00226B0A">
            <w:r w:rsidRPr="00521470">
              <w:rPr>
                <w:b/>
                <w:sz w:val="14"/>
                <w:szCs w:val="14"/>
                <w:lang w:val="uk-UA"/>
              </w:rPr>
              <w:sym w:font="Symbol" w:char="F0F0"/>
            </w:r>
          </w:p>
        </w:tc>
        <w:tc>
          <w:tcPr>
            <w:tcW w:w="116" w:type="pct"/>
          </w:tcPr>
          <w:p w14:paraId="50D7EFEA" w14:textId="77777777" w:rsidR="00226B0A" w:rsidRPr="00521470" w:rsidRDefault="00226B0A">
            <w:r w:rsidRPr="00521470">
              <w:rPr>
                <w:b/>
                <w:sz w:val="14"/>
                <w:szCs w:val="14"/>
                <w:lang w:val="uk-UA"/>
              </w:rPr>
              <w:sym w:font="Symbol" w:char="F0F0"/>
            </w:r>
          </w:p>
        </w:tc>
        <w:tc>
          <w:tcPr>
            <w:tcW w:w="116" w:type="pct"/>
          </w:tcPr>
          <w:p w14:paraId="071BC964" w14:textId="77777777" w:rsidR="00226B0A" w:rsidRPr="00521470" w:rsidRDefault="00226B0A" w:rsidP="00226B0A">
            <w:r w:rsidRPr="00521470">
              <w:rPr>
                <w:b/>
                <w:sz w:val="14"/>
                <w:szCs w:val="14"/>
                <w:lang w:val="uk-UA"/>
              </w:rPr>
              <w:sym w:font="Symbol" w:char="F0F0"/>
            </w:r>
          </w:p>
        </w:tc>
        <w:tc>
          <w:tcPr>
            <w:tcW w:w="116" w:type="pct"/>
          </w:tcPr>
          <w:p w14:paraId="5009AB96" w14:textId="77777777" w:rsidR="00226B0A" w:rsidRPr="00521470" w:rsidRDefault="00226B0A" w:rsidP="00226B0A">
            <w:r w:rsidRPr="00521470">
              <w:rPr>
                <w:b/>
                <w:sz w:val="14"/>
                <w:szCs w:val="14"/>
                <w:lang w:val="uk-UA"/>
              </w:rPr>
              <w:sym w:font="Symbol" w:char="F0F0"/>
            </w:r>
          </w:p>
        </w:tc>
        <w:tc>
          <w:tcPr>
            <w:tcW w:w="116" w:type="pct"/>
          </w:tcPr>
          <w:p w14:paraId="1E08846B" w14:textId="77777777" w:rsidR="00226B0A" w:rsidRPr="00521470" w:rsidRDefault="00226B0A" w:rsidP="00226B0A">
            <w:r w:rsidRPr="00521470">
              <w:rPr>
                <w:b/>
                <w:sz w:val="14"/>
                <w:szCs w:val="14"/>
                <w:lang w:val="uk-UA"/>
              </w:rPr>
              <w:sym w:font="Symbol" w:char="F0F0"/>
            </w:r>
          </w:p>
        </w:tc>
        <w:tc>
          <w:tcPr>
            <w:tcW w:w="116" w:type="pct"/>
          </w:tcPr>
          <w:p w14:paraId="47CCB810" w14:textId="77777777" w:rsidR="00226B0A" w:rsidRPr="00521470" w:rsidRDefault="00226B0A" w:rsidP="00226B0A">
            <w:r w:rsidRPr="00521470">
              <w:rPr>
                <w:b/>
                <w:sz w:val="14"/>
                <w:szCs w:val="14"/>
                <w:lang w:val="uk-UA"/>
              </w:rPr>
              <w:sym w:font="Symbol" w:char="F0F0"/>
            </w:r>
          </w:p>
        </w:tc>
        <w:tc>
          <w:tcPr>
            <w:tcW w:w="116" w:type="pct"/>
          </w:tcPr>
          <w:p w14:paraId="13BE2AB0" w14:textId="77777777" w:rsidR="00226B0A" w:rsidRPr="00521470" w:rsidRDefault="00226B0A" w:rsidP="00226B0A">
            <w:r w:rsidRPr="00521470">
              <w:rPr>
                <w:b/>
                <w:sz w:val="14"/>
                <w:szCs w:val="14"/>
                <w:lang w:val="uk-UA"/>
              </w:rPr>
              <w:sym w:font="Symbol" w:char="F0F0"/>
            </w:r>
          </w:p>
        </w:tc>
        <w:tc>
          <w:tcPr>
            <w:tcW w:w="116" w:type="pct"/>
          </w:tcPr>
          <w:p w14:paraId="0178527F" w14:textId="77777777" w:rsidR="00226B0A" w:rsidRPr="00521470" w:rsidRDefault="00226B0A" w:rsidP="00226B0A">
            <w:r w:rsidRPr="00521470">
              <w:rPr>
                <w:b/>
                <w:sz w:val="14"/>
                <w:szCs w:val="14"/>
                <w:lang w:val="uk-UA"/>
              </w:rPr>
              <w:sym w:font="Symbol" w:char="F0F0"/>
            </w:r>
          </w:p>
        </w:tc>
        <w:tc>
          <w:tcPr>
            <w:tcW w:w="116" w:type="pct"/>
          </w:tcPr>
          <w:p w14:paraId="00017A3A" w14:textId="77777777" w:rsidR="00226B0A" w:rsidRPr="00521470" w:rsidRDefault="00226B0A" w:rsidP="00226B0A">
            <w:r w:rsidRPr="00521470">
              <w:rPr>
                <w:b/>
                <w:sz w:val="14"/>
                <w:szCs w:val="14"/>
                <w:lang w:val="uk-UA"/>
              </w:rPr>
              <w:sym w:font="Symbol" w:char="F0F0"/>
            </w:r>
          </w:p>
        </w:tc>
        <w:tc>
          <w:tcPr>
            <w:tcW w:w="116" w:type="pct"/>
          </w:tcPr>
          <w:p w14:paraId="53BABD5D" w14:textId="77777777" w:rsidR="00226B0A" w:rsidRPr="00521470" w:rsidRDefault="00226B0A" w:rsidP="00226B0A">
            <w:r w:rsidRPr="00521470">
              <w:rPr>
                <w:b/>
                <w:sz w:val="14"/>
                <w:szCs w:val="14"/>
                <w:lang w:val="uk-UA"/>
              </w:rPr>
              <w:sym w:font="Symbol" w:char="F0F0"/>
            </w:r>
          </w:p>
        </w:tc>
        <w:tc>
          <w:tcPr>
            <w:tcW w:w="116" w:type="pct"/>
          </w:tcPr>
          <w:p w14:paraId="3DFF8A43" w14:textId="77777777" w:rsidR="00226B0A" w:rsidRPr="00521470" w:rsidRDefault="00226B0A" w:rsidP="00226B0A">
            <w:r w:rsidRPr="00521470">
              <w:rPr>
                <w:b/>
                <w:sz w:val="14"/>
                <w:szCs w:val="14"/>
                <w:lang w:val="uk-UA"/>
              </w:rPr>
              <w:sym w:font="Symbol" w:char="F0F0"/>
            </w:r>
          </w:p>
        </w:tc>
        <w:tc>
          <w:tcPr>
            <w:tcW w:w="116" w:type="pct"/>
          </w:tcPr>
          <w:p w14:paraId="0F68085B" w14:textId="77777777" w:rsidR="00226B0A" w:rsidRPr="00521470" w:rsidRDefault="00226B0A" w:rsidP="00226B0A">
            <w:r w:rsidRPr="00521470">
              <w:rPr>
                <w:b/>
                <w:sz w:val="14"/>
                <w:szCs w:val="14"/>
                <w:lang w:val="uk-UA"/>
              </w:rPr>
              <w:sym w:font="Symbol" w:char="F0F0"/>
            </w:r>
          </w:p>
        </w:tc>
        <w:tc>
          <w:tcPr>
            <w:tcW w:w="116" w:type="pct"/>
            <w:tcBorders>
              <w:top w:val="nil"/>
              <w:bottom w:val="nil"/>
            </w:tcBorders>
            <w:shd w:val="clear" w:color="auto" w:fill="F2F2F2" w:themeFill="background1" w:themeFillShade="F2"/>
            <w:tcMar>
              <w:left w:w="28" w:type="dxa"/>
              <w:right w:w="28" w:type="dxa"/>
            </w:tcMar>
          </w:tcPr>
          <w:p w14:paraId="251540A2" w14:textId="77777777" w:rsidR="00226B0A" w:rsidRPr="00521470" w:rsidRDefault="00226B0A" w:rsidP="00F01C1B">
            <w:pPr>
              <w:jc w:val="both"/>
              <w:rPr>
                <w:b/>
                <w:sz w:val="14"/>
                <w:szCs w:val="14"/>
                <w:lang w:val="uk-UA"/>
              </w:rPr>
            </w:pPr>
          </w:p>
        </w:tc>
      </w:tr>
      <w:tr w:rsidR="00226B0A" w:rsidRPr="00521470" w14:paraId="676A2295" w14:textId="77777777" w:rsidTr="003E220C">
        <w:tc>
          <w:tcPr>
            <w:tcW w:w="233" w:type="pct"/>
            <w:tcMar>
              <w:left w:w="28" w:type="dxa"/>
              <w:right w:w="28" w:type="dxa"/>
            </w:tcMar>
          </w:tcPr>
          <w:p w14:paraId="07986062" w14:textId="77777777" w:rsidR="00226B0A" w:rsidRPr="00521470" w:rsidRDefault="00226B0A" w:rsidP="00F01C1B">
            <w:pPr>
              <w:jc w:val="both"/>
              <w:rPr>
                <w:b/>
                <w:sz w:val="14"/>
                <w:szCs w:val="14"/>
                <w:lang w:val="uk-UA"/>
              </w:rPr>
            </w:pPr>
            <w:r w:rsidRPr="00521470">
              <w:rPr>
                <w:b/>
                <w:sz w:val="14"/>
                <w:szCs w:val="14"/>
                <w:lang w:val="uk-UA"/>
              </w:rPr>
              <w:t>ФК 4</w:t>
            </w:r>
          </w:p>
        </w:tc>
        <w:tc>
          <w:tcPr>
            <w:tcW w:w="117" w:type="pct"/>
            <w:tcMar>
              <w:left w:w="28" w:type="dxa"/>
              <w:right w:w="28" w:type="dxa"/>
            </w:tcMar>
          </w:tcPr>
          <w:p w14:paraId="7BB641F3" w14:textId="77777777" w:rsidR="00226B0A" w:rsidRPr="00521470" w:rsidRDefault="00226B0A" w:rsidP="00F01C1B">
            <w:pPr>
              <w:jc w:val="both"/>
              <w:rPr>
                <w:b/>
                <w:sz w:val="14"/>
                <w:szCs w:val="14"/>
                <w:lang w:val="uk-UA"/>
              </w:rPr>
            </w:pPr>
          </w:p>
        </w:tc>
        <w:tc>
          <w:tcPr>
            <w:tcW w:w="117" w:type="pct"/>
            <w:tcMar>
              <w:left w:w="28" w:type="dxa"/>
              <w:right w:w="28" w:type="dxa"/>
            </w:tcMar>
          </w:tcPr>
          <w:p w14:paraId="1A0D09E1" w14:textId="77777777" w:rsidR="00226B0A" w:rsidRPr="00521470" w:rsidRDefault="00226B0A" w:rsidP="00F01C1B">
            <w:pPr>
              <w:jc w:val="both"/>
              <w:rPr>
                <w:b/>
                <w:sz w:val="14"/>
                <w:szCs w:val="14"/>
                <w:lang w:val="uk-UA"/>
              </w:rPr>
            </w:pPr>
          </w:p>
        </w:tc>
        <w:tc>
          <w:tcPr>
            <w:tcW w:w="117" w:type="pct"/>
            <w:tcMar>
              <w:left w:w="28" w:type="dxa"/>
              <w:right w:w="28" w:type="dxa"/>
            </w:tcMar>
          </w:tcPr>
          <w:p w14:paraId="0140C74C" w14:textId="77777777" w:rsidR="00226B0A" w:rsidRPr="00521470" w:rsidRDefault="00226B0A" w:rsidP="00F01C1B">
            <w:pPr>
              <w:jc w:val="both"/>
              <w:rPr>
                <w:b/>
                <w:sz w:val="14"/>
                <w:szCs w:val="14"/>
                <w:lang w:val="uk-UA"/>
              </w:rPr>
            </w:pPr>
          </w:p>
        </w:tc>
        <w:tc>
          <w:tcPr>
            <w:tcW w:w="117" w:type="pct"/>
            <w:tcMar>
              <w:left w:w="28" w:type="dxa"/>
              <w:right w:w="28" w:type="dxa"/>
            </w:tcMar>
          </w:tcPr>
          <w:p w14:paraId="2D2A57D2" w14:textId="77777777" w:rsidR="00226B0A" w:rsidRPr="00521470" w:rsidRDefault="00226B0A" w:rsidP="00F01C1B">
            <w:pPr>
              <w:jc w:val="both"/>
              <w:rPr>
                <w:b/>
                <w:sz w:val="14"/>
                <w:szCs w:val="14"/>
                <w:lang w:val="uk-UA"/>
              </w:rPr>
            </w:pPr>
          </w:p>
        </w:tc>
        <w:tc>
          <w:tcPr>
            <w:tcW w:w="116" w:type="pct"/>
            <w:tcMar>
              <w:left w:w="28" w:type="dxa"/>
              <w:right w:w="28" w:type="dxa"/>
            </w:tcMar>
          </w:tcPr>
          <w:p w14:paraId="4C77E962" w14:textId="77777777" w:rsidR="00226B0A" w:rsidRPr="00521470" w:rsidRDefault="00226B0A" w:rsidP="00F01C1B">
            <w:pPr>
              <w:jc w:val="both"/>
              <w:rPr>
                <w:b/>
                <w:sz w:val="14"/>
                <w:szCs w:val="14"/>
                <w:lang w:val="uk-UA"/>
              </w:rPr>
            </w:pPr>
          </w:p>
        </w:tc>
        <w:tc>
          <w:tcPr>
            <w:tcW w:w="116" w:type="pct"/>
            <w:tcMar>
              <w:left w:w="28" w:type="dxa"/>
              <w:right w:w="28" w:type="dxa"/>
            </w:tcMar>
          </w:tcPr>
          <w:p w14:paraId="2F412EA1" w14:textId="77777777" w:rsidR="00226B0A" w:rsidRPr="00521470" w:rsidRDefault="00226B0A" w:rsidP="00F01C1B">
            <w:pPr>
              <w:jc w:val="both"/>
              <w:rPr>
                <w:b/>
                <w:sz w:val="14"/>
                <w:szCs w:val="14"/>
                <w:lang w:val="uk-UA"/>
              </w:rPr>
            </w:pPr>
          </w:p>
        </w:tc>
        <w:tc>
          <w:tcPr>
            <w:tcW w:w="116" w:type="pct"/>
            <w:tcMar>
              <w:left w:w="28" w:type="dxa"/>
              <w:right w:w="28" w:type="dxa"/>
            </w:tcMar>
          </w:tcPr>
          <w:p w14:paraId="72A6A66F" w14:textId="77777777" w:rsidR="00226B0A" w:rsidRPr="00521470" w:rsidRDefault="00226B0A" w:rsidP="00F01C1B">
            <w:pPr>
              <w:jc w:val="both"/>
              <w:rPr>
                <w:b/>
                <w:sz w:val="14"/>
                <w:szCs w:val="14"/>
                <w:lang w:val="uk-UA"/>
              </w:rPr>
            </w:pPr>
          </w:p>
        </w:tc>
        <w:tc>
          <w:tcPr>
            <w:tcW w:w="116" w:type="pct"/>
            <w:tcMar>
              <w:left w:w="28" w:type="dxa"/>
              <w:right w:w="28" w:type="dxa"/>
            </w:tcMar>
          </w:tcPr>
          <w:p w14:paraId="7E4BE941"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41406942" w14:textId="77777777" w:rsidR="00226B0A" w:rsidRPr="00521470" w:rsidRDefault="00226B0A" w:rsidP="00F01C1B">
            <w:pPr>
              <w:jc w:val="both"/>
              <w:rPr>
                <w:b/>
                <w:sz w:val="14"/>
                <w:szCs w:val="14"/>
                <w:lang w:val="uk-UA"/>
              </w:rPr>
            </w:pPr>
          </w:p>
        </w:tc>
        <w:tc>
          <w:tcPr>
            <w:tcW w:w="116" w:type="pct"/>
            <w:tcMar>
              <w:left w:w="28" w:type="dxa"/>
              <w:right w:w="28" w:type="dxa"/>
            </w:tcMar>
          </w:tcPr>
          <w:p w14:paraId="5F12F28D" w14:textId="77777777" w:rsidR="00226B0A" w:rsidRPr="00521470" w:rsidRDefault="00226B0A" w:rsidP="00F01C1B">
            <w:pPr>
              <w:jc w:val="both"/>
              <w:rPr>
                <w:b/>
                <w:sz w:val="14"/>
                <w:szCs w:val="14"/>
                <w:lang w:val="uk-UA"/>
              </w:rPr>
            </w:pPr>
          </w:p>
        </w:tc>
        <w:tc>
          <w:tcPr>
            <w:tcW w:w="116" w:type="pct"/>
            <w:tcMar>
              <w:left w:w="28" w:type="dxa"/>
              <w:right w:w="28" w:type="dxa"/>
            </w:tcMar>
          </w:tcPr>
          <w:p w14:paraId="74EFE270" w14:textId="77777777" w:rsidR="00226B0A" w:rsidRPr="00521470" w:rsidRDefault="00226B0A" w:rsidP="00F01C1B">
            <w:pPr>
              <w:jc w:val="both"/>
              <w:rPr>
                <w:b/>
                <w:sz w:val="14"/>
                <w:szCs w:val="14"/>
                <w:lang w:val="uk-UA"/>
              </w:rPr>
            </w:pPr>
          </w:p>
        </w:tc>
        <w:tc>
          <w:tcPr>
            <w:tcW w:w="116" w:type="pct"/>
            <w:tcMar>
              <w:left w:w="28" w:type="dxa"/>
              <w:right w:w="28" w:type="dxa"/>
            </w:tcMar>
          </w:tcPr>
          <w:p w14:paraId="31CECD03" w14:textId="77777777" w:rsidR="00226B0A" w:rsidRPr="00521470" w:rsidRDefault="00226B0A" w:rsidP="00F01C1B">
            <w:pPr>
              <w:jc w:val="both"/>
              <w:rPr>
                <w:b/>
                <w:sz w:val="14"/>
                <w:szCs w:val="14"/>
                <w:lang w:val="uk-UA"/>
              </w:rPr>
            </w:pPr>
          </w:p>
        </w:tc>
        <w:tc>
          <w:tcPr>
            <w:tcW w:w="116" w:type="pct"/>
            <w:tcMar>
              <w:left w:w="28" w:type="dxa"/>
              <w:right w:w="28" w:type="dxa"/>
            </w:tcMar>
          </w:tcPr>
          <w:p w14:paraId="659BBC56" w14:textId="77777777" w:rsidR="00226B0A" w:rsidRPr="00521470" w:rsidRDefault="00226B0A" w:rsidP="00226B0A">
            <w:pPr>
              <w:jc w:val="both"/>
              <w:rPr>
                <w:b/>
                <w:sz w:val="14"/>
                <w:szCs w:val="14"/>
                <w:lang w:val="uk-UA"/>
              </w:rPr>
            </w:pPr>
          </w:p>
        </w:tc>
        <w:tc>
          <w:tcPr>
            <w:tcW w:w="116" w:type="pct"/>
            <w:tcMar>
              <w:left w:w="28" w:type="dxa"/>
              <w:right w:w="28" w:type="dxa"/>
            </w:tcMar>
          </w:tcPr>
          <w:p w14:paraId="22951DB0"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4DA0B8BC" w14:textId="77777777" w:rsidR="00226B0A" w:rsidRPr="00521470" w:rsidRDefault="00226B0A" w:rsidP="00F01C1B">
            <w:pPr>
              <w:jc w:val="both"/>
              <w:rPr>
                <w:b/>
                <w:sz w:val="14"/>
                <w:szCs w:val="14"/>
                <w:lang w:val="uk-UA"/>
              </w:rPr>
            </w:pPr>
          </w:p>
        </w:tc>
        <w:tc>
          <w:tcPr>
            <w:tcW w:w="116" w:type="pct"/>
            <w:tcMar>
              <w:left w:w="28" w:type="dxa"/>
              <w:right w:w="28" w:type="dxa"/>
            </w:tcMar>
          </w:tcPr>
          <w:p w14:paraId="29DBEF4C" w14:textId="77777777" w:rsidR="00226B0A" w:rsidRPr="00521470" w:rsidRDefault="00226B0A" w:rsidP="00315FFC">
            <w:pPr>
              <w:jc w:val="both"/>
              <w:rPr>
                <w:b/>
                <w:sz w:val="14"/>
                <w:szCs w:val="14"/>
                <w:lang w:val="uk-UA"/>
              </w:rPr>
            </w:pPr>
          </w:p>
        </w:tc>
        <w:tc>
          <w:tcPr>
            <w:tcW w:w="116" w:type="pct"/>
            <w:tcMar>
              <w:left w:w="28" w:type="dxa"/>
              <w:right w:w="28" w:type="dxa"/>
            </w:tcMar>
          </w:tcPr>
          <w:p w14:paraId="7577F8C5" w14:textId="77777777" w:rsidR="00226B0A" w:rsidRPr="00521470" w:rsidRDefault="00226B0A" w:rsidP="00F01C1B">
            <w:pPr>
              <w:jc w:val="both"/>
              <w:rPr>
                <w:b/>
                <w:sz w:val="14"/>
                <w:szCs w:val="14"/>
                <w:lang w:val="uk-UA"/>
              </w:rPr>
            </w:pPr>
          </w:p>
        </w:tc>
        <w:tc>
          <w:tcPr>
            <w:tcW w:w="116" w:type="pct"/>
            <w:tcMar>
              <w:left w:w="28" w:type="dxa"/>
              <w:right w:w="28" w:type="dxa"/>
            </w:tcMar>
          </w:tcPr>
          <w:p w14:paraId="168F8652"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1B20A8B8" w14:textId="77777777" w:rsidR="00226B0A" w:rsidRPr="00521470" w:rsidRDefault="00226B0A" w:rsidP="00F01C1B">
            <w:pPr>
              <w:jc w:val="both"/>
              <w:rPr>
                <w:b/>
                <w:sz w:val="14"/>
                <w:szCs w:val="14"/>
                <w:lang w:val="uk-UA"/>
              </w:rPr>
            </w:pPr>
          </w:p>
        </w:tc>
        <w:tc>
          <w:tcPr>
            <w:tcW w:w="116" w:type="pct"/>
            <w:tcMar>
              <w:left w:w="28" w:type="dxa"/>
              <w:right w:w="28" w:type="dxa"/>
            </w:tcMar>
          </w:tcPr>
          <w:p w14:paraId="4EF565C5"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374E28FC"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4C870D09"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740BE2AA"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07039024"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2EBD7CA3"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36633E99"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18655511"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027D2CB8" w14:textId="77777777" w:rsidR="00226B0A" w:rsidRPr="00521470" w:rsidRDefault="00226B0A" w:rsidP="00F01C1B">
            <w:pPr>
              <w:jc w:val="both"/>
              <w:rPr>
                <w:b/>
                <w:sz w:val="14"/>
                <w:szCs w:val="14"/>
                <w:lang w:val="uk-UA"/>
              </w:rPr>
            </w:pPr>
          </w:p>
        </w:tc>
        <w:tc>
          <w:tcPr>
            <w:tcW w:w="116" w:type="pct"/>
            <w:tcMar>
              <w:left w:w="28" w:type="dxa"/>
              <w:right w:w="28" w:type="dxa"/>
            </w:tcMar>
          </w:tcPr>
          <w:p w14:paraId="17294385" w14:textId="77777777" w:rsidR="00226B0A" w:rsidRPr="00521470" w:rsidRDefault="00226B0A">
            <w:r w:rsidRPr="00521470">
              <w:rPr>
                <w:b/>
                <w:sz w:val="14"/>
                <w:szCs w:val="14"/>
                <w:lang w:val="uk-UA"/>
              </w:rPr>
              <w:sym w:font="Symbol" w:char="F0F0"/>
            </w:r>
          </w:p>
        </w:tc>
        <w:tc>
          <w:tcPr>
            <w:tcW w:w="116" w:type="pct"/>
          </w:tcPr>
          <w:p w14:paraId="25101365" w14:textId="77777777" w:rsidR="00226B0A" w:rsidRPr="00521470" w:rsidRDefault="00226B0A">
            <w:r w:rsidRPr="00521470">
              <w:rPr>
                <w:b/>
                <w:sz w:val="14"/>
                <w:szCs w:val="14"/>
                <w:lang w:val="uk-UA"/>
              </w:rPr>
              <w:sym w:font="Symbol" w:char="F0F0"/>
            </w:r>
          </w:p>
        </w:tc>
        <w:tc>
          <w:tcPr>
            <w:tcW w:w="116" w:type="pct"/>
          </w:tcPr>
          <w:p w14:paraId="74C4DE82" w14:textId="77777777" w:rsidR="00226B0A" w:rsidRPr="00521470" w:rsidRDefault="00226B0A" w:rsidP="00226B0A">
            <w:r w:rsidRPr="00521470">
              <w:rPr>
                <w:b/>
                <w:sz w:val="14"/>
                <w:szCs w:val="14"/>
                <w:lang w:val="uk-UA"/>
              </w:rPr>
              <w:sym w:font="Symbol" w:char="F0F0"/>
            </w:r>
          </w:p>
        </w:tc>
        <w:tc>
          <w:tcPr>
            <w:tcW w:w="116" w:type="pct"/>
          </w:tcPr>
          <w:p w14:paraId="3F9912BE" w14:textId="77777777" w:rsidR="00226B0A" w:rsidRPr="00521470" w:rsidRDefault="00226B0A" w:rsidP="00F01C1B">
            <w:pPr>
              <w:jc w:val="both"/>
              <w:rPr>
                <w:b/>
                <w:sz w:val="14"/>
                <w:szCs w:val="14"/>
                <w:lang w:val="uk-UA"/>
              </w:rPr>
            </w:pPr>
          </w:p>
        </w:tc>
        <w:tc>
          <w:tcPr>
            <w:tcW w:w="116" w:type="pct"/>
          </w:tcPr>
          <w:p w14:paraId="6E70E40E" w14:textId="77777777" w:rsidR="00226B0A" w:rsidRPr="00521470" w:rsidRDefault="00226B0A" w:rsidP="00226B0A">
            <w:r w:rsidRPr="00521470">
              <w:rPr>
                <w:b/>
                <w:sz w:val="14"/>
                <w:szCs w:val="14"/>
                <w:lang w:val="uk-UA"/>
              </w:rPr>
              <w:sym w:font="Symbol" w:char="F0F0"/>
            </w:r>
          </w:p>
        </w:tc>
        <w:tc>
          <w:tcPr>
            <w:tcW w:w="116" w:type="pct"/>
          </w:tcPr>
          <w:p w14:paraId="7BE9CF8A" w14:textId="77777777" w:rsidR="00226B0A" w:rsidRPr="00521470" w:rsidRDefault="00226B0A" w:rsidP="00226B0A">
            <w:r w:rsidRPr="00521470">
              <w:rPr>
                <w:b/>
                <w:sz w:val="14"/>
                <w:szCs w:val="14"/>
                <w:lang w:val="uk-UA"/>
              </w:rPr>
              <w:sym w:font="Symbol" w:char="F0F0"/>
            </w:r>
          </w:p>
        </w:tc>
        <w:tc>
          <w:tcPr>
            <w:tcW w:w="116" w:type="pct"/>
          </w:tcPr>
          <w:p w14:paraId="53CBD4E5" w14:textId="77777777" w:rsidR="00226B0A" w:rsidRPr="00521470" w:rsidRDefault="00226B0A" w:rsidP="00226B0A">
            <w:r w:rsidRPr="00521470">
              <w:rPr>
                <w:b/>
                <w:sz w:val="14"/>
                <w:szCs w:val="14"/>
                <w:lang w:val="uk-UA"/>
              </w:rPr>
              <w:sym w:font="Symbol" w:char="F0F0"/>
            </w:r>
          </w:p>
        </w:tc>
        <w:tc>
          <w:tcPr>
            <w:tcW w:w="116" w:type="pct"/>
          </w:tcPr>
          <w:p w14:paraId="4DB34775" w14:textId="77777777" w:rsidR="00226B0A" w:rsidRPr="00521470" w:rsidRDefault="00226B0A" w:rsidP="00226B0A">
            <w:r w:rsidRPr="00521470">
              <w:rPr>
                <w:b/>
                <w:sz w:val="14"/>
                <w:szCs w:val="14"/>
                <w:lang w:val="uk-UA"/>
              </w:rPr>
              <w:sym w:font="Symbol" w:char="F0F0"/>
            </w:r>
          </w:p>
        </w:tc>
        <w:tc>
          <w:tcPr>
            <w:tcW w:w="116" w:type="pct"/>
          </w:tcPr>
          <w:p w14:paraId="71C92D6A" w14:textId="77777777" w:rsidR="00226B0A" w:rsidRPr="00521470" w:rsidRDefault="00226B0A" w:rsidP="00226B0A">
            <w:r w:rsidRPr="00521470">
              <w:rPr>
                <w:b/>
                <w:sz w:val="14"/>
                <w:szCs w:val="14"/>
                <w:lang w:val="uk-UA"/>
              </w:rPr>
              <w:sym w:font="Symbol" w:char="F0F0"/>
            </w:r>
          </w:p>
        </w:tc>
        <w:tc>
          <w:tcPr>
            <w:tcW w:w="116" w:type="pct"/>
          </w:tcPr>
          <w:p w14:paraId="4DE03A83" w14:textId="77777777" w:rsidR="00226B0A" w:rsidRPr="00521470" w:rsidRDefault="00226B0A" w:rsidP="00226B0A">
            <w:r w:rsidRPr="00521470">
              <w:rPr>
                <w:b/>
                <w:sz w:val="14"/>
                <w:szCs w:val="14"/>
                <w:lang w:val="uk-UA"/>
              </w:rPr>
              <w:sym w:font="Symbol" w:char="F0F0"/>
            </w:r>
          </w:p>
        </w:tc>
        <w:tc>
          <w:tcPr>
            <w:tcW w:w="116" w:type="pct"/>
          </w:tcPr>
          <w:p w14:paraId="2E3188EF" w14:textId="77777777" w:rsidR="00226B0A" w:rsidRPr="00521470" w:rsidRDefault="00226B0A" w:rsidP="00226B0A">
            <w:r w:rsidRPr="00521470">
              <w:rPr>
                <w:b/>
                <w:sz w:val="14"/>
                <w:szCs w:val="14"/>
                <w:lang w:val="uk-UA"/>
              </w:rPr>
              <w:sym w:font="Symbol" w:char="F0F0"/>
            </w:r>
          </w:p>
        </w:tc>
        <w:tc>
          <w:tcPr>
            <w:tcW w:w="116" w:type="pct"/>
          </w:tcPr>
          <w:p w14:paraId="3D5F0E65" w14:textId="77777777" w:rsidR="00226B0A" w:rsidRPr="00521470" w:rsidRDefault="00226B0A" w:rsidP="00226B0A">
            <w:r w:rsidRPr="00521470">
              <w:rPr>
                <w:b/>
                <w:sz w:val="14"/>
                <w:szCs w:val="14"/>
                <w:lang w:val="uk-UA"/>
              </w:rPr>
              <w:sym w:font="Symbol" w:char="F0F0"/>
            </w:r>
          </w:p>
        </w:tc>
        <w:tc>
          <w:tcPr>
            <w:tcW w:w="116" w:type="pct"/>
            <w:tcBorders>
              <w:top w:val="nil"/>
              <w:bottom w:val="nil"/>
            </w:tcBorders>
            <w:shd w:val="clear" w:color="auto" w:fill="F2F2F2" w:themeFill="background1" w:themeFillShade="F2"/>
            <w:tcMar>
              <w:left w:w="28" w:type="dxa"/>
              <w:right w:w="28" w:type="dxa"/>
            </w:tcMar>
          </w:tcPr>
          <w:p w14:paraId="02B7FCCE" w14:textId="77777777" w:rsidR="00226B0A" w:rsidRPr="00521470" w:rsidRDefault="00226B0A" w:rsidP="00F01C1B">
            <w:pPr>
              <w:jc w:val="both"/>
              <w:rPr>
                <w:b/>
                <w:sz w:val="14"/>
                <w:szCs w:val="14"/>
                <w:lang w:val="uk-UA"/>
              </w:rPr>
            </w:pPr>
          </w:p>
        </w:tc>
      </w:tr>
      <w:tr w:rsidR="00226B0A" w:rsidRPr="00521470" w14:paraId="69472FF1" w14:textId="77777777" w:rsidTr="003E220C">
        <w:tc>
          <w:tcPr>
            <w:tcW w:w="233" w:type="pct"/>
            <w:tcMar>
              <w:left w:w="28" w:type="dxa"/>
              <w:right w:w="28" w:type="dxa"/>
            </w:tcMar>
          </w:tcPr>
          <w:p w14:paraId="6DBD8D5D" w14:textId="77777777" w:rsidR="00226B0A" w:rsidRPr="00521470" w:rsidRDefault="00226B0A" w:rsidP="00F01C1B">
            <w:pPr>
              <w:jc w:val="both"/>
              <w:rPr>
                <w:b/>
                <w:sz w:val="14"/>
                <w:szCs w:val="14"/>
                <w:lang w:val="uk-UA"/>
              </w:rPr>
            </w:pPr>
            <w:r w:rsidRPr="00521470">
              <w:rPr>
                <w:b/>
                <w:sz w:val="14"/>
                <w:szCs w:val="14"/>
                <w:lang w:val="uk-UA"/>
              </w:rPr>
              <w:t>ФК 5</w:t>
            </w:r>
          </w:p>
        </w:tc>
        <w:tc>
          <w:tcPr>
            <w:tcW w:w="117" w:type="pct"/>
            <w:tcMar>
              <w:left w:w="28" w:type="dxa"/>
              <w:right w:w="28" w:type="dxa"/>
            </w:tcMar>
          </w:tcPr>
          <w:p w14:paraId="1BE51476" w14:textId="77777777" w:rsidR="00226B0A" w:rsidRPr="00521470" w:rsidRDefault="00226B0A" w:rsidP="00F01C1B">
            <w:pPr>
              <w:jc w:val="both"/>
              <w:rPr>
                <w:b/>
                <w:sz w:val="14"/>
                <w:szCs w:val="14"/>
                <w:lang w:val="uk-UA"/>
              </w:rPr>
            </w:pPr>
          </w:p>
        </w:tc>
        <w:tc>
          <w:tcPr>
            <w:tcW w:w="117" w:type="pct"/>
            <w:tcMar>
              <w:left w:w="28" w:type="dxa"/>
              <w:right w:w="28" w:type="dxa"/>
            </w:tcMar>
          </w:tcPr>
          <w:p w14:paraId="3E4EA718" w14:textId="77777777" w:rsidR="00226B0A" w:rsidRPr="00521470" w:rsidRDefault="00226B0A" w:rsidP="00F01C1B">
            <w:pPr>
              <w:jc w:val="both"/>
              <w:rPr>
                <w:b/>
                <w:sz w:val="14"/>
                <w:szCs w:val="14"/>
                <w:lang w:val="uk-UA"/>
              </w:rPr>
            </w:pPr>
          </w:p>
        </w:tc>
        <w:tc>
          <w:tcPr>
            <w:tcW w:w="117" w:type="pct"/>
            <w:tcMar>
              <w:left w:w="28" w:type="dxa"/>
              <w:right w:w="28" w:type="dxa"/>
            </w:tcMar>
          </w:tcPr>
          <w:p w14:paraId="6A6D0E58"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7" w:type="pct"/>
            <w:tcMar>
              <w:left w:w="28" w:type="dxa"/>
              <w:right w:w="28" w:type="dxa"/>
            </w:tcMar>
          </w:tcPr>
          <w:p w14:paraId="74CC42DF" w14:textId="77777777" w:rsidR="00226B0A" w:rsidRPr="00521470" w:rsidRDefault="00226B0A" w:rsidP="00F01C1B">
            <w:pPr>
              <w:jc w:val="both"/>
              <w:rPr>
                <w:b/>
                <w:sz w:val="14"/>
                <w:szCs w:val="14"/>
                <w:lang w:val="uk-UA"/>
              </w:rPr>
            </w:pPr>
          </w:p>
        </w:tc>
        <w:tc>
          <w:tcPr>
            <w:tcW w:w="116" w:type="pct"/>
            <w:tcMar>
              <w:left w:w="28" w:type="dxa"/>
              <w:right w:w="28" w:type="dxa"/>
            </w:tcMar>
          </w:tcPr>
          <w:p w14:paraId="5B2E5D58" w14:textId="77777777" w:rsidR="00226B0A" w:rsidRPr="00521470" w:rsidRDefault="00226B0A" w:rsidP="00F01C1B">
            <w:pPr>
              <w:jc w:val="both"/>
              <w:rPr>
                <w:b/>
                <w:sz w:val="14"/>
                <w:szCs w:val="14"/>
                <w:lang w:val="uk-UA"/>
              </w:rPr>
            </w:pPr>
          </w:p>
        </w:tc>
        <w:tc>
          <w:tcPr>
            <w:tcW w:w="116" w:type="pct"/>
            <w:tcMar>
              <w:left w:w="28" w:type="dxa"/>
              <w:right w:w="28" w:type="dxa"/>
            </w:tcMar>
          </w:tcPr>
          <w:p w14:paraId="1CBFEE3C" w14:textId="77777777" w:rsidR="00226B0A" w:rsidRPr="00521470" w:rsidRDefault="00226B0A" w:rsidP="00F01C1B">
            <w:pPr>
              <w:jc w:val="both"/>
              <w:rPr>
                <w:b/>
                <w:sz w:val="14"/>
                <w:szCs w:val="14"/>
                <w:lang w:val="uk-UA"/>
              </w:rPr>
            </w:pPr>
          </w:p>
        </w:tc>
        <w:tc>
          <w:tcPr>
            <w:tcW w:w="116" w:type="pct"/>
            <w:tcMar>
              <w:left w:w="28" w:type="dxa"/>
              <w:right w:w="28" w:type="dxa"/>
            </w:tcMar>
          </w:tcPr>
          <w:p w14:paraId="0A23318B" w14:textId="77777777" w:rsidR="00226B0A" w:rsidRPr="00521470" w:rsidRDefault="00226B0A" w:rsidP="00F01C1B">
            <w:pPr>
              <w:jc w:val="both"/>
              <w:rPr>
                <w:b/>
                <w:sz w:val="14"/>
                <w:szCs w:val="14"/>
                <w:lang w:val="uk-UA"/>
              </w:rPr>
            </w:pPr>
          </w:p>
        </w:tc>
        <w:tc>
          <w:tcPr>
            <w:tcW w:w="116" w:type="pct"/>
            <w:tcMar>
              <w:left w:w="28" w:type="dxa"/>
              <w:right w:w="28" w:type="dxa"/>
            </w:tcMar>
          </w:tcPr>
          <w:p w14:paraId="03304863" w14:textId="77777777" w:rsidR="00226B0A" w:rsidRPr="00521470" w:rsidRDefault="00226B0A" w:rsidP="00F01C1B">
            <w:pPr>
              <w:jc w:val="both"/>
              <w:rPr>
                <w:b/>
                <w:sz w:val="14"/>
                <w:szCs w:val="14"/>
                <w:lang w:val="uk-UA"/>
              </w:rPr>
            </w:pPr>
          </w:p>
        </w:tc>
        <w:tc>
          <w:tcPr>
            <w:tcW w:w="116" w:type="pct"/>
            <w:tcMar>
              <w:left w:w="28" w:type="dxa"/>
              <w:right w:w="28" w:type="dxa"/>
            </w:tcMar>
          </w:tcPr>
          <w:p w14:paraId="6E55BBDA" w14:textId="77777777" w:rsidR="00226B0A" w:rsidRPr="00521470" w:rsidRDefault="00226B0A" w:rsidP="00F01C1B">
            <w:pPr>
              <w:jc w:val="both"/>
              <w:rPr>
                <w:b/>
                <w:sz w:val="14"/>
                <w:szCs w:val="14"/>
                <w:lang w:val="uk-UA"/>
              </w:rPr>
            </w:pPr>
          </w:p>
        </w:tc>
        <w:tc>
          <w:tcPr>
            <w:tcW w:w="116" w:type="pct"/>
            <w:tcMar>
              <w:left w:w="28" w:type="dxa"/>
              <w:right w:w="28" w:type="dxa"/>
            </w:tcMar>
          </w:tcPr>
          <w:p w14:paraId="6A149BBF"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33A7E167" w14:textId="77777777" w:rsidR="00226B0A" w:rsidRPr="00521470" w:rsidRDefault="00226B0A" w:rsidP="00F01C1B">
            <w:pPr>
              <w:jc w:val="both"/>
              <w:rPr>
                <w:b/>
                <w:sz w:val="14"/>
                <w:szCs w:val="14"/>
                <w:lang w:val="uk-UA"/>
              </w:rPr>
            </w:pPr>
          </w:p>
        </w:tc>
        <w:tc>
          <w:tcPr>
            <w:tcW w:w="116" w:type="pct"/>
            <w:tcMar>
              <w:left w:w="28" w:type="dxa"/>
              <w:right w:w="28" w:type="dxa"/>
            </w:tcMar>
          </w:tcPr>
          <w:p w14:paraId="4A7EFF4A" w14:textId="77777777" w:rsidR="00226B0A" w:rsidRPr="00521470" w:rsidRDefault="00226B0A" w:rsidP="00F01C1B">
            <w:pPr>
              <w:jc w:val="both"/>
              <w:rPr>
                <w:b/>
                <w:sz w:val="14"/>
                <w:szCs w:val="14"/>
                <w:lang w:val="uk-UA"/>
              </w:rPr>
            </w:pPr>
          </w:p>
        </w:tc>
        <w:tc>
          <w:tcPr>
            <w:tcW w:w="116" w:type="pct"/>
            <w:tcMar>
              <w:left w:w="28" w:type="dxa"/>
              <w:right w:w="28" w:type="dxa"/>
            </w:tcMar>
          </w:tcPr>
          <w:p w14:paraId="05148FAE" w14:textId="77777777" w:rsidR="00226B0A" w:rsidRPr="00521470" w:rsidRDefault="00226B0A" w:rsidP="00226B0A">
            <w:pPr>
              <w:jc w:val="both"/>
              <w:rPr>
                <w:b/>
                <w:sz w:val="14"/>
                <w:szCs w:val="14"/>
                <w:lang w:val="uk-UA"/>
              </w:rPr>
            </w:pPr>
          </w:p>
        </w:tc>
        <w:tc>
          <w:tcPr>
            <w:tcW w:w="116" w:type="pct"/>
            <w:tcMar>
              <w:left w:w="28" w:type="dxa"/>
              <w:right w:w="28" w:type="dxa"/>
            </w:tcMar>
          </w:tcPr>
          <w:p w14:paraId="00D8B8DE" w14:textId="77777777" w:rsidR="00226B0A" w:rsidRPr="00521470" w:rsidRDefault="00226B0A" w:rsidP="00F01C1B">
            <w:pPr>
              <w:jc w:val="both"/>
              <w:rPr>
                <w:b/>
                <w:sz w:val="14"/>
                <w:szCs w:val="14"/>
                <w:lang w:val="uk-UA"/>
              </w:rPr>
            </w:pPr>
          </w:p>
        </w:tc>
        <w:tc>
          <w:tcPr>
            <w:tcW w:w="116" w:type="pct"/>
            <w:tcMar>
              <w:left w:w="28" w:type="dxa"/>
              <w:right w:w="28" w:type="dxa"/>
            </w:tcMar>
          </w:tcPr>
          <w:p w14:paraId="1538C809" w14:textId="77777777" w:rsidR="00226B0A" w:rsidRPr="00521470" w:rsidRDefault="00226B0A" w:rsidP="00F01C1B">
            <w:pPr>
              <w:jc w:val="both"/>
              <w:rPr>
                <w:b/>
                <w:sz w:val="14"/>
                <w:szCs w:val="14"/>
                <w:lang w:val="uk-UA"/>
              </w:rPr>
            </w:pPr>
          </w:p>
        </w:tc>
        <w:tc>
          <w:tcPr>
            <w:tcW w:w="116" w:type="pct"/>
            <w:tcMar>
              <w:left w:w="28" w:type="dxa"/>
              <w:right w:w="28" w:type="dxa"/>
            </w:tcMar>
          </w:tcPr>
          <w:p w14:paraId="3E5EBB44" w14:textId="77777777" w:rsidR="00226B0A" w:rsidRPr="00521470" w:rsidRDefault="00226B0A" w:rsidP="00315FFC">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5342F54F"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4AC9B283" w14:textId="77777777" w:rsidR="00226B0A" w:rsidRPr="00521470" w:rsidRDefault="00226B0A" w:rsidP="00F01C1B">
            <w:pPr>
              <w:jc w:val="both"/>
              <w:rPr>
                <w:b/>
                <w:sz w:val="14"/>
                <w:szCs w:val="14"/>
                <w:lang w:val="uk-UA"/>
              </w:rPr>
            </w:pPr>
          </w:p>
        </w:tc>
        <w:tc>
          <w:tcPr>
            <w:tcW w:w="116" w:type="pct"/>
            <w:tcMar>
              <w:left w:w="28" w:type="dxa"/>
              <w:right w:w="28" w:type="dxa"/>
            </w:tcMar>
          </w:tcPr>
          <w:p w14:paraId="36D22B20"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37CD34CE"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566F95EE" w14:textId="77777777" w:rsidR="00226B0A" w:rsidRPr="00521470" w:rsidRDefault="00226B0A" w:rsidP="00F01C1B">
            <w:pPr>
              <w:jc w:val="both"/>
              <w:rPr>
                <w:b/>
                <w:sz w:val="14"/>
                <w:szCs w:val="14"/>
                <w:lang w:val="uk-UA"/>
              </w:rPr>
            </w:pPr>
          </w:p>
        </w:tc>
        <w:tc>
          <w:tcPr>
            <w:tcW w:w="116" w:type="pct"/>
            <w:tcMar>
              <w:left w:w="28" w:type="dxa"/>
              <w:right w:w="28" w:type="dxa"/>
            </w:tcMar>
          </w:tcPr>
          <w:p w14:paraId="11D7B629" w14:textId="77777777" w:rsidR="00226B0A" w:rsidRPr="00521470" w:rsidRDefault="00226B0A" w:rsidP="00F01C1B">
            <w:pPr>
              <w:jc w:val="both"/>
              <w:rPr>
                <w:b/>
                <w:sz w:val="14"/>
                <w:szCs w:val="14"/>
                <w:lang w:val="uk-UA"/>
              </w:rPr>
            </w:pPr>
          </w:p>
        </w:tc>
        <w:tc>
          <w:tcPr>
            <w:tcW w:w="116" w:type="pct"/>
            <w:tcMar>
              <w:left w:w="28" w:type="dxa"/>
              <w:right w:w="28" w:type="dxa"/>
            </w:tcMar>
          </w:tcPr>
          <w:p w14:paraId="1B740F8C" w14:textId="77777777" w:rsidR="00226B0A" w:rsidRPr="00521470" w:rsidRDefault="00226B0A" w:rsidP="00F01C1B">
            <w:pPr>
              <w:jc w:val="both"/>
              <w:rPr>
                <w:b/>
                <w:sz w:val="14"/>
                <w:szCs w:val="14"/>
                <w:lang w:val="uk-UA"/>
              </w:rPr>
            </w:pPr>
          </w:p>
        </w:tc>
        <w:tc>
          <w:tcPr>
            <w:tcW w:w="116" w:type="pct"/>
            <w:tcMar>
              <w:left w:w="28" w:type="dxa"/>
              <w:right w:w="28" w:type="dxa"/>
            </w:tcMar>
          </w:tcPr>
          <w:p w14:paraId="4E8540BB" w14:textId="77777777" w:rsidR="00226B0A" w:rsidRPr="00521470" w:rsidRDefault="00226B0A" w:rsidP="00F01C1B">
            <w:pPr>
              <w:jc w:val="both"/>
              <w:rPr>
                <w:b/>
                <w:sz w:val="14"/>
                <w:szCs w:val="14"/>
                <w:lang w:val="uk-UA"/>
              </w:rPr>
            </w:pPr>
          </w:p>
        </w:tc>
        <w:tc>
          <w:tcPr>
            <w:tcW w:w="116" w:type="pct"/>
            <w:tcMar>
              <w:left w:w="28" w:type="dxa"/>
              <w:right w:w="28" w:type="dxa"/>
            </w:tcMar>
          </w:tcPr>
          <w:p w14:paraId="69111BB9" w14:textId="77777777" w:rsidR="00226B0A" w:rsidRPr="00521470" w:rsidRDefault="00226B0A" w:rsidP="00F01C1B">
            <w:pPr>
              <w:jc w:val="both"/>
              <w:rPr>
                <w:b/>
                <w:sz w:val="14"/>
                <w:szCs w:val="14"/>
                <w:lang w:val="uk-UA"/>
              </w:rPr>
            </w:pPr>
          </w:p>
        </w:tc>
        <w:tc>
          <w:tcPr>
            <w:tcW w:w="116" w:type="pct"/>
            <w:tcMar>
              <w:left w:w="28" w:type="dxa"/>
              <w:right w:w="28" w:type="dxa"/>
            </w:tcMar>
          </w:tcPr>
          <w:p w14:paraId="50618796"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489B573D" w14:textId="77777777" w:rsidR="00226B0A" w:rsidRPr="00521470" w:rsidRDefault="00226B0A" w:rsidP="00F01C1B">
            <w:pPr>
              <w:jc w:val="both"/>
              <w:rPr>
                <w:b/>
                <w:sz w:val="14"/>
                <w:szCs w:val="14"/>
                <w:lang w:val="uk-UA"/>
              </w:rPr>
            </w:pPr>
          </w:p>
        </w:tc>
        <w:tc>
          <w:tcPr>
            <w:tcW w:w="116" w:type="pct"/>
            <w:tcMar>
              <w:left w:w="28" w:type="dxa"/>
              <w:right w:w="28" w:type="dxa"/>
            </w:tcMar>
          </w:tcPr>
          <w:p w14:paraId="0A6E9F86"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50EA7B6B" w14:textId="77777777" w:rsidR="00226B0A" w:rsidRPr="00521470" w:rsidRDefault="00226B0A">
            <w:r w:rsidRPr="00521470">
              <w:rPr>
                <w:b/>
                <w:sz w:val="14"/>
                <w:szCs w:val="14"/>
                <w:lang w:val="uk-UA"/>
              </w:rPr>
              <w:sym w:font="Symbol" w:char="F0F0"/>
            </w:r>
          </w:p>
        </w:tc>
        <w:tc>
          <w:tcPr>
            <w:tcW w:w="116" w:type="pct"/>
          </w:tcPr>
          <w:p w14:paraId="4E8DAA5C" w14:textId="77777777" w:rsidR="00226B0A" w:rsidRPr="00521470" w:rsidRDefault="00226B0A" w:rsidP="00F01C1B">
            <w:pPr>
              <w:jc w:val="both"/>
              <w:rPr>
                <w:b/>
                <w:sz w:val="14"/>
                <w:szCs w:val="14"/>
                <w:lang w:val="uk-UA"/>
              </w:rPr>
            </w:pPr>
          </w:p>
        </w:tc>
        <w:tc>
          <w:tcPr>
            <w:tcW w:w="116" w:type="pct"/>
          </w:tcPr>
          <w:p w14:paraId="2BCD7A3E" w14:textId="77777777" w:rsidR="00226B0A" w:rsidRPr="00521470" w:rsidRDefault="00226B0A" w:rsidP="00F01C1B">
            <w:pPr>
              <w:jc w:val="both"/>
              <w:rPr>
                <w:b/>
                <w:sz w:val="14"/>
                <w:szCs w:val="14"/>
                <w:lang w:val="uk-UA"/>
              </w:rPr>
            </w:pPr>
          </w:p>
        </w:tc>
        <w:tc>
          <w:tcPr>
            <w:tcW w:w="116" w:type="pct"/>
          </w:tcPr>
          <w:p w14:paraId="04D768CE" w14:textId="77777777" w:rsidR="00226B0A" w:rsidRPr="00521470" w:rsidRDefault="00226B0A" w:rsidP="00F01C1B">
            <w:pPr>
              <w:jc w:val="both"/>
              <w:rPr>
                <w:b/>
                <w:sz w:val="14"/>
                <w:szCs w:val="14"/>
                <w:lang w:val="uk-UA"/>
              </w:rPr>
            </w:pPr>
          </w:p>
        </w:tc>
        <w:tc>
          <w:tcPr>
            <w:tcW w:w="116" w:type="pct"/>
          </w:tcPr>
          <w:p w14:paraId="56DC56DD" w14:textId="77777777" w:rsidR="00226B0A" w:rsidRPr="00521470" w:rsidRDefault="00226B0A" w:rsidP="00F01C1B">
            <w:pPr>
              <w:jc w:val="both"/>
              <w:rPr>
                <w:b/>
                <w:sz w:val="14"/>
                <w:szCs w:val="14"/>
                <w:lang w:val="uk-UA"/>
              </w:rPr>
            </w:pPr>
          </w:p>
        </w:tc>
        <w:tc>
          <w:tcPr>
            <w:tcW w:w="116" w:type="pct"/>
          </w:tcPr>
          <w:p w14:paraId="5DFD46AF" w14:textId="77777777" w:rsidR="00226B0A" w:rsidRPr="00521470" w:rsidRDefault="00226B0A" w:rsidP="00F01C1B">
            <w:pPr>
              <w:jc w:val="both"/>
              <w:rPr>
                <w:b/>
                <w:sz w:val="14"/>
                <w:szCs w:val="14"/>
                <w:lang w:val="uk-UA"/>
              </w:rPr>
            </w:pPr>
          </w:p>
        </w:tc>
        <w:tc>
          <w:tcPr>
            <w:tcW w:w="116" w:type="pct"/>
          </w:tcPr>
          <w:p w14:paraId="588D7EB7" w14:textId="77777777" w:rsidR="00226B0A" w:rsidRPr="00521470" w:rsidRDefault="00226B0A" w:rsidP="00F01C1B">
            <w:pPr>
              <w:jc w:val="both"/>
              <w:rPr>
                <w:b/>
                <w:sz w:val="14"/>
                <w:szCs w:val="14"/>
                <w:lang w:val="uk-UA"/>
              </w:rPr>
            </w:pPr>
          </w:p>
        </w:tc>
        <w:tc>
          <w:tcPr>
            <w:tcW w:w="116" w:type="pct"/>
          </w:tcPr>
          <w:p w14:paraId="474315D6" w14:textId="77777777" w:rsidR="00226B0A" w:rsidRPr="00521470" w:rsidRDefault="00226B0A" w:rsidP="00F01C1B">
            <w:pPr>
              <w:jc w:val="both"/>
              <w:rPr>
                <w:b/>
                <w:sz w:val="14"/>
                <w:szCs w:val="14"/>
                <w:lang w:val="uk-UA"/>
              </w:rPr>
            </w:pPr>
          </w:p>
        </w:tc>
        <w:tc>
          <w:tcPr>
            <w:tcW w:w="116" w:type="pct"/>
          </w:tcPr>
          <w:p w14:paraId="73A98709" w14:textId="77777777" w:rsidR="00226B0A" w:rsidRPr="00521470" w:rsidRDefault="00226B0A" w:rsidP="00F01C1B">
            <w:pPr>
              <w:jc w:val="both"/>
              <w:rPr>
                <w:b/>
                <w:sz w:val="14"/>
                <w:szCs w:val="14"/>
                <w:lang w:val="uk-UA"/>
              </w:rPr>
            </w:pPr>
          </w:p>
        </w:tc>
        <w:tc>
          <w:tcPr>
            <w:tcW w:w="116" w:type="pct"/>
          </w:tcPr>
          <w:p w14:paraId="49AE4B5F" w14:textId="77777777" w:rsidR="00226B0A" w:rsidRPr="00521470" w:rsidRDefault="00226B0A" w:rsidP="00F01C1B">
            <w:pPr>
              <w:jc w:val="both"/>
              <w:rPr>
                <w:b/>
                <w:sz w:val="14"/>
                <w:szCs w:val="14"/>
                <w:lang w:val="uk-UA"/>
              </w:rPr>
            </w:pPr>
          </w:p>
        </w:tc>
        <w:tc>
          <w:tcPr>
            <w:tcW w:w="116" w:type="pct"/>
          </w:tcPr>
          <w:p w14:paraId="3E8E52F4" w14:textId="77777777" w:rsidR="00226B0A" w:rsidRPr="00521470" w:rsidRDefault="00226B0A" w:rsidP="00226B0A">
            <w:r w:rsidRPr="00521470">
              <w:rPr>
                <w:b/>
                <w:sz w:val="14"/>
                <w:szCs w:val="14"/>
                <w:lang w:val="uk-UA"/>
              </w:rPr>
              <w:sym w:font="Symbol" w:char="F0F0"/>
            </w:r>
          </w:p>
        </w:tc>
        <w:tc>
          <w:tcPr>
            <w:tcW w:w="116" w:type="pct"/>
          </w:tcPr>
          <w:p w14:paraId="75113381" w14:textId="77777777" w:rsidR="00226B0A" w:rsidRPr="00521470" w:rsidRDefault="00226B0A" w:rsidP="00F01C1B">
            <w:pPr>
              <w:jc w:val="both"/>
              <w:rPr>
                <w:b/>
                <w:sz w:val="14"/>
                <w:szCs w:val="14"/>
                <w:lang w:val="uk-UA"/>
              </w:rPr>
            </w:pPr>
          </w:p>
        </w:tc>
        <w:tc>
          <w:tcPr>
            <w:tcW w:w="116" w:type="pct"/>
            <w:tcBorders>
              <w:top w:val="nil"/>
              <w:bottom w:val="nil"/>
            </w:tcBorders>
            <w:shd w:val="clear" w:color="auto" w:fill="F2F2F2" w:themeFill="background1" w:themeFillShade="F2"/>
            <w:tcMar>
              <w:left w:w="28" w:type="dxa"/>
              <w:right w:w="28" w:type="dxa"/>
            </w:tcMar>
          </w:tcPr>
          <w:p w14:paraId="2FF1C60A" w14:textId="77777777" w:rsidR="00226B0A" w:rsidRPr="00521470" w:rsidRDefault="00226B0A" w:rsidP="00F01C1B">
            <w:pPr>
              <w:jc w:val="both"/>
              <w:rPr>
                <w:b/>
                <w:sz w:val="14"/>
                <w:szCs w:val="14"/>
                <w:lang w:val="uk-UA"/>
              </w:rPr>
            </w:pPr>
          </w:p>
        </w:tc>
      </w:tr>
      <w:tr w:rsidR="00226B0A" w:rsidRPr="00521470" w14:paraId="211FC1EF" w14:textId="77777777" w:rsidTr="003E220C">
        <w:tc>
          <w:tcPr>
            <w:tcW w:w="233" w:type="pct"/>
            <w:tcMar>
              <w:left w:w="28" w:type="dxa"/>
              <w:right w:w="28" w:type="dxa"/>
            </w:tcMar>
          </w:tcPr>
          <w:p w14:paraId="6B07273C" w14:textId="77777777" w:rsidR="00226B0A" w:rsidRPr="00521470" w:rsidRDefault="00226B0A" w:rsidP="00F01C1B">
            <w:pPr>
              <w:jc w:val="both"/>
              <w:rPr>
                <w:b/>
                <w:sz w:val="14"/>
                <w:szCs w:val="14"/>
                <w:lang w:val="uk-UA"/>
              </w:rPr>
            </w:pPr>
            <w:r w:rsidRPr="00521470">
              <w:rPr>
                <w:b/>
                <w:sz w:val="14"/>
                <w:szCs w:val="14"/>
                <w:lang w:val="uk-UA"/>
              </w:rPr>
              <w:t>ФК 6</w:t>
            </w:r>
          </w:p>
        </w:tc>
        <w:tc>
          <w:tcPr>
            <w:tcW w:w="117" w:type="pct"/>
            <w:tcMar>
              <w:left w:w="28" w:type="dxa"/>
              <w:right w:w="28" w:type="dxa"/>
            </w:tcMar>
          </w:tcPr>
          <w:p w14:paraId="0C791E37"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7" w:type="pct"/>
            <w:tcMar>
              <w:left w:w="28" w:type="dxa"/>
              <w:right w:w="28" w:type="dxa"/>
            </w:tcMar>
          </w:tcPr>
          <w:p w14:paraId="1D88C95F"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7" w:type="pct"/>
            <w:tcMar>
              <w:left w:w="28" w:type="dxa"/>
              <w:right w:w="28" w:type="dxa"/>
            </w:tcMar>
          </w:tcPr>
          <w:p w14:paraId="23A20D7E"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7" w:type="pct"/>
            <w:tcMar>
              <w:left w:w="28" w:type="dxa"/>
              <w:right w:w="28" w:type="dxa"/>
            </w:tcMar>
          </w:tcPr>
          <w:p w14:paraId="1AEC554C"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7790F2C3" w14:textId="77777777" w:rsidR="00226B0A" w:rsidRPr="00521470" w:rsidRDefault="00226B0A" w:rsidP="00F01C1B">
            <w:pPr>
              <w:jc w:val="both"/>
              <w:rPr>
                <w:b/>
                <w:sz w:val="14"/>
                <w:szCs w:val="14"/>
                <w:lang w:val="uk-UA"/>
              </w:rPr>
            </w:pPr>
          </w:p>
        </w:tc>
        <w:tc>
          <w:tcPr>
            <w:tcW w:w="116" w:type="pct"/>
            <w:tcMar>
              <w:left w:w="28" w:type="dxa"/>
              <w:right w:w="28" w:type="dxa"/>
            </w:tcMar>
          </w:tcPr>
          <w:p w14:paraId="0EBE1ED9" w14:textId="77777777" w:rsidR="00226B0A" w:rsidRPr="00521470" w:rsidRDefault="00226B0A" w:rsidP="00F01C1B">
            <w:pPr>
              <w:jc w:val="both"/>
              <w:rPr>
                <w:b/>
                <w:sz w:val="14"/>
                <w:szCs w:val="14"/>
                <w:lang w:val="uk-UA"/>
              </w:rPr>
            </w:pPr>
          </w:p>
        </w:tc>
        <w:tc>
          <w:tcPr>
            <w:tcW w:w="116" w:type="pct"/>
            <w:tcMar>
              <w:left w:w="28" w:type="dxa"/>
              <w:right w:w="28" w:type="dxa"/>
            </w:tcMar>
          </w:tcPr>
          <w:p w14:paraId="2EB235FD"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05CDE582"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46EA615A" w14:textId="77777777" w:rsidR="00226B0A" w:rsidRPr="00521470" w:rsidRDefault="00226B0A" w:rsidP="00F01C1B">
            <w:pPr>
              <w:jc w:val="both"/>
              <w:rPr>
                <w:b/>
                <w:sz w:val="14"/>
                <w:szCs w:val="14"/>
                <w:lang w:val="uk-UA"/>
              </w:rPr>
            </w:pPr>
          </w:p>
        </w:tc>
        <w:tc>
          <w:tcPr>
            <w:tcW w:w="116" w:type="pct"/>
            <w:tcMar>
              <w:left w:w="28" w:type="dxa"/>
              <w:right w:w="28" w:type="dxa"/>
            </w:tcMar>
          </w:tcPr>
          <w:p w14:paraId="28A58B38"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71DAAECB" w14:textId="77777777" w:rsidR="00226B0A" w:rsidRPr="00521470" w:rsidRDefault="00226B0A" w:rsidP="00F01C1B">
            <w:pPr>
              <w:jc w:val="both"/>
              <w:rPr>
                <w:b/>
                <w:sz w:val="14"/>
                <w:szCs w:val="14"/>
                <w:lang w:val="uk-UA"/>
              </w:rPr>
            </w:pPr>
          </w:p>
        </w:tc>
        <w:tc>
          <w:tcPr>
            <w:tcW w:w="116" w:type="pct"/>
            <w:tcMar>
              <w:left w:w="28" w:type="dxa"/>
              <w:right w:w="28" w:type="dxa"/>
            </w:tcMar>
          </w:tcPr>
          <w:p w14:paraId="6D709E93" w14:textId="77777777" w:rsidR="00226B0A" w:rsidRPr="00521470" w:rsidRDefault="00226B0A" w:rsidP="00F01C1B">
            <w:pPr>
              <w:jc w:val="both"/>
              <w:rPr>
                <w:b/>
                <w:sz w:val="14"/>
                <w:szCs w:val="14"/>
                <w:lang w:val="uk-UA"/>
              </w:rPr>
            </w:pPr>
          </w:p>
        </w:tc>
        <w:tc>
          <w:tcPr>
            <w:tcW w:w="116" w:type="pct"/>
            <w:tcMar>
              <w:left w:w="28" w:type="dxa"/>
              <w:right w:w="28" w:type="dxa"/>
            </w:tcMar>
          </w:tcPr>
          <w:p w14:paraId="14805EC6" w14:textId="77777777" w:rsidR="00226B0A" w:rsidRPr="00521470" w:rsidRDefault="00226B0A" w:rsidP="00226B0A">
            <w:pPr>
              <w:jc w:val="both"/>
              <w:rPr>
                <w:b/>
                <w:sz w:val="14"/>
                <w:szCs w:val="14"/>
                <w:lang w:val="uk-UA"/>
              </w:rPr>
            </w:pPr>
          </w:p>
        </w:tc>
        <w:tc>
          <w:tcPr>
            <w:tcW w:w="116" w:type="pct"/>
            <w:tcMar>
              <w:left w:w="28" w:type="dxa"/>
              <w:right w:w="28" w:type="dxa"/>
            </w:tcMar>
          </w:tcPr>
          <w:p w14:paraId="1BC07EAA" w14:textId="77777777" w:rsidR="00226B0A" w:rsidRPr="00521470" w:rsidRDefault="00226B0A" w:rsidP="00F01C1B">
            <w:pPr>
              <w:jc w:val="both"/>
              <w:rPr>
                <w:b/>
                <w:sz w:val="14"/>
                <w:szCs w:val="14"/>
                <w:lang w:val="uk-UA"/>
              </w:rPr>
            </w:pPr>
          </w:p>
        </w:tc>
        <w:tc>
          <w:tcPr>
            <w:tcW w:w="116" w:type="pct"/>
            <w:tcMar>
              <w:left w:w="28" w:type="dxa"/>
              <w:right w:w="28" w:type="dxa"/>
            </w:tcMar>
          </w:tcPr>
          <w:p w14:paraId="42C80418" w14:textId="77777777" w:rsidR="00226B0A" w:rsidRPr="00521470" w:rsidRDefault="00226B0A" w:rsidP="00F01C1B">
            <w:pPr>
              <w:jc w:val="both"/>
              <w:rPr>
                <w:b/>
                <w:sz w:val="14"/>
                <w:szCs w:val="14"/>
                <w:lang w:val="uk-UA"/>
              </w:rPr>
            </w:pPr>
          </w:p>
        </w:tc>
        <w:tc>
          <w:tcPr>
            <w:tcW w:w="116" w:type="pct"/>
            <w:tcMar>
              <w:left w:w="28" w:type="dxa"/>
              <w:right w:w="28" w:type="dxa"/>
            </w:tcMar>
          </w:tcPr>
          <w:p w14:paraId="0E51D960" w14:textId="77777777" w:rsidR="00226B0A" w:rsidRPr="00521470" w:rsidRDefault="00226B0A" w:rsidP="00315FFC">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750CE461"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0AA25966" w14:textId="77777777" w:rsidR="00226B0A" w:rsidRPr="00521470" w:rsidRDefault="00226B0A" w:rsidP="00F01C1B">
            <w:pPr>
              <w:jc w:val="both"/>
              <w:rPr>
                <w:b/>
                <w:sz w:val="14"/>
                <w:szCs w:val="14"/>
                <w:lang w:val="uk-UA"/>
              </w:rPr>
            </w:pPr>
          </w:p>
        </w:tc>
        <w:tc>
          <w:tcPr>
            <w:tcW w:w="116" w:type="pct"/>
            <w:tcMar>
              <w:left w:w="28" w:type="dxa"/>
              <w:right w:w="28" w:type="dxa"/>
            </w:tcMar>
          </w:tcPr>
          <w:p w14:paraId="114C50C9"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37C3E15F"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70A9D5BF" w14:textId="77777777" w:rsidR="00226B0A" w:rsidRPr="00521470" w:rsidRDefault="00226B0A" w:rsidP="00F01C1B">
            <w:pPr>
              <w:jc w:val="both"/>
              <w:rPr>
                <w:b/>
                <w:sz w:val="14"/>
                <w:szCs w:val="14"/>
                <w:lang w:val="uk-UA"/>
              </w:rPr>
            </w:pPr>
          </w:p>
        </w:tc>
        <w:tc>
          <w:tcPr>
            <w:tcW w:w="116" w:type="pct"/>
            <w:tcMar>
              <w:left w:w="28" w:type="dxa"/>
              <w:right w:w="28" w:type="dxa"/>
            </w:tcMar>
          </w:tcPr>
          <w:p w14:paraId="3E79F13B" w14:textId="77777777" w:rsidR="00226B0A" w:rsidRPr="00521470" w:rsidRDefault="00226B0A" w:rsidP="00F01C1B">
            <w:pPr>
              <w:jc w:val="both"/>
              <w:rPr>
                <w:b/>
                <w:sz w:val="14"/>
                <w:szCs w:val="14"/>
                <w:lang w:val="uk-UA"/>
              </w:rPr>
            </w:pPr>
          </w:p>
        </w:tc>
        <w:tc>
          <w:tcPr>
            <w:tcW w:w="116" w:type="pct"/>
            <w:tcMar>
              <w:left w:w="28" w:type="dxa"/>
              <w:right w:w="28" w:type="dxa"/>
            </w:tcMar>
          </w:tcPr>
          <w:p w14:paraId="67282D09" w14:textId="77777777" w:rsidR="00226B0A" w:rsidRPr="00521470" w:rsidRDefault="00226B0A" w:rsidP="00F01C1B">
            <w:pPr>
              <w:jc w:val="both"/>
              <w:rPr>
                <w:b/>
                <w:sz w:val="14"/>
                <w:szCs w:val="14"/>
                <w:lang w:val="uk-UA"/>
              </w:rPr>
            </w:pPr>
          </w:p>
        </w:tc>
        <w:tc>
          <w:tcPr>
            <w:tcW w:w="116" w:type="pct"/>
            <w:tcMar>
              <w:left w:w="28" w:type="dxa"/>
              <w:right w:w="28" w:type="dxa"/>
            </w:tcMar>
          </w:tcPr>
          <w:p w14:paraId="0B54B2DA" w14:textId="77777777" w:rsidR="00226B0A" w:rsidRPr="00521470" w:rsidRDefault="00226B0A" w:rsidP="00F01C1B">
            <w:pPr>
              <w:jc w:val="both"/>
              <w:rPr>
                <w:b/>
                <w:sz w:val="14"/>
                <w:szCs w:val="14"/>
                <w:lang w:val="uk-UA"/>
              </w:rPr>
            </w:pPr>
          </w:p>
        </w:tc>
        <w:tc>
          <w:tcPr>
            <w:tcW w:w="116" w:type="pct"/>
            <w:tcMar>
              <w:left w:w="28" w:type="dxa"/>
              <w:right w:w="28" w:type="dxa"/>
            </w:tcMar>
          </w:tcPr>
          <w:p w14:paraId="4B5DFCFB"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6FBF1454"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107BD0FB" w14:textId="77777777" w:rsidR="00226B0A" w:rsidRPr="00521470" w:rsidRDefault="00226B0A" w:rsidP="00F01C1B">
            <w:pPr>
              <w:jc w:val="both"/>
              <w:rPr>
                <w:b/>
                <w:sz w:val="14"/>
                <w:szCs w:val="14"/>
                <w:lang w:val="uk-UA"/>
              </w:rPr>
            </w:pPr>
          </w:p>
        </w:tc>
        <w:tc>
          <w:tcPr>
            <w:tcW w:w="116" w:type="pct"/>
            <w:tcMar>
              <w:left w:w="28" w:type="dxa"/>
              <w:right w:w="28" w:type="dxa"/>
            </w:tcMar>
          </w:tcPr>
          <w:p w14:paraId="790CE766"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7F16396C" w14:textId="77777777" w:rsidR="00226B0A" w:rsidRPr="00521470" w:rsidRDefault="00226B0A">
            <w:r w:rsidRPr="00521470">
              <w:rPr>
                <w:b/>
                <w:sz w:val="14"/>
                <w:szCs w:val="14"/>
                <w:lang w:val="uk-UA"/>
              </w:rPr>
              <w:sym w:font="Symbol" w:char="F0F0"/>
            </w:r>
          </w:p>
        </w:tc>
        <w:tc>
          <w:tcPr>
            <w:tcW w:w="116" w:type="pct"/>
          </w:tcPr>
          <w:p w14:paraId="12A5F0BA" w14:textId="77777777" w:rsidR="00226B0A" w:rsidRPr="00521470" w:rsidRDefault="00226B0A" w:rsidP="00F01C1B">
            <w:pPr>
              <w:jc w:val="both"/>
              <w:rPr>
                <w:b/>
                <w:sz w:val="14"/>
                <w:szCs w:val="14"/>
                <w:lang w:val="uk-UA"/>
              </w:rPr>
            </w:pPr>
          </w:p>
        </w:tc>
        <w:tc>
          <w:tcPr>
            <w:tcW w:w="116" w:type="pct"/>
          </w:tcPr>
          <w:p w14:paraId="0310D93B" w14:textId="77777777" w:rsidR="00226B0A" w:rsidRPr="00521470" w:rsidRDefault="00226B0A" w:rsidP="00F01C1B">
            <w:pPr>
              <w:jc w:val="both"/>
              <w:rPr>
                <w:b/>
                <w:sz w:val="14"/>
                <w:szCs w:val="14"/>
                <w:lang w:val="uk-UA"/>
              </w:rPr>
            </w:pPr>
          </w:p>
        </w:tc>
        <w:tc>
          <w:tcPr>
            <w:tcW w:w="116" w:type="pct"/>
          </w:tcPr>
          <w:p w14:paraId="386A4EC0" w14:textId="77777777" w:rsidR="00226B0A" w:rsidRPr="00521470" w:rsidRDefault="00226B0A" w:rsidP="00F01C1B">
            <w:pPr>
              <w:jc w:val="both"/>
              <w:rPr>
                <w:b/>
                <w:sz w:val="14"/>
                <w:szCs w:val="14"/>
                <w:lang w:val="uk-UA"/>
              </w:rPr>
            </w:pPr>
          </w:p>
        </w:tc>
        <w:tc>
          <w:tcPr>
            <w:tcW w:w="116" w:type="pct"/>
          </w:tcPr>
          <w:p w14:paraId="615BFCEF" w14:textId="77777777" w:rsidR="00226B0A" w:rsidRPr="00521470" w:rsidRDefault="00226B0A" w:rsidP="00F01C1B">
            <w:pPr>
              <w:jc w:val="both"/>
              <w:rPr>
                <w:b/>
                <w:sz w:val="14"/>
                <w:szCs w:val="14"/>
                <w:lang w:val="uk-UA"/>
              </w:rPr>
            </w:pPr>
          </w:p>
        </w:tc>
        <w:tc>
          <w:tcPr>
            <w:tcW w:w="116" w:type="pct"/>
          </w:tcPr>
          <w:p w14:paraId="21033DDC" w14:textId="77777777" w:rsidR="00226B0A" w:rsidRPr="00521470" w:rsidRDefault="00226B0A" w:rsidP="00F01C1B">
            <w:pPr>
              <w:jc w:val="both"/>
              <w:rPr>
                <w:b/>
                <w:sz w:val="14"/>
                <w:szCs w:val="14"/>
                <w:lang w:val="uk-UA"/>
              </w:rPr>
            </w:pPr>
          </w:p>
        </w:tc>
        <w:tc>
          <w:tcPr>
            <w:tcW w:w="116" w:type="pct"/>
          </w:tcPr>
          <w:p w14:paraId="1468DD04" w14:textId="77777777" w:rsidR="00226B0A" w:rsidRPr="00521470" w:rsidRDefault="00226B0A" w:rsidP="00F01C1B">
            <w:pPr>
              <w:jc w:val="both"/>
              <w:rPr>
                <w:b/>
                <w:sz w:val="14"/>
                <w:szCs w:val="14"/>
                <w:lang w:val="uk-UA"/>
              </w:rPr>
            </w:pPr>
          </w:p>
        </w:tc>
        <w:tc>
          <w:tcPr>
            <w:tcW w:w="116" w:type="pct"/>
          </w:tcPr>
          <w:p w14:paraId="15F3AFDB" w14:textId="77777777" w:rsidR="00226B0A" w:rsidRPr="00521470" w:rsidRDefault="00226B0A" w:rsidP="00F01C1B">
            <w:pPr>
              <w:jc w:val="both"/>
              <w:rPr>
                <w:b/>
                <w:sz w:val="14"/>
                <w:szCs w:val="14"/>
                <w:lang w:val="uk-UA"/>
              </w:rPr>
            </w:pPr>
          </w:p>
        </w:tc>
        <w:tc>
          <w:tcPr>
            <w:tcW w:w="116" w:type="pct"/>
          </w:tcPr>
          <w:p w14:paraId="40AE3063" w14:textId="77777777" w:rsidR="00226B0A" w:rsidRPr="00521470" w:rsidRDefault="00226B0A" w:rsidP="00F01C1B">
            <w:pPr>
              <w:jc w:val="both"/>
              <w:rPr>
                <w:b/>
                <w:sz w:val="14"/>
                <w:szCs w:val="14"/>
                <w:lang w:val="uk-UA"/>
              </w:rPr>
            </w:pPr>
          </w:p>
        </w:tc>
        <w:tc>
          <w:tcPr>
            <w:tcW w:w="116" w:type="pct"/>
          </w:tcPr>
          <w:p w14:paraId="758318E8" w14:textId="77777777" w:rsidR="00226B0A" w:rsidRPr="00521470" w:rsidRDefault="00226B0A" w:rsidP="00F01C1B">
            <w:pPr>
              <w:jc w:val="both"/>
              <w:rPr>
                <w:b/>
                <w:sz w:val="14"/>
                <w:szCs w:val="14"/>
                <w:lang w:val="uk-UA"/>
              </w:rPr>
            </w:pPr>
          </w:p>
        </w:tc>
        <w:tc>
          <w:tcPr>
            <w:tcW w:w="116" w:type="pct"/>
          </w:tcPr>
          <w:p w14:paraId="415F7F68" w14:textId="77777777" w:rsidR="00226B0A" w:rsidRPr="00521470" w:rsidRDefault="00226B0A" w:rsidP="00226B0A">
            <w:r w:rsidRPr="00521470">
              <w:rPr>
                <w:b/>
                <w:sz w:val="14"/>
                <w:szCs w:val="14"/>
                <w:lang w:val="uk-UA"/>
              </w:rPr>
              <w:sym w:font="Symbol" w:char="F0F0"/>
            </w:r>
          </w:p>
        </w:tc>
        <w:tc>
          <w:tcPr>
            <w:tcW w:w="116" w:type="pct"/>
          </w:tcPr>
          <w:p w14:paraId="07A78DAE" w14:textId="77777777" w:rsidR="00226B0A" w:rsidRPr="00521470" w:rsidRDefault="00226B0A" w:rsidP="00226B0A">
            <w:r w:rsidRPr="00521470">
              <w:rPr>
                <w:b/>
                <w:sz w:val="14"/>
                <w:szCs w:val="14"/>
                <w:lang w:val="uk-UA"/>
              </w:rPr>
              <w:sym w:font="Symbol" w:char="F0F0"/>
            </w:r>
          </w:p>
        </w:tc>
        <w:tc>
          <w:tcPr>
            <w:tcW w:w="116" w:type="pct"/>
            <w:tcBorders>
              <w:top w:val="nil"/>
              <w:bottom w:val="nil"/>
            </w:tcBorders>
            <w:shd w:val="clear" w:color="auto" w:fill="F2F2F2" w:themeFill="background1" w:themeFillShade="F2"/>
            <w:tcMar>
              <w:left w:w="28" w:type="dxa"/>
              <w:right w:w="28" w:type="dxa"/>
            </w:tcMar>
          </w:tcPr>
          <w:p w14:paraId="41F2F7F8" w14:textId="77777777" w:rsidR="00226B0A" w:rsidRPr="00521470" w:rsidRDefault="00226B0A" w:rsidP="00F01C1B">
            <w:pPr>
              <w:jc w:val="both"/>
              <w:rPr>
                <w:b/>
                <w:sz w:val="14"/>
                <w:szCs w:val="14"/>
                <w:lang w:val="uk-UA"/>
              </w:rPr>
            </w:pPr>
          </w:p>
        </w:tc>
      </w:tr>
      <w:tr w:rsidR="00226B0A" w:rsidRPr="00521470" w14:paraId="65EB3FF8" w14:textId="77777777" w:rsidTr="003E220C">
        <w:tc>
          <w:tcPr>
            <w:tcW w:w="233" w:type="pct"/>
            <w:tcMar>
              <w:left w:w="28" w:type="dxa"/>
              <w:right w:w="28" w:type="dxa"/>
            </w:tcMar>
          </w:tcPr>
          <w:p w14:paraId="5A5FA352" w14:textId="77777777" w:rsidR="00226B0A" w:rsidRPr="00521470" w:rsidRDefault="00226B0A" w:rsidP="00F01C1B">
            <w:pPr>
              <w:jc w:val="both"/>
              <w:rPr>
                <w:b/>
                <w:sz w:val="14"/>
                <w:szCs w:val="14"/>
                <w:lang w:val="uk-UA"/>
              </w:rPr>
            </w:pPr>
            <w:r w:rsidRPr="00521470">
              <w:rPr>
                <w:b/>
                <w:sz w:val="14"/>
                <w:szCs w:val="14"/>
                <w:lang w:val="uk-UA"/>
              </w:rPr>
              <w:t>ФК 7</w:t>
            </w:r>
          </w:p>
        </w:tc>
        <w:tc>
          <w:tcPr>
            <w:tcW w:w="117" w:type="pct"/>
            <w:tcMar>
              <w:left w:w="28" w:type="dxa"/>
              <w:right w:w="28" w:type="dxa"/>
            </w:tcMar>
          </w:tcPr>
          <w:p w14:paraId="22097528" w14:textId="77777777" w:rsidR="00226B0A" w:rsidRPr="00521470" w:rsidRDefault="00226B0A" w:rsidP="00F01C1B">
            <w:pPr>
              <w:jc w:val="both"/>
              <w:rPr>
                <w:b/>
                <w:sz w:val="14"/>
                <w:szCs w:val="14"/>
                <w:lang w:val="uk-UA"/>
              </w:rPr>
            </w:pPr>
          </w:p>
        </w:tc>
        <w:tc>
          <w:tcPr>
            <w:tcW w:w="117" w:type="pct"/>
            <w:tcMar>
              <w:left w:w="28" w:type="dxa"/>
              <w:right w:w="28" w:type="dxa"/>
            </w:tcMar>
          </w:tcPr>
          <w:p w14:paraId="5FE03661" w14:textId="77777777" w:rsidR="00226B0A" w:rsidRPr="00521470" w:rsidRDefault="00226B0A" w:rsidP="00F01C1B">
            <w:pPr>
              <w:jc w:val="both"/>
              <w:rPr>
                <w:b/>
                <w:sz w:val="14"/>
                <w:szCs w:val="14"/>
                <w:lang w:val="uk-UA"/>
              </w:rPr>
            </w:pPr>
          </w:p>
        </w:tc>
        <w:tc>
          <w:tcPr>
            <w:tcW w:w="117" w:type="pct"/>
            <w:tcMar>
              <w:left w:w="28" w:type="dxa"/>
              <w:right w:w="28" w:type="dxa"/>
            </w:tcMar>
          </w:tcPr>
          <w:p w14:paraId="3792FF94" w14:textId="77777777" w:rsidR="00226B0A" w:rsidRPr="00521470" w:rsidRDefault="00226B0A" w:rsidP="00F01C1B">
            <w:pPr>
              <w:jc w:val="both"/>
              <w:rPr>
                <w:b/>
                <w:sz w:val="14"/>
                <w:szCs w:val="14"/>
                <w:lang w:val="uk-UA"/>
              </w:rPr>
            </w:pPr>
          </w:p>
        </w:tc>
        <w:tc>
          <w:tcPr>
            <w:tcW w:w="117" w:type="pct"/>
            <w:tcMar>
              <w:left w:w="28" w:type="dxa"/>
              <w:right w:w="28" w:type="dxa"/>
            </w:tcMar>
          </w:tcPr>
          <w:p w14:paraId="1D63B087"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1477E3C4" w14:textId="77777777" w:rsidR="00226B0A" w:rsidRPr="00521470" w:rsidRDefault="00226B0A" w:rsidP="00F01C1B">
            <w:pPr>
              <w:jc w:val="both"/>
              <w:rPr>
                <w:b/>
                <w:sz w:val="14"/>
                <w:szCs w:val="14"/>
                <w:lang w:val="uk-UA"/>
              </w:rPr>
            </w:pPr>
          </w:p>
        </w:tc>
        <w:tc>
          <w:tcPr>
            <w:tcW w:w="116" w:type="pct"/>
            <w:tcMar>
              <w:left w:w="28" w:type="dxa"/>
              <w:right w:w="28" w:type="dxa"/>
            </w:tcMar>
          </w:tcPr>
          <w:p w14:paraId="56699CEF" w14:textId="77777777" w:rsidR="00226B0A" w:rsidRPr="00521470" w:rsidRDefault="00226B0A" w:rsidP="00F01C1B">
            <w:pPr>
              <w:jc w:val="both"/>
              <w:rPr>
                <w:b/>
                <w:sz w:val="14"/>
                <w:szCs w:val="14"/>
                <w:lang w:val="uk-UA"/>
              </w:rPr>
            </w:pPr>
          </w:p>
        </w:tc>
        <w:tc>
          <w:tcPr>
            <w:tcW w:w="116" w:type="pct"/>
            <w:tcMar>
              <w:left w:w="28" w:type="dxa"/>
              <w:right w:w="28" w:type="dxa"/>
            </w:tcMar>
          </w:tcPr>
          <w:p w14:paraId="2CB668A6"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6CD96A64" w14:textId="77777777" w:rsidR="00226B0A" w:rsidRPr="00521470" w:rsidRDefault="00226B0A" w:rsidP="00F01C1B">
            <w:pPr>
              <w:jc w:val="both"/>
              <w:rPr>
                <w:b/>
                <w:sz w:val="14"/>
                <w:szCs w:val="14"/>
                <w:lang w:val="uk-UA"/>
              </w:rPr>
            </w:pPr>
          </w:p>
        </w:tc>
        <w:tc>
          <w:tcPr>
            <w:tcW w:w="116" w:type="pct"/>
            <w:tcMar>
              <w:left w:w="28" w:type="dxa"/>
              <w:right w:w="28" w:type="dxa"/>
            </w:tcMar>
          </w:tcPr>
          <w:p w14:paraId="6BD3601B" w14:textId="77777777" w:rsidR="00226B0A" w:rsidRPr="00521470" w:rsidRDefault="00226B0A" w:rsidP="00F01C1B">
            <w:pPr>
              <w:jc w:val="both"/>
              <w:rPr>
                <w:b/>
                <w:sz w:val="14"/>
                <w:szCs w:val="14"/>
                <w:lang w:val="uk-UA"/>
              </w:rPr>
            </w:pPr>
          </w:p>
        </w:tc>
        <w:tc>
          <w:tcPr>
            <w:tcW w:w="116" w:type="pct"/>
            <w:tcMar>
              <w:left w:w="28" w:type="dxa"/>
              <w:right w:w="28" w:type="dxa"/>
            </w:tcMar>
          </w:tcPr>
          <w:p w14:paraId="271AEDA9" w14:textId="77777777" w:rsidR="00226B0A" w:rsidRPr="00521470" w:rsidRDefault="00226B0A" w:rsidP="00F01C1B">
            <w:pPr>
              <w:jc w:val="both"/>
              <w:rPr>
                <w:b/>
                <w:sz w:val="14"/>
                <w:szCs w:val="14"/>
                <w:lang w:val="uk-UA"/>
              </w:rPr>
            </w:pPr>
          </w:p>
        </w:tc>
        <w:tc>
          <w:tcPr>
            <w:tcW w:w="116" w:type="pct"/>
            <w:tcMar>
              <w:left w:w="28" w:type="dxa"/>
              <w:right w:w="28" w:type="dxa"/>
            </w:tcMar>
          </w:tcPr>
          <w:p w14:paraId="4F1C3DFE"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09830BB3" w14:textId="77777777" w:rsidR="00226B0A" w:rsidRPr="00521470" w:rsidRDefault="00226B0A" w:rsidP="00F01C1B">
            <w:pPr>
              <w:jc w:val="both"/>
              <w:rPr>
                <w:b/>
                <w:sz w:val="14"/>
                <w:szCs w:val="14"/>
                <w:lang w:val="uk-UA"/>
              </w:rPr>
            </w:pPr>
          </w:p>
        </w:tc>
        <w:tc>
          <w:tcPr>
            <w:tcW w:w="116" w:type="pct"/>
            <w:tcMar>
              <w:left w:w="28" w:type="dxa"/>
              <w:right w:w="28" w:type="dxa"/>
            </w:tcMar>
          </w:tcPr>
          <w:p w14:paraId="03647E04" w14:textId="77777777" w:rsidR="00226B0A" w:rsidRPr="00521470" w:rsidRDefault="00226B0A" w:rsidP="00226B0A">
            <w:pPr>
              <w:jc w:val="both"/>
              <w:rPr>
                <w:b/>
                <w:sz w:val="14"/>
                <w:szCs w:val="14"/>
                <w:lang w:val="uk-UA"/>
              </w:rPr>
            </w:pPr>
          </w:p>
        </w:tc>
        <w:tc>
          <w:tcPr>
            <w:tcW w:w="116" w:type="pct"/>
            <w:tcMar>
              <w:left w:w="28" w:type="dxa"/>
              <w:right w:w="28" w:type="dxa"/>
            </w:tcMar>
          </w:tcPr>
          <w:p w14:paraId="41430478" w14:textId="77777777" w:rsidR="00226B0A" w:rsidRPr="00521470" w:rsidRDefault="00226B0A" w:rsidP="00F01C1B">
            <w:pPr>
              <w:jc w:val="both"/>
              <w:rPr>
                <w:b/>
                <w:sz w:val="14"/>
                <w:szCs w:val="14"/>
                <w:lang w:val="uk-UA"/>
              </w:rPr>
            </w:pPr>
          </w:p>
        </w:tc>
        <w:tc>
          <w:tcPr>
            <w:tcW w:w="116" w:type="pct"/>
            <w:tcMar>
              <w:left w:w="28" w:type="dxa"/>
              <w:right w:w="28" w:type="dxa"/>
            </w:tcMar>
          </w:tcPr>
          <w:p w14:paraId="430F3F18" w14:textId="77777777" w:rsidR="00226B0A" w:rsidRPr="00521470" w:rsidRDefault="00226B0A" w:rsidP="00F01C1B">
            <w:pPr>
              <w:jc w:val="both"/>
              <w:rPr>
                <w:b/>
                <w:sz w:val="14"/>
                <w:szCs w:val="14"/>
                <w:lang w:val="uk-UA"/>
              </w:rPr>
            </w:pPr>
          </w:p>
        </w:tc>
        <w:tc>
          <w:tcPr>
            <w:tcW w:w="116" w:type="pct"/>
            <w:tcMar>
              <w:left w:w="28" w:type="dxa"/>
              <w:right w:w="28" w:type="dxa"/>
            </w:tcMar>
          </w:tcPr>
          <w:p w14:paraId="3AF44AD8" w14:textId="77777777" w:rsidR="00226B0A" w:rsidRPr="00521470" w:rsidRDefault="00226B0A" w:rsidP="00315FFC">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48E8131D" w14:textId="77777777" w:rsidR="00226B0A" w:rsidRPr="00521470" w:rsidRDefault="00226B0A" w:rsidP="00F01C1B">
            <w:pPr>
              <w:jc w:val="both"/>
              <w:rPr>
                <w:b/>
                <w:sz w:val="14"/>
                <w:szCs w:val="14"/>
                <w:lang w:val="uk-UA"/>
              </w:rPr>
            </w:pPr>
          </w:p>
        </w:tc>
        <w:tc>
          <w:tcPr>
            <w:tcW w:w="116" w:type="pct"/>
            <w:tcMar>
              <w:left w:w="28" w:type="dxa"/>
              <w:right w:w="28" w:type="dxa"/>
            </w:tcMar>
          </w:tcPr>
          <w:p w14:paraId="0A3226CA" w14:textId="77777777" w:rsidR="00226B0A" w:rsidRPr="00521470" w:rsidRDefault="00226B0A" w:rsidP="00F01C1B">
            <w:pPr>
              <w:jc w:val="both"/>
              <w:rPr>
                <w:b/>
                <w:sz w:val="14"/>
                <w:szCs w:val="14"/>
                <w:lang w:val="uk-UA"/>
              </w:rPr>
            </w:pPr>
          </w:p>
        </w:tc>
        <w:tc>
          <w:tcPr>
            <w:tcW w:w="116" w:type="pct"/>
            <w:tcMar>
              <w:left w:w="28" w:type="dxa"/>
              <w:right w:w="28" w:type="dxa"/>
            </w:tcMar>
          </w:tcPr>
          <w:p w14:paraId="4106D266" w14:textId="77777777" w:rsidR="00226B0A" w:rsidRPr="00521470" w:rsidRDefault="00226B0A" w:rsidP="00F01C1B">
            <w:pPr>
              <w:jc w:val="both"/>
              <w:rPr>
                <w:b/>
                <w:sz w:val="14"/>
                <w:szCs w:val="14"/>
                <w:lang w:val="uk-UA"/>
              </w:rPr>
            </w:pPr>
          </w:p>
        </w:tc>
        <w:tc>
          <w:tcPr>
            <w:tcW w:w="116" w:type="pct"/>
            <w:tcMar>
              <w:left w:w="28" w:type="dxa"/>
              <w:right w:w="28" w:type="dxa"/>
            </w:tcMar>
          </w:tcPr>
          <w:p w14:paraId="3DC263AE"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6576CEC5" w14:textId="77777777" w:rsidR="00226B0A" w:rsidRPr="00521470" w:rsidRDefault="00226B0A" w:rsidP="00F01C1B">
            <w:pPr>
              <w:jc w:val="both"/>
              <w:rPr>
                <w:b/>
                <w:sz w:val="14"/>
                <w:szCs w:val="14"/>
                <w:lang w:val="uk-UA"/>
              </w:rPr>
            </w:pPr>
          </w:p>
        </w:tc>
        <w:tc>
          <w:tcPr>
            <w:tcW w:w="116" w:type="pct"/>
            <w:tcMar>
              <w:left w:w="28" w:type="dxa"/>
              <w:right w:w="28" w:type="dxa"/>
            </w:tcMar>
          </w:tcPr>
          <w:p w14:paraId="19E73D20" w14:textId="77777777" w:rsidR="00226B0A" w:rsidRPr="00521470" w:rsidRDefault="00226B0A" w:rsidP="00F01C1B">
            <w:pPr>
              <w:jc w:val="both"/>
              <w:rPr>
                <w:b/>
                <w:sz w:val="14"/>
                <w:szCs w:val="14"/>
                <w:lang w:val="uk-UA"/>
              </w:rPr>
            </w:pPr>
          </w:p>
        </w:tc>
        <w:tc>
          <w:tcPr>
            <w:tcW w:w="116" w:type="pct"/>
            <w:tcMar>
              <w:left w:w="28" w:type="dxa"/>
              <w:right w:w="28" w:type="dxa"/>
            </w:tcMar>
          </w:tcPr>
          <w:p w14:paraId="5720BB22" w14:textId="77777777" w:rsidR="00226B0A" w:rsidRPr="00521470" w:rsidRDefault="00226B0A" w:rsidP="00F01C1B">
            <w:pPr>
              <w:jc w:val="both"/>
              <w:rPr>
                <w:b/>
                <w:sz w:val="14"/>
                <w:szCs w:val="14"/>
                <w:lang w:val="uk-UA"/>
              </w:rPr>
            </w:pPr>
          </w:p>
        </w:tc>
        <w:tc>
          <w:tcPr>
            <w:tcW w:w="116" w:type="pct"/>
            <w:tcMar>
              <w:left w:w="28" w:type="dxa"/>
              <w:right w:w="28" w:type="dxa"/>
            </w:tcMar>
          </w:tcPr>
          <w:p w14:paraId="1DB7DE45" w14:textId="77777777" w:rsidR="00226B0A" w:rsidRPr="00521470" w:rsidRDefault="00226B0A" w:rsidP="00F01C1B">
            <w:pPr>
              <w:jc w:val="both"/>
              <w:rPr>
                <w:b/>
                <w:sz w:val="14"/>
                <w:szCs w:val="14"/>
                <w:lang w:val="uk-UA"/>
              </w:rPr>
            </w:pPr>
          </w:p>
        </w:tc>
        <w:tc>
          <w:tcPr>
            <w:tcW w:w="116" w:type="pct"/>
            <w:tcMar>
              <w:left w:w="28" w:type="dxa"/>
              <w:right w:w="28" w:type="dxa"/>
            </w:tcMar>
          </w:tcPr>
          <w:p w14:paraId="31D6CB84" w14:textId="77777777" w:rsidR="00226B0A" w:rsidRPr="00521470" w:rsidRDefault="00226B0A" w:rsidP="00F01C1B">
            <w:pPr>
              <w:jc w:val="both"/>
              <w:rPr>
                <w:b/>
                <w:sz w:val="14"/>
                <w:szCs w:val="14"/>
                <w:lang w:val="uk-UA"/>
              </w:rPr>
            </w:pPr>
          </w:p>
        </w:tc>
        <w:tc>
          <w:tcPr>
            <w:tcW w:w="116" w:type="pct"/>
            <w:tcMar>
              <w:left w:w="28" w:type="dxa"/>
              <w:right w:w="28" w:type="dxa"/>
            </w:tcMar>
          </w:tcPr>
          <w:p w14:paraId="184A679D"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7975B1A5" w14:textId="77777777" w:rsidR="00226B0A" w:rsidRPr="00521470" w:rsidRDefault="00226B0A" w:rsidP="00F01C1B">
            <w:pPr>
              <w:jc w:val="both"/>
              <w:rPr>
                <w:b/>
                <w:sz w:val="14"/>
                <w:szCs w:val="14"/>
                <w:lang w:val="uk-UA"/>
              </w:rPr>
            </w:pPr>
          </w:p>
        </w:tc>
        <w:tc>
          <w:tcPr>
            <w:tcW w:w="116" w:type="pct"/>
            <w:tcMar>
              <w:left w:w="28" w:type="dxa"/>
              <w:right w:w="28" w:type="dxa"/>
            </w:tcMar>
          </w:tcPr>
          <w:p w14:paraId="332D0F50" w14:textId="77777777" w:rsidR="00226B0A" w:rsidRPr="00521470" w:rsidRDefault="00226B0A" w:rsidP="00F01C1B">
            <w:pPr>
              <w:jc w:val="both"/>
              <w:rPr>
                <w:b/>
                <w:sz w:val="14"/>
                <w:szCs w:val="14"/>
                <w:lang w:val="uk-UA"/>
              </w:rPr>
            </w:pPr>
          </w:p>
        </w:tc>
        <w:tc>
          <w:tcPr>
            <w:tcW w:w="116" w:type="pct"/>
            <w:tcMar>
              <w:left w:w="28" w:type="dxa"/>
              <w:right w:w="28" w:type="dxa"/>
            </w:tcMar>
          </w:tcPr>
          <w:p w14:paraId="62B13A04" w14:textId="77777777" w:rsidR="00226B0A" w:rsidRPr="00521470" w:rsidRDefault="00226B0A">
            <w:r w:rsidRPr="00521470">
              <w:rPr>
                <w:b/>
                <w:sz w:val="14"/>
                <w:szCs w:val="14"/>
                <w:lang w:val="uk-UA"/>
              </w:rPr>
              <w:sym w:font="Symbol" w:char="F0F0"/>
            </w:r>
          </w:p>
        </w:tc>
        <w:tc>
          <w:tcPr>
            <w:tcW w:w="116" w:type="pct"/>
          </w:tcPr>
          <w:p w14:paraId="440B9002" w14:textId="77777777" w:rsidR="00226B0A" w:rsidRPr="00521470" w:rsidRDefault="00226B0A" w:rsidP="00F01C1B">
            <w:pPr>
              <w:jc w:val="both"/>
              <w:rPr>
                <w:b/>
                <w:sz w:val="14"/>
                <w:szCs w:val="14"/>
                <w:lang w:val="uk-UA"/>
              </w:rPr>
            </w:pPr>
          </w:p>
        </w:tc>
        <w:tc>
          <w:tcPr>
            <w:tcW w:w="116" w:type="pct"/>
          </w:tcPr>
          <w:p w14:paraId="0AA06D6E" w14:textId="77777777" w:rsidR="00226B0A" w:rsidRPr="00521470" w:rsidRDefault="00226B0A" w:rsidP="00F01C1B">
            <w:pPr>
              <w:jc w:val="both"/>
              <w:rPr>
                <w:b/>
                <w:sz w:val="14"/>
                <w:szCs w:val="14"/>
                <w:lang w:val="uk-UA"/>
              </w:rPr>
            </w:pPr>
          </w:p>
        </w:tc>
        <w:tc>
          <w:tcPr>
            <w:tcW w:w="116" w:type="pct"/>
          </w:tcPr>
          <w:p w14:paraId="4792BA20" w14:textId="77777777" w:rsidR="00226B0A" w:rsidRPr="00521470" w:rsidRDefault="00226B0A" w:rsidP="00F01C1B">
            <w:pPr>
              <w:jc w:val="both"/>
              <w:rPr>
                <w:b/>
                <w:sz w:val="14"/>
                <w:szCs w:val="14"/>
                <w:lang w:val="uk-UA"/>
              </w:rPr>
            </w:pPr>
          </w:p>
        </w:tc>
        <w:tc>
          <w:tcPr>
            <w:tcW w:w="116" w:type="pct"/>
          </w:tcPr>
          <w:p w14:paraId="62FB3B0F" w14:textId="77777777" w:rsidR="00226B0A" w:rsidRPr="00521470" w:rsidRDefault="00226B0A" w:rsidP="00F01C1B">
            <w:pPr>
              <w:jc w:val="both"/>
              <w:rPr>
                <w:b/>
                <w:sz w:val="14"/>
                <w:szCs w:val="14"/>
                <w:lang w:val="uk-UA"/>
              </w:rPr>
            </w:pPr>
          </w:p>
        </w:tc>
        <w:tc>
          <w:tcPr>
            <w:tcW w:w="116" w:type="pct"/>
          </w:tcPr>
          <w:p w14:paraId="5B159BB1" w14:textId="77777777" w:rsidR="00226B0A" w:rsidRPr="00521470" w:rsidRDefault="00226B0A" w:rsidP="00F01C1B">
            <w:pPr>
              <w:jc w:val="both"/>
              <w:rPr>
                <w:b/>
                <w:sz w:val="14"/>
                <w:szCs w:val="14"/>
                <w:lang w:val="uk-UA"/>
              </w:rPr>
            </w:pPr>
          </w:p>
        </w:tc>
        <w:tc>
          <w:tcPr>
            <w:tcW w:w="116" w:type="pct"/>
          </w:tcPr>
          <w:p w14:paraId="6702CF0F" w14:textId="77777777" w:rsidR="00226B0A" w:rsidRPr="00521470" w:rsidRDefault="00226B0A" w:rsidP="00F01C1B">
            <w:pPr>
              <w:jc w:val="both"/>
              <w:rPr>
                <w:b/>
                <w:sz w:val="14"/>
                <w:szCs w:val="14"/>
                <w:lang w:val="uk-UA"/>
              </w:rPr>
            </w:pPr>
          </w:p>
        </w:tc>
        <w:tc>
          <w:tcPr>
            <w:tcW w:w="116" w:type="pct"/>
          </w:tcPr>
          <w:p w14:paraId="71CE52A8" w14:textId="77777777" w:rsidR="00226B0A" w:rsidRPr="00521470" w:rsidRDefault="00226B0A" w:rsidP="00F01C1B">
            <w:pPr>
              <w:jc w:val="both"/>
              <w:rPr>
                <w:b/>
                <w:sz w:val="14"/>
                <w:szCs w:val="14"/>
                <w:lang w:val="uk-UA"/>
              </w:rPr>
            </w:pPr>
          </w:p>
        </w:tc>
        <w:tc>
          <w:tcPr>
            <w:tcW w:w="116" w:type="pct"/>
          </w:tcPr>
          <w:p w14:paraId="1345D991" w14:textId="77777777" w:rsidR="00226B0A" w:rsidRPr="00521470" w:rsidRDefault="00226B0A" w:rsidP="00F01C1B">
            <w:pPr>
              <w:jc w:val="both"/>
              <w:rPr>
                <w:b/>
                <w:sz w:val="14"/>
                <w:szCs w:val="14"/>
                <w:lang w:val="uk-UA"/>
              </w:rPr>
            </w:pPr>
          </w:p>
        </w:tc>
        <w:tc>
          <w:tcPr>
            <w:tcW w:w="116" w:type="pct"/>
          </w:tcPr>
          <w:p w14:paraId="79B83DC1" w14:textId="77777777" w:rsidR="00226B0A" w:rsidRPr="00521470" w:rsidRDefault="00226B0A" w:rsidP="00F01C1B">
            <w:pPr>
              <w:jc w:val="both"/>
              <w:rPr>
                <w:b/>
                <w:sz w:val="14"/>
                <w:szCs w:val="14"/>
                <w:lang w:val="uk-UA"/>
              </w:rPr>
            </w:pPr>
          </w:p>
        </w:tc>
        <w:tc>
          <w:tcPr>
            <w:tcW w:w="116" w:type="pct"/>
          </w:tcPr>
          <w:p w14:paraId="2C260A27" w14:textId="77777777" w:rsidR="00226B0A" w:rsidRPr="00521470" w:rsidRDefault="00226B0A" w:rsidP="00F01C1B">
            <w:pPr>
              <w:jc w:val="both"/>
              <w:rPr>
                <w:b/>
                <w:sz w:val="14"/>
                <w:szCs w:val="14"/>
                <w:lang w:val="uk-UA"/>
              </w:rPr>
            </w:pPr>
          </w:p>
        </w:tc>
        <w:tc>
          <w:tcPr>
            <w:tcW w:w="116" w:type="pct"/>
          </w:tcPr>
          <w:p w14:paraId="4A60495E" w14:textId="77777777" w:rsidR="00226B0A" w:rsidRPr="00521470" w:rsidRDefault="00226B0A" w:rsidP="00F01C1B">
            <w:pPr>
              <w:jc w:val="both"/>
              <w:rPr>
                <w:b/>
                <w:sz w:val="14"/>
                <w:szCs w:val="14"/>
                <w:lang w:val="uk-UA"/>
              </w:rPr>
            </w:pPr>
          </w:p>
        </w:tc>
        <w:tc>
          <w:tcPr>
            <w:tcW w:w="116" w:type="pct"/>
            <w:tcBorders>
              <w:top w:val="nil"/>
              <w:bottom w:val="nil"/>
            </w:tcBorders>
            <w:shd w:val="clear" w:color="auto" w:fill="F2F2F2" w:themeFill="background1" w:themeFillShade="F2"/>
            <w:tcMar>
              <w:left w:w="28" w:type="dxa"/>
              <w:right w:w="28" w:type="dxa"/>
            </w:tcMar>
          </w:tcPr>
          <w:p w14:paraId="6AEB74C3" w14:textId="77777777" w:rsidR="00226B0A" w:rsidRPr="00521470" w:rsidRDefault="00226B0A" w:rsidP="00F01C1B">
            <w:pPr>
              <w:jc w:val="both"/>
              <w:rPr>
                <w:b/>
                <w:sz w:val="14"/>
                <w:szCs w:val="14"/>
                <w:lang w:val="uk-UA"/>
              </w:rPr>
            </w:pPr>
          </w:p>
        </w:tc>
      </w:tr>
      <w:tr w:rsidR="00226B0A" w:rsidRPr="00521470" w14:paraId="38861D69" w14:textId="77777777" w:rsidTr="003E220C">
        <w:tc>
          <w:tcPr>
            <w:tcW w:w="233" w:type="pct"/>
            <w:tcMar>
              <w:left w:w="28" w:type="dxa"/>
              <w:right w:w="28" w:type="dxa"/>
            </w:tcMar>
          </w:tcPr>
          <w:p w14:paraId="0D01F2ED" w14:textId="77777777" w:rsidR="00226B0A" w:rsidRPr="00521470" w:rsidRDefault="00226B0A" w:rsidP="00F01C1B">
            <w:pPr>
              <w:jc w:val="both"/>
              <w:rPr>
                <w:b/>
                <w:sz w:val="14"/>
                <w:szCs w:val="14"/>
                <w:lang w:val="uk-UA"/>
              </w:rPr>
            </w:pPr>
            <w:r w:rsidRPr="00521470">
              <w:rPr>
                <w:b/>
                <w:sz w:val="14"/>
                <w:szCs w:val="14"/>
                <w:lang w:val="uk-UA"/>
              </w:rPr>
              <w:t>ФК 8</w:t>
            </w:r>
          </w:p>
        </w:tc>
        <w:tc>
          <w:tcPr>
            <w:tcW w:w="117" w:type="pct"/>
            <w:tcMar>
              <w:left w:w="28" w:type="dxa"/>
              <w:right w:w="28" w:type="dxa"/>
            </w:tcMar>
          </w:tcPr>
          <w:p w14:paraId="1ED11BCE" w14:textId="77777777" w:rsidR="00226B0A" w:rsidRPr="00521470" w:rsidRDefault="00226B0A" w:rsidP="00F01C1B">
            <w:pPr>
              <w:jc w:val="both"/>
              <w:rPr>
                <w:b/>
                <w:sz w:val="14"/>
                <w:szCs w:val="14"/>
                <w:lang w:val="uk-UA"/>
              </w:rPr>
            </w:pPr>
          </w:p>
        </w:tc>
        <w:tc>
          <w:tcPr>
            <w:tcW w:w="117" w:type="pct"/>
            <w:tcMar>
              <w:left w:w="28" w:type="dxa"/>
              <w:right w:w="28" w:type="dxa"/>
            </w:tcMar>
          </w:tcPr>
          <w:p w14:paraId="57248008" w14:textId="77777777" w:rsidR="00226B0A" w:rsidRPr="00521470" w:rsidRDefault="00226B0A" w:rsidP="00F01C1B">
            <w:pPr>
              <w:jc w:val="both"/>
              <w:rPr>
                <w:b/>
                <w:sz w:val="14"/>
                <w:szCs w:val="14"/>
                <w:lang w:val="uk-UA"/>
              </w:rPr>
            </w:pPr>
          </w:p>
        </w:tc>
        <w:tc>
          <w:tcPr>
            <w:tcW w:w="117" w:type="pct"/>
            <w:tcMar>
              <w:left w:w="28" w:type="dxa"/>
              <w:right w:w="28" w:type="dxa"/>
            </w:tcMar>
          </w:tcPr>
          <w:p w14:paraId="2E5096B6" w14:textId="77777777" w:rsidR="00226B0A" w:rsidRPr="00521470" w:rsidRDefault="00226B0A" w:rsidP="00F01C1B">
            <w:pPr>
              <w:jc w:val="both"/>
              <w:rPr>
                <w:b/>
                <w:sz w:val="14"/>
                <w:szCs w:val="14"/>
                <w:lang w:val="uk-UA"/>
              </w:rPr>
            </w:pPr>
          </w:p>
        </w:tc>
        <w:tc>
          <w:tcPr>
            <w:tcW w:w="117" w:type="pct"/>
            <w:tcMar>
              <w:left w:w="28" w:type="dxa"/>
              <w:right w:w="28" w:type="dxa"/>
            </w:tcMar>
          </w:tcPr>
          <w:p w14:paraId="64B29BDB" w14:textId="77777777" w:rsidR="00226B0A" w:rsidRPr="00521470" w:rsidRDefault="00226B0A" w:rsidP="00F01C1B">
            <w:pPr>
              <w:jc w:val="both"/>
              <w:rPr>
                <w:b/>
                <w:sz w:val="14"/>
                <w:szCs w:val="14"/>
                <w:lang w:val="uk-UA"/>
              </w:rPr>
            </w:pPr>
          </w:p>
        </w:tc>
        <w:tc>
          <w:tcPr>
            <w:tcW w:w="116" w:type="pct"/>
            <w:tcMar>
              <w:left w:w="28" w:type="dxa"/>
              <w:right w:w="28" w:type="dxa"/>
            </w:tcMar>
          </w:tcPr>
          <w:p w14:paraId="3312154C" w14:textId="77777777" w:rsidR="00226B0A" w:rsidRPr="00521470" w:rsidRDefault="00226B0A" w:rsidP="00F01C1B">
            <w:pPr>
              <w:jc w:val="both"/>
              <w:rPr>
                <w:b/>
                <w:sz w:val="14"/>
                <w:szCs w:val="14"/>
                <w:lang w:val="uk-UA"/>
              </w:rPr>
            </w:pPr>
          </w:p>
        </w:tc>
        <w:tc>
          <w:tcPr>
            <w:tcW w:w="116" w:type="pct"/>
            <w:tcMar>
              <w:left w:w="28" w:type="dxa"/>
              <w:right w:w="28" w:type="dxa"/>
            </w:tcMar>
          </w:tcPr>
          <w:p w14:paraId="57C7DE4C" w14:textId="77777777" w:rsidR="00226B0A" w:rsidRPr="00521470" w:rsidRDefault="00226B0A" w:rsidP="00F01C1B">
            <w:pPr>
              <w:jc w:val="both"/>
              <w:rPr>
                <w:b/>
                <w:sz w:val="14"/>
                <w:szCs w:val="14"/>
                <w:lang w:val="uk-UA"/>
              </w:rPr>
            </w:pPr>
          </w:p>
        </w:tc>
        <w:tc>
          <w:tcPr>
            <w:tcW w:w="116" w:type="pct"/>
            <w:tcMar>
              <w:left w:w="28" w:type="dxa"/>
              <w:right w:w="28" w:type="dxa"/>
            </w:tcMar>
          </w:tcPr>
          <w:p w14:paraId="29A7F3B6" w14:textId="77777777" w:rsidR="00226B0A" w:rsidRPr="00521470" w:rsidRDefault="00226B0A" w:rsidP="00F01C1B">
            <w:pPr>
              <w:jc w:val="both"/>
              <w:rPr>
                <w:b/>
                <w:sz w:val="14"/>
                <w:szCs w:val="14"/>
                <w:lang w:val="uk-UA"/>
              </w:rPr>
            </w:pPr>
          </w:p>
        </w:tc>
        <w:tc>
          <w:tcPr>
            <w:tcW w:w="116" w:type="pct"/>
            <w:tcMar>
              <w:left w:w="28" w:type="dxa"/>
              <w:right w:w="28" w:type="dxa"/>
            </w:tcMar>
          </w:tcPr>
          <w:p w14:paraId="2B3D4863" w14:textId="77777777" w:rsidR="00226B0A" w:rsidRPr="00521470" w:rsidRDefault="00226B0A" w:rsidP="00F01C1B">
            <w:pPr>
              <w:jc w:val="both"/>
              <w:rPr>
                <w:b/>
                <w:sz w:val="14"/>
                <w:szCs w:val="14"/>
                <w:lang w:val="uk-UA"/>
              </w:rPr>
            </w:pPr>
          </w:p>
        </w:tc>
        <w:tc>
          <w:tcPr>
            <w:tcW w:w="116" w:type="pct"/>
            <w:tcMar>
              <w:left w:w="28" w:type="dxa"/>
              <w:right w:w="28" w:type="dxa"/>
            </w:tcMar>
          </w:tcPr>
          <w:p w14:paraId="690ECB70" w14:textId="77777777" w:rsidR="00226B0A" w:rsidRPr="00521470" w:rsidRDefault="00226B0A" w:rsidP="00F01C1B">
            <w:pPr>
              <w:jc w:val="both"/>
              <w:rPr>
                <w:b/>
                <w:sz w:val="14"/>
                <w:szCs w:val="14"/>
                <w:lang w:val="uk-UA"/>
              </w:rPr>
            </w:pPr>
          </w:p>
        </w:tc>
        <w:tc>
          <w:tcPr>
            <w:tcW w:w="116" w:type="pct"/>
            <w:tcMar>
              <w:left w:w="28" w:type="dxa"/>
              <w:right w:w="28" w:type="dxa"/>
            </w:tcMar>
          </w:tcPr>
          <w:p w14:paraId="779F80D8" w14:textId="77777777" w:rsidR="00226B0A" w:rsidRPr="00521470" w:rsidRDefault="00226B0A" w:rsidP="00F01C1B">
            <w:pPr>
              <w:jc w:val="both"/>
              <w:rPr>
                <w:b/>
                <w:sz w:val="14"/>
                <w:szCs w:val="14"/>
                <w:lang w:val="uk-UA"/>
              </w:rPr>
            </w:pPr>
          </w:p>
        </w:tc>
        <w:tc>
          <w:tcPr>
            <w:tcW w:w="116" w:type="pct"/>
            <w:tcMar>
              <w:left w:w="28" w:type="dxa"/>
              <w:right w:w="28" w:type="dxa"/>
            </w:tcMar>
          </w:tcPr>
          <w:p w14:paraId="3D1ED3A8" w14:textId="77777777" w:rsidR="00226B0A" w:rsidRPr="00521470" w:rsidRDefault="00226B0A" w:rsidP="00F01C1B">
            <w:pPr>
              <w:jc w:val="both"/>
              <w:rPr>
                <w:b/>
                <w:sz w:val="14"/>
                <w:szCs w:val="14"/>
                <w:lang w:val="uk-UA"/>
              </w:rPr>
            </w:pPr>
          </w:p>
        </w:tc>
        <w:tc>
          <w:tcPr>
            <w:tcW w:w="116" w:type="pct"/>
            <w:tcMar>
              <w:left w:w="28" w:type="dxa"/>
              <w:right w:w="28" w:type="dxa"/>
            </w:tcMar>
          </w:tcPr>
          <w:p w14:paraId="62AAB12A" w14:textId="77777777" w:rsidR="00226B0A" w:rsidRPr="00521470" w:rsidRDefault="00226B0A" w:rsidP="00F01C1B">
            <w:pPr>
              <w:jc w:val="both"/>
              <w:rPr>
                <w:b/>
                <w:sz w:val="14"/>
                <w:szCs w:val="14"/>
                <w:lang w:val="uk-UA"/>
              </w:rPr>
            </w:pPr>
          </w:p>
        </w:tc>
        <w:tc>
          <w:tcPr>
            <w:tcW w:w="116" w:type="pct"/>
            <w:tcMar>
              <w:left w:w="28" w:type="dxa"/>
              <w:right w:w="28" w:type="dxa"/>
            </w:tcMar>
          </w:tcPr>
          <w:p w14:paraId="495B8FFE" w14:textId="77777777" w:rsidR="00226B0A" w:rsidRPr="00521470" w:rsidRDefault="00226B0A" w:rsidP="00226B0A">
            <w:pPr>
              <w:jc w:val="both"/>
              <w:rPr>
                <w:b/>
                <w:sz w:val="14"/>
                <w:szCs w:val="14"/>
                <w:lang w:val="uk-UA"/>
              </w:rPr>
            </w:pPr>
          </w:p>
        </w:tc>
        <w:tc>
          <w:tcPr>
            <w:tcW w:w="116" w:type="pct"/>
            <w:tcMar>
              <w:left w:w="28" w:type="dxa"/>
              <w:right w:w="28" w:type="dxa"/>
            </w:tcMar>
          </w:tcPr>
          <w:p w14:paraId="58AFE727" w14:textId="77777777" w:rsidR="00226B0A" w:rsidRPr="00521470" w:rsidRDefault="00226B0A" w:rsidP="00F01C1B">
            <w:pPr>
              <w:jc w:val="both"/>
              <w:rPr>
                <w:b/>
                <w:sz w:val="14"/>
                <w:szCs w:val="14"/>
                <w:lang w:val="uk-UA"/>
              </w:rPr>
            </w:pPr>
          </w:p>
        </w:tc>
        <w:tc>
          <w:tcPr>
            <w:tcW w:w="116" w:type="pct"/>
            <w:tcMar>
              <w:left w:w="28" w:type="dxa"/>
              <w:right w:w="28" w:type="dxa"/>
            </w:tcMar>
          </w:tcPr>
          <w:p w14:paraId="6F43A1E0" w14:textId="77777777" w:rsidR="00226B0A" w:rsidRPr="00521470" w:rsidRDefault="00226B0A" w:rsidP="00F01C1B">
            <w:pPr>
              <w:jc w:val="both"/>
              <w:rPr>
                <w:b/>
                <w:sz w:val="14"/>
                <w:szCs w:val="14"/>
                <w:lang w:val="uk-UA"/>
              </w:rPr>
            </w:pPr>
          </w:p>
        </w:tc>
        <w:tc>
          <w:tcPr>
            <w:tcW w:w="116" w:type="pct"/>
            <w:tcMar>
              <w:left w:w="28" w:type="dxa"/>
              <w:right w:w="28" w:type="dxa"/>
            </w:tcMar>
          </w:tcPr>
          <w:p w14:paraId="10A5FEFF" w14:textId="77777777" w:rsidR="00226B0A" w:rsidRPr="00521470" w:rsidRDefault="00226B0A" w:rsidP="00315FFC">
            <w:pPr>
              <w:jc w:val="both"/>
              <w:rPr>
                <w:b/>
                <w:sz w:val="14"/>
                <w:szCs w:val="14"/>
                <w:lang w:val="uk-UA"/>
              </w:rPr>
            </w:pPr>
          </w:p>
        </w:tc>
        <w:tc>
          <w:tcPr>
            <w:tcW w:w="116" w:type="pct"/>
            <w:tcMar>
              <w:left w:w="28" w:type="dxa"/>
              <w:right w:w="28" w:type="dxa"/>
            </w:tcMar>
          </w:tcPr>
          <w:p w14:paraId="4B343069" w14:textId="77777777" w:rsidR="00226B0A" w:rsidRPr="00521470" w:rsidRDefault="00226B0A" w:rsidP="00F01C1B">
            <w:pPr>
              <w:jc w:val="both"/>
              <w:rPr>
                <w:b/>
                <w:sz w:val="14"/>
                <w:szCs w:val="14"/>
                <w:lang w:val="uk-UA"/>
              </w:rPr>
            </w:pPr>
          </w:p>
        </w:tc>
        <w:tc>
          <w:tcPr>
            <w:tcW w:w="116" w:type="pct"/>
            <w:tcMar>
              <w:left w:w="28" w:type="dxa"/>
              <w:right w:w="28" w:type="dxa"/>
            </w:tcMar>
          </w:tcPr>
          <w:p w14:paraId="2C3219B1" w14:textId="77777777" w:rsidR="00226B0A" w:rsidRPr="00521470" w:rsidRDefault="00226B0A" w:rsidP="00F01C1B">
            <w:pPr>
              <w:jc w:val="both"/>
              <w:rPr>
                <w:b/>
                <w:sz w:val="14"/>
                <w:szCs w:val="14"/>
                <w:lang w:val="uk-UA"/>
              </w:rPr>
            </w:pPr>
          </w:p>
        </w:tc>
        <w:tc>
          <w:tcPr>
            <w:tcW w:w="116" w:type="pct"/>
            <w:tcMar>
              <w:left w:w="28" w:type="dxa"/>
              <w:right w:w="28" w:type="dxa"/>
            </w:tcMar>
          </w:tcPr>
          <w:p w14:paraId="19106435" w14:textId="77777777" w:rsidR="00226B0A" w:rsidRPr="00521470" w:rsidRDefault="00226B0A" w:rsidP="00F01C1B">
            <w:pPr>
              <w:jc w:val="both"/>
              <w:rPr>
                <w:b/>
                <w:sz w:val="14"/>
                <w:szCs w:val="14"/>
                <w:lang w:val="uk-UA"/>
              </w:rPr>
            </w:pPr>
          </w:p>
        </w:tc>
        <w:tc>
          <w:tcPr>
            <w:tcW w:w="116" w:type="pct"/>
            <w:tcMar>
              <w:left w:w="28" w:type="dxa"/>
              <w:right w:w="28" w:type="dxa"/>
            </w:tcMar>
          </w:tcPr>
          <w:p w14:paraId="24E114FB"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69EE9ED9" w14:textId="77777777" w:rsidR="00226B0A" w:rsidRPr="00521470" w:rsidRDefault="00226B0A" w:rsidP="00F01C1B">
            <w:pPr>
              <w:jc w:val="both"/>
              <w:rPr>
                <w:b/>
                <w:sz w:val="14"/>
                <w:szCs w:val="14"/>
                <w:lang w:val="uk-UA"/>
              </w:rPr>
            </w:pPr>
          </w:p>
        </w:tc>
        <w:tc>
          <w:tcPr>
            <w:tcW w:w="116" w:type="pct"/>
            <w:tcMar>
              <w:left w:w="28" w:type="dxa"/>
              <w:right w:w="28" w:type="dxa"/>
            </w:tcMar>
          </w:tcPr>
          <w:p w14:paraId="0250D77B" w14:textId="77777777" w:rsidR="00226B0A" w:rsidRPr="00521470" w:rsidRDefault="00226B0A" w:rsidP="00F01C1B">
            <w:pPr>
              <w:jc w:val="both"/>
              <w:rPr>
                <w:b/>
                <w:sz w:val="14"/>
                <w:szCs w:val="14"/>
                <w:lang w:val="uk-UA"/>
              </w:rPr>
            </w:pPr>
          </w:p>
        </w:tc>
        <w:tc>
          <w:tcPr>
            <w:tcW w:w="116" w:type="pct"/>
            <w:tcMar>
              <w:left w:w="28" w:type="dxa"/>
              <w:right w:w="28" w:type="dxa"/>
            </w:tcMar>
          </w:tcPr>
          <w:p w14:paraId="72674BB1" w14:textId="77777777" w:rsidR="00226B0A" w:rsidRPr="00521470" w:rsidRDefault="00226B0A" w:rsidP="00F01C1B">
            <w:pPr>
              <w:jc w:val="both"/>
              <w:rPr>
                <w:b/>
                <w:sz w:val="14"/>
                <w:szCs w:val="14"/>
                <w:lang w:val="uk-UA"/>
              </w:rPr>
            </w:pPr>
          </w:p>
        </w:tc>
        <w:tc>
          <w:tcPr>
            <w:tcW w:w="116" w:type="pct"/>
            <w:tcMar>
              <w:left w:w="28" w:type="dxa"/>
              <w:right w:w="28" w:type="dxa"/>
            </w:tcMar>
          </w:tcPr>
          <w:p w14:paraId="7FCFC67A" w14:textId="77777777" w:rsidR="00226B0A" w:rsidRPr="00521470" w:rsidRDefault="00226B0A" w:rsidP="00F01C1B">
            <w:pPr>
              <w:jc w:val="both"/>
              <w:rPr>
                <w:b/>
                <w:sz w:val="14"/>
                <w:szCs w:val="14"/>
                <w:lang w:val="uk-UA"/>
              </w:rPr>
            </w:pPr>
          </w:p>
        </w:tc>
        <w:tc>
          <w:tcPr>
            <w:tcW w:w="116" w:type="pct"/>
            <w:tcMar>
              <w:left w:w="28" w:type="dxa"/>
              <w:right w:w="28" w:type="dxa"/>
            </w:tcMar>
          </w:tcPr>
          <w:p w14:paraId="60FE2CC8" w14:textId="77777777" w:rsidR="00226B0A" w:rsidRPr="00521470" w:rsidRDefault="00226B0A" w:rsidP="00F01C1B">
            <w:pPr>
              <w:jc w:val="both"/>
              <w:rPr>
                <w:b/>
                <w:sz w:val="14"/>
                <w:szCs w:val="14"/>
                <w:lang w:val="uk-UA"/>
              </w:rPr>
            </w:pPr>
          </w:p>
        </w:tc>
        <w:tc>
          <w:tcPr>
            <w:tcW w:w="116" w:type="pct"/>
            <w:tcMar>
              <w:left w:w="28" w:type="dxa"/>
              <w:right w:w="28" w:type="dxa"/>
            </w:tcMar>
          </w:tcPr>
          <w:p w14:paraId="1208D53E"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77E9642B" w14:textId="77777777" w:rsidR="00226B0A" w:rsidRPr="00521470" w:rsidRDefault="00226B0A" w:rsidP="00F01C1B">
            <w:pPr>
              <w:jc w:val="both"/>
              <w:rPr>
                <w:b/>
                <w:sz w:val="14"/>
                <w:szCs w:val="14"/>
                <w:lang w:val="uk-UA"/>
              </w:rPr>
            </w:pPr>
          </w:p>
        </w:tc>
        <w:tc>
          <w:tcPr>
            <w:tcW w:w="116" w:type="pct"/>
            <w:tcMar>
              <w:left w:w="28" w:type="dxa"/>
              <w:right w:w="28" w:type="dxa"/>
            </w:tcMar>
          </w:tcPr>
          <w:p w14:paraId="4FB4ABBF" w14:textId="77777777" w:rsidR="00226B0A" w:rsidRPr="00521470" w:rsidRDefault="00226B0A" w:rsidP="00F01C1B">
            <w:pPr>
              <w:jc w:val="both"/>
              <w:rPr>
                <w:b/>
                <w:sz w:val="14"/>
                <w:szCs w:val="14"/>
                <w:lang w:val="uk-UA"/>
              </w:rPr>
            </w:pPr>
          </w:p>
        </w:tc>
        <w:tc>
          <w:tcPr>
            <w:tcW w:w="116" w:type="pct"/>
            <w:tcMar>
              <w:left w:w="28" w:type="dxa"/>
              <w:right w:w="28" w:type="dxa"/>
            </w:tcMar>
          </w:tcPr>
          <w:p w14:paraId="612DAE67" w14:textId="77777777" w:rsidR="00226B0A" w:rsidRPr="00521470" w:rsidRDefault="00226B0A">
            <w:r w:rsidRPr="00521470">
              <w:rPr>
                <w:b/>
                <w:sz w:val="14"/>
                <w:szCs w:val="14"/>
                <w:lang w:val="uk-UA"/>
              </w:rPr>
              <w:sym w:font="Symbol" w:char="F0F0"/>
            </w:r>
          </w:p>
        </w:tc>
        <w:tc>
          <w:tcPr>
            <w:tcW w:w="116" w:type="pct"/>
          </w:tcPr>
          <w:p w14:paraId="30889477" w14:textId="77777777" w:rsidR="00226B0A" w:rsidRPr="00521470" w:rsidRDefault="00226B0A" w:rsidP="00F01C1B">
            <w:pPr>
              <w:jc w:val="both"/>
              <w:rPr>
                <w:b/>
                <w:sz w:val="14"/>
                <w:szCs w:val="14"/>
                <w:lang w:val="uk-UA"/>
              </w:rPr>
            </w:pPr>
          </w:p>
        </w:tc>
        <w:tc>
          <w:tcPr>
            <w:tcW w:w="116" w:type="pct"/>
          </w:tcPr>
          <w:p w14:paraId="02B4540E" w14:textId="77777777" w:rsidR="00226B0A" w:rsidRPr="00521470" w:rsidRDefault="00226B0A" w:rsidP="00F01C1B">
            <w:pPr>
              <w:jc w:val="both"/>
              <w:rPr>
                <w:b/>
                <w:sz w:val="14"/>
                <w:szCs w:val="14"/>
                <w:lang w:val="uk-UA"/>
              </w:rPr>
            </w:pPr>
          </w:p>
        </w:tc>
        <w:tc>
          <w:tcPr>
            <w:tcW w:w="116" w:type="pct"/>
          </w:tcPr>
          <w:p w14:paraId="5B0940C0" w14:textId="77777777" w:rsidR="00226B0A" w:rsidRPr="00521470" w:rsidRDefault="00226B0A" w:rsidP="00F01C1B">
            <w:pPr>
              <w:jc w:val="both"/>
              <w:rPr>
                <w:b/>
                <w:sz w:val="14"/>
                <w:szCs w:val="14"/>
                <w:lang w:val="uk-UA"/>
              </w:rPr>
            </w:pPr>
          </w:p>
        </w:tc>
        <w:tc>
          <w:tcPr>
            <w:tcW w:w="116" w:type="pct"/>
          </w:tcPr>
          <w:p w14:paraId="0D05F147" w14:textId="77777777" w:rsidR="00226B0A" w:rsidRPr="00521470" w:rsidRDefault="00226B0A" w:rsidP="00F01C1B">
            <w:pPr>
              <w:jc w:val="both"/>
              <w:rPr>
                <w:b/>
                <w:sz w:val="14"/>
                <w:szCs w:val="14"/>
                <w:lang w:val="uk-UA"/>
              </w:rPr>
            </w:pPr>
          </w:p>
        </w:tc>
        <w:tc>
          <w:tcPr>
            <w:tcW w:w="116" w:type="pct"/>
          </w:tcPr>
          <w:p w14:paraId="3805EE03" w14:textId="77777777" w:rsidR="00226B0A" w:rsidRPr="00521470" w:rsidRDefault="00226B0A" w:rsidP="00F01C1B">
            <w:pPr>
              <w:jc w:val="both"/>
              <w:rPr>
                <w:b/>
                <w:sz w:val="14"/>
                <w:szCs w:val="14"/>
                <w:lang w:val="uk-UA"/>
              </w:rPr>
            </w:pPr>
          </w:p>
        </w:tc>
        <w:tc>
          <w:tcPr>
            <w:tcW w:w="116" w:type="pct"/>
          </w:tcPr>
          <w:p w14:paraId="5688ABED" w14:textId="77777777" w:rsidR="00226B0A" w:rsidRPr="00521470" w:rsidRDefault="00226B0A" w:rsidP="00F01C1B">
            <w:pPr>
              <w:jc w:val="both"/>
              <w:rPr>
                <w:b/>
                <w:sz w:val="14"/>
                <w:szCs w:val="14"/>
                <w:lang w:val="uk-UA"/>
              </w:rPr>
            </w:pPr>
          </w:p>
        </w:tc>
        <w:tc>
          <w:tcPr>
            <w:tcW w:w="116" w:type="pct"/>
          </w:tcPr>
          <w:p w14:paraId="54387DD6" w14:textId="77777777" w:rsidR="00226B0A" w:rsidRPr="00521470" w:rsidRDefault="00226B0A" w:rsidP="00F01C1B">
            <w:pPr>
              <w:jc w:val="both"/>
              <w:rPr>
                <w:b/>
                <w:sz w:val="14"/>
                <w:szCs w:val="14"/>
                <w:lang w:val="uk-UA"/>
              </w:rPr>
            </w:pPr>
          </w:p>
        </w:tc>
        <w:tc>
          <w:tcPr>
            <w:tcW w:w="116" w:type="pct"/>
          </w:tcPr>
          <w:p w14:paraId="1640534F" w14:textId="77777777" w:rsidR="00226B0A" w:rsidRPr="00521470" w:rsidRDefault="00226B0A" w:rsidP="00F01C1B">
            <w:pPr>
              <w:jc w:val="both"/>
              <w:rPr>
                <w:b/>
                <w:sz w:val="14"/>
                <w:szCs w:val="14"/>
                <w:lang w:val="uk-UA"/>
              </w:rPr>
            </w:pPr>
          </w:p>
        </w:tc>
        <w:tc>
          <w:tcPr>
            <w:tcW w:w="116" w:type="pct"/>
          </w:tcPr>
          <w:p w14:paraId="3CC8CC00" w14:textId="77777777" w:rsidR="00226B0A" w:rsidRPr="00521470" w:rsidRDefault="00226B0A" w:rsidP="00F01C1B">
            <w:pPr>
              <w:jc w:val="both"/>
              <w:rPr>
                <w:b/>
                <w:sz w:val="14"/>
                <w:szCs w:val="14"/>
                <w:lang w:val="uk-UA"/>
              </w:rPr>
            </w:pPr>
          </w:p>
        </w:tc>
        <w:tc>
          <w:tcPr>
            <w:tcW w:w="116" w:type="pct"/>
          </w:tcPr>
          <w:p w14:paraId="7E46EEB8" w14:textId="77777777" w:rsidR="00226B0A" w:rsidRPr="00521470" w:rsidRDefault="00226B0A" w:rsidP="00226B0A">
            <w:r w:rsidRPr="00521470">
              <w:rPr>
                <w:b/>
                <w:sz w:val="14"/>
                <w:szCs w:val="14"/>
                <w:lang w:val="uk-UA"/>
              </w:rPr>
              <w:sym w:font="Symbol" w:char="F0F0"/>
            </w:r>
          </w:p>
        </w:tc>
        <w:tc>
          <w:tcPr>
            <w:tcW w:w="116" w:type="pct"/>
          </w:tcPr>
          <w:p w14:paraId="0240F711" w14:textId="77777777" w:rsidR="00226B0A" w:rsidRPr="00521470" w:rsidRDefault="00226B0A" w:rsidP="00F01C1B">
            <w:pPr>
              <w:jc w:val="both"/>
              <w:rPr>
                <w:b/>
                <w:sz w:val="14"/>
                <w:szCs w:val="14"/>
                <w:lang w:val="uk-UA"/>
              </w:rPr>
            </w:pPr>
          </w:p>
        </w:tc>
        <w:tc>
          <w:tcPr>
            <w:tcW w:w="116" w:type="pct"/>
            <w:tcBorders>
              <w:top w:val="nil"/>
              <w:bottom w:val="nil"/>
            </w:tcBorders>
            <w:shd w:val="clear" w:color="auto" w:fill="F2F2F2" w:themeFill="background1" w:themeFillShade="F2"/>
            <w:tcMar>
              <w:left w:w="28" w:type="dxa"/>
              <w:right w:w="28" w:type="dxa"/>
            </w:tcMar>
          </w:tcPr>
          <w:p w14:paraId="11530226" w14:textId="77777777" w:rsidR="00226B0A" w:rsidRPr="00521470" w:rsidRDefault="00226B0A" w:rsidP="00F01C1B">
            <w:pPr>
              <w:jc w:val="both"/>
              <w:rPr>
                <w:b/>
                <w:sz w:val="14"/>
                <w:szCs w:val="14"/>
                <w:lang w:val="uk-UA"/>
              </w:rPr>
            </w:pPr>
          </w:p>
        </w:tc>
      </w:tr>
      <w:tr w:rsidR="00226B0A" w:rsidRPr="00521470" w14:paraId="4D724558" w14:textId="77777777" w:rsidTr="003E220C">
        <w:tc>
          <w:tcPr>
            <w:tcW w:w="233" w:type="pct"/>
            <w:tcMar>
              <w:left w:w="28" w:type="dxa"/>
              <w:right w:w="28" w:type="dxa"/>
            </w:tcMar>
          </w:tcPr>
          <w:p w14:paraId="0C231911" w14:textId="77777777" w:rsidR="00226B0A" w:rsidRPr="00521470" w:rsidRDefault="00226B0A" w:rsidP="00F01C1B">
            <w:pPr>
              <w:jc w:val="both"/>
              <w:rPr>
                <w:b/>
                <w:sz w:val="14"/>
                <w:szCs w:val="14"/>
                <w:lang w:val="uk-UA"/>
              </w:rPr>
            </w:pPr>
            <w:r w:rsidRPr="00521470">
              <w:rPr>
                <w:b/>
                <w:sz w:val="14"/>
                <w:szCs w:val="14"/>
                <w:lang w:val="uk-UA"/>
              </w:rPr>
              <w:t>ФК 9</w:t>
            </w:r>
          </w:p>
        </w:tc>
        <w:tc>
          <w:tcPr>
            <w:tcW w:w="117" w:type="pct"/>
            <w:tcMar>
              <w:left w:w="28" w:type="dxa"/>
              <w:right w:w="28" w:type="dxa"/>
            </w:tcMar>
          </w:tcPr>
          <w:p w14:paraId="39856570" w14:textId="77777777" w:rsidR="00226B0A" w:rsidRPr="00521470" w:rsidRDefault="00226B0A" w:rsidP="00F01C1B">
            <w:pPr>
              <w:jc w:val="both"/>
              <w:rPr>
                <w:b/>
                <w:sz w:val="14"/>
                <w:szCs w:val="14"/>
                <w:lang w:val="uk-UA"/>
              </w:rPr>
            </w:pPr>
          </w:p>
        </w:tc>
        <w:tc>
          <w:tcPr>
            <w:tcW w:w="117" w:type="pct"/>
            <w:tcMar>
              <w:left w:w="28" w:type="dxa"/>
              <w:right w:w="28" w:type="dxa"/>
            </w:tcMar>
          </w:tcPr>
          <w:p w14:paraId="4D913F5F"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7" w:type="pct"/>
            <w:tcMar>
              <w:left w:w="28" w:type="dxa"/>
              <w:right w:w="28" w:type="dxa"/>
            </w:tcMar>
          </w:tcPr>
          <w:p w14:paraId="5838F681" w14:textId="77777777" w:rsidR="00226B0A" w:rsidRPr="00521470" w:rsidRDefault="00226B0A" w:rsidP="00F01C1B">
            <w:pPr>
              <w:jc w:val="both"/>
              <w:rPr>
                <w:b/>
                <w:sz w:val="14"/>
                <w:szCs w:val="14"/>
                <w:lang w:val="uk-UA"/>
              </w:rPr>
            </w:pPr>
          </w:p>
        </w:tc>
        <w:tc>
          <w:tcPr>
            <w:tcW w:w="117" w:type="pct"/>
            <w:tcMar>
              <w:left w:w="28" w:type="dxa"/>
              <w:right w:w="28" w:type="dxa"/>
            </w:tcMar>
          </w:tcPr>
          <w:p w14:paraId="1C558849" w14:textId="77777777" w:rsidR="00226B0A" w:rsidRPr="00521470" w:rsidRDefault="00226B0A" w:rsidP="00F01C1B">
            <w:pPr>
              <w:jc w:val="both"/>
              <w:rPr>
                <w:b/>
                <w:sz w:val="14"/>
                <w:szCs w:val="14"/>
                <w:lang w:val="uk-UA"/>
              </w:rPr>
            </w:pPr>
          </w:p>
        </w:tc>
        <w:tc>
          <w:tcPr>
            <w:tcW w:w="116" w:type="pct"/>
            <w:tcMar>
              <w:left w:w="28" w:type="dxa"/>
              <w:right w:w="28" w:type="dxa"/>
            </w:tcMar>
          </w:tcPr>
          <w:p w14:paraId="185A0EB2" w14:textId="77777777" w:rsidR="00226B0A" w:rsidRPr="00521470" w:rsidRDefault="00226B0A" w:rsidP="00F01C1B">
            <w:pPr>
              <w:jc w:val="both"/>
              <w:rPr>
                <w:b/>
                <w:sz w:val="14"/>
                <w:szCs w:val="14"/>
                <w:lang w:val="uk-UA"/>
              </w:rPr>
            </w:pPr>
          </w:p>
        </w:tc>
        <w:tc>
          <w:tcPr>
            <w:tcW w:w="116" w:type="pct"/>
            <w:tcMar>
              <w:left w:w="28" w:type="dxa"/>
              <w:right w:w="28" w:type="dxa"/>
            </w:tcMar>
          </w:tcPr>
          <w:p w14:paraId="51F282A7"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5F8B1F27" w14:textId="77777777" w:rsidR="00226B0A" w:rsidRPr="00521470" w:rsidRDefault="00226B0A" w:rsidP="00F01C1B">
            <w:pPr>
              <w:jc w:val="both"/>
              <w:rPr>
                <w:b/>
                <w:sz w:val="14"/>
                <w:szCs w:val="14"/>
                <w:lang w:val="uk-UA"/>
              </w:rPr>
            </w:pPr>
          </w:p>
        </w:tc>
        <w:tc>
          <w:tcPr>
            <w:tcW w:w="116" w:type="pct"/>
            <w:tcMar>
              <w:left w:w="28" w:type="dxa"/>
              <w:right w:w="28" w:type="dxa"/>
            </w:tcMar>
          </w:tcPr>
          <w:p w14:paraId="7736F6E1" w14:textId="77777777" w:rsidR="00226B0A" w:rsidRPr="00521470" w:rsidRDefault="00226B0A" w:rsidP="00F01C1B">
            <w:pPr>
              <w:jc w:val="both"/>
              <w:rPr>
                <w:b/>
                <w:sz w:val="14"/>
                <w:szCs w:val="14"/>
                <w:lang w:val="uk-UA"/>
              </w:rPr>
            </w:pPr>
          </w:p>
        </w:tc>
        <w:tc>
          <w:tcPr>
            <w:tcW w:w="116" w:type="pct"/>
            <w:tcMar>
              <w:left w:w="28" w:type="dxa"/>
              <w:right w:w="28" w:type="dxa"/>
            </w:tcMar>
          </w:tcPr>
          <w:p w14:paraId="12A9FC2B" w14:textId="77777777" w:rsidR="00226B0A" w:rsidRPr="00521470" w:rsidRDefault="00226B0A" w:rsidP="00F01C1B">
            <w:pPr>
              <w:jc w:val="both"/>
              <w:rPr>
                <w:b/>
                <w:sz w:val="14"/>
                <w:szCs w:val="14"/>
                <w:lang w:val="uk-UA"/>
              </w:rPr>
            </w:pPr>
          </w:p>
        </w:tc>
        <w:tc>
          <w:tcPr>
            <w:tcW w:w="116" w:type="pct"/>
            <w:tcMar>
              <w:left w:w="28" w:type="dxa"/>
              <w:right w:w="28" w:type="dxa"/>
            </w:tcMar>
          </w:tcPr>
          <w:p w14:paraId="1E3BBCCA" w14:textId="77777777" w:rsidR="00226B0A" w:rsidRPr="00521470" w:rsidRDefault="00226B0A" w:rsidP="00F01C1B">
            <w:pPr>
              <w:jc w:val="both"/>
              <w:rPr>
                <w:b/>
                <w:sz w:val="14"/>
                <w:szCs w:val="14"/>
                <w:lang w:val="uk-UA"/>
              </w:rPr>
            </w:pPr>
          </w:p>
        </w:tc>
        <w:tc>
          <w:tcPr>
            <w:tcW w:w="116" w:type="pct"/>
            <w:tcMar>
              <w:left w:w="28" w:type="dxa"/>
              <w:right w:w="28" w:type="dxa"/>
            </w:tcMar>
          </w:tcPr>
          <w:p w14:paraId="74C64993" w14:textId="77777777" w:rsidR="00226B0A" w:rsidRPr="00521470" w:rsidRDefault="00226B0A" w:rsidP="00F01C1B">
            <w:pPr>
              <w:jc w:val="both"/>
              <w:rPr>
                <w:b/>
                <w:sz w:val="14"/>
                <w:szCs w:val="14"/>
                <w:lang w:val="uk-UA"/>
              </w:rPr>
            </w:pPr>
          </w:p>
        </w:tc>
        <w:tc>
          <w:tcPr>
            <w:tcW w:w="116" w:type="pct"/>
            <w:tcMar>
              <w:left w:w="28" w:type="dxa"/>
              <w:right w:w="28" w:type="dxa"/>
            </w:tcMar>
          </w:tcPr>
          <w:p w14:paraId="76019571"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35CF18CC" w14:textId="77777777" w:rsidR="00226B0A" w:rsidRPr="00521470" w:rsidRDefault="00226B0A" w:rsidP="00226B0A">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64F7109D" w14:textId="77777777" w:rsidR="00226B0A" w:rsidRPr="00521470" w:rsidRDefault="00226B0A" w:rsidP="00F01C1B">
            <w:pPr>
              <w:jc w:val="both"/>
              <w:rPr>
                <w:b/>
                <w:sz w:val="14"/>
                <w:szCs w:val="14"/>
                <w:lang w:val="uk-UA"/>
              </w:rPr>
            </w:pPr>
          </w:p>
        </w:tc>
        <w:tc>
          <w:tcPr>
            <w:tcW w:w="116" w:type="pct"/>
            <w:tcMar>
              <w:left w:w="28" w:type="dxa"/>
              <w:right w:w="28" w:type="dxa"/>
            </w:tcMar>
          </w:tcPr>
          <w:p w14:paraId="75455450" w14:textId="77777777" w:rsidR="00226B0A" w:rsidRPr="00521470" w:rsidRDefault="00226B0A" w:rsidP="00F01C1B">
            <w:pPr>
              <w:jc w:val="both"/>
              <w:rPr>
                <w:b/>
                <w:sz w:val="14"/>
                <w:szCs w:val="14"/>
                <w:lang w:val="uk-UA"/>
              </w:rPr>
            </w:pPr>
          </w:p>
        </w:tc>
        <w:tc>
          <w:tcPr>
            <w:tcW w:w="116" w:type="pct"/>
            <w:tcMar>
              <w:left w:w="28" w:type="dxa"/>
              <w:right w:w="28" w:type="dxa"/>
            </w:tcMar>
          </w:tcPr>
          <w:p w14:paraId="7FC075DF" w14:textId="77777777" w:rsidR="00226B0A" w:rsidRPr="00521470" w:rsidRDefault="00226B0A" w:rsidP="00315FFC">
            <w:pPr>
              <w:jc w:val="both"/>
              <w:rPr>
                <w:b/>
                <w:sz w:val="14"/>
                <w:szCs w:val="14"/>
                <w:lang w:val="uk-UA"/>
              </w:rPr>
            </w:pPr>
          </w:p>
        </w:tc>
        <w:tc>
          <w:tcPr>
            <w:tcW w:w="116" w:type="pct"/>
            <w:tcMar>
              <w:left w:w="28" w:type="dxa"/>
              <w:right w:w="28" w:type="dxa"/>
            </w:tcMar>
          </w:tcPr>
          <w:p w14:paraId="1576F31C"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0F593FD5" w14:textId="77777777" w:rsidR="00226B0A" w:rsidRPr="00521470" w:rsidRDefault="00226B0A" w:rsidP="00F01C1B">
            <w:pPr>
              <w:jc w:val="both"/>
              <w:rPr>
                <w:b/>
                <w:sz w:val="14"/>
                <w:szCs w:val="14"/>
                <w:lang w:val="uk-UA"/>
              </w:rPr>
            </w:pPr>
          </w:p>
        </w:tc>
        <w:tc>
          <w:tcPr>
            <w:tcW w:w="116" w:type="pct"/>
            <w:tcMar>
              <w:left w:w="28" w:type="dxa"/>
              <w:right w:w="28" w:type="dxa"/>
            </w:tcMar>
          </w:tcPr>
          <w:p w14:paraId="6DF28CDE" w14:textId="77777777" w:rsidR="00226B0A" w:rsidRPr="00521470" w:rsidRDefault="00226B0A" w:rsidP="00F01C1B">
            <w:pPr>
              <w:jc w:val="both"/>
              <w:rPr>
                <w:b/>
                <w:sz w:val="14"/>
                <w:szCs w:val="14"/>
                <w:lang w:val="uk-UA"/>
              </w:rPr>
            </w:pPr>
          </w:p>
        </w:tc>
        <w:tc>
          <w:tcPr>
            <w:tcW w:w="116" w:type="pct"/>
            <w:tcMar>
              <w:left w:w="28" w:type="dxa"/>
              <w:right w:w="28" w:type="dxa"/>
            </w:tcMar>
          </w:tcPr>
          <w:p w14:paraId="0D130D39" w14:textId="77777777" w:rsidR="00226B0A" w:rsidRPr="00521470" w:rsidRDefault="00226B0A" w:rsidP="00F01C1B">
            <w:pPr>
              <w:jc w:val="both"/>
              <w:rPr>
                <w:b/>
                <w:sz w:val="14"/>
                <w:szCs w:val="14"/>
                <w:lang w:val="uk-UA"/>
              </w:rPr>
            </w:pPr>
          </w:p>
        </w:tc>
        <w:tc>
          <w:tcPr>
            <w:tcW w:w="116" w:type="pct"/>
            <w:tcMar>
              <w:left w:w="28" w:type="dxa"/>
              <w:right w:w="28" w:type="dxa"/>
            </w:tcMar>
          </w:tcPr>
          <w:p w14:paraId="2EEEFED4" w14:textId="77777777" w:rsidR="00226B0A" w:rsidRPr="00521470" w:rsidRDefault="00226B0A" w:rsidP="00F01C1B">
            <w:pPr>
              <w:jc w:val="both"/>
              <w:rPr>
                <w:b/>
                <w:sz w:val="14"/>
                <w:szCs w:val="14"/>
                <w:lang w:val="uk-UA"/>
              </w:rPr>
            </w:pPr>
          </w:p>
        </w:tc>
        <w:tc>
          <w:tcPr>
            <w:tcW w:w="116" w:type="pct"/>
            <w:tcMar>
              <w:left w:w="28" w:type="dxa"/>
              <w:right w:w="28" w:type="dxa"/>
            </w:tcMar>
          </w:tcPr>
          <w:p w14:paraId="21B2CA8F" w14:textId="77777777" w:rsidR="00226B0A" w:rsidRPr="00521470" w:rsidRDefault="00226B0A" w:rsidP="00F01C1B">
            <w:pPr>
              <w:jc w:val="both"/>
              <w:rPr>
                <w:b/>
                <w:sz w:val="14"/>
                <w:szCs w:val="14"/>
                <w:lang w:val="uk-UA"/>
              </w:rPr>
            </w:pPr>
          </w:p>
        </w:tc>
        <w:tc>
          <w:tcPr>
            <w:tcW w:w="116" w:type="pct"/>
            <w:tcMar>
              <w:left w:w="28" w:type="dxa"/>
              <w:right w:w="28" w:type="dxa"/>
            </w:tcMar>
          </w:tcPr>
          <w:p w14:paraId="6311849F" w14:textId="77777777" w:rsidR="00226B0A" w:rsidRPr="00521470" w:rsidRDefault="00226B0A" w:rsidP="00F01C1B">
            <w:pPr>
              <w:jc w:val="both"/>
              <w:rPr>
                <w:b/>
                <w:sz w:val="14"/>
                <w:szCs w:val="14"/>
                <w:lang w:val="uk-UA"/>
              </w:rPr>
            </w:pPr>
          </w:p>
        </w:tc>
        <w:tc>
          <w:tcPr>
            <w:tcW w:w="116" w:type="pct"/>
            <w:tcMar>
              <w:left w:w="28" w:type="dxa"/>
              <w:right w:w="28" w:type="dxa"/>
            </w:tcMar>
          </w:tcPr>
          <w:p w14:paraId="3219BC34" w14:textId="77777777" w:rsidR="00226B0A" w:rsidRPr="00521470" w:rsidRDefault="00226B0A" w:rsidP="00F01C1B">
            <w:pPr>
              <w:jc w:val="both"/>
              <w:rPr>
                <w:b/>
                <w:sz w:val="14"/>
                <w:szCs w:val="14"/>
                <w:lang w:val="uk-UA"/>
              </w:rPr>
            </w:pPr>
          </w:p>
        </w:tc>
        <w:tc>
          <w:tcPr>
            <w:tcW w:w="116" w:type="pct"/>
            <w:tcMar>
              <w:left w:w="28" w:type="dxa"/>
              <w:right w:w="28" w:type="dxa"/>
            </w:tcMar>
          </w:tcPr>
          <w:p w14:paraId="2055D4B5" w14:textId="77777777" w:rsidR="00226B0A" w:rsidRPr="00521470" w:rsidRDefault="00226B0A" w:rsidP="00F01C1B">
            <w:pPr>
              <w:jc w:val="both"/>
              <w:rPr>
                <w:b/>
                <w:sz w:val="14"/>
                <w:szCs w:val="14"/>
                <w:lang w:val="uk-UA"/>
              </w:rPr>
            </w:pPr>
          </w:p>
        </w:tc>
        <w:tc>
          <w:tcPr>
            <w:tcW w:w="116" w:type="pct"/>
            <w:tcMar>
              <w:left w:w="28" w:type="dxa"/>
              <w:right w:w="28" w:type="dxa"/>
            </w:tcMar>
          </w:tcPr>
          <w:p w14:paraId="17CDF7FA" w14:textId="77777777" w:rsidR="00226B0A" w:rsidRPr="00521470" w:rsidRDefault="00226B0A" w:rsidP="00F01C1B">
            <w:pPr>
              <w:jc w:val="both"/>
              <w:rPr>
                <w:b/>
                <w:sz w:val="14"/>
                <w:szCs w:val="14"/>
                <w:lang w:val="uk-UA"/>
              </w:rPr>
            </w:pPr>
          </w:p>
        </w:tc>
        <w:tc>
          <w:tcPr>
            <w:tcW w:w="116" w:type="pct"/>
            <w:tcMar>
              <w:left w:w="28" w:type="dxa"/>
              <w:right w:w="28" w:type="dxa"/>
            </w:tcMar>
          </w:tcPr>
          <w:p w14:paraId="53AEEB97" w14:textId="77777777" w:rsidR="00226B0A" w:rsidRPr="00521470" w:rsidRDefault="00226B0A" w:rsidP="00F01C1B">
            <w:pPr>
              <w:jc w:val="both"/>
              <w:rPr>
                <w:b/>
                <w:sz w:val="14"/>
                <w:szCs w:val="14"/>
                <w:lang w:val="uk-UA"/>
              </w:rPr>
            </w:pPr>
          </w:p>
        </w:tc>
        <w:tc>
          <w:tcPr>
            <w:tcW w:w="116" w:type="pct"/>
            <w:tcMar>
              <w:left w:w="28" w:type="dxa"/>
              <w:right w:w="28" w:type="dxa"/>
            </w:tcMar>
          </w:tcPr>
          <w:p w14:paraId="7890DB6A" w14:textId="77777777" w:rsidR="00226B0A" w:rsidRPr="00521470" w:rsidRDefault="00226B0A" w:rsidP="00F01C1B">
            <w:pPr>
              <w:jc w:val="both"/>
              <w:rPr>
                <w:b/>
                <w:sz w:val="14"/>
                <w:szCs w:val="14"/>
                <w:lang w:val="uk-UA"/>
              </w:rPr>
            </w:pPr>
          </w:p>
        </w:tc>
        <w:tc>
          <w:tcPr>
            <w:tcW w:w="116" w:type="pct"/>
            <w:tcMar>
              <w:left w:w="28" w:type="dxa"/>
              <w:right w:w="28" w:type="dxa"/>
            </w:tcMar>
          </w:tcPr>
          <w:p w14:paraId="683E705C" w14:textId="77777777" w:rsidR="00226B0A" w:rsidRPr="00521470" w:rsidRDefault="00226B0A" w:rsidP="00F01C1B">
            <w:pPr>
              <w:jc w:val="both"/>
              <w:rPr>
                <w:b/>
                <w:sz w:val="14"/>
                <w:szCs w:val="14"/>
                <w:lang w:val="uk-UA"/>
              </w:rPr>
            </w:pPr>
          </w:p>
        </w:tc>
        <w:tc>
          <w:tcPr>
            <w:tcW w:w="116" w:type="pct"/>
          </w:tcPr>
          <w:p w14:paraId="3E696731" w14:textId="77777777" w:rsidR="00226B0A" w:rsidRPr="00521470" w:rsidRDefault="00226B0A" w:rsidP="00F01C1B">
            <w:pPr>
              <w:jc w:val="both"/>
              <w:rPr>
                <w:b/>
                <w:sz w:val="14"/>
                <w:szCs w:val="14"/>
                <w:lang w:val="uk-UA"/>
              </w:rPr>
            </w:pPr>
          </w:p>
        </w:tc>
        <w:tc>
          <w:tcPr>
            <w:tcW w:w="116" w:type="pct"/>
          </w:tcPr>
          <w:p w14:paraId="6CA8A09C" w14:textId="77777777" w:rsidR="00226B0A" w:rsidRPr="00521470" w:rsidRDefault="00226B0A" w:rsidP="00F01C1B">
            <w:pPr>
              <w:jc w:val="both"/>
              <w:rPr>
                <w:b/>
                <w:sz w:val="14"/>
                <w:szCs w:val="14"/>
                <w:lang w:val="uk-UA"/>
              </w:rPr>
            </w:pPr>
          </w:p>
        </w:tc>
        <w:tc>
          <w:tcPr>
            <w:tcW w:w="116" w:type="pct"/>
          </w:tcPr>
          <w:p w14:paraId="1C266A66" w14:textId="77777777" w:rsidR="00226B0A" w:rsidRPr="00521470" w:rsidRDefault="00226B0A" w:rsidP="00F01C1B">
            <w:pPr>
              <w:jc w:val="both"/>
              <w:rPr>
                <w:b/>
                <w:sz w:val="14"/>
                <w:szCs w:val="14"/>
                <w:lang w:val="uk-UA"/>
              </w:rPr>
            </w:pPr>
          </w:p>
        </w:tc>
        <w:tc>
          <w:tcPr>
            <w:tcW w:w="116" w:type="pct"/>
          </w:tcPr>
          <w:p w14:paraId="08CC89EC" w14:textId="77777777" w:rsidR="00226B0A" w:rsidRPr="00521470" w:rsidRDefault="00226B0A" w:rsidP="00F01C1B">
            <w:pPr>
              <w:jc w:val="both"/>
              <w:rPr>
                <w:b/>
                <w:sz w:val="14"/>
                <w:szCs w:val="14"/>
                <w:lang w:val="uk-UA"/>
              </w:rPr>
            </w:pPr>
          </w:p>
        </w:tc>
        <w:tc>
          <w:tcPr>
            <w:tcW w:w="116" w:type="pct"/>
          </w:tcPr>
          <w:p w14:paraId="29D3E56C" w14:textId="77777777" w:rsidR="00226B0A" w:rsidRPr="00521470" w:rsidRDefault="00226B0A" w:rsidP="00F01C1B">
            <w:pPr>
              <w:jc w:val="both"/>
              <w:rPr>
                <w:b/>
                <w:sz w:val="14"/>
                <w:szCs w:val="14"/>
                <w:lang w:val="uk-UA"/>
              </w:rPr>
            </w:pPr>
          </w:p>
        </w:tc>
        <w:tc>
          <w:tcPr>
            <w:tcW w:w="116" w:type="pct"/>
          </w:tcPr>
          <w:p w14:paraId="41152D09" w14:textId="77777777" w:rsidR="00226B0A" w:rsidRPr="00521470" w:rsidRDefault="00226B0A" w:rsidP="00F01C1B">
            <w:pPr>
              <w:jc w:val="both"/>
              <w:rPr>
                <w:b/>
                <w:sz w:val="14"/>
                <w:szCs w:val="14"/>
                <w:lang w:val="uk-UA"/>
              </w:rPr>
            </w:pPr>
          </w:p>
        </w:tc>
        <w:tc>
          <w:tcPr>
            <w:tcW w:w="116" w:type="pct"/>
          </w:tcPr>
          <w:p w14:paraId="646D9313" w14:textId="77777777" w:rsidR="00226B0A" w:rsidRPr="00521470" w:rsidRDefault="00226B0A" w:rsidP="00F01C1B">
            <w:pPr>
              <w:jc w:val="both"/>
              <w:rPr>
                <w:b/>
                <w:sz w:val="14"/>
                <w:szCs w:val="14"/>
                <w:lang w:val="uk-UA"/>
              </w:rPr>
            </w:pPr>
          </w:p>
        </w:tc>
        <w:tc>
          <w:tcPr>
            <w:tcW w:w="116" w:type="pct"/>
          </w:tcPr>
          <w:p w14:paraId="5AB033D1" w14:textId="77777777" w:rsidR="00226B0A" w:rsidRPr="00521470" w:rsidRDefault="00226B0A" w:rsidP="00F01C1B">
            <w:pPr>
              <w:jc w:val="both"/>
              <w:rPr>
                <w:b/>
                <w:sz w:val="14"/>
                <w:szCs w:val="14"/>
                <w:lang w:val="uk-UA"/>
              </w:rPr>
            </w:pPr>
          </w:p>
        </w:tc>
        <w:tc>
          <w:tcPr>
            <w:tcW w:w="116" w:type="pct"/>
          </w:tcPr>
          <w:p w14:paraId="34C0B2B1" w14:textId="77777777" w:rsidR="00226B0A" w:rsidRPr="00521470" w:rsidRDefault="00226B0A" w:rsidP="00F01C1B">
            <w:pPr>
              <w:jc w:val="both"/>
              <w:rPr>
                <w:b/>
                <w:sz w:val="14"/>
                <w:szCs w:val="14"/>
                <w:lang w:val="uk-UA"/>
              </w:rPr>
            </w:pPr>
          </w:p>
        </w:tc>
        <w:tc>
          <w:tcPr>
            <w:tcW w:w="116" w:type="pct"/>
          </w:tcPr>
          <w:p w14:paraId="5F93FB01" w14:textId="77777777" w:rsidR="00226B0A" w:rsidRPr="00521470" w:rsidRDefault="00226B0A" w:rsidP="00F01C1B">
            <w:pPr>
              <w:jc w:val="both"/>
              <w:rPr>
                <w:b/>
                <w:sz w:val="14"/>
                <w:szCs w:val="14"/>
                <w:lang w:val="uk-UA"/>
              </w:rPr>
            </w:pPr>
          </w:p>
        </w:tc>
        <w:tc>
          <w:tcPr>
            <w:tcW w:w="116" w:type="pct"/>
          </w:tcPr>
          <w:p w14:paraId="4B1132E0" w14:textId="77777777" w:rsidR="00226B0A" w:rsidRPr="00521470" w:rsidRDefault="00226B0A" w:rsidP="00F01C1B">
            <w:pPr>
              <w:jc w:val="both"/>
              <w:rPr>
                <w:b/>
                <w:sz w:val="14"/>
                <w:szCs w:val="14"/>
                <w:lang w:val="uk-UA"/>
              </w:rPr>
            </w:pPr>
          </w:p>
        </w:tc>
        <w:tc>
          <w:tcPr>
            <w:tcW w:w="116" w:type="pct"/>
            <w:tcBorders>
              <w:top w:val="nil"/>
              <w:bottom w:val="nil"/>
            </w:tcBorders>
            <w:shd w:val="clear" w:color="auto" w:fill="F2F2F2" w:themeFill="background1" w:themeFillShade="F2"/>
            <w:tcMar>
              <w:left w:w="28" w:type="dxa"/>
              <w:right w:w="28" w:type="dxa"/>
            </w:tcMar>
          </w:tcPr>
          <w:p w14:paraId="6DD98939" w14:textId="77777777" w:rsidR="00226B0A" w:rsidRPr="00521470" w:rsidRDefault="00226B0A" w:rsidP="00F01C1B">
            <w:pPr>
              <w:jc w:val="both"/>
              <w:rPr>
                <w:b/>
                <w:sz w:val="14"/>
                <w:szCs w:val="14"/>
                <w:lang w:val="uk-UA"/>
              </w:rPr>
            </w:pPr>
          </w:p>
        </w:tc>
      </w:tr>
      <w:tr w:rsidR="00226B0A" w:rsidRPr="00521470" w14:paraId="7F0BB84B" w14:textId="77777777" w:rsidTr="003E220C">
        <w:tc>
          <w:tcPr>
            <w:tcW w:w="233" w:type="pct"/>
            <w:tcMar>
              <w:left w:w="28" w:type="dxa"/>
              <w:right w:w="28" w:type="dxa"/>
            </w:tcMar>
          </w:tcPr>
          <w:p w14:paraId="33DB218D" w14:textId="77777777" w:rsidR="00226B0A" w:rsidRPr="00521470" w:rsidRDefault="00226B0A" w:rsidP="00F01C1B">
            <w:pPr>
              <w:jc w:val="both"/>
              <w:rPr>
                <w:b/>
                <w:sz w:val="14"/>
                <w:szCs w:val="14"/>
                <w:lang w:val="uk-UA"/>
              </w:rPr>
            </w:pPr>
            <w:r w:rsidRPr="00521470">
              <w:rPr>
                <w:b/>
                <w:sz w:val="14"/>
                <w:szCs w:val="14"/>
                <w:lang w:val="uk-UA"/>
              </w:rPr>
              <w:t>ФК 10</w:t>
            </w:r>
          </w:p>
        </w:tc>
        <w:tc>
          <w:tcPr>
            <w:tcW w:w="117" w:type="pct"/>
            <w:tcMar>
              <w:left w:w="28" w:type="dxa"/>
              <w:right w:w="28" w:type="dxa"/>
            </w:tcMar>
          </w:tcPr>
          <w:p w14:paraId="78A2FD3B" w14:textId="77777777" w:rsidR="00226B0A" w:rsidRPr="00521470" w:rsidRDefault="00226B0A" w:rsidP="00F01C1B">
            <w:pPr>
              <w:jc w:val="both"/>
              <w:rPr>
                <w:b/>
                <w:sz w:val="14"/>
                <w:szCs w:val="14"/>
                <w:lang w:val="uk-UA"/>
              </w:rPr>
            </w:pPr>
          </w:p>
        </w:tc>
        <w:tc>
          <w:tcPr>
            <w:tcW w:w="117" w:type="pct"/>
            <w:tcMar>
              <w:left w:w="28" w:type="dxa"/>
              <w:right w:w="28" w:type="dxa"/>
            </w:tcMar>
          </w:tcPr>
          <w:p w14:paraId="1FD9A690" w14:textId="77777777" w:rsidR="00226B0A" w:rsidRPr="00521470" w:rsidRDefault="00226B0A" w:rsidP="00F01C1B">
            <w:pPr>
              <w:jc w:val="both"/>
              <w:rPr>
                <w:b/>
                <w:sz w:val="14"/>
                <w:szCs w:val="14"/>
                <w:lang w:val="uk-UA"/>
              </w:rPr>
            </w:pPr>
          </w:p>
        </w:tc>
        <w:tc>
          <w:tcPr>
            <w:tcW w:w="117" w:type="pct"/>
            <w:tcMar>
              <w:left w:w="28" w:type="dxa"/>
              <w:right w:w="28" w:type="dxa"/>
            </w:tcMar>
          </w:tcPr>
          <w:p w14:paraId="7BD7ABF7" w14:textId="77777777" w:rsidR="00226B0A" w:rsidRPr="00521470" w:rsidRDefault="00226B0A" w:rsidP="00F01C1B">
            <w:pPr>
              <w:jc w:val="both"/>
              <w:rPr>
                <w:b/>
                <w:sz w:val="14"/>
                <w:szCs w:val="14"/>
                <w:lang w:val="uk-UA"/>
              </w:rPr>
            </w:pPr>
          </w:p>
        </w:tc>
        <w:tc>
          <w:tcPr>
            <w:tcW w:w="117" w:type="pct"/>
            <w:tcMar>
              <w:left w:w="28" w:type="dxa"/>
              <w:right w:w="28" w:type="dxa"/>
            </w:tcMar>
          </w:tcPr>
          <w:p w14:paraId="1BED11C7" w14:textId="77777777" w:rsidR="00226B0A" w:rsidRPr="00521470" w:rsidRDefault="00226B0A" w:rsidP="00F01C1B">
            <w:pPr>
              <w:jc w:val="both"/>
              <w:rPr>
                <w:b/>
                <w:sz w:val="14"/>
                <w:szCs w:val="14"/>
                <w:lang w:val="uk-UA"/>
              </w:rPr>
            </w:pPr>
          </w:p>
        </w:tc>
        <w:tc>
          <w:tcPr>
            <w:tcW w:w="116" w:type="pct"/>
            <w:tcMar>
              <w:left w:w="28" w:type="dxa"/>
              <w:right w:w="28" w:type="dxa"/>
            </w:tcMar>
          </w:tcPr>
          <w:p w14:paraId="70CFBA1C" w14:textId="77777777" w:rsidR="00226B0A" w:rsidRPr="00521470" w:rsidRDefault="00226B0A" w:rsidP="00F01C1B">
            <w:pPr>
              <w:jc w:val="both"/>
              <w:rPr>
                <w:b/>
                <w:sz w:val="14"/>
                <w:szCs w:val="14"/>
                <w:lang w:val="uk-UA"/>
              </w:rPr>
            </w:pPr>
          </w:p>
        </w:tc>
        <w:tc>
          <w:tcPr>
            <w:tcW w:w="116" w:type="pct"/>
            <w:tcMar>
              <w:left w:w="28" w:type="dxa"/>
              <w:right w:w="28" w:type="dxa"/>
            </w:tcMar>
          </w:tcPr>
          <w:p w14:paraId="6C23B490" w14:textId="77777777" w:rsidR="00226B0A" w:rsidRPr="00521470" w:rsidRDefault="00226B0A" w:rsidP="00F01C1B">
            <w:pPr>
              <w:jc w:val="both"/>
              <w:rPr>
                <w:b/>
                <w:sz w:val="14"/>
                <w:szCs w:val="14"/>
                <w:lang w:val="uk-UA"/>
              </w:rPr>
            </w:pPr>
          </w:p>
        </w:tc>
        <w:tc>
          <w:tcPr>
            <w:tcW w:w="116" w:type="pct"/>
            <w:tcMar>
              <w:left w:w="28" w:type="dxa"/>
              <w:right w:w="28" w:type="dxa"/>
            </w:tcMar>
          </w:tcPr>
          <w:p w14:paraId="30D2E3D6" w14:textId="77777777" w:rsidR="00226B0A" w:rsidRPr="00521470" w:rsidRDefault="00226B0A" w:rsidP="00F01C1B">
            <w:pPr>
              <w:jc w:val="both"/>
              <w:rPr>
                <w:b/>
                <w:sz w:val="14"/>
                <w:szCs w:val="14"/>
                <w:lang w:val="uk-UA"/>
              </w:rPr>
            </w:pPr>
          </w:p>
        </w:tc>
        <w:tc>
          <w:tcPr>
            <w:tcW w:w="116" w:type="pct"/>
            <w:tcMar>
              <w:left w:w="28" w:type="dxa"/>
              <w:right w:w="28" w:type="dxa"/>
            </w:tcMar>
          </w:tcPr>
          <w:p w14:paraId="257B5565" w14:textId="77777777" w:rsidR="00226B0A" w:rsidRPr="00521470" w:rsidRDefault="00226B0A" w:rsidP="00F01C1B">
            <w:pPr>
              <w:jc w:val="both"/>
              <w:rPr>
                <w:b/>
                <w:sz w:val="14"/>
                <w:szCs w:val="14"/>
                <w:lang w:val="uk-UA"/>
              </w:rPr>
            </w:pPr>
          </w:p>
        </w:tc>
        <w:tc>
          <w:tcPr>
            <w:tcW w:w="116" w:type="pct"/>
            <w:tcMar>
              <w:left w:w="28" w:type="dxa"/>
              <w:right w:w="28" w:type="dxa"/>
            </w:tcMar>
          </w:tcPr>
          <w:p w14:paraId="0787D691" w14:textId="77777777" w:rsidR="00226B0A" w:rsidRPr="00521470" w:rsidRDefault="00226B0A" w:rsidP="00F01C1B">
            <w:pPr>
              <w:jc w:val="both"/>
              <w:rPr>
                <w:b/>
                <w:sz w:val="14"/>
                <w:szCs w:val="14"/>
                <w:lang w:val="uk-UA"/>
              </w:rPr>
            </w:pPr>
          </w:p>
        </w:tc>
        <w:tc>
          <w:tcPr>
            <w:tcW w:w="116" w:type="pct"/>
            <w:tcMar>
              <w:left w:w="28" w:type="dxa"/>
              <w:right w:w="28" w:type="dxa"/>
            </w:tcMar>
          </w:tcPr>
          <w:p w14:paraId="013F281C" w14:textId="77777777" w:rsidR="00226B0A" w:rsidRPr="00521470" w:rsidRDefault="00226B0A" w:rsidP="00F01C1B">
            <w:pPr>
              <w:jc w:val="both"/>
              <w:rPr>
                <w:b/>
                <w:sz w:val="14"/>
                <w:szCs w:val="14"/>
                <w:lang w:val="uk-UA"/>
              </w:rPr>
            </w:pPr>
          </w:p>
        </w:tc>
        <w:tc>
          <w:tcPr>
            <w:tcW w:w="116" w:type="pct"/>
            <w:tcMar>
              <w:left w:w="28" w:type="dxa"/>
              <w:right w:w="28" w:type="dxa"/>
            </w:tcMar>
          </w:tcPr>
          <w:p w14:paraId="6EF26CD2" w14:textId="77777777" w:rsidR="00226B0A" w:rsidRPr="00521470" w:rsidRDefault="00226B0A" w:rsidP="00F01C1B">
            <w:pPr>
              <w:jc w:val="both"/>
              <w:rPr>
                <w:b/>
                <w:sz w:val="14"/>
                <w:szCs w:val="14"/>
                <w:lang w:val="uk-UA"/>
              </w:rPr>
            </w:pPr>
          </w:p>
        </w:tc>
        <w:tc>
          <w:tcPr>
            <w:tcW w:w="116" w:type="pct"/>
            <w:tcMar>
              <w:left w:w="28" w:type="dxa"/>
              <w:right w:w="28" w:type="dxa"/>
            </w:tcMar>
          </w:tcPr>
          <w:p w14:paraId="6545AC66" w14:textId="77777777" w:rsidR="00226B0A" w:rsidRPr="00521470" w:rsidRDefault="00226B0A" w:rsidP="00F01C1B">
            <w:pPr>
              <w:jc w:val="both"/>
              <w:rPr>
                <w:b/>
                <w:sz w:val="14"/>
                <w:szCs w:val="14"/>
                <w:lang w:val="uk-UA"/>
              </w:rPr>
            </w:pPr>
          </w:p>
        </w:tc>
        <w:tc>
          <w:tcPr>
            <w:tcW w:w="116" w:type="pct"/>
            <w:tcMar>
              <w:left w:w="28" w:type="dxa"/>
              <w:right w:w="28" w:type="dxa"/>
            </w:tcMar>
          </w:tcPr>
          <w:p w14:paraId="3CF3B0E1" w14:textId="77777777" w:rsidR="00226B0A" w:rsidRPr="00521470" w:rsidRDefault="00226B0A" w:rsidP="00226B0A">
            <w:pPr>
              <w:jc w:val="both"/>
              <w:rPr>
                <w:b/>
                <w:sz w:val="14"/>
                <w:szCs w:val="14"/>
                <w:lang w:val="uk-UA"/>
              </w:rPr>
            </w:pPr>
          </w:p>
        </w:tc>
        <w:tc>
          <w:tcPr>
            <w:tcW w:w="116" w:type="pct"/>
            <w:tcMar>
              <w:left w:w="28" w:type="dxa"/>
              <w:right w:w="28" w:type="dxa"/>
            </w:tcMar>
          </w:tcPr>
          <w:p w14:paraId="6BD569D3" w14:textId="77777777" w:rsidR="00226B0A" w:rsidRPr="00521470" w:rsidRDefault="00226B0A" w:rsidP="00F01C1B">
            <w:pPr>
              <w:jc w:val="both"/>
              <w:rPr>
                <w:b/>
                <w:sz w:val="14"/>
                <w:szCs w:val="14"/>
                <w:lang w:val="uk-UA"/>
              </w:rPr>
            </w:pPr>
          </w:p>
        </w:tc>
        <w:tc>
          <w:tcPr>
            <w:tcW w:w="116" w:type="pct"/>
            <w:tcMar>
              <w:left w:w="28" w:type="dxa"/>
              <w:right w:w="28" w:type="dxa"/>
            </w:tcMar>
          </w:tcPr>
          <w:p w14:paraId="7549A56E" w14:textId="77777777" w:rsidR="00226B0A" w:rsidRPr="00521470" w:rsidRDefault="00226B0A" w:rsidP="00F01C1B">
            <w:pPr>
              <w:jc w:val="both"/>
              <w:rPr>
                <w:b/>
                <w:sz w:val="14"/>
                <w:szCs w:val="14"/>
                <w:lang w:val="uk-UA"/>
              </w:rPr>
            </w:pPr>
          </w:p>
        </w:tc>
        <w:tc>
          <w:tcPr>
            <w:tcW w:w="116" w:type="pct"/>
            <w:tcMar>
              <w:left w:w="28" w:type="dxa"/>
              <w:right w:w="28" w:type="dxa"/>
            </w:tcMar>
          </w:tcPr>
          <w:p w14:paraId="255C6ED0" w14:textId="77777777" w:rsidR="00226B0A" w:rsidRPr="00521470" w:rsidRDefault="00226B0A" w:rsidP="00315FFC">
            <w:pPr>
              <w:jc w:val="both"/>
              <w:rPr>
                <w:b/>
                <w:sz w:val="14"/>
                <w:szCs w:val="14"/>
                <w:lang w:val="uk-UA"/>
              </w:rPr>
            </w:pPr>
          </w:p>
        </w:tc>
        <w:tc>
          <w:tcPr>
            <w:tcW w:w="116" w:type="pct"/>
            <w:tcMar>
              <w:left w:w="28" w:type="dxa"/>
              <w:right w:w="28" w:type="dxa"/>
            </w:tcMar>
          </w:tcPr>
          <w:p w14:paraId="6613F328" w14:textId="77777777" w:rsidR="00226B0A" w:rsidRPr="00521470" w:rsidRDefault="00226B0A" w:rsidP="00F01C1B">
            <w:pPr>
              <w:jc w:val="both"/>
              <w:rPr>
                <w:b/>
                <w:sz w:val="14"/>
                <w:szCs w:val="14"/>
                <w:lang w:val="uk-UA"/>
              </w:rPr>
            </w:pPr>
          </w:p>
        </w:tc>
        <w:tc>
          <w:tcPr>
            <w:tcW w:w="116" w:type="pct"/>
            <w:tcMar>
              <w:left w:w="28" w:type="dxa"/>
              <w:right w:w="28" w:type="dxa"/>
            </w:tcMar>
          </w:tcPr>
          <w:p w14:paraId="26643E51" w14:textId="77777777" w:rsidR="00226B0A" w:rsidRPr="00521470" w:rsidRDefault="00226B0A" w:rsidP="00F01C1B">
            <w:pPr>
              <w:jc w:val="both"/>
              <w:rPr>
                <w:b/>
                <w:sz w:val="14"/>
                <w:szCs w:val="14"/>
                <w:lang w:val="uk-UA"/>
              </w:rPr>
            </w:pPr>
          </w:p>
        </w:tc>
        <w:tc>
          <w:tcPr>
            <w:tcW w:w="116" w:type="pct"/>
            <w:tcMar>
              <w:left w:w="28" w:type="dxa"/>
              <w:right w:w="28" w:type="dxa"/>
            </w:tcMar>
          </w:tcPr>
          <w:p w14:paraId="6EB77BC5"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10142650" w14:textId="77777777" w:rsidR="00226B0A" w:rsidRPr="00521470" w:rsidRDefault="00226B0A" w:rsidP="00F01C1B">
            <w:pPr>
              <w:jc w:val="both"/>
              <w:rPr>
                <w:b/>
                <w:sz w:val="14"/>
                <w:szCs w:val="14"/>
                <w:lang w:val="uk-UA"/>
              </w:rPr>
            </w:pPr>
          </w:p>
        </w:tc>
        <w:tc>
          <w:tcPr>
            <w:tcW w:w="116" w:type="pct"/>
            <w:tcMar>
              <w:left w:w="28" w:type="dxa"/>
              <w:right w:w="28" w:type="dxa"/>
            </w:tcMar>
          </w:tcPr>
          <w:p w14:paraId="700E7432" w14:textId="77777777" w:rsidR="00226B0A" w:rsidRPr="00521470" w:rsidRDefault="00226B0A" w:rsidP="00F01C1B">
            <w:pPr>
              <w:jc w:val="both"/>
              <w:rPr>
                <w:b/>
                <w:sz w:val="14"/>
                <w:szCs w:val="14"/>
                <w:lang w:val="uk-UA"/>
              </w:rPr>
            </w:pPr>
          </w:p>
        </w:tc>
        <w:tc>
          <w:tcPr>
            <w:tcW w:w="116" w:type="pct"/>
            <w:tcMar>
              <w:left w:w="28" w:type="dxa"/>
              <w:right w:w="28" w:type="dxa"/>
            </w:tcMar>
          </w:tcPr>
          <w:p w14:paraId="758C97A6" w14:textId="77777777" w:rsidR="00226B0A" w:rsidRPr="00521470" w:rsidRDefault="00226B0A" w:rsidP="00F01C1B">
            <w:pPr>
              <w:jc w:val="both"/>
              <w:rPr>
                <w:b/>
                <w:sz w:val="14"/>
                <w:szCs w:val="14"/>
                <w:lang w:val="uk-UA"/>
              </w:rPr>
            </w:pPr>
          </w:p>
        </w:tc>
        <w:tc>
          <w:tcPr>
            <w:tcW w:w="116" w:type="pct"/>
            <w:tcMar>
              <w:left w:w="28" w:type="dxa"/>
              <w:right w:w="28" w:type="dxa"/>
            </w:tcMar>
          </w:tcPr>
          <w:p w14:paraId="2DA2B451" w14:textId="77777777" w:rsidR="00226B0A" w:rsidRPr="00521470" w:rsidRDefault="00226B0A" w:rsidP="00F01C1B">
            <w:pPr>
              <w:jc w:val="both"/>
              <w:rPr>
                <w:b/>
                <w:sz w:val="14"/>
                <w:szCs w:val="14"/>
                <w:lang w:val="uk-UA"/>
              </w:rPr>
            </w:pPr>
          </w:p>
        </w:tc>
        <w:tc>
          <w:tcPr>
            <w:tcW w:w="116" w:type="pct"/>
            <w:tcMar>
              <w:left w:w="28" w:type="dxa"/>
              <w:right w:w="28" w:type="dxa"/>
            </w:tcMar>
          </w:tcPr>
          <w:p w14:paraId="55EC4863" w14:textId="77777777" w:rsidR="00226B0A" w:rsidRPr="00521470" w:rsidRDefault="00226B0A" w:rsidP="00F01C1B">
            <w:pPr>
              <w:jc w:val="both"/>
              <w:rPr>
                <w:b/>
                <w:sz w:val="14"/>
                <w:szCs w:val="14"/>
                <w:lang w:val="uk-UA"/>
              </w:rPr>
            </w:pPr>
          </w:p>
        </w:tc>
        <w:tc>
          <w:tcPr>
            <w:tcW w:w="116" w:type="pct"/>
            <w:tcMar>
              <w:left w:w="28" w:type="dxa"/>
              <w:right w:w="28" w:type="dxa"/>
            </w:tcMar>
          </w:tcPr>
          <w:p w14:paraId="64A1EA4F"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32A6CB91" w14:textId="77777777" w:rsidR="00226B0A" w:rsidRPr="00521470" w:rsidRDefault="00226B0A" w:rsidP="00F01C1B">
            <w:pPr>
              <w:jc w:val="both"/>
              <w:rPr>
                <w:b/>
                <w:sz w:val="14"/>
                <w:szCs w:val="14"/>
                <w:lang w:val="uk-UA"/>
              </w:rPr>
            </w:pPr>
          </w:p>
        </w:tc>
        <w:tc>
          <w:tcPr>
            <w:tcW w:w="116" w:type="pct"/>
            <w:tcMar>
              <w:left w:w="28" w:type="dxa"/>
              <w:right w:w="28" w:type="dxa"/>
            </w:tcMar>
          </w:tcPr>
          <w:p w14:paraId="43DC3E9C" w14:textId="77777777" w:rsidR="00226B0A" w:rsidRPr="00521470" w:rsidRDefault="00226B0A" w:rsidP="00F01C1B">
            <w:pPr>
              <w:jc w:val="both"/>
              <w:rPr>
                <w:b/>
                <w:sz w:val="14"/>
                <w:szCs w:val="14"/>
                <w:lang w:val="uk-UA"/>
              </w:rPr>
            </w:pPr>
          </w:p>
        </w:tc>
        <w:tc>
          <w:tcPr>
            <w:tcW w:w="116" w:type="pct"/>
            <w:tcMar>
              <w:left w:w="28" w:type="dxa"/>
              <w:right w:w="28" w:type="dxa"/>
            </w:tcMar>
          </w:tcPr>
          <w:p w14:paraId="735AC4B4" w14:textId="77777777" w:rsidR="00226B0A" w:rsidRPr="00521470" w:rsidRDefault="00226B0A" w:rsidP="00F01C1B">
            <w:pPr>
              <w:jc w:val="both"/>
              <w:rPr>
                <w:b/>
                <w:sz w:val="14"/>
                <w:szCs w:val="14"/>
                <w:lang w:val="uk-UA"/>
              </w:rPr>
            </w:pPr>
          </w:p>
        </w:tc>
        <w:tc>
          <w:tcPr>
            <w:tcW w:w="116" w:type="pct"/>
            <w:tcMar>
              <w:left w:w="28" w:type="dxa"/>
              <w:right w:w="28" w:type="dxa"/>
            </w:tcMar>
          </w:tcPr>
          <w:p w14:paraId="7C392C04" w14:textId="77777777" w:rsidR="00226B0A" w:rsidRPr="00521470" w:rsidRDefault="00226B0A" w:rsidP="00F01C1B">
            <w:pPr>
              <w:jc w:val="both"/>
              <w:rPr>
                <w:b/>
                <w:sz w:val="14"/>
                <w:szCs w:val="14"/>
                <w:lang w:val="uk-UA"/>
              </w:rPr>
            </w:pPr>
          </w:p>
        </w:tc>
        <w:tc>
          <w:tcPr>
            <w:tcW w:w="116" w:type="pct"/>
          </w:tcPr>
          <w:p w14:paraId="385A949B" w14:textId="77777777" w:rsidR="00226B0A" w:rsidRPr="00521470" w:rsidRDefault="00226B0A">
            <w:r w:rsidRPr="00521470">
              <w:rPr>
                <w:b/>
                <w:sz w:val="14"/>
                <w:szCs w:val="14"/>
                <w:lang w:val="uk-UA"/>
              </w:rPr>
              <w:sym w:font="Symbol" w:char="F0F0"/>
            </w:r>
          </w:p>
        </w:tc>
        <w:tc>
          <w:tcPr>
            <w:tcW w:w="116" w:type="pct"/>
          </w:tcPr>
          <w:p w14:paraId="0603E198" w14:textId="77777777" w:rsidR="00226B0A" w:rsidRPr="00521470" w:rsidRDefault="00226B0A" w:rsidP="00F01C1B">
            <w:pPr>
              <w:jc w:val="both"/>
              <w:rPr>
                <w:b/>
                <w:sz w:val="14"/>
                <w:szCs w:val="14"/>
                <w:lang w:val="uk-UA"/>
              </w:rPr>
            </w:pPr>
          </w:p>
        </w:tc>
        <w:tc>
          <w:tcPr>
            <w:tcW w:w="116" w:type="pct"/>
          </w:tcPr>
          <w:p w14:paraId="5DF22B2E" w14:textId="77777777" w:rsidR="00226B0A" w:rsidRPr="00521470" w:rsidRDefault="00226B0A" w:rsidP="00F01C1B">
            <w:pPr>
              <w:jc w:val="both"/>
              <w:rPr>
                <w:b/>
                <w:sz w:val="14"/>
                <w:szCs w:val="14"/>
                <w:lang w:val="uk-UA"/>
              </w:rPr>
            </w:pPr>
          </w:p>
        </w:tc>
        <w:tc>
          <w:tcPr>
            <w:tcW w:w="116" w:type="pct"/>
          </w:tcPr>
          <w:p w14:paraId="2E6F6EEF" w14:textId="77777777" w:rsidR="00226B0A" w:rsidRPr="00521470" w:rsidRDefault="00226B0A" w:rsidP="00F01C1B">
            <w:pPr>
              <w:jc w:val="both"/>
              <w:rPr>
                <w:b/>
                <w:sz w:val="14"/>
                <w:szCs w:val="14"/>
                <w:lang w:val="uk-UA"/>
              </w:rPr>
            </w:pPr>
          </w:p>
        </w:tc>
        <w:tc>
          <w:tcPr>
            <w:tcW w:w="116" w:type="pct"/>
          </w:tcPr>
          <w:p w14:paraId="03FF9DE5" w14:textId="77777777" w:rsidR="00226B0A" w:rsidRPr="00521470" w:rsidRDefault="00226B0A" w:rsidP="00F01C1B">
            <w:pPr>
              <w:jc w:val="both"/>
              <w:rPr>
                <w:b/>
                <w:sz w:val="14"/>
                <w:szCs w:val="14"/>
                <w:lang w:val="uk-UA"/>
              </w:rPr>
            </w:pPr>
          </w:p>
        </w:tc>
        <w:tc>
          <w:tcPr>
            <w:tcW w:w="116" w:type="pct"/>
          </w:tcPr>
          <w:p w14:paraId="00591038" w14:textId="77777777" w:rsidR="00226B0A" w:rsidRPr="00521470" w:rsidRDefault="00226B0A" w:rsidP="00226B0A">
            <w:r w:rsidRPr="00521470">
              <w:rPr>
                <w:b/>
                <w:sz w:val="14"/>
                <w:szCs w:val="14"/>
                <w:lang w:val="uk-UA"/>
              </w:rPr>
              <w:sym w:font="Symbol" w:char="F0F0"/>
            </w:r>
          </w:p>
        </w:tc>
        <w:tc>
          <w:tcPr>
            <w:tcW w:w="116" w:type="pct"/>
          </w:tcPr>
          <w:p w14:paraId="73CFE665" w14:textId="77777777" w:rsidR="00226B0A" w:rsidRPr="00521470" w:rsidRDefault="00226B0A" w:rsidP="00F01C1B">
            <w:pPr>
              <w:jc w:val="both"/>
              <w:rPr>
                <w:b/>
                <w:sz w:val="14"/>
                <w:szCs w:val="14"/>
                <w:lang w:val="uk-UA"/>
              </w:rPr>
            </w:pPr>
          </w:p>
        </w:tc>
        <w:tc>
          <w:tcPr>
            <w:tcW w:w="116" w:type="pct"/>
          </w:tcPr>
          <w:p w14:paraId="09C6976C" w14:textId="77777777" w:rsidR="00226B0A" w:rsidRPr="00521470" w:rsidRDefault="00226B0A" w:rsidP="00F01C1B">
            <w:pPr>
              <w:jc w:val="both"/>
              <w:rPr>
                <w:b/>
                <w:sz w:val="14"/>
                <w:szCs w:val="14"/>
                <w:lang w:val="uk-UA"/>
              </w:rPr>
            </w:pPr>
          </w:p>
        </w:tc>
        <w:tc>
          <w:tcPr>
            <w:tcW w:w="116" w:type="pct"/>
          </w:tcPr>
          <w:p w14:paraId="22ABCD26" w14:textId="77777777" w:rsidR="00226B0A" w:rsidRPr="00521470" w:rsidRDefault="00226B0A" w:rsidP="00F01C1B">
            <w:pPr>
              <w:jc w:val="both"/>
              <w:rPr>
                <w:b/>
                <w:sz w:val="14"/>
                <w:szCs w:val="14"/>
                <w:lang w:val="uk-UA"/>
              </w:rPr>
            </w:pPr>
          </w:p>
        </w:tc>
        <w:tc>
          <w:tcPr>
            <w:tcW w:w="116" w:type="pct"/>
          </w:tcPr>
          <w:p w14:paraId="33E9E626" w14:textId="77777777" w:rsidR="00226B0A" w:rsidRPr="00521470" w:rsidRDefault="00226B0A" w:rsidP="00F01C1B">
            <w:pPr>
              <w:jc w:val="both"/>
              <w:rPr>
                <w:b/>
                <w:sz w:val="14"/>
                <w:szCs w:val="14"/>
                <w:lang w:val="uk-UA"/>
              </w:rPr>
            </w:pPr>
          </w:p>
        </w:tc>
        <w:tc>
          <w:tcPr>
            <w:tcW w:w="116" w:type="pct"/>
          </w:tcPr>
          <w:p w14:paraId="2F2F1440" w14:textId="77777777" w:rsidR="00226B0A" w:rsidRPr="00521470" w:rsidRDefault="00226B0A" w:rsidP="00F01C1B">
            <w:pPr>
              <w:jc w:val="both"/>
              <w:rPr>
                <w:b/>
                <w:sz w:val="14"/>
                <w:szCs w:val="14"/>
                <w:lang w:val="uk-UA"/>
              </w:rPr>
            </w:pPr>
          </w:p>
        </w:tc>
        <w:tc>
          <w:tcPr>
            <w:tcW w:w="116" w:type="pct"/>
            <w:tcBorders>
              <w:top w:val="nil"/>
              <w:bottom w:val="nil"/>
            </w:tcBorders>
            <w:shd w:val="clear" w:color="auto" w:fill="F2F2F2" w:themeFill="background1" w:themeFillShade="F2"/>
            <w:tcMar>
              <w:left w:w="28" w:type="dxa"/>
              <w:right w:w="28" w:type="dxa"/>
            </w:tcMar>
          </w:tcPr>
          <w:p w14:paraId="3C28A9ED" w14:textId="77777777" w:rsidR="00226B0A" w:rsidRPr="00521470" w:rsidRDefault="00226B0A" w:rsidP="00F01C1B">
            <w:pPr>
              <w:jc w:val="both"/>
              <w:rPr>
                <w:b/>
                <w:sz w:val="14"/>
                <w:szCs w:val="14"/>
                <w:lang w:val="uk-UA"/>
              </w:rPr>
            </w:pPr>
          </w:p>
        </w:tc>
      </w:tr>
      <w:tr w:rsidR="00226B0A" w:rsidRPr="00521470" w14:paraId="6E44C4D1" w14:textId="77777777" w:rsidTr="003E220C">
        <w:tc>
          <w:tcPr>
            <w:tcW w:w="233" w:type="pct"/>
            <w:tcMar>
              <w:left w:w="28" w:type="dxa"/>
              <w:right w:w="28" w:type="dxa"/>
            </w:tcMar>
          </w:tcPr>
          <w:p w14:paraId="7FAA1538" w14:textId="77777777" w:rsidR="00226B0A" w:rsidRPr="00521470" w:rsidRDefault="00226B0A" w:rsidP="00F01C1B">
            <w:pPr>
              <w:jc w:val="both"/>
              <w:rPr>
                <w:b/>
                <w:sz w:val="14"/>
                <w:szCs w:val="14"/>
                <w:lang w:val="uk-UA"/>
              </w:rPr>
            </w:pPr>
            <w:r w:rsidRPr="00521470">
              <w:rPr>
                <w:b/>
                <w:sz w:val="14"/>
                <w:szCs w:val="14"/>
                <w:lang w:val="uk-UA"/>
              </w:rPr>
              <w:t>ФК 11</w:t>
            </w:r>
          </w:p>
        </w:tc>
        <w:tc>
          <w:tcPr>
            <w:tcW w:w="117" w:type="pct"/>
            <w:tcMar>
              <w:left w:w="28" w:type="dxa"/>
              <w:right w:w="28" w:type="dxa"/>
            </w:tcMar>
          </w:tcPr>
          <w:p w14:paraId="3AFD0ED6" w14:textId="77777777" w:rsidR="00226B0A" w:rsidRPr="00521470" w:rsidRDefault="00226B0A" w:rsidP="00F01C1B">
            <w:pPr>
              <w:jc w:val="both"/>
              <w:rPr>
                <w:b/>
                <w:sz w:val="14"/>
                <w:szCs w:val="14"/>
                <w:lang w:val="uk-UA"/>
              </w:rPr>
            </w:pPr>
          </w:p>
        </w:tc>
        <w:tc>
          <w:tcPr>
            <w:tcW w:w="117" w:type="pct"/>
            <w:tcMar>
              <w:left w:w="28" w:type="dxa"/>
              <w:right w:w="28" w:type="dxa"/>
            </w:tcMar>
          </w:tcPr>
          <w:p w14:paraId="192F0D93" w14:textId="77777777" w:rsidR="00226B0A" w:rsidRPr="00521470" w:rsidRDefault="00226B0A" w:rsidP="00F01C1B">
            <w:pPr>
              <w:jc w:val="both"/>
              <w:rPr>
                <w:b/>
                <w:sz w:val="14"/>
                <w:szCs w:val="14"/>
                <w:lang w:val="uk-UA"/>
              </w:rPr>
            </w:pPr>
          </w:p>
        </w:tc>
        <w:tc>
          <w:tcPr>
            <w:tcW w:w="117" w:type="pct"/>
            <w:tcMar>
              <w:left w:w="28" w:type="dxa"/>
              <w:right w:w="28" w:type="dxa"/>
            </w:tcMar>
          </w:tcPr>
          <w:p w14:paraId="3D286E1C" w14:textId="77777777" w:rsidR="00226B0A" w:rsidRPr="00521470" w:rsidRDefault="00226B0A" w:rsidP="00F01C1B">
            <w:pPr>
              <w:jc w:val="both"/>
              <w:rPr>
                <w:b/>
                <w:sz w:val="14"/>
                <w:szCs w:val="14"/>
                <w:lang w:val="uk-UA"/>
              </w:rPr>
            </w:pPr>
          </w:p>
        </w:tc>
        <w:tc>
          <w:tcPr>
            <w:tcW w:w="117" w:type="pct"/>
            <w:tcMar>
              <w:left w:w="28" w:type="dxa"/>
              <w:right w:w="28" w:type="dxa"/>
            </w:tcMar>
          </w:tcPr>
          <w:p w14:paraId="5314FA5E" w14:textId="77777777" w:rsidR="00226B0A" w:rsidRPr="00521470" w:rsidRDefault="00226B0A" w:rsidP="00F01C1B">
            <w:pPr>
              <w:jc w:val="both"/>
              <w:rPr>
                <w:b/>
                <w:sz w:val="14"/>
                <w:szCs w:val="14"/>
                <w:lang w:val="uk-UA"/>
              </w:rPr>
            </w:pPr>
          </w:p>
        </w:tc>
        <w:tc>
          <w:tcPr>
            <w:tcW w:w="116" w:type="pct"/>
            <w:tcMar>
              <w:left w:w="28" w:type="dxa"/>
              <w:right w:w="28" w:type="dxa"/>
            </w:tcMar>
          </w:tcPr>
          <w:p w14:paraId="66D5CBF3" w14:textId="77777777" w:rsidR="00226B0A" w:rsidRPr="00521470" w:rsidRDefault="00226B0A" w:rsidP="00F01C1B">
            <w:pPr>
              <w:jc w:val="both"/>
              <w:rPr>
                <w:b/>
                <w:sz w:val="14"/>
                <w:szCs w:val="14"/>
                <w:lang w:val="uk-UA"/>
              </w:rPr>
            </w:pPr>
          </w:p>
        </w:tc>
        <w:tc>
          <w:tcPr>
            <w:tcW w:w="116" w:type="pct"/>
            <w:tcMar>
              <w:left w:w="28" w:type="dxa"/>
              <w:right w:w="28" w:type="dxa"/>
            </w:tcMar>
          </w:tcPr>
          <w:p w14:paraId="32FE2762" w14:textId="77777777" w:rsidR="00226B0A" w:rsidRPr="00521470" w:rsidRDefault="00226B0A" w:rsidP="00F01C1B">
            <w:pPr>
              <w:jc w:val="both"/>
              <w:rPr>
                <w:b/>
                <w:sz w:val="14"/>
                <w:szCs w:val="14"/>
                <w:lang w:val="uk-UA"/>
              </w:rPr>
            </w:pPr>
          </w:p>
        </w:tc>
        <w:tc>
          <w:tcPr>
            <w:tcW w:w="116" w:type="pct"/>
            <w:tcMar>
              <w:left w:w="28" w:type="dxa"/>
              <w:right w:w="28" w:type="dxa"/>
            </w:tcMar>
          </w:tcPr>
          <w:p w14:paraId="5B39A8FA" w14:textId="77777777" w:rsidR="00226B0A" w:rsidRPr="00521470" w:rsidRDefault="00226B0A" w:rsidP="00F01C1B">
            <w:pPr>
              <w:jc w:val="both"/>
              <w:rPr>
                <w:b/>
                <w:sz w:val="14"/>
                <w:szCs w:val="14"/>
                <w:lang w:val="uk-UA"/>
              </w:rPr>
            </w:pPr>
          </w:p>
        </w:tc>
        <w:tc>
          <w:tcPr>
            <w:tcW w:w="116" w:type="pct"/>
            <w:tcMar>
              <w:left w:w="28" w:type="dxa"/>
              <w:right w:w="28" w:type="dxa"/>
            </w:tcMar>
          </w:tcPr>
          <w:p w14:paraId="4E145882" w14:textId="77777777" w:rsidR="00226B0A" w:rsidRPr="00521470" w:rsidRDefault="00226B0A" w:rsidP="00F01C1B">
            <w:pPr>
              <w:jc w:val="both"/>
              <w:rPr>
                <w:b/>
                <w:sz w:val="14"/>
                <w:szCs w:val="14"/>
                <w:lang w:val="uk-UA"/>
              </w:rPr>
            </w:pPr>
          </w:p>
        </w:tc>
        <w:tc>
          <w:tcPr>
            <w:tcW w:w="116" w:type="pct"/>
            <w:tcMar>
              <w:left w:w="28" w:type="dxa"/>
              <w:right w:w="28" w:type="dxa"/>
            </w:tcMar>
          </w:tcPr>
          <w:p w14:paraId="7D945D52" w14:textId="77777777" w:rsidR="00226B0A" w:rsidRPr="00521470" w:rsidRDefault="00226B0A" w:rsidP="00F01C1B">
            <w:pPr>
              <w:jc w:val="both"/>
              <w:rPr>
                <w:b/>
                <w:sz w:val="14"/>
                <w:szCs w:val="14"/>
                <w:lang w:val="uk-UA"/>
              </w:rPr>
            </w:pPr>
          </w:p>
        </w:tc>
        <w:tc>
          <w:tcPr>
            <w:tcW w:w="116" w:type="pct"/>
            <w:tcMar>
              <w:left w:w="28" w:type="dxa"/>
              <w:right w:w="28" w:type="dxa"/>
            </w:tcMar>
          </w:tcPr>
          <w:p w14:paraId="3FCD1AC9" w14:textId="77777777" w:rsidR="00226B0A" w:rsidRPr="00521470" w:rsidRDefault="00226B0A" w:rsidP="00F01C1B">
            <w:pPr>
              <w:jc w:val="both"/>
              <w:rPr>
                <w:b/>
                <w:sz w:val="14"/>
                <w:szCs w:val="14"/>
                <w:lang w:val="uk-UA"/>
              </w:rPr>
            </w:pPr>
          </w:p>
        </w:tc>
        <w:tc>
          <w:tcPr>
            <w:tcW w:w="116" w:type="pct"/>
            <w:tcMar>
              <w:left w:w="28" w:type="dxa"/>
              <w:right w:w="28" w:type="dxa"/>
            </w:tcMar>
          </w:tcPr>
          <w:p w14:paraId="3A895E92" w14:textId="77777777" w:rsidR="00226B0A" w:rsidRPr="00521470" w:rsidRDefault="00226B0A" w:rsidP="00F01C1B">
            <w:pPr>
              <w:jc w:val="both"/>
              <w:rPr>
                <w:b/>
                <w:sz w:val="14"/>
                <w:szCs w:val="14"/>
                <w:lang w:val="uk-UA"/>
              </w:rPr>
            </w:pPr>
          </w:p>
        </w:tc>
        <w:tc>
          <w:tcPr>
            <w:tcW w:w="116" w:type="pct"/>
            <w:tcMar>
              <w:left w:w="28" w:type="dxa"/>
              <w:right w:w="28" w:type="dxa"/>
            </w:tcMar>
          </w:tcPr>
          <w:p w14:paraId="42FDE0CE" w14:textId="77777777" w:rsidR="00226B0A" w:rsidRPr="00521470" w:rsidRDefault="00226B0A" w:rsidP="00F01C1B">
            <w:pPr>
              <w:jc w:val="both"/>
              <w:rPr>
                <w:b/>
                <w:sz w:val="14"/>
                <w:szCs w:val="14"/>
                <w:lang w:val="uk-UA"/>
              </w:rPr>
            </w:pPr>
          </w:p>
        </w:tc>
        <w:tc>
          <w:tcPr>
            <w:tcW w:w="116" w:type="pct"/>
            <w:tcMar>
              <w:left w:w="28" w:type="dxa"/>
              <w:right w:w="28" w:type="dxa"/>
            </w:tcMar>
          </w:tcPr>
          <w:p w14:paraId="20A6098B" w14:textId="77777777" w:rsidR="00226B0A" w:rsidRPr="00521470" w:rsidRDefault="00226B0A" w:rsidP="00226B0A">
            <w:pPr>
              <w:jc w:val="both"/>
              <w:rPr>
                <w:b/>
                <w:sz w:val="14"/>
                <w:szCs w:val="14"/>
                <w:lang w:val="uk-UA"/>
              </w:rPr>
            </w:pPr>
          </w:p>
        </w:tc>
        <w:tc>
          <w:tcPr>
            <w:tcW w:w="116" w:type="pct"/>
            <w:tcMar>
              <w:left w:w="28" w:type="dxa"/>
              <w:right w:w="28" w:type="dxa"/>
            </w:tcMar>
          </w:tcPr>
          <w:p w14:paraId="1CC8D0A5" w14:textId="77777777" w:rsidR="00226B0A" w:rsidRPr="00521470" w:rsidRDefault="00226B0A" w:rsidP="00A134D1">
            <w:pPr>
              <w:jc w:val="both"/>
              <w:rPr>
                <w:b/>
                <w:sz w:val="14"/>
                <w:szCs w:val="14"/>
                <w:lang w:val="uk-UA"/>
              </w:rPr>
            </w:pPr>
          </w:p>
        </w:tc>
        <w:tc>
          <w:tcPr>
            <w:tcW w:w="116" w:type="pct"/>
            <w:tcMar>
              <w:left w:w="28" w:type="dxa"/>
              <w:right w:w="28" w:type="dxa"/>
            </w:tcMar>
          </w:tcPr>
          <w:p w14:paraId="5EF917CA" w14:textId="77777777" w:rsidR="00226B0A" w:rsidRPr="00521470" w:rsidRDefault="00226B0A" w:rsidP="00F01C1B">
            <w:pPr>
              <w:jc w:val="both"/>
              <w:rPr>
                <w:b/>
                <w:sz w:val="14"/>
                <w:szCs w:val="14"/>
                <w:lang w:val="uk-UA"/>
              </w:rPr>
            </w:pPr>
          </w:p>
        </w:tc>
        <w:tc>
          <w:tcPr>
            <w:tcW w:w="116" w:type="pct"/>
            <w:tcMar>
              <w:left w:w="28" w:type="dxa"/>
              <w:right w:w="28" w:type="dxa"/>
            </w:tcMar>
          </w:tcPr>
          <w:p w14:paraId="15129606" w14:textId="77777777" w:rsidR="00226B0A" w:rsidRPr="00521470" w:rsidRDefault="00226B0A" w:rsidP="00315FFC">
            <w:pPr>
              <w:jc w:val="both"/>
              <w:rPr>
                <w:b/>
                <w:sz w:val="14"/>
                <w:szCs w:val="14"/>
                <w:lang w:val="uk-UA"/>
              </w:rPr>
            </w:pPr>
          </w:p>
        </w:tc>
        <w:tc>
          <w:tcPr>
            <w:tcW w:w="116" w:type="pct"/>
            <w:tcMar>
              <w:left w:w="28" w:type="dxa"/>
              <w:right w:w="28" w:type="dxa"/>
            </w:tcMar>
          </w:tcPr>
          <w:p w14:paraId="05121E67" w14:textId="77777777" w:rsidR="00226B0A" w:rsidRPr="00521470" w:rsidRDefault="00226B0A" w:rsidP="00F01C1B">
            <w:pPr>
              <w:jc w:val="both"/>
              <w:rPr>
                <w:b/>
                <w:sz w:val="14"/>
                <w:szCs w:val="14"/>
                <w:lang w:val="uk-UA"/>
              </w:rPr>
            </w:pPr>
          </w:p>
        </w:tc>
        <w:tc>
          <w:tcPr>
            <w:tcW w:w="116" w:type="pct"/>
            <w:tcMar>
              <w:left w:w="28" w:type="dxa"/>
              <w:right w:w="28" w:type="dxa"/>
            </w:tcMar>
          </w:tcPr>
          <w:p w14:paraId="23250E11"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5F9961F0"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1A4F2422" w14:textId="77777777" w:rsidR="00226B0A" w:rsidRPr="00521470" w:rsidRDefault="00226B0A" w:rsidP="00F01C1B">
            <w:pPr>
              <w:jc w:val="both"/>
              <w:rPr>
                <w:b/>
                <w:sz w:val="14"/>
                <w:szCs w:val="14"/>
                <w:lang w:val="uk-UA"/>
              </w:rPr>
            </w:pPr>
          </w:p>
        </w:tc>
        <w:tc>
          <w:tcPr>
            <w:tcW w:w="116" w:type="pct"/>
            <w:tcMar>
              <w:left w:w="28" w:type="dxa"/>
              <w:right w:w="28" w:type="dxa"/>
            </w:tcMar>
          </w:tcPr>
          <w:p w14:paraId="6929EE10" w14:textId="77777777" w:rsidR="00226B0A" w:rsidRPr="00521470" w:rsidRDefault="00226B0A" w:rsidP="00F01C1B">
            <w:pPr>
              <w:jc w:val="both"/>
              <w:rPr>
                <w:b/>
                <w:sz w:val="14"/>
                <w:szCs w:val="14"/>
                <w:lang w:val="uk-UA"/>
              </w:rPr>
            </w:pPr>
          </w:p>
        </w:tc>
        <w:tc>
          <w:tcPr>
            <w:tcW w:w="116" w:type="pct"/>
            <w:tcMar>
              <w:left w:w="28" w:type="dxa"/>
              <w:right w:w="28" w:type="dxa"/>
            </w:tcMar>
          </w:tcPr>
          <w:p w14:paraId="089EC11F" w14:textId="77777777" w:rsidR="00226B0A" w:rsidRPr="00521470" w:rsidRDefault="00226B0A" w:rsidP="00F01C1B">
            <w:pPr>
              <w:jc w:val="both"/>
              <w:rPr>
                <w:b/>
                <w:sz w:val="14"/>
                <w:szCs w:val="14"/>
                <w:lang w:val="uk-UA"/>
              </w:rPr>
            </w:pPr>
          </w:p>
        </w:tc>
        <w:tc>
          <w:tcPr>
            <w:tcW w:w="116" w:type="pct"/>
            <w:tcMar>
              <w:left w:w="28" w:type="dxa"/>
              <w:right w:w="28" w:type="dxa"/>
            </w:tcMar>
          </w:tcPr>
          <w:p w14:paraId="4D63658D" w14:textId="77777777" w:rsidR="00226B0A" w:rsidRPr="00521470" w:rsidRDefault="00226B0A" w:rsidP="00F01C1B">
            <w:pPr>
              <w:jc w:val="both"/>
              <w:rPr>
                <w:b/>
                <w:sz w:val="14"/>
                <w:szCs w:val="14"/>
                <w:lang w:val="uk-UA"/>
              </w:rPr>
            </w:pPr>
          </w:p>
        </w:tc>
        <w:tc>
          <w:tcPr>
            <w:tcW w:w="116" w:type="pct"/>
            <w:tcMar>
              <w:left w:w="28" w:type="dxa"/>
              <w:right w:w="28" w:type="dxa"/>
            </w:tcMar>
          </w:tcPr>
          <w:p w14:paraId="793BC143"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04722EE4"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2B7D8492" w14:textId="77777777" w:rsidR="00226B0A" w:rsidRPr="00521470" w:rsidRDefault="00226B0A" w:rsidP="00F01C1B">
            <w:pPr>
              <w:jc w:val="both"/>
              <w:rPr>
                <w:b/>
                <w:sz w:val="14"/>
                <w:szCs w:val="14"/>
                <w:lang w:val="uk-UA"/>
              </w:rPr>
            </w:pPr>
          </w:p>
        </w:tc>
        <w:tc>
          <w:tcPr>
            <w:tcW w:w="116" w:type="pct"/>
            <w:tcMar>
              <w:left w:w="28" w:type="dxa"/>
              <w:right w:w="28" w:type="dxa"/>
            </w:tcMar>
          </w:tcPr>
          <w:p w14:paraId="0953A12B" w14:textId="77777777" w:rsidR="00226B0A" w:rsidRPr="00521470" w:rsidRDefault="00226B0A" w:rsidP="00F01C1B">
            <w:pPr>
              <w:jc w:val="both"/>
              <w:rPr>
                <w:b/>
                <w:sz w:val="14"/>
                <w:szCs w:val="14"/>
                <w:lang w:val="uk-UA"/>
              </w:rPr>
            </w:pPr>
          </w:p>
        </w:tc>
        <w:tc>
          <w:tcPr>
            <w:tcW w:w="116" w:type="pct"/>
            <w:tcMar>
              <w:left w:w="28" w:type="dxa"/>
              <w:right w:w="28" w:type="dxa"/>
            </w:tcMar>
          </w:tcPr>
          <w:p w14:paraId="685AB713" w14:textId="77777777" w:rsidR="00226B0A" w:rsidRPr="00521470" w:rsidRDefault="00226B0A" w:rsidP="00F01C1B">
            <w:pPr>
              <w:jc w:val="both"/>
              <w:rPr>
                <w:b/>
                <w:sz w:val="14"/>
                <w:szCs w:val="14"/>
                <w:lang w:val="uk-UA"/>
              </w:rPr>
            </w:pPr>
          </w:p>
        </w:tc>
        <w:tc>
          <w:tcPr>
            <w:tcW w:w="116" w:type="pct"/>
            <w:tcMar>
              <w:left w:w="28" w:type="dxa"/>
              <w:right w:w="28" w:type="dxa"/>
            </w:tcMar>
          </w:tcPr>
          <w:p w14:paraId="7B2E468A" w14:textId="77777777" w:rsidR="00226B0A" w:rsidRPr="00521470" w:rsidRDefault="00226B0A" w:rsidP="00F01C1B">
            <w:pPr>
              <w:jc w:val="both"/>
              <w:rPr>
                <w:b/>
                <w:sz w:val="14"/>
                <w:szCs w:val="14"/>
                <w:lang w:val="uk-UA"/>
              </w:rPr>
            </w:pPr>
          </w:p>
        </w:tc>
        <w:tc>
          <w:tcPr>
            <w:tcW w:w="116" w:type="pct"/>
          </w:tcPr>
          <w:p w14:paraId="395518E4" w14:textId="77777777" w:rsidR="00226B0A" w:rsidRPr="00521470" w:rsidRDefault="00226B0A">
            <w:r w:rsidRPr="00521470">
              <w:rPr>
                <w:b/>
                <w:sz w:val="14"/>
                <w:szCs w:val="14"/>
                <w:lang w:val="uk-UA"/>
              </w:rPr>
              <w:sym w:font="Symbol" w:char="F0F0"/>
            </w:r>
          </w:p>
        </w:tc>
        <w:tc>
          <w:tcPr>
            <w:tcW w:w="116" w:type="pct"/>
          </w:tcPr>
          <w:p w14:paraId="10A8A6F1" w14:textId="77777777" w:rsidR="00226B0A" w:rsidRPr="00521470" w:rsidRDefault="00226B0A" w:rsidP="00F01C1B">
            <w:pPr>
              <w:jc w:val="both"/>
              <w:rPr>
                <w:b/>
                <w:sz w:val="14"/>
                <w:szCs w:val="14"/>
                <w:lang w:val="uk-UA"/>
              </w:rPr>
            </w:pPr>
          </w:p>
        </w:tc>
        <w:tc>
          <w:tcPr>
            <w:tcW w:w="116" w:type="pct"/>
          </w:tcPr>
          <w:p w14:paraId="3119234C" w14:textId="77777777" w:rsidR="00226B0A" w:rsidRPr="00521470" w:rsidRDefault="00226B0A" w:rsidP="00F01C1B">
            <w:pPr>
              <w:jc w:val="both"/>
              <w:rPr>
                <w:b/>
                <w:sz w:val="14"/>
                <w:szCs w:val="14"/>
                <w:lang w:val="uk-UA"/>
              </w:rPr>
            </w:pPr>
          </w:p>
        </w:tc>
        <w:tc>
          <w:tcPr>
            <w:tcW w:w="116" w:type="pct"/>
          </w:tcPr>
          <w:p w14:paraId="2C6BF9D8" w14:textId="77777777" w:rsidR="00226B0A" w:rsidRPr="00521470" w:rsidRDefault="00226B0A" w:rsidP="00F01C1B">
            <w:pPr>
              <w:jc w:val="both"/>
              <w:rPr>
                <w:b/>
                <w:sz w:val="14"/>
                <w:szCs w:val="14"/>
                <w:lang w:val="uk-UA"/>
              </w:rPr>
            </w:pPr>
          </w:p>
        </w:tc>
        <w:tc>
          <w:tcPr>
            <w:tcW w:w="116" w:type="pct"/>
          </w:tcPr>
          <w:p w14:paraId="455CA823" w14:textId="77777777" w:rsidR="00226B0A" w:rsidRPr="00521470" w:rsidRDefault="00226B0A" w:rsidP="00F01C1B">
            <w:pPr>
              <w:jc w:val="both"/>
              <w:rPr>
                <w:b/>
                <w:sz w:val="14"/>
                <w:szCs w:val="14"/>
                <w:lang w:val="uk-UA"/>
              </w:rPr>
            </w:pPr>
          </w:p>
        </w:tc>
        <w:tc>
          <w:tcPr>
            <w:tcW w:w="116" w:type="pct"/>
          </w:tcPr>
          <w:p w14:paraId="0EAB2A4C" w14:textId="77777777" w:rsidR="00226B0A" w:rsidRPr="00521470" w:rsidRDefault="00226B0A" w:rsidP="00226B0A">
            <w:r w:rsidRPr="00521470">
              <w:rPr>
                <w:b/>
                <w:sz w:val="14"/>
                <w:szCs w:val="14"/>
                <w:lang w:val="uk-UA"/>
              </w:rPr>
              <w:sym w:font="Symbol" w:char="F0F0"/>
            </w:r>
          </w:p>
        </w:tc>
        <w:tc>
          <w:tcPr>
            <w:tcW w:w="116" w:type="pct"/>
          </w:tcPr>
          <w:p w14:paraId="57826872" w14:textId="77777777" w:rsidR="00226B0A" w:rsidRPr="00521470" w:rsidRDefault="00226B0A" w:rsidP="00F01C1B">
            <w:pPr>
              <w:jc w:val="both"/>
              <w:rPr>
                <w:b/>
                <w:sz w:val="14"/>
                <w:szCs w:val="14"/>
                <w:lang w:val="uk-UA"/>
              </w:rPr>
            </w:pPr>
          </w:p>
        </w:tc>
        <w:tc>
          <w:tcPr>
            <w:tcW w:w="116" w:type="pct"/>
          </w:tcPr>
          <w:p w14:paraId="40EDB827" w14:textId="77777777" w:rsidR="00226B0A" w:rsidRPr="00521470" w:rsidRDefault="00226B0A" w:rsidP="00F01C1B">
            <w:pPr>
              <w:jc w:val="both"/>
              <w:rPr>
                <w:b/>
                <w:sz w:val="14"/>
                <w:szCs w:val="14"/>
                <w:lang w:val="uk-UA"/>
              </w:rPr>
            </w:pPr>
          </w:p>
        </w:tc>
        <w:tc>
          <w:tcPr>
            <w:tcW w:w="116" w:type="pct"/>
          </w:tcPr>
          <w:p w14:paraId="7ABE88BB" w14:textId="77777777" w:rsidR="00226B0A" w:rsidRPr="00521470" w:rsidRDefault="00226B0A" w:rsidP="00F01C1B">
            <w:pPr>
              <w:jc w:val="both"/>
              <w:rPr>
                <w:b/>
                <w:sz w:val="14"/>
                <w:szCs w:val="14"/>
                <w:lang w:val="uk-UA"/>
              </w:rPr>
            </w:pPr>
          </w:p>
        </w:tc>
        <w:tc>
          <w:tcPr>
            <w:tcW w:w="116" w:type="pct"/>
          </w:tcPr>
          <w:p w14:paraId="7A906298" w14:textId="77777777" w:rsidR="00226B0A" w:rsidRPr="00521470" w:rsidRDefault="00226B0A" w:rsidP="00F01C1B">
            <w:pPr>
              <w:jc w:val="both"/>
              <w:rPr>
                <w:b/>
                <w:sz w:val="14"/>
                <w:szCs w:val="14"/>
                <w:lang w:val="uk-UA"/>
              </w:rPr>
            </w:pPr>
          </w:p>
        </w:tc>
        <w:tc>
          <w:tcPr>
            <w:tcW w:w="116" w:type="pct"/>
          </w:tcPr>
          <w:p w14:paraId="10235A62" w14:textId="77777777" w:rsidR="00226B0A" w:rsidRPr="00521470" w:rsidRDefault="00226B0A" w:rsidP="00226B0A">
            <w:r w:rsidRPr="00521470">
              <w:rPr>
                <w:b/>
                <w:sz w:val="14"/>
                <w:szCs w:val="14"/>
                <w:lang w:val="uk-UA"/>
              </w:rPr>
              <w:sym w:font="Symbol" w:char="F0F0"/>
            </w:r>
          </w:p>
        </w:tc>
        <w:tc>
          <w:tcPr>
            <w:tcW w:w="116" w:type="pct"/>
            <w:tcBorders>
              <w:top w:val="nil"/>
              <w:bottom w:val="nil"/>
            </w:tcBorders>
            <w:shd w:val="clear" w:color="auto" w:fill="F2F2F2" w:themeFill="background1" w:themeFillShade="F2"/>
            <w:tcMar>
              <w:left w:w="28" w:type="dxa"/>
              <w:right w:w="28" w:type="dxa"/>
            </w:tcMar>
          </w:tcPr>
          <w:p w14:paraId="374F0A23" w14:textId="77777777" w:rsidR="00226B0A" w:rsidRPr="00521470" w:rsidRDefault="00226B0A" w:rsidP="00F01C1B">
            <w:pPr>
              <w:jc w:val="both"/>
              <w:rPr>
                <w:b/>
                <w:sz w:val="14"/>
                <w:szCs w:val="14"/>
                <w:lang w:val="uk-UA"/>
              </w:rPr>
            </w:pPr>
          </w:p>
        </w:tc>
      </w:tr>
      <w:tr w:rsidR="00226B0A" w:rsidRPr="00521470" w14:paraId="27CADE34" w14:textId="77777777" w:rsidTr="003E220C">
        <w:tc>
          <w:tcPr>
            <w:tcW w:w="233" w:type="pct"/>
            <w:tcMar>
              <w:left w:w="28" w:type="dxa"/>
              <w:right w:w="28" w:type="dxa"/>
            </w:tcMar>
          </w:tcPr>
          <w:p w14:paraId="5F3F798A" w14:textId="77777777" w:rsidR="00226B0A" w:rsidRPr="00521470" w:rsidRDefault="00226B0A" w:rsidP="00F01C1B">
            <w:pPr>
              <w:jc w:val="both"/>
              <w:rPr>
                <w:b/>
                <w:sz w:val="14"/>
                <w:szCs w:val="14"/>
                <w:lang w:val="uk-UA"/>
              </w:rPr>
            </w:pPr>
            <w:r w:rsidRPr="00521470">
              <w:rPr>
                <w:b/>
                <w:sz w:val="14"/>
                <w:szCs w:val="14"/>
                <w:lang w:val="uk-UA"/>
              </w:rPr>
              <w:t>ФК 12</w:t>
            </w:r>
          </w:p>
        </w:tc>
        <w:tc>
          <w:tcPr>
            <w:tcW w:w="117" w:type="pct"/>
            <w:tcMar>
              <w:left w:w="28" w:type="dxa"/>
              <w:right w:w="28" w:type="dxa"/>
            </w:tcMar>
          </w:tcPr>
          <w:p w14:paraId="21268777" w14:textId="77777777" w:rsidR="00226B0A" w:rsidRPr="00521470" w:rsidRDefault="00226B0A" w:rsidP="00F01C1B">
            <w:pPr>
              <w:jc w:val="both"/>
              <w:rPr>
                <w:b/>
                <w:sz w:val="14"/>
                <w:szCs w:val="14"/>
                <w:lang w:val="uk-UA"/>
              </w:rPr>
            </w:pPr>
          </w:p>
        </w:tc>
        <w:tc>
          <w:tcPr>
            <w:tcW w:w="117" w:type="pct"/>
            <w:tcMar>
              <w:left w:w="28" w:type="dxa"/>
              <w:right w:w="28" w:type="dxa"/>
            </w:tcMar>
          </w:tcPr>
          <w:p w14:paraId="5E279C06" w14:textId="77777777" w:rsidR="00226B0A" w:rsidRPr="00521470" w:rsidRDefault="00226B0A" w:rsidP="00F01C1B">
            <w:pPr>
              <w:jc w:val="both"/>
              <w:rPr>
                <w:b/>
                <w:sz w:val="14"/>
                <w:szCs w:val="14"/>
                <w:lang w:val="uk-UA"/>
              </w:rPr>
            </w:pPr>
          </w:p>
        </w:tc>
        <w:tc>
          <w:tcPr>
            <w:tcW w:w="117" w:type="pct"/>
            <w:tcMar>
              <w:left w:w="28" w:type="dxa"/>
              <w:right w:w="28" w:type="dxa"/>
            </w:tcMar>
          </w:tcPr>
          <w:p w14:paraId="30996A12" w14:textId="77777777" w:rsidR="00226B0A" w:rsidRPr="00521470" w:rsidRDefault="00226B0A" w:rsidP="00F01C1B">
            <w:pPr>
              <w:jc w:val="both"/>
              <w:rPr>
                <w:b/>
                <w:sz w:val="14"/>
                <w:szCs w:val="14"/>
                <w:lang w:val="uk-UA"/>
              </w:rPr>
            </w:pPr>
          </w:p>
        </w:tc>
        <w:tc>
          <w:tcPr>
            <w:tcW w:w="117" w:type="pct"/>
            <w:tcMar>
              <w:left w:w="28" w:type="dxa"/>
              <w:right w:w="28" w:type="dxa"/>
            </w:tcMar>
          </w:tcPr>
          <w:p w14:paraId="088710DB" w14:textId="77777777" w:rsidR="00226B0A" w:rsidRPr="00521470" w:rsidRDefault="00226B0A" w:rsidP="00F01C1B">
            <w:pPr>
              <w:jc w:val="both"/>
              <w:rPr>
                <w:b/>
                <w:sz w:val="14"/>
                <w:szCs w:val="14"/>
                <w:lang w:val="uk-UA"/>
              </w:rPr>
            </w:pPr>
          </w:p>
        </w:tc>
        <w:tc>
          <w:tcPr>
            <w:tcW w:w="116" w:type="pct"/>
            <w:tcMar>
              <w:left w:w="28" w:type="dxa"/>
              <w:right w:w="28" w:type="dxa"/>
            </w:tcMar>
          </w:tcPr>
          <w:p w14:paraId="409E4CA5" w14:textId="77777777" w:rsidR="00226B0A" w:rsidRPr="00521470" w:rsidRDefault="00226B0A" w:rsidP="00F01C1B">
            <w:pPr>
              <w:jc w:val="both"/>
              <w:rPr>
                <w:b/>
                <w:sz w:val="14"/>
                <w:szCs w:val="14"/>
                <w:lang w:val="uk-UA"/>
              </w:rPr>
            </w:pPr>
          </w:p>
        </w:tc>
        <w:tc>
          <w:tcPr>
            <w:tcW w:w="116" w:type="pct"/>
            <w:tcMar>
              <w:left w:w="28" w:type="dxa"/>
              <w:right w:w="28" w:type="dxa"/>
            </w:tcMar>
          </w:tcPr>
          <w:p w14:paraId="13EF1A6E" w14:textId="77777777" w:rsidR="00226B0A" w:rsidRPr="00521470" w:rsidRDefault="00226B0A" w:rsidP="00F01C1B">
            <w:pPr>
              <w:jc w:val="both"/>
              <w:rPr>
                <w:b/>
                <w:sz w:val="14"/>
                <w:szCs w:val="14"/>
                <w:lang w:val="uk-UA"/>
              </w:rPr>
            </w:pPr>
          </w:p>
        </w:tc>
        <w:tc>
          <w:tcPr>
            <w:tcW w:w="116" w:type="pct"/>
            <w:tcMar>
              <w:left w:w="28" w:type="dxa"/>
              <w:right w:w="28" w:type="dxa"/>
            </w:tcMar>
          </w:tcPr>
          <w:p w14:paraId="56D5A22F" w14:textId="77777777" w:rsidR="00226B0A" w:rsidRPr="00521470" w:rsidRDefault="00226B0A" w:rsidP="00F01C1B">
            <w:pPr>
              <w:jc w:val="both"/>
              <w:rPr>
                <w:b/>
                <w:sz w:val="14"/>
                <w:szCs w:val="14"/>
                <w:lang w:val="uk-UA"/>
              </w:rPr>
            </w:pPr>
          </w:p>
        </w:tc>
        <w:tc>
          <w:tcPr>
            <w:tcW w:w="116" w:type="pct"/>
            <w:tcMar>
              <w:left w:w="28" w:type="dxa"/>
              <w:right w:w="28" w:type="dxa"/>
            </w:tcMar>
          </w:tcPr>
          <w:p w14:paraId="5CBBD611" w14:textId="77777777" w:rsidR="00226B0A" w:rsidRPr="00521470" w:rsidRDefault="00226B0A" w:rsidP="00F01C1B">
            <w:pPr>
              <w:jc w:val="both"/>
              <w:rPr>
                <w:b/>
                <w:sz w:val="14"/>
                <w:szCs w:val="14"/>
                <w:lang w:val="uk-UA"/>
              </w:rPr>
            </w:pPr>
          </w:p>
        </w:tc>
        <w:tc>
          <w:tcPr>
            <w:tcW w:w="116" w:type="pct"/>
            <w:tcMar>
              <w:left w:w="28" w:type="dxa"/>
              <w:right w:w="28" w:type="dxa"/>
            </w:tcMar>
          </w:tcPr>
          <w:p w14:paraId="2D1020B8" w14:textId="77777777" w:rsidR="00226B0A" w:rsidRPr="00521470" w:rsidRDefault="00226B0A" w:rsidP="00F01C1B">
            <w:pPr>
              <w:jc w:val="both"/>
              <w:rPr>
                <w:b/>
                <w:sz w:val="14"/>
                <w:szCs w:val="14"/>
                <w:lang w:val="uk-UA"/>
              </w:rPr>
            </w:pPr>
          </w:p>
        </w:tc>
        <w:tc>
          <w:tcPr>
            <w:tcW w:w="116" w:type="pct"/>
            <w:tcMar>
              <w:left w:w="28" w:type="dxa"/>
              <w:right w:w="28" w:type="dxa"/>
            </w:tcMar>
          </w:tcPr>
          <w:p w14:paraId="5EC404D0" w14:textId="77777777" w:rsidR="00226B0A" w:rsidRPr="00521470" w:rsidRDefault="00226B0A" w:rsidP="00F01C1B">
            <w:pPr>
              <w:jc w:val="both"/>
              <w:rPr>
                <w:b/>
                <w:sz w:val="14"/>
                <w:szCs w:val="14"/>
                <w:lang w:val="uk-UA"/>
              </w:rPr>
            </w:pPr>
          </w:p>
        </w:tc>
        <w:tc>
          <w:tcPr>
            <w:tcW w:w="116" w:type="pct"/>
            <w:tcMar>
              <w:left w:w="28" w:type="dxa"/>
              <w:right w:w="28" w:type="dxa"/>
            </w:tcMar>
          </w:tcPr>
          <w:p w14:paraId="20F994D4" w14:textId="77777777" w:rsidR="00226B0A" w:rsidRPr="00521470" w:rsidRDefault="00226B0A" w:rsidP="00F01C1B">
            <w:pPr>
              <w:jc w:val="both"/>
              <w:rPr>
                <w:b/>
                <w:sz w:val="14"/>
                <w:szCs w:val="14"/>
                <w:lang w:val="uk-UA"/>
              </w:rPr>
            </w:pPr>
          </w:p>
        </w:tc>
        <w:tc>
          <w:tcPr>
            <w:tcW w:w="116" w:type="pct"/>
            <w:tcMar>
              <w:left w:w="28" w:type="dxa"/>
              <w:right w:w="28" w:type="dxa"/>
            </w:tcMar>
          </w:tcPr>
          <w:p w14:paraId="21CF46C2" w14:textId="77777777" w:rsidR="00226B0A" w:rsidRPr="00521470" w:rsidRDefault="00226B0A" w:rsidP="00F01C1B">
            <w:pPr>
              <w:jc w:val="both"/>
              <w:rPr>
                <w:b/>
                <w:sz w:val="14"/>
                <w:szCs w:val="14"/>
                <w:lang w:val="uk-UA"/>
              </w:rPr>
            </w:pPr>
          </w:p>
        </w:tc>
        <w:tc>
          <w:tcPr>
            <w:tcW w:w="116" w:type="pct"/>
            <w:tcMar>
              <w:left w:w="28" w:type="dxa"/>
              <w:right w:w="28" w:type="dxa"/>
            </w:tcMar>
          </w:tcPr>
          <w:p w14:paraId="27DA4DBB" w14:textId="77777777" w:rsidR="00226B0A" w:rsidRPr="00521470" w:rsidRDefault="00226B0A" w:rsidP="00226B0A">
            <w:pPr>
              <w:jc w:val="both"/>
              <w:rPr>
                <w:b/>
                <w:sz w:val="14"/>
                <w:szCs w:val="14"/>
                <w:lang w:val="uk-UA"/>
              </w:rPr>
            </w:pPr>
          </w:p>
        </w:tc>
        <w:tc>
          <w:tcPr>
            <w:tcW w:w="116" w:type="pct"/>
            <w:tcMar>
              <w:left w:w="28" w:type="dxa"/>
              <w:right w:w="28" w:type="dxa"/>
            </w:tcMar>
          </w:tcPr>
          <w:p w14:paraId="7CE4BCD2" w14:textId="77777777" w:rsidR="00226B0A" w:rsidRPr="00521470" w:rsidRDefault="00226B0A" w:rsidP="00A134D1">
            <w:pPr>
              <w:jc w:val="both"/>
              <w:rPr>
                <w:b/>
                <w:sz w:val="14"/>
                <w:szCs w:val="14"/>
                <w:lang w:val="uk-UA"/>
              </w:rPr>
            </w:pPr>
          </w:p>
        </w:tc>
        <w:tc>
          <w:tcPr>
            <w:tcW w:w="116" w:type="pct"/>
            <w:tcMar>
              <w:left w:w="28" w:type="dxa"/>
              <w:right w:w="28" w:type="dxa"/>
            </w:tcMar>
          </w:tcPr>
          <w:p w14:paraId="6E2CC5D6" w14:textId="77777777" w:rsidR="00226B0A" w:rsidRPr="00521470" w:rsidRDefault="00226B0A" w:rsidP="00F01C1B">
            <w:pPr>
              <w:jc w:val="both"/>
              <w:rPr>
                <w:b/>
                <w:sz w:val="14"/>
                <w:szCs w:val="14"/>
                <w:lang w:val="uk-UA"/>
              </w:rPr>
            </w:pPr>
          </w:p>
        </w:tc>
        <w:tc>
          <w:tcPr>
            <w:tcW w:w="116" w:type="pct"/>
            <w:tcMar>
              <w:left w:w="28" w:type="dxa"/>
              <w:right w:w="28" w:type="dxa"/>
            </w:tcMar>
          </w:tcPr>
          <w:p w14:paraId="46AEA531" w14:textId="77777777" w:rsidR="00226B0A" w:rsidRPr="00521470" w:rsidRDefault="00226B0A" w:rsidP="00315FFC">
            <w:pPr>
              <w:jc w:val="both"/>
              <w:rPr>
                <w:b/>
                <w:sz w:val="14"/>
                <w:szCs w:val="14"/>
                <w:lang w:val="uk-UA"/>
              </w:rPr>
            </w:pPr>
          </w:p>
        </w:tc>
        <w:tc>
          <w:tcPr>
            <w:tcW w:w="116" w:type="pct"/>
            <w:tcMar>
              <w:left w:w="28" w:type="dxa"/>
              <w:right w:w="28" w:type="dxa"/>
            </w:tcMar>
          </w:tcPr>
          <w:p w14:paraId="35042BC8" w14:textId="77777777" w:rsidR="00226B0A" w:rsidRPr="00521470" w:rsidRDefault="00226B0A" w:rsidP="00F01C1B">
            <w:pPr>
              <w:jc w:val="both"/>
              <w:rPr>
                <w:b/>
                <w:sz w:val="14"/>
                <w:szCs w:val="14"/>
                <w:lang w:val="uk-UA"/>
              </w:rPr>
            </w:pPr>
          </w:p>
        </w:tc>
        <w:tc>
          <w:tcPr>
            <w:tcW w:w="116" w:type="pct"/>
            <w:tcMar>
              <w:left w:w="28" w:type="dxa"/>
              <w:right w:w="28" w:type="dxa"/>
            </w:tcMar>
          </w:tcPr>
          <w:p w14:paraId="7C106F78" w14:textId="77777777" w:rsidR="00226B0A" w:rsidRPr="00521470" w:rsidRDefault="00226B0A" w:rsidP="00F01C1B">
            <w:pPr>
              <w:jc w:val="both"/>
              <w:rPr>
                <w:b/>
                <w:sz w:val="14"/>
                <w:szCs w:val="14"/>
                <w:lang w:val="uk-UA"/>
              </w:rPr>
            </w:pPr>
          </w:p>
        </w:tc>
        <w:tc>
          <w:tcPr>
            <w:tcW w:w="116" w:type="pct"/>
            <w:tcMar>
              <w:left w:w="28" w:type="dxa"/>
              <w:right w:w="28" w:type="dxa"/>
            </w:tcMar>
          </w:tcPr>
          <w:p w14:paraId="1D914A4E" w14:textId="77777777" w:rsidR="00226B0A" w:rsidRPr="00521470" w:rsidRDefault="00226B0A" w:rsidP="00F01C1B">
            <w:pPr>
              <w:jc w:val="both"/>
              <w:rPr>
                <w:b/>
                <w:sz w:val="14"/>
                <w:szCs w:val="14"/>
                <w:lang w:val="uk-UA"/>
              </w:rPr>
            </w:pPr>
          </w:p>
        </w:tc>
        <w:tc>
          <w:tcPr>
            <w:tcW w:w="116" w:type="pct"/>
            <w:tcMar>
              <w:left w:w="28" w:type="dxa"/>
              <w:right w:w="28" w:type="dxa"/>
            </w:tcMar>
          </w:tcPr>
          <w:p w14:paraId="69DC419D" w14:textId="77777777" w:rsidR="00226B0A" w:rsidRPr="00521470" w:rsidRDefault="00226B0A" w:rsidP="00F01C1B">
            <w:pPr>
              <w:jc w:val="both"/>
              <w:rPr>
                <w:b/>
                <w:sz w:val="14"/>
                <w:szCs w:val="14"/>
                <w:lang w:val="uk-UA"/>
              </w:rPr>
            </w:pPr>
          </w:p>
        </w:tc>
        <w:tc>
          <w:tcPr>
            <w:tcW w:w="116" w:type="pct"/>
            <w:tcMar>
              <w:left w:w="28" w:type="dxa"/>
              <w:right w:w="28" w:type="dxa"/>
            </w:tcMar>
          </w:tcPr>
          <w:p w14:paraId="41CE157A" w14:textId="77777777" w:rsidR="00226B0A" w:rsidRPr="00521470" w:rsidRDefault="00226B0A" w:rsidP="00F01C1B">
            <w:pPr>
              <w:jc w:val="both"/>
              <w:rPr>
                <w:b/>
                <w:sz w:val="14"/>
                <w:szCs w:val="14"/>
                <w:lang w:val="uk-UA"/>
              </w:rPr>
            </w:pPr>
          </w:p>
        </w:tc>
        <w:tc>
          <w:tcPr>
            <w:tcW w:w="116" w:type="pct"/>
            <w:tcMar>
              <w:left w:w="28" w:type="dxa"/>
              <w:right w:w="28" w:type="dxa"/>
            </w:tcMar>
          </w:tcPr>
          <w:p w14:paraId="1A1AC350" w14:textId="77777777" w:rsidR="00226B0A" w:rsidRPr="00521470" w:rsidRDefault="00226B0A" w:rsidP="00F01C1B">
            <w:pPr>
              <w:jc w:val="both"/>
              <w:rPr>
                <w:b/>
                <w:sz w:val="14"/>
                <w:szCs w:val="14"/>
                <w:lang w:val="uk-UA"/>
              </w:rPr>
            </w:pPr>
          </w:p>
        </w:tc>
        <w:tc>
          <w:tcPr>
            <w:tcW w:w="116" w:type="pct"/>
            <w:tcMar>
              <w:left w:w="28" w:type="dxa"/>
              <w:right w:w="28" w:type="dxa"/>
            </w:tcMar>
          </w:tcPr>
          <w:p w14:paraId="0FC38D50" w14:textId="77777777" w:rsidR="00226B0A" w:rsidRPr="00521470" w:rsidRDefault="00226B0A" w:rsidP="00F01C1B">
            <w:pPr>
              <w:jc w:val="both"/>
              <w:rPr>
                <w:b/>
                <w:sz w:val="14"/>
                <w:szCs w:val="14"/>
                <w:lang w:val="uk-UA"/>
              </w:rPr>
            </w:pPr>
          </w:p>
        </w:tc>
        <w:tc>
          <w:tcPr>
            <w:tcW w:w="116" w:type="pct"/>
            <w:tcMar>
              <w:left w:w="28" w:type="dxa"/>
              <w:right w:w="28" w:type="dxa"/>
            </w:tcMar>
          </w:tcPr>
          <w:p w14:paraId="5C10E0D8" w14:textId="77777777" w:rsidR="00226B0A" w:rsidRPr="00521470" w:rsidRDefault="00226B0A" w:rsidP="00F01C1B">
            <w:pPr>
              <w:jc w:val="both"/>
              <w:rPr>
                <w:b/>
                <w:sz w:val="14"/>
                <w:szCs w:val="14"/>
                <w:lang w:val="uk-UA"/>
              </w:rPr>
            </w:pPr>
          </w:p>
        </w:tc>
        <w:tc>
          <w:tcPr>
            <w:tcW w:w="116" w:type="pct"/>
            <w:tcMar>
              <w:left w:w="28" w:type="dxa"/>
              <w:right w:w="28" w:type="dxa"/>
            </w:tcMar>
          </w:tcPr>
          <w:p w14:paraId="0E8EB3CF" w14:textId="77777777" w:rsidR="00226B0A" w:rsidRPr="00521470" w:rsidRDefault="00226B0A" w:rsidP="00F01C1B">
            <w:pPr>
              <w:jc w:val="both"/>
              <w:rPr>
                <w:b/>
                <w:sz w:val="14"/>
                <w:szCs w:val="14"/>
                <w:lang w:val="uk-UA"/>
              </w:rPr>
            </w:pPr>
          </w:p>
        </w:tc>
        <w:tc>
          <w:tcPr>
            <w:tcW w:w="116" w:type="pct"/>
            <w:tcMar>
              <w:left w:w="28" w:type="dxa"/>
              <w:right w:w="28" w:type="dxa"/>
            </w:tcMar>
          </w:tcPr>
          <w:p w14:paraId="1394D0E9" w14:textId="77777777" w:rsidR="00226B0A" w:rsidRPr="00521470" w:rsidRDefault="00226B0A" w:rsidP="00F01C1B">
            <w:pPr>
              <w:jc w:val="both"/>
              <w:rPr>
                <w:b/>
                <w:sz w:val="14"/>
                <w:szCs w:val="14"/>
                <w:lang w:val="uk-UA"/>
              </w:rPr>
            </w:pPr>
          </w:p>
        </w:tc>
        <w:tc>
          <w:tcPr>
            <w:tcW w:w="116" w:type="pct"/>
            <w:tcMar>
              <w:left w:w="28" w:type="dxa"/>
              <w:right w:w="28" w:type="dxa"/>
            </w:tcMar>
          </w:tcPr>
          <w:p w14:paraId="4F1F43C6" w14:textId="77777777" w:rsidR="00226B0A" w:rsidRPr="00521470" w:rsidRDefault="00226B0A" w:rsidP="00F01C1B">
            <w:pPr>
              <w:jc w:val="both"/>
              <w:rPr>
                <w:b/>
                <w:sz w:val="14"/>
                <w:szCs w:val="14"/>
                <w:lang w:val="uk-UA"/>
              </w:rPr>
            </w:pPr>
          </w:p>
        </w:tc>
        <w:tc>
          <w:tcPr>
            <w:tcW w:w="116" w:type="pct"/>
            <w:tcMar>
              <w:left w:w="28" w:type="dxa"/>
              <w:right w:w="28" w:type="dxa"/>
            </w:tcMar>
          </w:tcPr>
          <w:p w14:paraId="7D77E78E" w14:textId="77777777" w:rsidR="00226B0A" w:rsidRPr="00521470" w:rsidRDefault="00226B0A" w:rsidP="00F01C1B">
            <w:pPr>
              <w:jc w:val="both"/>
              <w:rPr>
                <w:b/>
                <w:sz w:val="14"/>
                <w:szCs w:val="14"/>
                <w:lang w:val="uk-UA"/>
              </w:rPr>
            </w:pPr>
          </w:p>
        </w:tc>
        <w:tc>
          <w:tcPr>
            <w:tcW w:w="116" w:type="pct"/>
            <w:tcMar>
              <w:left w:w="28" w:type="dxa"/>
              <w:right w:w="28" w:type="dxa"/>
            </w:tcMar>
          </w:tcPr>
          <w:p w14:paraId="7BFB309D" w14:textId="77777777" w:rsidR="00226B0A" w:rsidRPr="00521470" w:rsidRDefault="00226B0A" w:rsidP="00F01C1B">
            <w:pPr>
              <w:jc w:val="both"/>
              <w:rPr>
                <w:b/>
                <w:sz w:val="14"/>
                <w:szCs w:val="14"/>
                <w:lang w:val="uk-UA"/>
              </w:rPr>
            </w:pPr>
          </w:p>
        </w:tc>
        <w:tc>
          <w:tcPr>
            <w:tcW w:w="116" w:type="pct"/>
          </w:tcPr>
          <w:p w14:paraId="6E84E4CD" w14:textId="77777777" w:rsidR="00226B0A" w:rsidRPr="00521470" w:rsidRDefault="00226B0A">
            <w:r w:rsidRPr="00521470">
              <w:rPr>
                <w:b/>
                <w:sz w:val="14"/>
                <w:szCs w:val="14"/>
                <w:lang w:val="uk-UA"/>
              </w:rPr>
              <w:sym w:font="Symbol" w:char="F0F0"/>
            </w:r>
          </w:p>
        </w:tc>
        <w:tc>
          <w:tcPr>
            <w:tcW w:w="116" w:type="pct"/>
          </w:tcPr>
          <w:p w14:paraId="7B4A90B8" w14:textId="77777777" w:rsidR="00226B0A" w:rsidRPr="00521470" w:rsidRDefault="00226B0A" w:rsidP="00F01C1B">
            <w:pPr>
              <w:jc w:val="both"/>
              <w:rPr>
                <w:b/>
                <w:sz w:val="14"/>
                <w:szCs w:val="14"/>
                <w:lang w:val="uk-UA"/>
              </w:rPr>
            </w:pPr>
          </w:p>
        </w:tc>
        <w:tc>
          <w:tcPr>
            <w:tcW w:w="116" w:type="pct"/>
          </w:tcPr>
          <w:p w14:paraId="769ED39C" w14:textId="77777777" w:rsidR="00226B0A" w:rsidRPr="00521470" w:rsidRDefault="00226B0A" w:rsidP="00F01C1B">
            <w:pPr>
              <w:jc w:val="both"/>
              <w:rPr>
                <w:b/>
                <w:sz w:val="14"/>
                <w:szCs w:val="14"/>
                <w:lang w:val="uk-UA"/>
              </w:rPr>
            </w:pPr>
          </w:p>
        </w:tc>
        <w:tc>
          <w:tcPr>
            <w:tcW w:w="116" w:type="pct"/>
          </w:tcPr>
          <w:p w14:paraId="4628EFBF" w14:textId="77777777" w:rsidR="00226B0A" w:rsidRPr="00521470" w:rsidRDefault="00226B0A" w:rsidP="00F01C1B">
            <w:pPr>
              <w:jc w:val="both"/>
              <w:rPr>
                <w:b/>
                <w:sz w:val="14"/>
                <w:szCs w:val="14"/>
                <w:lang w:val="uk-UA"/>
              </w:rPr>
            </w:pPr>
          </w:p>
        </w:tc>
        <w:tc>
          <w:tcPr>
            <w:tcW w:w="116" w:type="pct"/>
          </w:tcPr>
          <w:p w14:paraId="2B8257C4" w14:textId="77777777" w:rsidR="00226B0A" w:rsidRPr="00521470" w:rsidRDefault="00226B0A" w:rsidP="00F01C1B">
            <w:pPr>
              <w:jc w:val="both"/>
              <w:rPr>
                <w:b/>
                <w:sz w:val="14"/>
                <w:szCs w:val="14"/>
                <w:lang w:val="uk-UA"/>
              </w:rPr>
            </w:pPr>
          </w:p>
        </w:tc>
        <w:tc>
          <w:tcPr>
            <w:tcW w:w="116" w:type="pct"/>
          </w:tcPr>
          <w:p w14:paraId="426DCAD3" w14:textId="77777777" w:rsidR="00226B0A" w:rsidRPr="00521470" w:rsidRDefault="00226B0A" w:rsidP="00226B0A">
            <w:r w:rsidRPr="00521470">
              <w:rPr>
                <w:b/>
                <w:sz w:val="14"/>
                <w:szCs w:val="14"/>
                <w:lang w:val="uk-UA"/>
              </w:rPr>
              <w:sym w:font="Symbol" w:char="F0F0"/>
            </w:r>
          </w:p>
        </w:tc>
        <w:tc>
          <w:tcPr>
            <w:tcW w:w="116" w:type="pct"/>
          </w:tcPr>
          <w:p w14:paraId="090AEB94" w14:textId="77777777" w:rsidR="00226B0A" w:rsidRPr="00521470" w:rsidRDefault="00226B0A" w:rsidP="00F01C1B">
            <w:pPr>
              <w:jc w:val="both"/>
              <w:rPr>
                <w:b/>
                <w:sz w:val="14"/>
                <w:szCs w:val="14"/>
                <w:lang w:val="uk-UA"/>
              </w:rPr>
            </w:pPr>
          </w:p>
        </w:tc>
        <w:tc>
          <w:tcPr>
            <w:tcW w:w="116" w:type="pct"/>
          </w:tcPr>
          <w:p w14:paraId="02FC47F7" w14:textId="77777777" w:rsidR="00226B0A" w:rsidRPr="00521470" w:rsidRDefault="00226B0A" w:rsidP="00F01C1B">
            <w:pPr>
              <w:jc w:val="both"/>
              <w:rPr>
                <w:b/>
                <w:sz w:val="14"/>
                <w:szCs w:val="14"/>
                <w:lang w:val="uk-UA"/>
              </w:rPr>
            </w:pPr>
          </w:p>
        </w:tc>
        <w:tc>
          <w:tcPr>
            <w:tcW w:w="116" w:type="pct"/>
          </w:tcPr>
          <w:p w14:paraId="23616EE0" w14:textId="77777777" w:rsidR="00226B0A" w:rsidRPr="00521470" w:rsidRDefault="00226B0A" w:rsidP="00F01C1B">
            <w:pPr>
              <w:jc w:val="both"/>
              <w:rPr>
                <w:b/>
                <w:sz w:val="14"/>
                <w:szCs w:val="14"/>
                <w:lang w:val="uk-UA"/>
              </w:rPr>
            </w:pPr>
          </w:p>
        </w:tc>
        <w:tc>
          <w:tcPr>
            <w:tcW w:w="116" w:type="pct"/>
          </w:tcPr>
          <w:p w14:paraId="6BE75E4B" w14:textId="77777777" w:rsidR="00226B0A" w:rsidRPr="00521470" w:rsidRDefault="00226B0A" w:rsidP="00F01C1B">
            <w:pPr>
              <w:jc w:val="both"/>
              <w:rPr>
                <w:b/>
                <w:sz w:val="14"/>
                <w:szCs w:val="14"/>
                <w:lang w:val="uk-UA"/>
              </w:rPr>
            </w:pPr>
          </w:p>
        </w:tc>
        <w:tc>
          <w:tcPr>
            <w:tcW w:w="116" w:type="pct"/>
          </w:tcPr>
          <w:p w14:paraId="261948B3" w14:textId="77777777" w:rsidR="00226B0A" w:rsidRPr="00521470" w:rsidRDefault="00226B0A" w:rsidP="00226B0A">
            <w:r w:rsidRPr="00521470">
              <w:rPr>
                <w:b/>
                <w:sz w:val="14"/>
                <w:szCs w:val="14"/>
                <w:lang w:val="uk-UA"/>
              </w:rPr>
              <w:sym w:font="Symbol" w:char="F0F0"/>
            </w:r>
          </w:p>
        </w:tc>
        <w:tc>
          <w:tcPr>
            <w:tcW w:w="116" w:type="pct"/>
            <w:tcBorders>
              <w:top w:val="nil"/>
              <w:bottom w:val="nil"/>
            </w:tcBorders>
            <w:shd w:val="clear" w:color="auto" w:fill="F2F2F2" w:themeFill="background1" w:themeFillShade="F2"/>
            <w:tcMar>
              <w:left w:w="28" w:type="dxa"/>
              <w:right w:w="28" w:type="dxa"/>
            </w:tcMar>
          </w:tcPr>
          <w:p w14:paraId="3306D29F" w14:textId="77777777" w:rsidR="00226B0A" w:rsidRPr="00521470" w:rsidRDefault="00226B0A" w:rsidP="00F01C1B">
            <w:pPr>
              <w:jc w:val="both"/>
              <w:rPr>
                <w:b/>
                <w:sz w:val="14"/>
                <w:szCs w:val="14"/>
                <w:lang w:val="uk-UA"/>
              </w:rPr>
            </w:pPr>
          </w:p>
        </w:tc>
      </w:tr>
      <w:tr w:rsidR="00226B0A" w:rsidRPr="00521470" w14:paraId="74315467" w14:textId="77777777" w:rsidTr="003E220C">
        <w:tc>
          <w:tcPr>
            <w:tcW w:w="233" w:type="pct"/>
            <w:tcMar>
              <w:left w:w="28" w:type="dxa"/>
              <w:right w:w="28" w:type="dxa"/>
            </w:tcMar>
          </w:tcPr>
          <w:p w14:paraId="2CBB2C76" w14:textId="77777777" w:rsidR="00226B0A" w:rsidRPr="00521470" w:rsidRDefault="00226B0A" w:rsidP="00F01C1B">
            <w:pPr>
              <w:jc w:val="both"/>
              <w:rPr>
                <w:b/>
                <w:sz w:val="14"/>
                <w:szCs w:val="14"/>
                <w:lang w:val="uk-UA"/>
              </w:rPr>
            </w:pPr>
            <w:r w:rsidRPr="00521470">
              <w:rPr>
                <w:b/>
                <w:sz w:val="14"/>
                <w:szCs w:val="14"/>
                <w:lang w:val="uk-UA"/>
              </w:rPr>
              <w:t>ФК 13</w:t>
            </w:r>
          </w:p>
        </w:tc>
        <w:tc>
          <w:tcPr>
            <w:tcW w:w="117" w:type="pct"/>
            <w:tcMar>
              <w:left w:w="28" w:type="dxa"/>
              <w:right w:w="28" w:type="dxa"/>
            </w:tcMar>
          </w:tcPr>
          <w:p w14:paraId="23A56DDB" w14:textId="77777777" w:rsidR="00226B0A" w:rsidRPr="00521470" w:rsidRDefault="00226B0A" w:rsidP="00F01C1B">
            <w:pPr>
              <w:jc w:val="both"/>
              <w:rPr>
                <w:b/>
                <w:sz w:val="14"/>
                <w:szCs w:val="14"/>
                <w:lang w:val="uk-UA"/>
              </w:rPr>
            </w:pPr>
          </w:p>
        </w:tc>
        <w:tc>
          <w:tcPr>
            <w:tcW w:w="117" w:type="pct"/>
            <w:tcMar>
              <w:left w:w="28" w:type="dxa"/>
              <w:right w:w="28" w:type="dxa"/>
            </w:tcMar>
          </w:tcPr>
          <w:p w14:paraId="1C742CDF" w14:textId="77777777" w:rsidR="00226B0A" w:rsidRPr="00521470" w:rsidRDefault="00226B0A" w:rsidP="00F01C1B">
            <w:pPr>
              <w:jc w:val="both"/>
              <w:rPr>
                <w:b/>
                <w:sz w:val="14"/>
                <w:szCs w:val="14"/>
                <w:lang w:val="uk-UA"/>
              </w:rPr>
            </w:pPr>
          </w:p>
        </w:tc>
        <w:tc>
          <w:tcPr>
            <w:tcW w:w="117" w:type="pct"/>
            <w:tcMar>
              <w:left w:w="28" w:type="dxa"/>
              <w:right w:w="28" w:type="dxa"/>
            </w:tcMar>
          </w:tcPr>
          <w:p w14:paraId="2FEA3756" w14:textId="77777777" w:rsidR="00226B0A" w:rsidRPr="00521470" w:rsidRDefault="00226B0A" w:rsidP="00F01C1B">
            <w:pPr>
              <w:jc w:val="both"/>
              <w:rPr>
                <w:b/>
                <w:sz w:val="14"/>
                <w:szCs w:val="14"/>
                <w:lang w:val="uk-UA"/>
              </w:rPr>
            </w:pPr>
          </w:p>
        </w:tc>
        <w:tc>
          <w:tcPr>
            <w:tcW w:w="117" w:type="pct"/>
            <w:tcMar>
              <w:left w:w="28" w:type="dxa"/>
              <w:right w:w="28" w:type="dxa"/>
            </w:tcMar>
          </w:tcPr>
          <w:p w14:paraId="4759AD4B" w14:textId="77777777" w:rsidR="00226B0A" w:rsidRPr="00521470" w:rsidRDefault="00226B0A" w:rsidP="00F01C1B">
            <w:pPr>
              <w:jc w:val="both"/>
              <w:rPr>
                <w:b/>
                <w:sz w:val="14"/>
                <w:szCs w:val="14"/>
                <w:lang w:val="uk-UA"/>
              </w:rPr>
            </w:pPr>
          </w:p>
        </w:tc>
        <w:tc>
          <w:tcPr>
            <w:tcW w:w="116" w:type="pct"/>
            <w:tcMar>
              <w:left w:w="28" w:type="dxa"/>
              <w:right w:w="28" w:type="dxa"/>
            </w:tcMar>
          </w:tcPr>
          <w:p w14:paraId="5659E1EC" w14:textId="77777777" w:rsidR="00226B0A" w:rsidRPr="00521470" w:rsidRDefault="00226B0A" w:rsidP="00F01C1B">
            <w:pPr>
              <w:jc w:val="both"/>
              <w:rPr>
                <w:b/>
                <w:sz w:val="14"/>
                <w:szCs w:val="14"/>
                <w:lang w:val="uk-UA"/>
              </w:rPr>
            </w:pPr>
          </w:p>
        </w:tc>
        <w:tc>
          <w:tcPr>
            <w:tcW w:w="116" w:type="pct"/>
            <w:tcMar>
              <w:left w:w="28" w:type="dxa"/>
              <w:right w:w="28" w:type="dxa"/>
            </w:tcMar>
          </w:tcPr>
          <w:p w14:paraId="513D061B" w14:textId="77777777" w:rsidR="00226B0A" w:rsidRPr="00521470" w:rsidRDefault="00226B0A" w:rsidP="00F01C1B">
            <w:pPr>
              <w:jc w:val="both"/>
              <w:rPr>
                <w:b/>
                <w:sz w:val="14"/>
                <w:szCs w:val="14"/>
                <w:lang w:val="uk-UA"/>
              </w:rPr>
            </w:pPr>
          </w:p>
        </w:tc>
        <w:tc>
          <w:tcPr>
            <w:tcW w:w="116" w:type="pct"/>
            <w:tcMar>
              <w:left w:w="28" w:type="dxa"/>
              <w:right w:w="28" w:type="dxa"/>
            </w:tcMar>
          </w:tcPr>
          <w:p w14:paraId="2D201ED0" w14:textId="77777777" w:rsidR="00226B0A" w:rsidRPr="00521470" w:rsidRDefault="00226B0A" w:rsidP="00F01C1B">
            <w:pPr>
              <w:jc w:val="both"/>
              <w:rPr>
                <w:b/>
                <w:sz w:val="14"/>
                <w:szCs w:val="14"/>
                <w:lang w:val="uk-UA"/>
              </w:rPr>
            </w:pPr>
          </w:p>
        </w:tc>
        <w:tc>
          <w:tcPr>
            <w:tcW w:w="116" w:type="pct"/>
            <w:tcMar>
              <w:left w:w="28" w:type="dxa"/>
              <w:right w:w="28" w:type="dxa"/>
            </w:tcMar>
          </w:tcPr>
          <w:p w14:paraId="444AE5B5" w14:textId="77777777" w:rsidR="00226B0A" w:rsidRPr="00521470" w:rsidRDefault="00226B0A" w:rsidP="00F01C1B">
            <w:pPr>
              <w:jc w:val="both"/>
              <w:rPr>
                <w:b/>
                <w:sz w:val="14"/>
                <w:szCs w:val="14"/>
                <w:lang w:val="uk-UA"/>
              </w:rPr>
            </w:pPr>
          </w:p>
        </w:tc>
        <w:tc>
          <w:tcPr>
            <w:tcW w:w="116" w:type="pct"/>
            <w:tcMar>
              <w:left w:w="28" w:type="dxa"/>
              <w:right w:w="28" w:type="dxa"/>
            </w:tcMar>
          </w:tcPr>
          <w:p w14:paraId="085B29EC" w14:textId="77777777" w:rsidR="00226B0A" w:rsidRPr="00521470" w:rsidRDefault="00226B0A" w:rsidP="00F01C1B">
            <w:pPr>
              <w:jc w:val="both"/>
              <w:rPr>
                <w:b/>
                <w:sz w:val="14"/>
                <w:szCs w:val="14"/>
                <w:lang w:val="uk-UA"/>
              </w:rPr>
            </w:pPr>
          </w:p>
        </w:tc>
        <w:tc>
          <w:tcPr>
            <w:tcW w:w="116" w:type="pct"/>
            <w:tcMar>
              <w:left w:w="28" w:type="dxa"/>
              <w:right w:w="28" w:type="dxa"/>
            </w:tcMar>
          </w:tcPr>
          <w:p w14:paraId="2C63FC0E" w14:textId="77777777" w:rsidR="00226B0A" w:rsidRPr="00521470" w:rsidRDefault="00226B0A" w:rsidP="00F01C1B">
            <w:pPr>
              <w:jc w:val="both"/>
              <w:rPr>
                <w:b/>
                <w:sz w:val="14"/>
                <w:szCs w:val="14"/>
                <w:lang w:val="uk-UA"/>
              </w:rPr>
            </w:pPr>
          </w:p>
        </w:tc>
        <w:tc>
          <w:tcPr>
            <w:tcW w:w="116" w:type="pct"/>
            <w:tcMar>
              <w:left w:w="28" w:type="dxa"/>
              <w:right w:w="28" w:type="dxa"/>
            </w:tcMar>
          </w:tcPr>
          <w:p w14:paraId="12C97D34" w14:textId="77777777" w:rsidR="00226B0A" w:rsidRPr="00521470" w:rsidRDefault="00226B0A" w:rsidP="00F01C1B">
            <w:pPr>
              <w:jc w:val="both"/>
              <w:rPr>
                <w:b/>
                <w:sz w:val="14"/>
                <w:szCs w:val="14"/>
                <w:lang w:val="uk-UA"/>
              </w:rPr>
            </w:pPr>
          </w:p>
        </w:tc>
        <w:tc>
          <w:tcPr>
            <w:tcW w:w="116" w:type="pct"/>
            <w:tcMar>
              <w:left w:w="28" w:type="dxa"/>
              <w:right w:w="28" w:type="dxa"/>
            </w:tcMar>
          </w:tcPr>
          <w:p w14:paraId="56D4FEBE" w14:textId="77777777" w:rsidR="00226B0A" w:rsidRPr="00521470" w:rsidRDefault="00226B0A" w:rsidP="00F01C1B">
            <w:pPr>
              <w:jc w:val="both"/>
              <w:rPr>
                <w:b/>
                <w:sz w:val="14"/>
                <w:szCs w:val="14"/>
                <w:lang w:val="uk-UA"/>
              </w:rPr>
            </w:pPr>
          </w:p>
        </w:tc>
        <w:tc>
          <w:tcPr>
            <w:tcW w:w="116" w:type="pct"/>
            <w:tcMar>
              <w:left w:w="28" w:type="dxa"/>
              <w:right w:w="28" w:type="dxa"/>
            </w:tcMar>
          </w:tcPr>
          <w:p w14:paraId="443DAA78" w14:textId="77777777" w:rsidR="00226B0A" w:rsidRPr="00521470" w:rsidRDefault="00226B0A" w:rsidP="00226B0A">
            <w:pPr>
              <w:jc w:val="both"/>
              <w:rPr>
                <w:b/>
                <w:sz w:val="14"/>
                <w:szCs w:val="14"/>
                <w:lang w:val="uk-UA"/>
              </w:rPr>
            </w:pPr>
          </w:p>
        </w:tc>
        <w:tc>
          <w:tcPr>
            <w:tcW w:w="116" w:type="pct"/>
            <w:tcMar>
              <w:left w:w="28" w:type="dxa"/>
              <w:right w:w="28" w:type="dxa"/>
            </w:tcMar>
          </w:tcPr>
          <w:p w14:paraId="0CC1A992" w14:textId="77777777" w:rsidR="00226B0A" w:rsidRPr="00521470" w:rsidRDefault="00226B0A" w:rsidP="00F01C1B">
            <w:pPr>
              <w:jc w:val="both"/>
              <w:rPr>
                <w:b/>
                <w:sz w:val="14"/>
                <w:szCs w:val="14"/>
                <w:lang w:val="uk-UA"/>
              </w:rPr>
            </w:pPr>
          </w:p>
        </w:tc>
        <w:tc>
          <w:tcPr>
            <w:tcW w:w="116" w:type="pct"/>
            <w:tcMar>
              <w:left w:w="28" w:type="dxa"/>
              <w:right w:w="28" w:type="dxa"/>
            </w:tcMar>
          </w:tcPr>
          <w:p w14:paraId="7C92EFB2" w14:textId="77777777" w:rsidR="00226B0A" w:rsidRPr="00521470" w:rsidRDefault="00226B0A" w:rsidP="00F01C1B">
            <w:pPr>
              <w:jc w:val="both"/>
              <w:rPr>
                <w:b/>
                <w:sz w:val="14"/>
                <w:szCs w:val="14"/>
                <w:lang w:val="uk-UA"/>
              </w:rPr>
            </w:pPr>
          </w:p>
        </w:tc>
        <w:tc>
          <w:tcPr>
            <w:tcW w:w="116" w:type="pct"/>
            <w:tcMar>
              <w:left w:w="28" w:type="dxa"/>
              <w:right w:w="28" w:type="dxa"/>
            </w:tcMar>
          </w:tcPr>
          <w:p w14:paraId="2C027F91" w14:textId="77777777" w:rsidR="00226B0A" w:rsidRPr="00521470" w:rsidRDefault="00226B0A" w:rsidP="00315FFC">
            <w:pPr>
              <w:jc w:val="both"/>
              <w:rPr>
                <w:b/>
                <w:sz w:val="14"/>
                <w:szCs w:val="14"/>
                <w:lang w:val="uk-UA"/>
              </w:rPr>
            </w:pPr>
          </w:p>
        </w:tc>
        <w:tc>
          <w:tcPr>
            <w:tcW w:w="116" w:type="pct"/>
            <w:tcMar>
              <w:left w:w="28" w:type="dxa"/>
              <w:right w:w="28" w:type="dxa"/>
            </w:tcMar>
          </w:tcPr>
          <w:p w14:paraId="76E4B9E9" w14:textId="77777777" w:rsidR="00226B0A" w:rsidRPr="00521470" w:rsidRDefault="00226B0A" w:rsidP="00F01C1B">
            <w:pPr>
              <w:jc w:val="both"/>
              <w:rPr>
                <w:b/>
                <w:sz w:val="14"/>
                <w:szCs w:val="14"/>
                <w:lang w:val="uk-UA"/>
              </w:rPr>
            </w:pPr>
          </w:p>
        </w:tc>
        <w:tc>
          <w:tcPr>
            <w:tcW w:w="116" w:type="pct"/>
            <w:tcMar>
              <w:left w:w="28" w:type="dxa"/>
              <w:right w:w="28" w:type="dxa"/>
            </w:tcMar>
          </w:tcPr>
          <w:p w14:paraId="3FBD107D" w14:textId="77777777" w:rsidR="00226B0A" w:rsidRPr="00521470" w:rsidRDefault="00226B0A" w:rsidP="00F01C1B">
            <w:pPr>
              <w:jc w:val="both"/>
              <w:rPr>
                <w:b/>
                <w:sz w:val="14"/>
                <w:szCs w:val="14"/>
                <w:lang w:val="uk-UA"/>
              </w:rPr>
            </w:pPr>
          </w:p>
        </w:tc>
        <w:tc>
          <w:tcPr>
            <w:tcW w:w="116" w:type="pct"/>
            <w:tcMar>
              <w:left w:w="28" w:type="dxa"/>
              <w:right w:w="28" w:type="dxa"/>
            </w:tcMar>
          </w:tcPr>
          <w:p w14:paraId="532E5404" w14:textId="77777777" w:rsidR="00226B0A" w:rsidRPr="00521470" w:rsidRDefault="00226B0A" w:rsidP="00F01C1B">
            <w:pPr>
              <w:jc w:val="both"/>
              <w:rPr>
                <w:b/>
                <w:sz w:val="14"/>
                <w:szCs w:val="14"/>
                <w:lang w:val="uk-UA"/>
              </w:rPr>
            </w:pPr>
          </w:p>
        </w:tc>
        <w:tc>
          <w:tcPr>
            <w:tcW w:w="116" w:type="pct"/>
            <w:tcMar>
              <w:left w:w="28" w:type="dxa"/>
              <w:right w:w="28" w:type="dxa"/>
            </w:tcMar>
          </w:tcPr>
          <w:p w14:paraId="3359F7AB" w14:textId="77777777" w:rsidR="00226B0A" w:rsidRPr="00521470" w:rsidRDefault="00226B0A" w:rsidP="00F01C1B">
            <w:pPr>
              <w:jc w:val="both"/>
              <w:rPr>
                <w:b/>
                <w:sz w:val="14"/>
                <w:szCs w:val="14"/>
                <w:lang w:val="uk-UA"/>
              </w:rPr>
            </w:pPr>
          </w:p>
        </w:tc>
        <w:tc>
          <w:tcPr>
            <w:tcW w:w="116" w:type="pct"/>
            <w:tcMar>
              <w:left w:w="28" w:type="dxa"/>
              <w:right w:w="28" w:type="dxa"/>
            </w:tcMar>
          </w:tcPr>
          <w:p w14:paraId="1D7F2946" w14:textId="77777777" w:rsidR="00226B0A" w:rsidRPr="00521470" w:rsidRDefault="00226B0A" w:rsidP="00F01C1B">
            <w:pPr>
              <w:jc w:val="both"/>
              <w:rPr>
                <w:b/>
                <w:sz w:val="14"/>
                <w:szCs w:val="14"/>
                <w:lang w:val="uk-UA"/>
              </w:rPr>
            </w:pPr>
          </w:p>
        </w:tc>
        <w:tc>
          <w:tcPr>
            <w:tcW w:w="116" w:type="pct"/>
            <w:tcMar>
              <w:left w:w="28" w:type="dxa"/>
              <w:right w:w="28" w:type="dxa"/>
            </w:tcMar>
          </w:tcPr>
          <w:p w14:paraId="325F2737" w14:textId="77777777" w:rsidR="00226B0A" w:rsidRPr="00521470" w:rsidRDefault="00226B0A" w:rsidP="00F01C1B">
            <w:pPr>
              <w:jc w:val="both"/>
              <w:rPr>
                <w:b/>
                <w:sz w:val="14"/>
                <w:szCs w:val="14"/>
                <w:lang w:val="uk-UA"/>
              </w:rPr>
            </w:pPr>
          </w:p>
        </w:tc>
        <w:tc>
          <w:tcPr>
            <w:tcW w:w="116" w:type="pct"/>
            <w:tcMar>
              <w:left w:w="28" w:type="dxa"/>
              <w:right w:w="28" w:type="dxa"/>
            </w:tcMar>
          </w:tcPr>
          <w:p w14:paraId="07703915" w14:textId="77777777" w:rsidR="00226B0A" w:rsidRPr="00521470" w:rsidRDefault="00226B0A" w:rsidP="00F01C1B">
            <w:pPr>
              <w:jc w:val="both"/>
              <w:rPr>
                <w:b/>
                <w:sz w:val="14"/>
                <w:szCs w:val="14"/>
                <w:lang w:val="uk-UA"/>
              </w:rPr>
            </w:pPr>
          </w:p>
        </w:tc>
        <w:tc>
          <w:tcPr>
            <w:tcW w:w="116" w:type="pct"/>
            <w:tcMar>
              <w:left w:w="28" w:type="dxa"/>
              <w:right w:w="28" w:type="dxa"/>
            </w:tcMar>
          </w:tcPr>
          <w:p w14:paraId="774A94C5" w14:textId="77777777" w:rsidR="00226B0A" w:rsidRPr="00521470" w:rsidRDefault="00226B0A" w:rsidP="00F01C1B">
            <w:pPr>
              <w:jc w:val="both"/>
              <w:rPr>
                <w:b/>
                <w:sz w:val="14"/>
                <w:szCs w:val="14"/>
                <w:lang w:val="uk-UA"/>
              </w:rPr>
            </w:pPr>
          </w:p>
        </w:tc>
        <w:tc>
          <w:tcPr>
            <w:tcW w:w="116" w:type="pct"/>
            <w:tcMar>
              <w:left w:w="28" w:type="dxa"/>
              <w:right w:w="28" w:type="dxa"/>
            </w:tcMar>
          </w:tcPr>
          <w:p w14:paraId="033A47F9" w14:textId="77777777" w:rsidR="00226B0A" w:rsidRPr="00521470" w:rsidRDefault="00226B0A" w:rsidP="00F01C1B">
            <w:pPr>
              <w:jc w:val="both"/>
              <w:rPr>
                <w:b/>
                <w:sz w:val="14"/>
                <w:szCs w:val="14"/>
                <w:lang w:val="uk-UA"/>
              </w:rPr>
            </w:pPr>
          </w:p>
        </w:tc>
        <w:tc>
          <w:tcPr>
            <w:tcW w:w="116" w:type="pct"/>
            <w:tcMar>
              <w:left w:w="28" w:type="dxa"/>
              <w:right w:w="28" w:type="dxa"/>
            </w:tcMar>
          </w:tcPr>
          <w:p w14:paraId="6DE7DF6A" w14:textId="77777777" w:rsidR="00226B0A" w:rsidRPr="00521470" w:rsidRDefault="00226B0A" w:rsidP="00F01C1B">
            <w:pPr>
              <w:jc w:val="both"/>
              <w:rPr>
                <w:b/>
                <w:sz w:val="14"/>
                <w:szCs w:val="14"/>
                <w:lang w:val="uk-UA"/>
              </w:rPr>
            </w:pPr>
          </w:p>
        </w:tc>
        <w:tc>
          <w:tcPr>
            <w:tcW w:w="116" w:type="pct"/>
            <w:tcMar>
              <w:left w:w="28" w:type="dxa"/>
              <w:right w:w="28" w:type="dxa"/>
            </w:tcMar>
          </w:tcPr>
          <w:p w14:paraId="7372DC0B" w14:textId="77777777" w:rsidR="00226B0A" w:rsidRPr="00521470" w:rsidRDefault="00226B0A" w:rsidP="00F01C1B">
            <w:pPr>
              <w:jc w:val="both"/>
              <w:rPr>
                <w:b/>
                <w:sz w:val="14"/>
                <w:szCs w:val="14"/>
                <w:lang w:val="uk-UA"/>
              </w:rPr>
            </w:pPr>
          </w:p>
        </w:tc>
        <w:tc>
          <w:tcPr>
            <w:tcW w:w="116" w:type="pct"/>
            <w:tcMar>
              <w:left w:w="28" w:type="dxa"/>
              <w:right w:w="28" w:type="dxa"/>
            </w:tcMar>
          </w:tcPr>
          <w:p w14:paraId="18709067" w14:textId="77777777" w:rsidR="00226B0A" w:rsidRPr="00521470" w:rsidRDefault="00226B0A" w:rsidP="00F01C1B">
            <w:pPr>
              <w:jc w:val="both"/>
              <w:rPr>
                <w:b/>
                <w:sz w:val="14"/>
                <w:szCs w:val="14"/>
                <w:lang w:val="uk-UA"/>
              </w:rPr>
            </w:pPr>
          </w:p>
        </w:tc>
        <w:tc>
          <w:tcPr>
            <w:tcW w:w="116" w:type="pct"/>
            <w:tcMar>
              <w:left w:w="28" w:type="dxa"/>
              <w:right w:w="28" w:type="dxa"/>
            </w:tcMar>
          </w:tcPr>
          <w:p w14:paraId="31608361" w14:textId="77777777" w:rsidR="00226B0A" w:rsidRPr="00521470" w:rsidRDefault="00226B0A" w:rsidP="00F01C1B">
            <w:pPr>
              <w:jc w:val="both"/>
              <w:rPr>
                <w:b/>
                <w:sz w:val="14"/>
                <w:szCs w:val="14"/>
                <w:lang w:val="uk-UA"/>
              </w:rPr>
            </w:pPr>
          </w:p>
        </w:tc>
        <w:tc>
          <w:tcPr>
            <w:tcW w:w="116" w:type="pct"/>
          </w:tcPr>
          <w:p w14:paraId="5E9CF069" w14:textId="77777777" w:rsidR="00226B0A" w:rsidRPr="00521470" w:rsidRDefault="00226B0A">
            <w:r w:rsidRPr="00521470">
              <w:rPr>
                <w:b/>
                <w:sz w:val="14"/>
                <w:szCs w:val="14"/>
                <w:lang w:val="uk-UA"/>
              </w:rPr>
              <w:sym w:font="Symbol" w:char="F0F0"/>
            </w:r>
          </w:p>
        </w:tc>
        <w:tc>
          <w:tcPr>
            <w:tcW w:w="116" w:type="pct"/>
          </w:tcPr>
          <w:p w14:paraId="45BFD39F" w14:textId="77777777" w:rsidR="00226B0A" w:rsidRPr="00521470" w:rsidRDefault="00226B0A" w:rsidP="00F01C1B">
            <w:pPr>
              <w:jc w:val="both"/>
              <w:rPr>
                <w:b/>
                <w:sz w:val="14"/>
                <w:szCs w:val="14"/>
                <w:lang w:val="uk-UA"/>
              </w:rPr>
            </w:pPr>
          </w:p>
        </w:tc>
        <w:tc>
          <w:tcPr>
            <w:tcW w:w="116" w:type="pct"/>
          </w:tcPr>
          <w:p w14:paraId="6B264EAE" w14:textId="77777777" w:rsidR="00226B0A" w:rsidRPr="00521470" w:rsidRDefault="00226B0A" w:rsidP="00226B0A">
            <w:r w:rsidRPr="00521470">
              <w:rPr>
                <w:b/>
                <w:sz w:val="14"/>
                <w:szCs w:val="14"/>
                <w:lang w:val="uk-UA"/>
              </w:rPr>
              <w:sym w:font="Symbol" w:char="F0F0"/>
            </w:r>
          </w:p>
        </w:tc>
        <w:tc>
          <w:tcPr>
            <w:tcW w:w="116" w:type="pct"/>
          </w:tcPr>
          <w:p w14:paraId="37A553D6" w14:textId="77777777" w:rsidR="00226B0A" w:rsidRPr="00521470" w:rsidRDefault="00226B0A" w:rsidP="00F01C1B">
            <w:pPr>
              <w:jc w:val="both"/>
              <w:rPr>
                <w:b/>
                <w:sz w:val="14"/>
                <w:szCs w:val="14"/>
                <w:lang w:val="uk-UA"/>
              </w:rPr>
            </w:pPr>
          </w:p>
        </w:tc>
        <w:tc>
          <w:tcPr>
            <w:tcW w:w="116" w:type="pct"/>
          </w:tcPr>
          <w:p w14:paraId="5C8DFE80" w14:textId="77777777" w:rsidR="00226B0A" w:rsidRPr="00521470" w:rsidRDefault="00226B0A" w:rsidP="00F01C1B">
            <w:pPr>
              <w:jc w:val="both"/>
              <w:rPr>
                <w:b/>
                <w:sz w:val="14"/>
                <w:szCs w:val="14"/>
                <w:lang w:val="uk-UA"/>
              </w:rPr>
            </w:pPr>
          </w:p>
        </w:tc>
        <w:tc>
          <w:tcPr>
            <w:tcW w:w="116" w:type="pct"/>
          </w:tcPr>
          <w:p w14:paraId="4E695276" w14:textId="77777777" w:rsidR="00226B0A" w:rsidRPr="00521470" w:rsidRDefault="00226B0A" w:rsidP="00226B0A">
            <w:r w:rsidRPr="00521470">
              <w:rPr>
                <w:b/>
                <w:sz w:val="14"/>
                <w:szCs w:val="14"/>
                <w:lang w:val="uk-UA"/>
              </w:rPr>
              <w:sym w:font="Symbol" w:char="F0F0"/>
            </w:r>
          </w:p>
        </w:tc>
        <w:tc>
          <w:tcPr>
            <w:tcW w:w="116" w:type="pct"/>
          </w:tcPr>
          <w:p w14:paraId="398D4A2A" w14:textId="77777777" w:rsidR="00226B0A" w:rsidRPr="00521470" w:rsidRDefault="00226B0A" w:rsidP="00F01C1B">
            <w:pPr>
              <w:jc w:val="both"/>
              <w:rPr>
                <w:b/>
                <w:sz w:val="14"/>
                <w:szCs w:val="14"/>
                <w:lang w:val="uk-UA"/>
              </w:rPr>
            </w:pPr>
          </w:p>
        </w:tc>
        <w:tc>
          <w:tcPr>
            <w:tcW w:w="116" w:type="pct"/>
          </w:tcPr>
          <w:p w14:paraId="7C630A2A" w14:textId="77777777" w:rsidR="00226B0A" w:rsidRPr="00521470" w:rsidRDefault="00226B0A" w:rsidP="00F01C1B">
            <w:pPr>
              <w:jc w:val="both"/>
              <w:rPr>
                <w:b/>
                <w:sz w:val="14"/>
                <w:szCs w:val="14"/>
                <w:lang w:val="uk-UA"/>
              </w:rPr>
            </w:pPr>
          </w:p>
        </w:tc>
        <w:tc>
          <w:tcPr>
            <w:tcW w:w="116" w:type="pct"/>
          </w:tcPr>
          <w:p w14:paraId="7E89F673" w14:textId="77777777" w:rsidR="00226B0A" w:rsidRPr="00521470" w:rsidRDefault="00226B0A" w:rsidP="00F01C1B">
            <w:pPr>
              <w:jc w:val="both"/>
              <w:rPr>
                <w:b/>
                <w:sz w:val="14"/>
                <w:szCs w:val="14"/>
                <w:lang w:val="uk-UA"/>
              </w:rPr>
            </w:pPr>
          </w:p>
        </w:tc>
        <w:tc>
          <w:tcPr>
            <w:tcW w:w="116" w:type="pct"/>
          </w:tcPr>
          <w:p w14:paraId="0DC08A19" w14:textId="77777777" w:rsidR="00226B0A" w:rsidRPr="00521470" w:rsidRDefault="00226B0A" w:rsidP="00F01C1B">
            <w:pPr>
              <w:jc w:val="both"/>
              <w:rPr>
                <w:b/>
                <w:sz w:val="14"/>
                <w:szCs w:val="14"/>
                <w:lang w:val="uk-UA"/>
              </w:rPr>
            </w:pPr>
          </w:p>
        </w:tc>
        <w:tc>
          <w:tcPr>
            <w:tcW w:w="116" w:type="pct"/>
          </w:tcPr>
          <w:p w14:paraId="2E7E9F59" w14:textId="77777777" w:rsidR="00226B0A" w:rsidRPr="00521470" w:rsidRDefault="00226B0A" w:rsidP="00226B0A">
            <w:r w:rsidRPr="00521470">
              <w:rPr>
                <w:b/>
                <w:sz w:val="14"/>
                <w:szCs w:val="14"/>
                <w:lang w:val="uk-UA"/>
              </w:rPr>
              <w:sym w:font="Symbol" w:char="F0F0"/>
            </w:r>
          </w:p>
        </w:tc>
        <w:tc>
          <w:tcPr>
            <w:tcW w:w="116" w:type="pct"/>
            <w:tcBorders>
              <w:top w:val="nil"/>
              <w:bottom w:val="nil"/>
            </w:tcBorders>
            <w:shd w:val="clear" w:color="auto" w:fill="F2F2F2" w:themeFill="background1" w:themeFillShade="F2"/>
            <w:tcMar>
              <w:left w:w="28" w:type="dxa"/>
              <w:right w:w="28" w:type="dxa"/>
            </w:tcMar>
          </w:tcPr>
          <w:p w14:paraId="4AB3F0FF" w14:textId="77777777" w:rsidR="00226B0A" w:rsidRPr="00521470" w:rsidRDefault="00226B0A" w:rsidP="00F01C1B">
            <w:pPr>
              <w:jc w:val="both"/>
              <w:rPr>
                <w:b/>
                <w:sz w:val="14"/>
                <w:szCs w:val="14"/>
                <w:lang w:val="uk-UA"/>
              </w:rPr>
            </w:pPr>
          </w:p>
        </w:tc>
      </w:tr>
      <w:tr w:rsidR="00226B0A" w:rsidRPr="00521470" w14:paraId="30ED6456" w14:textId="77777777" w:rsidTr="003E220C">
        <w:tc>
          <w:tcPr>
            <w:tcW w:w="233" w:type="pct"/>
            <w:tcMar>
              <w:left w:w="28" w:type="dxa"/>
              <w:right w:w="28" w:type="dxa"/>
            </w:tcMar>
          </w:tcPr>
          <w:p w14:paraId="237FF798" w14:textId="77777777" w:rsidR="00226B0A" w:rsidRPr="00521470" w:rsidRDefault="00226B0A" w:rsidP="00F01C1B">
            <w:pPr>
              <w:jc w:val="both"/>
              <w:rPr>
                <w:b/>
                <w:sz w:val="14"/>
                <w:szCs w:val="14"/>
                <w:lang w:val="uk-UA"/>
              </w:rPr>
            </w:pPr>
            <w:r w:rsidRPr="00521470">
              <w:rPr>
                <w:b/>
                <w:sz w:val="14"/>
                <w:szCs w:val="14"/>
                <w:lang w:val="uk-UA"/>
              </w:rPr>
              <w:t>ФК 14</w:t>
            </w:r>
          </w:p>
        </w:tc>
        <w:tc>
          <w:tcPr>
            <w:tcW w:w="117" w:type="pct"/>
            <w:tcMar>
              <w:left w:w="28" w:type="dxa"/>
              <w:right w:w="28" w:type="dxa"/>
            </w:tcMar>
          </w:tcPr>
          <w:p w14:paraId="7F4A4593"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7" w:type="pct"/>
            <w:tcMar>
              <w:left w:w="28" w:type="dxa"/>
              <w:right w:w="28" w:type="dxa"/>
            </w:tcMar>
          </w:tcPr>
          <w:p w14:paraId="5F5C23EB" w14:textId="77777777" w:rsidR="00226B0A" w:rsidRPr="00521470" w:rsidRDefault="00226B0A" w:rsidP="00F01C1B">
            <w:pPr>
              <w:jc w:val="both"/>
              <w:rPr>
                <w:b/>
                <w:sz w:val="14"/>
                <w:szCs w:val="14"/>
                <w:lang w:val="uk-UA"/>
              </w:rPr>
            </w:pPr>
          </w:p>
        </w:tc>
        <w:tc>
          <w:tcPr>
            <w:tcW w:w="117" w:type="pct"/>
            <w:tcMar>
              <w:left w:w="28" w:type="dxa"/>
              <w:right w:w="28" w:type="dxa"/>
            </w:tcMar>
          </w:tcPr>
          <w:p w14:paraId="6CDAD073" w14:textId="77777777" w:rsidR="00226B0A" w:rsidRPr="00521470" w:rsidRDefault="00226B0A" w:rsidP="00F01C1B">
            <w:pPr>
              <w:jc w:val="both"/>
              <w:rPr>
                <w:b/>
                <w:sz w:val="14"/>
                <w:szCs w:val="14"/>
                <w:lang w:val="uk-UA"/>
              </w:rPr>
            </w:pPr>
          </w:p>
        </w:tc>
        <w:tc>
          <w:tcPr>
            <w:tcW w:w="117" w:type="pct"/>
            <w:tcMar>
              <w:left w:w="28" w:type="dxa"/>
              <w:right w:w="28" w:type="dxa"/>
            </w:tcMar>
          </w:tcPr>
          <w:p w14:paraId="217BC311" w14:textId="77777777" w:rsidR="00226B0A" w:rsidRPr="00521470" w:rsidRDefault="00226B0A" w:rsidP="00F01C1B">
            <w:pPr>
              <w:jc w:val="both"/>
              <w:rPr>
                <w:b/>
                <w:sz w:val="14"/>
                <w:szCs w:val="14"/>
                <w:lang w:val="uk-UA"/>
              </w:rPr>
            </w:pPr>
          </w:p>
        </w:tc>
        <w:tc>
          <w:tcPr>
            <w:tcW w:w="116" w:type="pct"/>
            <w:tcMar>
              <w:left w:w="28" w:type="dxa"/>
              <w:right w:w="28" w:type="dxa"/>
            </w:tcMar>
          </w:tcPr>
          <w:p w14:paraId="23F71D3F" w14:textId="77777777" w:rsidR="00226B0A" w:rsidRPr="00521470" w:rsidRDefault="00226B0A" w:rsidP="00F01C1B">
            <w:pPr>
              <w:jc w:val="both"/>
              <w:rPr>
                <w:b/>
                <w:sz w:val="14"/>
                <w:szCs w:val="14"/>
                <w:lang w:val="uk-UA"/>
              </w:rPr>
            </w:pPr>
          </w:p>
        </w:tc>
        <w:tc>
          <w:tcPr>
            <w:tcW w:w="116" w:type="pct"/>
            <w:tcMar>
              <w:left w:w="28" w:type="dxa"/>
              <w:right w:w="28" w:type="dxa"/>
            </w:tcMar>
          </w:tcPr>
          <w:p w14:paraId="5A29CAF5" w14:textId="77777777" w:rsidR="00226B0A" w:rsidRPr="00521470" w:rsidRDefault="00226B0A" w:rsidP="00F01C1B">
            <w:pPr>
              <w:jc w:val="both"/>
              <w:rPr>
                <w:b/>
                <w:sz w:val="14"/>
                <w:szCs w:val="14"/>
                <w:lang w:val="uk-UA"/>
              </w:rPr>
            </w:pPr>
          </w:p>
        </w:tc>
        <w:tc>
          <w:tcPr>
            <w:tcW w:w="116" w:type="pct"/>
            <w:tcMar>
              <w:left w:w="28" w:type="dxa"/>
              <w:right w:w="28" w:type="dxa"/>
            </w:tcMar>
          </w:tcPr>
          <w:p w14:paraId="105C0760" w14:textId="77777777" w:rsidR="00226B0A" w:rsidRPr="00521470" w:rsidRDefault="00226B0A" w:rsidP="00F01C1B">
            <w:pPr>
              <w:jc w:val="both"/>
              <w:rPr>
                <w:b/>
                <w:sz w:val="14"/>
                <w:szCs w:val="14"/>
                <w:lang w:val="uk-UA"/>
              </w:rPr>
            </w:pPr>
          </w:p>
        </w:tc>
        <w:tc>
          <w:tcPr>
            <w:tcW w:w="116" w:type="pct"/>
            <w:tcMar>
              <w:left w:w="28" w:type="dxa"/>
              <w:right w:w="28" w:type="dxa"/>
            </w:tcMar>
          </w:tcPr>
          <w:p w14:paraId="3593B6B5" w14:textId="77777777" w:rsidR="00226B0A" w:rsidRPr="00521470" w:rsidRDefault="00226B0A" w:rsidP="00F01C1B">
            <w:pPr>
              <w:jc w:val="both"/>
              <w:rPr>
                <w:b/>
                <w:sz w:val="14"/>
                <w:szCs w:val="14"/>
                <w:lang w:val="uk-UA"/>
              </w:rPr>
            </w:pPr>
          </w:p>
        </w:tc>
        <w:tc>
          <w:tcPr>
            <w:tcW w:w="116" w:type="pct"/>
            <w:tcMar>
              <w:left w:w="28" w:type="dxa"/>
              <w:right w:w="28" w:type="dxa"/>
            </w:tcMar>
          </w:tcPr>
          <w:p w14:paraId="7ED50681" w14:textId="77777777" w:rsidR="00226B0A" w:rsidRPr="00521470" w:rsidRDefault="00226B0A" w:rsidP="00F01C1B">
            <w:pPr>
              <w:jc w:val="both"/>
              <w:rPr>
                <w:b/>
                <w:sz w:val="14"/>
                <w:szCs w:val="14"/>
                <w:lang w:val="uk-UA"/>
              </w:rPr>
            </w:pPr>
          </w:p>
        </w:tc>
        <w:tc>
          <w:tcPr>
            <w:tcW w:w="116" w:type="pct"/>
            <w:tcMar>
              <w:left w:w="28" w:type="dxa"/>
              <w:right w:w="28" w:type="dxa"/>
            </w:tcMar>
          </w:tcPr>
          <w:p w14:paraId="4D679160" w14:textId="77777777" w:rsidR="00226B0A" w:rsidRPr="00521470" w:rsidRDefault="00226B0A" w:rsidP="00F01C1B">
            <w:pPr>
              <w:jc w:val="both"/>
              <w:rPr>
                <w:b/>
                <w:sz w:val="14"/>
                <w:szCs w:val="14"/>
                <w:lang w:val="uk-UA"/>
              </w:rPr>
            </w:pPr>
          </w:p>
        </w:tc>
        <w:tc>
          <w:tcPr>
            <w:tcW w:w="116" w:type="pct"/>
            <w:tcMar>
              <w:left w:w="28" w:type="dxa"/>
              <w:right w:w="28" w:type="dxa"/>
            </w:tcMar>
          </w:tcPr>
          <w:p w14:paraId="1940FC26" w14:textId="77777777" w:rsidR="00226B0A" w:rsidRPr="00521470" w:rsidRDefault="00226B0A" w:rsidP="00F01C1B">
            <w:pPr>
              <w:jc w:val="both"/>
              <w:rPr>
                <w:b/>
                <w:sz w:val="14"/>
                <w:szCs w:val="14"/>
                <w:lang w:val="uk-UA"/>
              </w:rPr>
            </w:pPr>
          </w:p>
        </w:tc>
        <w:tc>
          <w:tcPr>
            <w:tcW w:w="116" w:type="pct"/>
            <w:tcMar>
              <w:left w:w="28" w:type="dxa"/>
              <w:right w:w="28" w:type="dxa"/>
            </w:tcMar>
          </w:tcPr>
          <w:p w14:paraId="6D160356" w14:textId="77777777" w:rsidR="00226B0A" w:rsidRPr="00521470" w:rsidRDefault="00226B0A" w:rsidP="00F01C1B">
            <w:pPr>
              <w:jc w:val="both"/>
              <w:rPr>
                <w:b/>
                <w:sz w:val="14"/>
                <w:szCs w:val="14"/>
                <w:lang w:val="uk-UA"/>
              </w:rPr>
            </w:pPr>
          </w:p>
        </w:tc>
        <w:tc>
          <w:tcPr>
            <w:tcW w:w="116" w:type="pct"/>
            <w:tcMar>
              <w:left w:w="28" w:type="dxa"/>
              <w:right w:w="28" w:type="dxa"/>
            </w:tcMar>
          </w:tcPr>
          <w:p w14:paraId="008AE9AA" w14:textId="77777777" w:rsidR="00226B0A" w:rsidRPr="00521470" w:rsidRDefault="00226B0A" w:rsidP="00226B0A">
            <w:pPr>
              <w:jc w:val="both"/>
              <w:rPr>
                <w:b/>
                <w:sz w:val="14"/>
                <w:szCs w:val="14"/>
                <w:lang w:val="uk-UA"/>
              </w:rPr>
            </w:pPr>
          </w:p>
        </w:tc>
        <w:tc>
          <w:tcPr>
            <w:tcW w:w="116" w:type="pct"/>
            <w:tcMar>
              <w:left w:w="28" w:type="dxa"/>
              <w:right w:w="28" w:type="dxa"/>
            </w:tcMar>
          </w:tcPr>
          <w:p w14:paraId="6C32D621" w14:textId="77777777" w:rsidR="00226B0A" w:rsidRPr="00521470" w:rsidRDefault="00226B0A" w:rsidP="00F01C1B">
            <w:pPr>
              <w:jc w:val="both"/>
              <w:rPr>
                <w:b/>
                <w:sz w:val="14"/>
                <w:szCs w:val="14"/>
                <w:lang w:val="uk-UA"/>
              </w:rPr>
            </w:pPr>
          </w:p>
        </w:tc>
        <w:tc>
          <w:tcPr>
            <w:tcW w:w="116" w:type="pct"/>
            <w:tcMar>
              <w:left w:w="28" w:type="dxa"/>
              <w:right w:w="28" w:type="dxa"/>
            </w:tcMar>
          </w:tcPr>
          <w:p w14:paraId="754D92BE"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3C0377D6" w14:textId="77777777" w:rsidR="00226B0A" w:rsidRPr="00521470" w:rsidRDefault="00226B0A" w:rsidP="00315FFC">
            <w:pPr>
              <w:jc w:val="both"/>
              <w:rPr>
                <w:b/>
                <w:sz w:val="14"/>
                <w:szCs w:val="14"/>
                <w:lang w:val="uk-UA"/>
              </w:rPr>
            </w:pPr>
          </w:p>
        </w:tc>
        <w:tc>
          <w:tcPr>
            <w:tcW w:w="116" w:type="pct"/>
            <w:tcMar>
              <w:left w:w="28" w:type="dxa"/>
              <w:right w:w="28" w:type="dxa"/>
            </w:tcMar>
          </w:tcPr>
          <w:p w14:paraId="6C192D79" w14:textId="77777777" w:rsidR="00226B0A" w:rsidRPr="00521470" w:rsidRDefault="00226B0A" w:rsidP="00F01C1B">
            <w:pPr>
              <w:jc w:val="both"/>
              <w:rPr>
                <w:b/>
                <w:sz w:val="14"/>
                <w:szCs w:val="14"/>
                <w:lang w:val="uk-UA"/>
              </w:rPr>
            </w:pPr>
          </w:p>
        </w:tc>
        <w:tc>
          <w:tcPr>
            <w:tcW w:w="116" w:type="pct"/>
            <w:tcMar>
              <w:left w:w="28" w:type="dxa"/>
              <w:right w:w="28" w:type="dxa"/>
            </w:tcMar>
          </w:tcPr>
          <w:p w14:paraId="1CF267E8" w14:textId="77777777" w:rsidR="00226B0A" w:rsidRPr="00521470" w:rsidRDefault="00226B0A" w:rsidP="00F01C1B">
            <w:pPr>
              <w:jc w:val="both"/>
              <w:rPr>
                <w:b/>
                <w:sz w:val="14"/>
                <w:szCs w:val="14"/>
                <w:lang w:val="uk-UA"/>
              </w:rPr>
            </w:pPr>
          </w:p>
        </w:tc>
        <w:tc>
          <w:tcPr>
            <w:tcW w:w="116" w:type="pct"/>
            <w:tcMar>
              <w:left w:w="28" w:type="dxa"/>
              <w:right w:w="28" w:type="dxa"/>
            </w:tcMar>
          </w:tcPr>
          <w:p w14:paraId="1A88E6CE" w14:textId="77777777" w:rsidR="00226B0A" w:rsidRPr="00521470" w:rsidRDefault="00226B0A" w:rsidP="00F01C1B">
            <w:pPr>
              <w:jc w:val="both"/>
              <w:rPr>
                <w:b/>
                <w:sz w:val="14"/>
                <w:szCs w:val="14"/>
                <w:lang w:val="uk-UA"/>
              </w:rPr>
            </w:pPr>
          </w:p>
        </w:tc>
        <w:tc>
          <w:tcPr>
            <w:tcW w:w="116" w:type="pct"/>
            <w:tcMar>
              <w:left w:w="28" w:type="dxa"/>
              <w:right w:w="28" w:type="dxa"/>
            </w:tcMar>
          </w:tcPr>
          <w:p w14:paraId="110B372B" w14:textId="77777777" w:rsidR="00226B0A" w:rsidRPr="00521470" w:rsidRDefault="00226B0A" w:rsidP="00F01C1B">
            <w:pPr>
              <w:jc w:val="both"/>
              <w:rPr>
                <w:b/>
                <w:sz w:val="14"/>
                <w:szCs w:val="14"/>
                <w:lang w:val="uk-UA"/>
              </w:rPr>
            </w:pPr>
          </w:p>
        </w:tc>
        <w:tc>
          <w:tcPr>
            <w:tcW w:w="116" w:type="pct"/>
            <w:tcMar>
              <w:left w:w="28" w:type="dxa"/>
              <w:right w:w="28" w:type="dxa"/>
            </w:tcMar>
          </w:tcPr>
          <w:p w14:paraId="76502749" w14:textId="77777777" w:rsidR="00226B0A" w:rsidRPr="00521470" w:rsidRDefault="00226B0A" w:rsidP="00F01C1B">
            <w:pPr>
              <w:jc w:val="both"/>
              <w:rPr>
                <w:b/>
                <w:sz w:val="14"/>
                <w:szCs w:val="14"/>
                <w:lang w:val="uk-UA"/>
              </w:rPr>
            </w:pPr>
          </w:p>
        </w:tc>
        <w:tc>
          <w:tcPr>
            <w:tcW w:w="116" w:type="pct"/>
            <w:tcMar>
              <w:left w:w="28" w:type="dxa"/>
              <w:right w:w="28" w:type="dxa"/>
            </w:tcMar>
          </w:tcPr>
          <w:p w14:paraId="7C002456" w14:textId="77777777" w:rsidR="00226B0A" w:rsidRPr="00521470" w:rsidRDefault="00226B0A" w:rsidP="00F01C1B">
            <w:pPr>
              <w:jc w:val="both"/>
              <w:rPr>
                <w:b/>
                <w:sz w:val="14"/>
                <w:szCs w:val="14"/>
                <w:lang w:val="uk-UA"/>
              </w:rPr>
            </w:pPr>
          </w:p>
        </w:tc>
        <w:tc>
          <w:tcPr>
            <w:tcW w:w="116" w:type="pct"/>
            <w:tcMar>
              <w:left w:w="28" w:type="dxa"/>
              <w:right w:w="28" w:type="dxa"/>
            </w:tcMar>
          </w:tcPr>
          <w:p w14:paraId="2C7EEB02"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1C0A77A2" w14:textId="77777777" w:rsidR="00226B0A" w:rsidRPr="00521470" w:rsidRDefault="00226B0A" w:rsidP="00F01C1B">
            <w:pPr>
              <w:jc w:val="both"/>
              <w:rPr>
                <w:b/>
                <w:sz w:val="14"/>
                <w:szCs w:val="14"/>
                <w:lang w:val="uk-UA"/>
              </w:rPr>
            </w:pPr>
          </w:p>
        </w:tc>
        <w:tc>
          <w:tcPr>
            <w:tcW w:w="116" w:type="pct"/>
            <w:tcMar>
              <w:left w:w="28" w:type="dxa"/>
              <w:right w:w="28" w:type="dxa"/>
            </w:tcMar>
          </w:tcPr>
          <w:p w14:paraId="589C3567" w14:textId="77777777" w:rsidR="00226B0A" w:rsidRPr="00521470" w:rsidRDefault="00226B0A" w:rsidP="00F01C1B">
            <w:pPr>
              <w:jc w:val="both"/>
              <w:rPr>
                <w:b/>
                <w:sz w:val="14"/>
                <w:szCs w:val="14"/>
                <w:lang w:val="uk-UA"/>
              </w:rPr>
            </w:pPr>
          </w:p>
        </w:tc>
        <w:tc>
          <w:tcPr>
            <w:tcW w:w="116" w:type="pct"/>
            <w:tcMar>
              <w:left w:w="28" w:type="dxa"/>
              <w:right w:w="28" w:type="dxa"/>
            </w:tcMar>
          </w:tcPr>
          <w:p w14:paraId="7BB9890E" w14:textId="77777777" w:rsidR="00226B0A" w:rsidRPr="00521470" w:rsidRDefault="00226B0A" w:rsidP="00F01C1B">
            <w:pPr>
              <w:jc w:val="both"/>
              <w:rPr>
                <w:b/>
                <w:sz w:val="14"/>
                <w:szCs w:val="14"/>
                <w:lang w:val="uk-UA"/>
              </w:rPr>
            </w:pPr>
          </w:p>
        </w:tc>
        <w:tc>
          <w:tcPr>
            <w:tcW w:w="116" w:type="pct"/>
            <w:tcMar>
              <w:left w:w="28" w:type="dxa"/>
              <w:right w:w="28" w:type="dxa"/>
            </w:tcMar>
          </w:tcPr>
          <w:p w14:paraId="17CBD9B8" w14:textId="77777777" w:rsidR="00226B0A" w:rsidRPr="00521470" w:rsidRDefault="00226B0A" w:rsidP="00F01C1B">
            <w:pPr>
              <w:jc w:val="both"/>
              <w:rPr>
                <w:b/>
                <w:sz w:val="14"/>
                <w:szCs w:val="14"/>
                <w:lang w:val="uk-UA"/>
              </w:rPr>
            </w:pPr>
          </w:p>
        </w:tc>
        <w:tc>
          <w:tcPr>
            <w:tcW w:w="116" w:type="pct"/>
            <w:tcMar>
              <w:left w:w="28" w:type="dxa"/>
              <w:right w:w="28" w:type="dxa"/>
            </w:tcMar>
          </w:tcPr>
          <w:p w14:paraId="026C3673" w14:textId="77777777" w:rsidR="00226B0A" w:rsidRPr="00521470" w:rsidRDefault="00226B0A" w:rsidP="00F01C1B">
            <w:pPr>
              <w:jc w:val="both"/>
              <w:rPr>
                <w:b/>
                <w:sz w:val="14"/>
                <w:szCs w:val="14"/>
                <w:lang w:val="uk-UA"/>
              </w:rPr>
            </w:pPr>
          </w:p>
        </w:tc>
        <w:tc>
          <w:tcPr>
            <w:tcW w:w="116" w:type="pct"/>
            <w:tcMar>
              <w:left w:w="28" w:type="dxa"/>
              <w:right w:w="28" w:type="dxa"/>
            </w:tcMar>
          </w:tcPr>
          <w:p w14:paraId="0C717BA6" w14:textId="77777777" w:rsidR="00226B0A" w:rsidRPr="00521470" w:rsidRDefault="00226B0A" w:rsidP="00F01C1B">
            <w:pPr>
              <w:jc w:val="both"/>
              <w:rPr>
                <w:b/>
                <w:sz w:val="14"/>
                <w:szCs w:val="14"/>
                <w:lang w:val="uk-UA"/>
              </w:rPr>
            </w:pPr>
          </w:p>
        </w:tc>
        <w:tc>
          <w:tcPr>
            <w:tcW w:w="116" w:type="pct"/>
          </w:tcPr>
          <w:p w14:paraId="78A146AD" w14:textId="77777777" w:rsidR="00226B0A" w:rsidRPr="00521470" w:rsidRDefault="00226B0A">
            <w:r w:rsidRPr="00521470">
              <w:rPr>
                <w:b/>
                <w:sz w:val="14"/>
                <w:szCs w:val="14"/>
                <w:lang w:val="uk-UA"/>
              </w:rPr>
              <w:sym w:font="Symbol" w:char="F0F0"/>
            </w:r>
          </w:p>
        </w:tc>
        <w:tc>
          <w:tcPr>
            <w:tcW w:w="116" w:type="pct"/>
          </w:tcPr>
          <w:p w14:paraId="5E215498" w14:textId="77777777" w:rsidR="00226B0A" w:rsidRPr="00521470" w:rsidRDefault="00226B0A" w:rsidP="00F01C1B">
            <w:pPr>
              <w:jc w:val="both"/>
              <w:rPr>
                <w:b/>
                <w:sz w:val="14"/>
                <w:szCs w:val="14"/>
                <w:lang w:val="uk-UA"/>
              </w:rPr>
            </w:pPr>
          </w:p>
        </w:tc>
        <w:tc>
          <w:tcPr>
            <w:tcW w:w="116" w:type="pct"/>
          </w:tcPr>
          <w:p w14:paraId="3FB74294" w14:textId="77777777" w:rsidR="00226B0A" w:rsidRPr="00521470" w:rsidRDefault="00226B0A" w:rsidP="00F01C1B">
            <w:pPr>
              <w:jc w:val="both"/>
              <w:rPr>
                <w:b/>
                <w:sz w:val="14"/>
                <w:szCs w:val="14"/>
                <w:lang w:val="uk-UA"/>
              </w:rPr>
            </w:pPr>
          </w:p>
        </w:tc>
        <w:tc>
          <w:tcPr>
            <w:tcW w:w="116" w:type="pct"/>
          </w:tcPr>
          <w:p w14:paraId="74820F2A" w14:textId="77777777" w:rsidR="00226B0A" w:rsidRPr="00521470" w:rsidRDefault="00226B0A" w:rsidP="00226B0A">
            <w:r w:rsidRPr="00521470">
              <w:rPr>
                <w:b/>
                <w:sz w:val="14"/>
                <w:szCs w:val="14"/>
                <w:lang w:val="uk-UA"/>
              </w:rPr>
              <w:sym w:font="Symbol" w:char="F0F0"/>
            </w:r>
          </w:p>
        </w:tc>
        <w:tc>
          <w:tcPr>
            <w:tcW w:w="116" w:type="pct"/>
          </w:tcPr>
          <w:p w14:paraId="3C8CB193" w14:textId="77777777" w:rsidR="00226B0A" w:rsidRPr="00521470" w:rsidRDefault="00226B0A" w:rsidP="00F01C1B">
            <w:pPr>
              <w:jc w:val="both"/>
              <w:rPr>
                <w:b/>
                <w:sz w:val="14"/>
                <w:szCs w:val="14"/>
                <w:lang w:val="uk-UA"/>
              </w:rPr>
            </w:pPr>
          </w:p>
        </w:tc>
        <w:tc>
          <w:tcPr>
            <w:tcW w:w="116" w:type="pct"/>
          </w:tcPr>
          <w:p w14:paraId="7C851CDB" w14:textId="77777777" w:rsidR="00226B0A" w:rsidRPr="00521470" w:rsidRDefault="00226B0A" w:rsidP="00226B0A">
            <w:r w:rsidRPr="00521470">
              <w:rPr>
                <w:b/>
                <w:sz w:val="14"/>
                <w:szCs w:val="14"/>
                <w:lang w:val="uk-UA"/>
              </w:rPr>
              <w:sym w:font="Symbol" w:char="F0F0"/>
            </w:r>
          </w:p>
        </w:tc>
        <w:tc>
          <w:tcPr>
            <w:tcW w:w="116" w:type="pct"/>
          </w:tcPr>
          <w:p w14:paraId="19B0F034" w14:textId="77777777" w:rsidR="00226B0A" w:rsidRPr="00521470" w:rsidRDefault="00226B0A" w:rsidP="00F01C1B">
            <w:pPr>
              <w:jc w:val="both"/>
              <w:rPr>
                <w:b/>
                <w:sz w:val="14"/>
                <w:szCs w:val="14"/>
                <w:lang w:val="uk-UA"/>
              </w:rPr>
            </w:pPr>
          </w:p>
        </w:tc>
        <w:tc>
          <w:tcPr>
            <w:tcW w:w="116" w:type="pct"/>
          </w:tcPr>
          <w:p w14:paraId="33FBAAEC" w14:textId="77777777" w:rsidR="00226B0A" w:rsidRPr="00521470" w:rsidRDefault="00226B0A" w:rsidP="00F01C1B">
            <w:pPr>
              <w:jc w:val="both"/>
              <w:rPr>
                <w:b/>
                <w:sz w:val="14"/>
                <w:szCs w:val="14"/>
                <w:lang w:val="uk-UA"/>
              </w:rPr>
            </w:pPr>
          </w:p>
        </w:tc>
        <w:tc>
          <w:tcPr>
            <w:tcW w:w="116" w:type="pct"/>
          </w:tcPr>
          <w:p w14:paraId="58D8E3C5" w14:textId="77777777" w:rsidR="00226B0A" w:rsidRPr="00521470" w:rsidRDefault="00226B0A" w:rsidP="00F01C1B">
            <w:pPr>
              <w:jc w:val="both"/>
              <w:rPr>
                <w:b/>
                <w:sz w:val="14"/>
                <w:szCs w:val="14"/>
                <w:lang w:val="uk-UA"/>
              </w:rPr>
            </w:pPr>
          </w:p>
        </w:tc>
        <w:tc>
          <w:tcPr>
            <w:tcW w:w="116" w:type="pct"/>
          </w:tcPr>
          <w:p w14:paraId="13A6D3B6" w14:textId="77777777" w:rsidR="00226B0A" w:rsidRPr="00521470" w:rsidRDefault="00226B0A" w:rsidP="00F01C1B">
            <w:pPr>
              <w:jc w:val="both"/>
              <w:rPr>
                <w:b/>
                <w:sz w:val="14"/>
                <w:szCs w:val="14"/>
                <w:lang w:val="uk-UA"/>
              </w:rPr>
            </w:pPr>
          </w:p>
        </w:tc>
        <w:tc>
          <w:tcPr>
            <w:tcW w:w="116" w:type="pct"/>
          </w:tcPr>
          <w:p w14:paraId="0214AA1D" w14:textId="77777777" w:rsidR="00226B0A" w:rsidRPr="00521470" w:rsidRDefault="00226B0A" w:rsidP="00F01C1B">
            <w:pPr>
              <w:jc w:val="both"/>
              <w:rPr>
                <w:b/>
                <w:sz w:val="14"/>
                <w:szCs w:val="14"/>
                <w:lang w:val="uk-UA"/>
              </w:rPr>
            </w:pPr>
          </w:p>
        </w:tc>
        <w:tc>
          <w:tcPr>
            <w:tcW w:w="116" w:type="pct"/>
            <w:tcBorders>
              <w:top w:val="nil"/>
              <w:bottom w:val="nil"/>
            </w:tcBorders>
            <w:shd w:val="clear" w:color="auto" w:fill="F2F2F2" w:themeFill="background1" w:themeFillShade="F2"/>
            <w:tcMar>
              <w:left w:w="28" w:type="dxa"/>
              <w:right w:w="28" w:type="dxa"/>
            </w:tcMar>
          </w:tcPr>
          <w:p w14:paraId="6DCEC877" w14:textId="77777777" w:rsidR="00226B0A" w:rsidRPr="00521470" w:rsidRDefault="00226B0A" w:rsidP="00F01C1B">
            <w:pPr>
              <w:jc w:val="both"/>
              <w:rPr>
                <w:b/>
                <w:sz w:val="14"/>
                <w:szCs w:val="14"/>
                <w:lang w:val="uk-UA"/>
              </w:rPr>
            </w:pPr>
          </w:p>
        </w:tc>
      </w:tr>
      <w:tr w:rsidR="00226B0A" w:rsidRPr="00521470" w14:paraId="387CC243" w14:textId="77777777" w:rsidTr="003E220C">
        <w:tc>
          <w:tcPr>
            <w:tcW w:w="233" w:type="pct"/>
            <w:tcMar>
              <w:left w:w="28" w:type="dxa"/>
              <w:right w:w="28" w:type="dxa"/>
            </w:tcMar>
          </w:tcPr>
          <w:p w14:paraId="1E2EFF40" w14:textId="77777777" w:rsidR="00226B0A" w:rsidRPr="00521470" w:rsidRDefault="00226B0A" w:rsidP="00F01C1B">
            <w:pPr>
              <w:jc w:val="both"/>
              <w:rPr>
                <w:b/>
                <w:sz w:val="14"/>
                <w:szCs w:val="14"/>
                <w:lang w:val="uk-UA"/>
              </w:rPr>
            </w:pPr>
            <w:r w:rsidRPr="00521470">
              <w:rPr>
                <w:b/>
                <w:sz w:val="14"/>
                <w:szCs w:val="14"/>
                <w:lang w:val="uk-UA"/>
              </w:rPr>
              <w:t>ФК 15</w:t>
            </w:r>
          </w:p>
        </w:tc>
        <w:tc>
          <w:tcPr>
            <w:tcW w:w="117" w:type="pct"/>
            <w:tcMar>
              <w:left w:w="28" w:type="dxa"/>
              <w:right w:w="28" w:type="dxa"/>
            </w:tcMar>
          </w:tcPr>
          <w:p w14:paraId="0C030315" w14:textId="77777777" w:rsidR="00226B0A" w:rsidRPr="00521470" w:rsidRDefault="00226B0A" w:rsidP="00F01C1B">
            <w:pPr>
              <w:jc w:val="both"/>
              <w:rPr>
                <w:b/>
                <w:sz w:val="14"/>
                <w:szCs w:val="14"/>
                <w:lang w:val="uk-UA"/>
              </w:rPr>
            </w:pPr>
          </w:p>
        </w:tc>
        <w:tc>
          <w:tcPr>
            <w:tcW w:w="117" w:type="pct"/>
            <w:tcMar>
              <w:left w:w="28" w:type="dxa"/>
              <w:right w:w="28" w:type="dxa"/>
            </w:tcMar>
          </w:tcPr>
          <w:p w14:paraId="6A9A0562"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7" w:type="pct"/>
            <w:tcMar>
              <w:left w:w="28" w:type="dxa"/>
              <w:right w:w="28" w:type="dxa"/>
            </w:tcMar>
          </w:tcPr>
          <w:p w14:paraId="31CD68C1" w14:textId="77777777" w:rsidR="00226B0A" w:rsidRPr="00521470" w:rsidRDefault="00226B0A" w:rsidP="00F01C1B">
            <w:pPr>
              <w:jc w:val="both"/>
              <w:rPr>
                <w:b/>
                <w:sz w:val="14"/>
                <w:szCs w:val="14"/>
                <w:lang w:val="uk-UA"/>
              </w:rPr>
            </w:pPr>
          </w:p>
        </w:tc>
        <w:tc>
          <w:tcPr>
            <w:tcW w:w="117" w:type="pct"/>
            <w:tcMar>
              <w:left w:w="28" w:type="dxa"/>
              <w:right w:w="28" w:type="dxa"/>
            </w:tcMar>
          </w:tcPr>
          <w:p w14:paraId="30387A06" w14:textId="77777777" w:rsidR="00226B0A" w:rsidRPr="00521470" w:rsidRDefault="00226B0A" w:rsidP="00F01C1B">
            <w:pPr>
              <w:jc w:val="both"/>
              <w:rPr>
                <w:b/>
                <w:sz w:val="14"/>
                <w:szCs w:val="14"/>
                <w:lang w:val="uk-UA"/>
              </w:rPr>
            </w:pPr>
          </w:p>
        </w:tc>
        <w:tc>
          <w:tcPr>
            <w:tcW w:w="116" w:type="pct"/>
            <w:tcMar>
              <w:left w:w="28" w:type="dxa"/>
              <w:right w:w="28" w:type="dxa"/>
            </w:tcMar>
          </w:tcPr>
          <w:p w14:paraId="01ADFDB8" w14:textId="77777777" w:rsidR="00226B0A" w:rsidRPr="00521470" w:rsidRDefault="00226B0A" w:rsidP="00F01C1B">
            <w:pPr>
              <w:jc w:val="both"/>
              <w:rPr>
                <w:b/>
                <w:sz w:val="14"/>
                <w:szCs w:val="14"/>
                <w:lang w:val="uk-UA"/>
              </w:rPr>
            </w:pPr>
          </w:p>
        </w:tc>
        <w:tc>
          <w:tcPr>
            <w:tcW w:w="116" w:type="pct"/>
            <w:tcMar>
              <w:left w:w="28" w:type="dxa"/>
              <w:right w:w="28" w:type="dxa"/>
            </w:tcMar>
          </w:tcPr>
          <w:p w14:paraId="0AEB1E8A"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78FF4B6E" w14:textId="77777777" w:rsidR="00226B0A" w:rsidRPr="00521470" w:rsidRDefault="00226B0A" w:rsidP="00F01C1B">
            <w:pPr>
              <w:jc w:val="both"/>
              <w:rPr>
                <w:b/>
                <w:sz w:val="14"/>
                <w:szCs w:val="14"/>
                <w:lang w:val="uk-UA"/>
              </w:rPr>
            </w:pPr>
          </w:p>
        </w:tc>
        <w:tc>
          <w:tcPr>
            <w:tcW w:w="116" w:type="pct"/>
            <w:tcMar>
              <w:left w:w="28" w:type="dxa"/>
              <w:right w:w="28" w:type="dxa"/>
            </w:tcMar>
          </w:tcPr>
          <w:p w14:paraId="74FDADBD" w14:textId="77777777" w:rsidR="00226B0A" w:rsidRPr="00521470" w:rsidRDefault="00226B0A" w:rsidP="00F01C1B">
            <w:pPr>
              <w:jc w:val="both"/>
              <w:rPr>
                <w:b/>
                <w:sz w:val="14"/>
                <w:szCs w:val="14"/>
                <w:lang w:val="uk-UA"/>
              </w:rPr>
            </w:pPr>
          </w:p>
        </w:tc>
        <w:tc>
          <w:tcPr>
            <w:tcW w:w="116" w:type="pct"/>
            <w:tcMar>
              <w:left w:w="28" w:type="dxa"/>
              <w:right w:w="28" w:type="dxa"/>
            </w:tcMar>
          </w:tcPr>
          <w:p w14:paraId="42FF2711"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518A974F"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4CDB8D43" w14:textId="77777777" w:rsidR="00226B0A" w:rsidRPr="00521470" w:rsidRDefault="00226B0A" w:rsidP="00F01C1B">
            <w:pPr>
              <w:jc w:val="both"/>
              <w:rPr>
                <w:b/>
                <w:sz w:val="14"/>
                <w:szCs w:val="14"/>
                <w:lang w:val="uk-UA"/>
              </w:rPr>
            </w:pPr>
          </w:p>
        </w:tc>
        <w:tc>
          <w:tcPr>
            <w:tcW w:w="116" w:type="pct"/>
            <w:tcMar>
              <w:left w:w="28" w:type="dxa"/>
              <w:right w:w="28" w:type="dxa"/>
            </w:tcMar>
          </w:tcPr>
          <w:p w14:paraId="1DC71BD5" w14:textId="77777777" w:rsidR="00226B0A" w:rsidRPr="00521470" w:rsidRDefault="00226B0A" w:rsidP="00F01C1B">
            <w:pPr>
              <w:jc w:val="both"/>
              <w:rPr>
                <w:b/>
                <w:sz w:val="14"/>
                <w:szCs w:val="14"/>
                <w:lang w:val="uk-UA"/>
              </w:rPr>
            </w:pPr>
          </w:p>
        </w:tc>
        <w:tc>
          <w:tcPr>
            <w:tcW w:w="116" w:type="pct"/>
            <w:tcMar>
              <w:left w:w="28" w:type="dxa"/>
              <w:right w:w="28" w:type="dxa"/>
            </w:tcMar>
          </w:tcPr>
          <w:p w14:paraId="7A8381B5" w14:textId="77777777" w:rsidR="00226B0A" w:rsidRPr="00521470" w:rsidRDefault="00226B0A" w:rsidP="00226B0A">
            <w:pPr>
              <w:jc w:val="both"/>
              <w:rPr>
                <w:b/>
                <w:sz w:val="14"/>
                <w:szCs w:val="14"/>
                <w:lang w:val="uk-UA"/>
              </w:rPr>
            </w:pPr>
          </w:p>
        </w:tc>
        <w:tc>
          <w:tcPr>
            <w:tcW w:w="116" w:type="pct"/>
            <w:tcMar>
              <w:left w:w="28" w:type="dxa"/>
              <w:right w:w="28" w:type="dxa"/>
            </w:tcMar>
          </w:tcPr>
          <w:p w14:paraId="2213F9F6" w14:textId="77777777" w:rsidR="00226B0A" w:rsidRPr="00521470" w:rsidRDefault="00226B0A" w:rsidP="00F01C1B">
            <w:pPr>
              <w:jc w:val="both"/>
              <w:rPr>
                <w:b/>
                <w:sz w:val="14"/>
                <w:szCs w:val="14"/>
                <w:lang w:val="uk-UA"/>
              </w:rPr>
            </w:pPr>
          </w:p>
        </w:tc>
        <w:tc>
          <w:tcPr>
            <w:tcW w:w="116" w:type="pct"/>
            <w:tcMar>
              <w:left w:w="28" w:type="dxa"/>
              <w:right w:w="28" w:type="dxa"/>
            </w:tcMar>
          </w:tcPr>
          <w:p w14:paraId="736919EC"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22145E7C" w14:textId="77777777" w:rsidR="00226B0A" w:rsidRPr="00521470" w:rsidRDefault="00226B0A" w:rsidP="00315FFC">
            <w:pPr>
              <w:jc w:val="both"/>
              <w:rPr>
                <w:b/>
                <w:sz w:val="14"/>
                <w:szCs w:val="14"/>
                <w:lang w:val="uk-UA"/>
              </w:rPr>
            </w:pPr>
          </w:p>
        </w:tc>
        <w:tc>
          <w:tcPr>
            <w:tcW w:w="116" w:type="pct"/>
            <w:tcMar>
              <w:left w:w="28" w:type="dxa"/>
              <w:right w:w="28" w:type="dxa"/>
            </w:tcMar>
          </w:tcPr>
          <w:p w14:paraId="0279762B" w14:textId="77777777" w:rsidR="00226B0A" w:rsidRPr="00521470" w:rsidRDefault="00226B0A" w:rsidP="00F01C1B">
            <w:pPr>
              <w:jc w:val="both"/>
              <w:rPr>
                <w:b/>
                <w:sz w:val="14"/>
                <w:szCs w:val="14"/>
                <w:lang w:val="uk-UA"/>
              </w:rPr>
            </w:pPr>
          </w:p>
        </w:tc>
        <w:tc>
          <w:tcPr>
            <w:tcW w:w="116" w:type="pct"/>
            <w:tcMar>
              <w:left w:w="28" w:type="dxa"/>
              <w:right w:w="28" w:type="dxa"/>
            </w:tcMar>
          </w:tcPr>
          <w:p w14:paraId="08B70F2A" w14:textId="77777777" w:rsidR="00226B0A" w:rsidRPr="00521470" w:rsidRDefault="00226B0A" w:rsidP="00F01C1B">
            <w:pPr>
              <w:jc w:val="both"/>
              <w:rPr>
                <w:b/>
                <w:sz w:val="14"/>
                <w:szCs w:val="14"/>
                <w:lang w:val="uk-UA"/>
              </w:rPr>
            </w:pPr>
          </w:p>
        </w:tc>
        <w:tc>
          <w:tcPr>
            <w:tcW w:w="116" w:type="pct"/>
            <w:tcMar>
              <w:left w:w="28" w:type="dxa"/>
              <w:right w:w="28" w:type="dxa"/>
            </w:tcMar>
          </w:tcPr>
          <w:p w14:paraId="71CD72EF" w14:textId="77777777" w:rsidR="00226B0A" w:rsidRPr="00521470" w:rsidRDefault="00226B0A" w:rsidP="00F01C1B">
            <w:pPr>
              <w:jc w:val="both"/>
              <w:rPr>
                <w:b/>
                <w:sz w:val="14"/>
                <w:szCs w:val="14"/>
                <w:lang w:val="uk-UA"/>
              </w:rPr>
            </w:pPr>
          </w:p>
        </w:tc>
        <w:tc>
          <w:tcPr>
            <w:tcW w:w="116" w:type="pct"/>
            <w:tcMar>
              <w:left w:w="28" w:type="dxa"/>
              <w:right w:w="28" w:type="dxa"/>
            </w:tcMar>
          </w:tcPr>
          <w:p w14:paraId="71BF1FE4" w14:textId="77777777" w:rsidR="00226B0A" w:rsidRPr="00521470" w:rsidRDefault="00226B0A" w:rsidP="00F01C1B">
            <w:pPr>
              <w:jc w:val="both"/>
              <w:rPr>
                <w:b/>
                <w:sz w:val="14"/>
                <w:szCs w:val="14"/>
                <w:lang w:val="uk-UA"/>
              </w:rPr>
            </w:pPr>
          </w:p>
        </w:tc>
        <w:tc>
          <w:tcPr>
            <w:tcW w:w="116" w:type="pct"/>
            <w:tcMar>
              <w:left w:w="28" w:type="dxa"/>
              <w:right w:w="28" w:type="dxa"/>
            </w:tcMar>
          </w:tcPr>
          <w:p w14:paraId="4C376018"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036E52B6" w14:textId="77777777" w:rsidR="00226B0A" w:rsidRPr="00521470" w:rsidRDefault="00226B0A" w:rsidP="00F01C1B">
            <w:pPr>
              <w:jc w:val="both"/>
              <w:rPr>
                <w:b/>
                <w:sz w:val="14"/>
                <w:szCs w:val="14"/>
                <w:lang w:val="uk-UA"/>
              </w:rPr>
            </w:pPr>
          </w:p>
        </w:tc>
        <w:tc>
          <w:tcPr>
            <w:tcW w:w="116" w:type="pct"/>
            <w:tcMar>
              <w:left w:w="28" w:type="dxa"/>
              <w:right w:w="28" w:type="dxa"/>
            </w:tcMar>
          </w:tcPr>
          <w:p w14:paraId="3A67C95D" w14:textId="77777777" w:rsidR="00226B0A" w:rsidRPr="00521470" w:rsidRDefault="00226B0A" w:rsidP="00F01C1B">
            <w:pPr>
              <w:jc w:val="both"/>
              <w:rPr>
                <w:b/>
                <w:sz w:val="14"/>
                <w:szCs w:val="14"/>
                <w:lang w:val="uk-UA"/>
              </w:rPr>
            </w:pPr>
          </w:p>
        </w:tc>
        <w:tc>
          <w:tcPr>
            <w:tcW w:w="116" w:type="pct"/>
            <w:tcMar>
              <w:left w:w="28" w:type="dxa"/>
              <w:right w:w="28" w:type="dxa"/>
            </w:tcMar>
          </w:tcPr>
          <w:p w14:paraId="3AA4C5EF" w14:textId="77777777" w:rsidR="00226B0A" w:rsidRPr="00521470" w:rsidRDefault="00226B0A" w:rsidP="00F01C1B">
            <w:pPr>
              <w:jc w:val="both"/>
              <w:rPr>
                <w:b/>
                <w:sz w:val="14"/>
                <w:szCs w:val="14"/>
                <w:lang w:val="uk-UA"/>
              </w:rPr>
            </w:pPr>
          </w:p>
        </w:tc>
        <w:tc>
          <w:tcPr>
            <w:tcW w:w="116" w:type="pct"/>
            <w:tcMar>
              <w:left w:w="28" w:type="dxa"/>
              <w:right w:w="28" w:type="dxa"/>
            </w:tcMar>
          </w:tcPr>
          <w:p w14:paraId="5E4A30CC" w14:textId="77777777" w:rsidR="00226B0A" w:rsidRPr="00521470" w:rsidRDefault="00226B0A" w:rsidP="00F01C1B">
            <w:pPr>
              <w:jc w:val="both"/>
              <w:rPr>
                <w:b/>
                <w:sz w:val="14"/>
                <w:szCs w:val="14"/>
                <w:lang w:val="uk-UA"/>
              </w:rPr>
            </w:pPr>
          </w:p>
        </w:tc>
        <w:tc>
          <w:tcPr>
            <w:tcW w:w="116" w:type="pct"/>
            <w:tcMar>
              <w:left w:w="28" w:type="dxa"/>
              <w:right w:w="28" w:type="dxa"/>
            </w:tcMar>
          </w:tcPr>
          <w:p w14:paraId="5F3EED2E" w14:textId="77777777" w:rsidR="00226B0A" w:rsidRPr="00521470" w:rsidRDefault="00226B0A" w:rsidP="00F01C1B">
            <w:pPr>
              <w:jc w:val="both"/>
              <w:rPr>
                <w:b/>
                <w:sz w:val="14"/>
                <w:szCs w:val="14"/>
                <w:lang w:val="uk-UA"/>
              </w:rPr>
            </w:pPr>
          </w:p>
        </w:tc>
        <w:tc>
          <w:tcPr>
            <w:tcW w:w="116" w:type="pct"/>
            <w:tcMar>
              <w:left w:w="28" w:type="dxa"/>
              <w:right w:w="28" w:type="dxa"/>
            </w:tcMar>
          </w:tcPr>
          <w:p w14:paraId="0C1DED35"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7321C884" w14:textId="77777777" w:rsidR="00226B0A" w:rsidRPr="00521470" w:rsidRDefault="00226B0A" w:rsidP="00F01C1B">
            <w:pPr>
              <w:jc w:val="both"/>
              <w:rPr>
                <w:b/>
                <w:sz w:val="14"/>
                <w:szCs w:val="14"/>
                <w:lang w:val="uk-UA"/>
              </w:rPr>
            </w:pPr>
          </w:p>
        </w:tc>
        <w:tc>
          <w:tcPr>
            <w:tcW w:w="116" w:type="pct"/>
            <w:tcMar>
              <w:left w:w="28" w:type="dxa"/>
              <w:right w:w="28" w:type="dxa"/>
            </w:tcMar>
          </w:tcPr>
          <w:p w14:paraId="72166DFB" w14:textId="77777777" w:rsidR="00226B0A" w:rsidRPr="00521470" w:rsidRDefault="00226B0A" w:rsidP="00F01C1B">
            <w:pPr>
              <w:jc w:val="both"/>
              <w:rPr>
                <w:b/>
                <w:sz w:val="14"/>
                <w:szCs w:val="14"/>
                <w:lang w:val="uk-UA"/>
              </w:rPr>
            </w:pPr>
          </w:p>
        </w:tc>
        <w:tc>
          <w:tcPr>
            <w:tcW w:w="116" w:type="pct"/>
          </w:tcPr>
          <w:p w14:paraId="618623F4" w14:textId="77777777" w:rsidR="00226B0A" w:rsidRPr="00521470" w:rsidRDefault="00226B0A" w:rsidP="00F01C1B">
            <w:pPr>
              <w:jc w:val="both"/>
              <w:rPr>
                <w:b/>
                <w:sz w:val="14"/>
                <w:szCs w:val="14"/>
                <w:lang w:val="uk-UA"/>
              </w:rPr>
            </w:pPr>
          </w:p>
        </w:tc>
        <w:tc>
          <w:tcPr>
            <w:tcW w:w="116" w:type="pct"/>
          </w:tcPr>
          <w:p w14:paraId="721E2586" w14:textId="77777777" w:rsidR="00226B0A" w:rsidRPr="00521470" w:rsidRDefault="00226B0A" w:rsidP="00F01C1B">
            <w:pPr>
              <w:jc w:val="both"/>
              <w:rPr>
                <w:b/>
                <w:sz w:val="14"/>
                <w:szCs w:val="14"/>
                <w:lang w:val="uk-UA"/>
              </w:rPr>
            </w:pPr>
          </w:p>
        </w:tc>
        <w:tc>
          <w:tcPr>
            <w:tcW w:w="116" w:type="pct"/>
          </w:tcPr>
          <w:p w14:paraId="09927660" w14:textId="77777777" w:rsidR="00226B0A" w:rsidRPr="00521470" w:rsidRDefault="00226B0A" w:rsidP="00F01C1B">
            <w:pPr>
              <w:jc w:val="both"/>
              <w:rPr>
                <w:b/>
                <w:sz w:val="14"/>
                <w:szCs w:val="14"/>
                <w:lang w:val="uk-UA"/>
              </w:rPr>
            </w:pPr>
          </w:p>
        </w:tc>
        <w:tc>
          <w:tcPr>
            <w:tcW w:w="116" w:type="pct"/>
          </w:tcPr>
          <w:p w14:paraId="52D3FB8B" w14:textId="77777777" w:rsidR="00226B0A" w:rsidRPr="00521470" w:rsidRDefault="00226B0A" w:rsidP="00F01C1B">
            <w:pPr>
              <w:jc w:val="both"/>
              <w:rPr>
                <w:b/>
                <w:sz w:val="14"/>
                <w:szCs w:val="14"/>
                <w:lang w:val="uk-UA"/>
              </w:rPr>
            </w:pPr>
          </w:p>
        </w:tc>
        <w:tc>
          <w:tcPr>
            <w:tcW w:w="116" w:type="pct"/>
          </w:tcPr>
          <w:p w14:paraId="2965E5F4" w14:textId="77777777" w:rsidR="00226B0A" w:rsidRPr="00521470" w:rsidRDefault="00226B0A" w:rsidP="00226B0A">
            <w:r w:rsidRPr="00521470">
              <w:rPr>
                <w:b/>
                <w:sz w:val="14"/>
                <w:szCs w:val="14"/>
                <w:lang w:val="uk-UA"/>
              </w:rPr>
              <w:sym w:font="Symbol" w:char="F0F0"/>
            </w:r>
          </w:p>
        </w:tc>
        <w:tc>
          <w:tcPr>
            <w:tcW w:w="116" w:type="pct"/>
          </w:tcPr>
          <w:p w14:paraId="45338F0B" w14:textId="77777777" w:rsidR="00226B0A" w:rsidRPr="00521470" w:rsidRDefault="00226B0A" w:rsidP="00F01C1B">
            <w:pPr>
              <w:jc w:val="both"/>
              <w:rPr>
                <w:b/>
                <w:sz w:val="14"/>
                <w:szCs w:val="14"/>
                <w:lang w:val="uk-UA"/>
              </w:rPr>
            </w:pPr>
          </w:p>
        </w:tc>
        <w:tc>
          <w:tcPr>
            <w:tcW w:w="116" w:type="pct"/>
          </w:tcPr>
          <w:p w14:paraId="660364D2" w14:textId="77777777" w:rsidR="00226B0A" w:rsidRPr="00521470" w:rsidRDefault="00226B0A" w:rsidP="00F01C1B">
            <w:pPr>
              <w:jc w:val="both"/>
              <w:rPr>
                <w:b/>
                <w:sz w:val="14"/>
                <w:szCs w:val="14"/>
                <w:lang w:val="uk-UA"/>
              </w:rPr>
            </w:pPr>
          </w:p>
        </w:tc>
        <w:tc>
          <w:tcPr>
            <w:tcW w:w="116" w:type="pct"/>
          </w:tcPr>
          <w:p w14:paraId="2B3FC599" w14:textId="77777777" w:rsidR="00226B0A" w:rsidRPr="00521470" w:rsidRDefault="00226B0A" w:rsidP="00F01C1B">
            <w:pPr>
              <w:jc w:val="both"/>
              <w:rPr>
                <w:b/>
                <w:sz w:val="14"/>
                <w:szCs w:val="14"/>
                <w:lang w:val="uk-UA"/>
              </w:rPr>
            </w:pPr>
          </w:p>
        </w:tc>
        <w:tc>
          <w:tcPr>
            <w:tcW w:w="116" w:type="pct"/>
          </w:tcPr>
          <w:p w14:paraId="488C5B58" w14:textId="77777777" w:rsidR="00226B0A" w:rsidRPr="00521470" w:rsidRDefault="00226B0A" w:rsidP="00226B0A">
            <w:r w:rsidRPr="00521470">
              <w:rPr>
                <w:b/>
                <w:sz w:val="14"/>
                <w:szCs w:val="14"/>
                <w:lang w:val="uk-UA"/>
              </w:rPr>
              <w:sym w:font="Symbol" w:char="F0F0"/>
            </w:r>
          </w:p>
        </w:tc>
        <w:tc>
          <w:tcPr>
            <w:tcW w:w="116" w:type="pct"/>
          </w:tcPr>
          <w:p w14:paraId="4B9913DD" w14:textId="77777777" w:rsidR="00226B0A" w:rsidRPr="00521470" w:rsidRDefault="00226B0A" w:rsidP="00F01C1B">
            <w:pPr>
              <w:jc w:val="both"/>
              <w:rPr>
                <w:b/>
                <w:sz w:val="14"/>
                <w:szCs w:val="14"/>
                <w:lang w:val="uk-UA"/>
              </w:rPr>
            </w:pPr>
          </w:p>
        </w:tc>
        <w:tc>
          <w:tcPr>
            <w:tcW w:w="116" w:type="pct"/>
          </w:tcPr>
          <w:p w14:paraId="4A9BD768" w14:textId="77777777" w:rsidR="00226B0A" w:rsidRPr="00521470" w:rsidRDefault="00226B0A" w:rsidP="00F01C1B">
            <w:pPr>
              <w:jc w:val="both"/>
              <w:rPr>
                <w:b/>
                <w:sz w:val="14"/>
                <w:szCs w:val="14"/>
                <w:lang w:val="uk-UA"/>
              </w:rPr>
            </w:pPr>
          </w:p>
        </w:tc>
        <w:tc>
          <w:tcPr>
            <w:tcW w:w="116" w:type="pct"/>
            <w:tcBorders>
              <w:top w:val="nil"/>
              <w:bottom w:val="nil"/>
            </w:tcBorders>
            <w:shd w:val="clear" w:color="auto" w:fill="F2F2F2" w:themeFill="background1" w:themeFillShade="F2"/>
            <w:tcMar>
              <w:left w:w="28" w:type="dxa"/>
              <w:right w:w="28" w:type="dxa"/>
            </w:tcMar>
          </w:tcPr>
          <w:p w14:paraId="57A38D9E" w14:textId="77777777" w:rsidR="00226B0A" w:rsidRPr="00521470" w:rsidRDefault="00226B0A" w:rsidP="00F01C1B">
            <w:pPr>
              <w:jc w:val="both"/>
              <w:rPr>
                <w:b/>
                <w:sz w:val="14"/>
                <w:szCs w:val="14"/>
                <w:lang w:val="uk-UA"/>
              </w:rPr>
            </w:pPr>
          </w:p>
        </w:tc>
      </w:tr>
      <w:tr w:rsidR="00226B0A" w:rsidRPr="00521470" w14:paraId="79087FEC" w14:textId="77777777" w:rsidTr="003E220C">
        <w:tc>
          <w:tcPr>
            <w:tcW w:w="233" w:type="pct"/>
            <w:tcMar>
              <w:left w:w="28" w:type="dxa"/>
              <w:right w:w="28" w:type="dxa"/>
            </w:tcMar>
          </w:tcPr>
          <w:p w14:paraId="25355258" w14:textId="77777777" w:rsidR="00226B0A" w:rsidRPr="00521470" w:rsidRDefault="00226B0A" w:rsidP="00F01C1B">
            <w:pPr>
              <w:jc w:val="both"/>
              <w:rPr>
                <w:b/>
                <w:sz w:val="14"/>
                <w:szCs w:val="14"/>
                <w:lang w:val="uk-UA"/>
              </w:rPr>
            </w:pPr>
            <w:r w:rsidRPr="00521470">
              <w:rPr>
                <w:b/>
                <w:sz w:val="14"/>
                <w:szCs w:val="14"/>
                <w:lang w:val="uk-UA"/>
              </w:rPr>
              <w:t>ФК 16</w:t>
            </w:r>
          </w:p>
        </w:tc>
        <w:tc>
          <w:tcPr>
            <w:tcW w:w="117" w:type="pct"/>
            <w:tcMar>
              <w:left w:w="28" w:type="dxa"/>
              <w:right w:w="28" w:type="dxa"/>
            </w:tcMar>
          </w:tcPr>
          <w:p w14:paraId="09A4B0D2" w14:textId="77777777" w:rsidR="00226B0A" w:rsidRPr="00521470" w:rsidRDefault="00226B0A" w:rsidP="00F01C1B">
            <w:pPr>
              <w:jc w:val="both"/>
              <w:rPr>
                <w:b/>
                <w:sz w:val="14"/>
                <w:szCs w:val="14"/>
                <w:lang w:val="uk-UA"/>
              </w:rPr>
            </w:pPr>
          </w:p>
        </w:tc>
        <w:tc>
          <w:tcPr>
            <w:tcW w:w="117" w:type="pct"/>
            <w:tcMar>
              <w:left w:w="28" w:type="dxa"/>
              <w:right w:w="28" w:type="dxa"/>
            </w:tcMar>
          </w:tcPr>
          <w:p w14:paraId="0E201A45" w14:textId="77777777" w:rsidR="00226B0A" w:rsidRPr="00521470" w:rsidRDefault="00226B0A" w:rsidP="00F01C1B">
            <w:pPr>
              <w:jc w:val="both"/>
              <w:rPr>
                <w:b/>
                <w:sz w:val="14"/>
                <w:szCs w:val="14"/>
                <w:lang w:val="uk-UA"/>
              </w:rPr>
            </w:pPr>
          </w:p>
        </w:tc>
        <w:tc>
          <w:tcPr>
            <w:tcW w:w="117" w:type="pct"/>
            <w:tcMar>
              <w:left w:w="28" w:type="dxa"/>
              <w:right w:w="28" w:type="dxa"/>
            </w:tcMar>
          </w:tcPr>
          <w:p w14:paraId="009C8277" w14:textId="77777777" w:rsidR="00226B0A" w:rsidRPr="00521470" w:rsidRDefault="00226B0A" w:rsidP="00F01C1B">
            <w:pPr>
              <w:jc w:val="both"/>
              <w:rPr>
                <w:b/>
                <w:sz w:val="14"/>
                <w:szCs w:val="14"/>
                <w:lang w:val="uk-UA"/>
              </w:rPr>
            </w:pPr>
          </w:p>
        </w:tc>
        <w:tc>
          <w:tcPr>
            <w:tcW w:w="117" w:type="pct"/>
            <w:tcMar>
              <w:left w:w="28" w:type="dxa"/>
              <w:right w:w="28" w:type="dxa"/>
            </w:tcMar>
          </w:tcPr>
          <w:p w14:paraId="0F45C7F4" w14:textId="77777777" w:rsidR="00226B0A" w:rsidRPr="00521470" w:rsidRDefault="00226B0A" w:rsidP="00F01C1B">
            <w:pPr>
              <w:jc w:val="both"/>
              <w:rPr>
                <w:b/>
                <w:sz w:val="14"/>
                <w:szCs w:val="14"/>
                <w:lang w:val="uk-UA"/>
              </w:rPr>
            </w:pPr>
          </w:p>
        </w:tc>
        <w:tc>
          <w:tcPr>
            <w:tcW w:w="116" w:type="pct"/>
            <w:tcMar>
              <w:left w:w="28" w:type="dxa"/>
              <w:right w:w="28" w:type="dxa"/>
            </w:tcMar>
          </w:tcPr>
          <w:p w14:paraId="0314A261" w14:textId="77777777" w:rsidR="00226B0A" w:rsidRPr="00521470" w:rsidRDefault="00226B0A" w:rsidP="00F01C1B">
            <w:pPr>
              <w:jc w:val="both"/>
              <w:rPr>
                <w:b/>
                <w:sz w:val="14"/>
                <w:szCs w:val="14"/>
                <w:lang w:val="uk-UA"/>
              </w:rPr>
            </w:pPr>
          </w:p>
        </w:tc>
        <w:tc>
          <w:tcPr>
            <w:tcW w:w="116" w:type="pct"/>
            <w:tcMar>
              <w:left w:w="28" w:type="dxa"/>
              <w:right w:w="28" w:type="dxa"/>
            </w:tcMar>
          </w:tcPr>
          <w:p w14:paraId="49A60DD6" w14:textId="77777777" w:rsidR="00226B0A" w:rsidRPr="00521470" w:rsidRDefault="00226B0A" w:rsidP="00F01C1B">
            <w:pPr>
              <w:jc w:val="both"/>
              <w:rPr>
                <w:b/>
                <w:sz w:val="14"/>
                <w:szCs w:val="14"/>
                <w:lang w:val="uk-UA"/>
              </w:rPr>
            </w:pPr>
          </w:p>
        </w:tc>
        <w:tc>
          <w:tcPr>
            <w:tcW w:w="116" w:type="pct"/>
            <w:tcMar>
              <w:left w:w="28" w:type="dxa"/>
              <w:right w:w="28" w:type="dxa"/>
            </w:tcMar>
          </w:tcPr>
          <w:p w14:paraId="026D9B7C" w14:textId="77777777" w:rsidR="00226B0A" w:rsidRPr="00521470" w:rsidRDefault="00226B0A" w:rsidP="00F01C1B">
            <w:pPr>
              <w:jc w:val="both"/>
              <w:rPr>
                <w:b/>
                <w:sz w:val="14"/>
                <w:szCs w:val="14"/>
                <w:lang w:val="uk-UA"/>
              </w:rPr>
            </w:pPr>
          </w:p>
        </w:tc>
        <w:tc>
          <w:tcPr>
            <w:tcW w:w="116" w:type="pct"/>
            <w:tcMar>
              <w:left w:w="28" w:type="dxa"/>
              <w:right w:w="28" w:type="dxa"/>
            </w:tcMar>
          </w:tcPr>
          <w:p w14:paraId="41F2907B" w14:textId="77777777" w:rsidR="00226B0A" w:rsidRPr="00521470" w:rsidRDefault="00226B0A" w:rsidP="00F01C1B">
            <w:pPr>
              <w:jc w:val="both"/>
              <w:rPr>
                <w:b/>
                <w:sz w:val="14"/>
                <w:szCs w:val="14"/>
                <w:lang w:val="uk-UA"/>
              </w:rPr>
            </w:pPr>
          </w:p>
        </w:tc>
        <w:tc>
          <w:tcPr>
            <w:tcW w:w="116" w:type="pct"/>
            <w:tcMar>
              <w:left w:w="28" w:type="dxa"/>
              <w:right w:w="28" w:type="dxa"/>
            </w:tcMar>
          </w:tcPr>
          <w:p w14:paraId="119D8D83" w14:textId="77777777" w:rsidR="00226B0A" w:rsidRPr="00521470" w:rsidRDefault="00226B0A" w:rsidP="00F01C1B">
            <w:pPr>
              <w:jc w:val="both"/>
              <w:rPr>
                <w:b/>
                <w:sz w:val="14"/>
                <w:szCs w:val="14"/>
                <w:lang w:val="uk-UA"/>
              </w:rPr>
            </w:pPr>
          </w:p>
        </w:tc>
        <w:tc>
          <w:tcPr>
            <w:tcW w:w="116" w:type="pct"/>
            <w:tcMar>
              <w:left w:w="28" w:type="dxa"/>
              <w:right w:w="28" w:type="dxa"/>
            </w:tcMar>
          </w:tcPr>
          <w:p w14:paraId="644AA85D" w14:textId="77777777" w:rsidR="00226B0A" w:rsidRPr="00521470" w:rsidRDefault="00226B0A" w:rsidP="00F01C1B">
            <w:pPr>
              <w:jc w:val="both"/>
              <w:rPr>
                <w:b/>
                <w:sz w:val="14"/>
                <w:szCs w:val="14"/>
                <w:lang w:val="uk-UA"/>
              </w:rPr>
            </w:pPr>
          </w:p>
        </w:tc>
        <w:tc>
          <w:tcPr>
            <w:tcW w:w="116" w:type="pct"/>
            <w:tcMar>
              <w:left w:w="28" w:type="dxa"/>
              <w:right w:w="28" w:type="dxa"/>
            </w:tcMar>
          </w:tcPr>
          <w:p w14:paraId="1F29E675" w14:textId="77777777" w:rsidR="00226B0A" w:rsidRPr="00521470" w:rsidRDefault="00226B0A" w:rsidP="00F01C1B">
            <w:pPr>
              <w:jc w:val="both"/>
              <w:rPr>
                <w:b/>
                <w:sz w:val="14"/>
                <w:szCs w:val="14"/>
                <w:lang w:val="uk-UA"/>
              </w:rPr>
            </w:pPr>
          </w:p>
        </w:tc>
        <w:tc>
          <w:tcPr>
            <w:tcW w:w="116" w:type="pct"/>
            <w:tcMar>
              <w:left w:w="28" w:type="dxa"/>
              <w:right w:w="28" w:type="dxa"/>
            </w:tcMar>
          </w:tcPr>
          <w:p w14:paraId="257AD4D9" w14:textId="77777777" w:rsidR="00226B0A" w:rsidRPr="00521470" w:rsidRDefault="00226B0A" w:rsidP="00F01C1B">
            <w:pPr>
              <w:jc w:val="both"/>
              <w:rPr>
                <w:b/>
                <w:sz w:val="14"/>
                <w:szCs w:val="14"/>
                <w:lang w:val="uk-UA"/>
              </w:rPr>
            </w:pPr>
          </w:p>
        </w:tc>
        <w:tc>
          <w:tcPr>
            <w:tcW w:w="116" w:type="pct"/>
            <w:tcMar>
              <w:left w:w="28" w:type="dxa"/>
              <w:right w:w="28" w:type="dxa"/>
            </w:tcMar>
          </w:tcPr>
          <w:p w14:paraId="7444411A" w14:textId="77777777" w:rsidR="00226B0A" w:rsidRPr="00521470" w:rsidRDefault="00226B0A" w:rsidP="00226B0A">
            <w:pPr>
              <w:jc w:val="both"/>
              <w:rPr>
                <w:b/>
                <w:sz w:val="14"/>
                <w:szCs w:val="14"/>
                <w:lang w:val="uk-UA"/>
              </w:rPr>
            </w:pPr>
          </w:p>
        </w:tc>
        <w:tc>
          <w:tcPr>
            <w:tcW w:w="116" w:type="pct"/>
            <w:tcMar>
              <w:left w:w="28" w:type="dxa"/>
              <w:right w:w="28" w:type="dxa"/>
            </w:tcMar>
          </w:tcPr>
          <w:p w14:paraId="79826C17" w14:textId="77777777" w:rsidR="00226B0A" w:rsidRPr="00521470" w:rsidRDefault="00226B0A" w:rsidP="00F01C1B">
            <w:pPr>
              <w:jc w:val="both"/>
              <w:rPr>
                <w:b/>
                <w:sz w:val="14"/>
                <w:szCs w:val="14"/>
                <w:lang w:val="uk-UA"/>
              </w:rPr>
            </w:pPr>
          </w:p>
        </w:tc>
        <w:tc>
          <w:tcPr>
            <w:tcW w:w="116" w:type="pct"/>
            <w:tcMar>
              <w:left w:w="28" w:type="dxa"/>
              <w:right w:w="28" w:type="dxa"/>
            </w:tcMar>
          </w:tcPr>
          <w:p w14:paraId="1B79B2E8" w14:textId="77777777" w:rsidR="00226B0A" w:rsidRPr="00521470" w:rsidRDefault="00226B0A" w:rsidP="00F01C1B">
            <w:pPr>
              <w:jc w:val="both"/>
              <w:rPr>
                <w:b/>
                <w:sz w:val="14"/>
                <w:szCs w:val="14"/>
                <w:lang w:val="uk-UA"/>
              </w:rPr>
            </w:pPr>
          </w:p>
        </w:tc>
        <w:tc>
          <w:tcPr>
            <w:tcW w:w="116" w:type="pct"/>
            <w:tcMar>
              <w:left w:w="28" w:type="dxa"/>
              <w:right w:w="28" w:type="dxa"/>
            </w:tcMar>
          </w:tcPr>
          <w:p w14:paraId="26D12E32" w14:textId="77777777" w:rsidR="00226B0A" w:rsidRPr="00521470" w:rsidRDefault="00226B0A" w:rsidP="00315FFC">
            <w:pPr>
              <w:jc w:val="both"/>
              <w:rPr>
                <w:b/>
                <w:sz w:val="14"/>
                <w:szCs w:val="14"/>
                <w:lang w:val="uk-UA"/>
              </w:rPr>
            </w:pPr>
          </w:p>
        </w:tc>
        <w:tc>
          <w:tcPr>
            <w:tcW w:w="116" w:type="pct"/>
            <w:tcMar>
              <w:left w:w="28" w:type="dxa"/>
              <w:right w:w="28" w:type="dxa"/>
            </w:tcMar>
          </w:tcPr>
          <w:p w14:paraId="41E60BAE" w14:textId="77777777" w:rsidR="00226B0A" w:rsidRPr="00521470" w:rsidRDefault="00226B0A" w:rsidP="00F01C1B">
            <w:pPr>
              <w:jc w:val="both"/>
              <w:rPr>
                <w:b/>
                <w:sz w:val="14"/>
                <w:szCs w:val="14"/>
                <w:lang w:val="uk-UA"/>
              </w:rPr>
            </w:pPr>
          </w:p>
        </w:tc>
        <w:tc>
          <w:tcPr>
            <w:tcW w:w="116" w:type="pct"/>
            <w:tcMar>
              <w:left w:w="28" w:type="dxa"/>
              <w:right w:w="28" w:type="dxa"/>
            </w:tcMar>
          </w:tcPr>
          <w:p w14:paraId="315AF20C" w14:textId="77777777" w:rsidR="00226B0A" w:rsidRPr="00521470" w:rsidRDefault="00226B0A" w:rsidP="00F01C1B">
            <w:pPr>
              <w:jc w:val="both"/>
              <w:rPr>
                <w:b/>
                <w:sz w:val="14"/>
                <w:szCs w:val="14"/>
                <w:lang w:val="uk-UA"/>
              </w:rPr>
            </w:pPr>
          </w:p>
        </w:tc>
        <w:tc>
          <w:tcPr>
            <w:tcW w:w="116" w:type="pct"/>
            <w:tcMar>
              <w:left w:w="28" w:type="dxa"/>
              <w:right w:w="28" w:type="dxa"/>
            </w:tcMar>
          </w:tcPr>
          <w:p w14:paraId="0904760D" w14:textId="77777777" w:rsidR="00226B0A" w:rsidRPr="00521470" w:rsidRDefault="00226B0A" w:rsidP="00F01C1B">
            <w:pPr>
              <w:jc w:val="both"/>
              <w:rPr>
                <w:b/>
                <w:sz w:val="14"/>
                <w:szCs w:val="14"/>
                <w:lang w:val="uk-UA"/>
              </w:rPr>
            </w:pPr>
          </w:p>
        </w:tc>
        <w:tc>
          <w:tcPr>
            <w:tcW w:w="116" w:type="pct"/>
            <w:tcMar>
              <w:left w:w="28" w:type="dxa"/>
              <w:right w:w="28" w:type="dxa"/>
            </w:tcMar>
          </w:tcPr>
          <w:p w14:paraId="0B319356" w14:textId="77777777" w:rsidR="00226B0A" w:rsidRPr="00521470" w:rsidRDefault="00226B0A" w:rsidP="00F01C1B">
            <w:pPr>
              <w:jc w:val="both"/>
              <w:rPr>
                <w:b/>
                <w:sz w:val="14"/>
                <w:szCs w:val="14"/>
                <w:lang w:val="uk-UA"/>
              </w:rPr>
            </w:pPr>
          </w:p>
        </w:tc>
        <w:tc>
          <w:tcPr>
            <w:tcW w:w="116" w:type="pct"/>
            <w:tcMar>
              <w:left w:w="28" w:type="dxa"/>
              <w:right w:w="28" w:type="dxa"/>
            </w:tcMar>
          </w:tcPr>
          <w:p w14:paraId="07EE1014" w14:textId="77777777" w:rsidR="00226B0A" w:rsidRPr="00521470" w:rsidRDefault="00226B0A" w:rsidP="00F01C1B">
            <w:pPr>
              <w:jc w:val="both"/>
              <w:rPr>
                <w:b/>
                <w:sz w:val="14"/>
                <w:szCs w:val="14"/>
                <w:lang w:val="uk-UA"/>
              </w:rPr>
            </w:pPr>
          </w:p>
        </w:tc>
        <w:tc>
          <w:tcPr>
            <w:tcW w:w="116" w:type="pct"/>
            <w:tcMar>
              <w:left w:w="28" w:type="dxa"/>
              <w:right w:w="28" w:type="dxa"/>
            </w:tcMar>
          </w:tcPr>
          <w:p w14:paraId="52EB8DD4" w14:textId="77777777" w:rsidR="00226B0A" w:rsidRPr="00521470" w:rsidRDefault="00226B0A" w:rsidP="00F01C1B">
            <w:pPr>
              <w:jc w:val="both"/>
              <w:rPr>
                <w:b/>
                <w:sz w:val="14"/>
                <w:szCs w:val="14"/>
                <w:lang w:val="uk-UA"/>
              </w:rPr>
            </w:pPr>
          </w:p>
        </w:tc>
        <w:tc>
          <w:tcPr>
            <w:tcW w:w="116" w:type="pct"/>
            <w:tcMar>
              <w:left w:w="28" w:type="dxa"/>
              <w:right w:w="28" w:type="dxa"/>
            </w:tcMar>
          </w:tcPr>
          <w:p w14:paraId="31ACF18E" w14:textId="77777777" w:rsidR="00226B0A" w:rsidRPr="00521470" w:rsidRDefault="00226B0A" w:rsidP="00F01C1B">
            <w:pPr>
              <w:jc w:val="both"/>
              <w:rPr>
                <w:b/>
                <w:sz w:val="14"/>
                <w:szCs w:val="14"/>
                <w:lang w:val="uk-UA"/>
              </w:rPr>
            </w:pPr>
          </w:p>
        </w:tc>
        <w:tc>
          <w:tcPr>
            <w:tcW w:w="116" w:type="pct"/>
            <w:tcMar>
              <w:left w:w="28" w:type="dxa"/>
              <w:right w:w="28" w:type="dxa"/>
            </w:tcMar>
          </w:tcPr>
          <w:p w14:paraId="52BBB1DF" w14:textId="77777777" w:rsidR="00226B0A" w:rsidRPr="00521470" w:rsidRDefault="00226B0A" w:rsidP="00F01C1B">
            <w:pPr>
              <w:jc w:val="both"/>
              <w:rPr>
                <w:b/>
                <w:sz w:val="14"/>
                <w:szCs w:val="14"/>
                <w:lang w:val="uk-UA"/>
              </w:rPr>
            </w:pPr>
          </w:p>
        </w:tc>
        <w:tc>
          <w:tcPr>
            <w:tcW w:w="116" w:type="pct"/>
            <w:tcMar>
              <w:left w:w="28" w:type="dxa"/>
              <w:right w:w="28" w:type="dxa"/>
            </w:tcMar>
          </w:tcPr>
          <w:p w14:paraId="05A39753"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6FF1006C" w14:textId="77777777" w:rsidR="00226B0A" w:rsidRPr="00521470" w:rsidRDefault="00226B0A" w:rsidP="00F01C1B">
            <w:pPr>
              <w:jc w:val="both"/>
              <w:rPr>
                <w:b/>
                <w:sz w:val="14"/>
                <w:szCs w:val="14"/>
                <w:lang w:val="uk-UA"/>
              </w:rPr>
            </w:pPr>
          </w:p>
        </w:tc>
        <w:tc>
          <w:tcPr>
            <w:tcW w:w="116" w:type="pct"/>
            <w:tcMar>
              <w:left w:w="28" w:type="dxa"/>
              <w:right w:w="28" w:type="dxa"/>
            </w:tcMar>
          </w:tcPr>
          <w:p w14:paraId="0BAA350F" w14:textId="77777777" w:rsidR="00226B0A" w:rsidRPr="00521470" w:rsidRDefault="00226B0A" w:rsidP="00F01C1B">
            <w:pPr>
              <w:jc w:val="both"/>
              <w:rPr>
                <w:b/>
                <w:sz w:val="14"/>
                <w:szCs w:val="14"/>
                <w:lang w:val="uk-UA"/>
              </w:rPr>
            </w:pPr>
          </w:p>
        </w:tc>
        <w:tc>
          <w:tcPr>
            <w:tcW w:w="116" w:type="pct"/>
            <w:tcMar>
              <w:left w:w="28" w:type="dxa"/>
              <w:right w:w="28" w:type="dxa"/>
            </w:tcMar>
          </w:tcPr>
          <w:p w14:paraId="1BC243AA"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06AA819D" w14:textId="77777777" w:rsidR="00226B0A" w:rsidRPr="00521470" w:rsidRDefault="00226B0A" w:rsidP="00F01C1B">
            <w:pPr>
              <w:jc w:val="both"/>
              <w:rPr>
                <w:b/>
                <w:sz w:val="14"/>
                <w:szCs w:val="14"/>
                <w:lang w:val="uk-UA"/>
              </w:rPr>
            </w:pPr>
          </w:p>
        </w:tc>
        <w:tc>
          <w:tcPr>
            <w:tcW w:w="116" w:type="pct"/>
          </w:tcPr>
          <w:p w14:paraId="563B27FE" w14:textId="77777777" w:rsidR="00226B0A" w:rsidRPr="00521470" w:rsidRDefault="00226B0A" w:rsidP="00F01C1B">
            <w:pPr>
              <w:jc w:val="both"/>
              <w:rPr>
                <w:b/>
                <w:sz w:val="14"/>
                <w:szCs w:val="14"/>
                <w:lang w:val="uk-UA"/>
              </w:rPr>
            </w:pPr>
          </w:p>
        </w:tc>
        <w:tc>
          <w:tcPr>
            <w:tcW w:w="116" w:type="pct"/>
          </w:tcPr>
          <w:p w14:paraId="367A31D0" w14:textId="77777777" w:rsidR="00226B0A" w:rsidRPr="00521470" w:rsidRDefault="00226B0A" w:rsidP="00226B0A">
            <w:r w:rsidRPr="00521470">
              <w:rPr>
                <w:b/>
                <w:sz w:val="14"/>
                <w:szCs w:val="14"/>
                <w:lang w:val="uk-UA"/>
              </w:rPr>
              <w:sym w:font="Symbol" w:char="F0F0"/>
            </w:r>
          </w:p>
        </w:tc>
        <w:tc>
          <w:tcPr>
            <w:tcW w:w="116" w:type="pct"/>
          </w:tcPr>
          <w:p w14:paraId="08D5B9AE" w14:textId="77777777" w:rsidR="00226B0A" w:rsidRPr="00521470" w:rsidRDefault="00226B0A" w:rsidP="00F01C1B">
            <w:pPr>
              <w:jc w:val="both"/>
              <w:rPr>
                <w:b/>
                <w:sz w:val="14"/>
                <w:szCs w:val="14"/>
                <w:lang w:val="uk-UA"/>
              </w:rPr>
            </w:pPr>
          </w:p>
        </w:tc>
        <w:tc>
          <w:tcPr>
            <w:tcW w:w="116" w:type="pct"/>
          </w:tcPr>
          <w:p w14:paraId="0A40F5C5" w14:textId="77777777" w:rsidR="00226B0A" w:rsidRPr="00521470" w:rsidRDefault="00226B0A" w:rsidP="00F01C1B">
            <w:pPr>
              <w:jc w:val="both"/>
              <w:rPr>
                <w:b/>
                <w:sz w:val="14"/>
                <w:szCs w:val="14"/>
                <w:lang w:val="uk-UA"/>
              </w:rPr>
            </w:pPr>
          </w:p>
        </w:tc>
        <w:tc>
          <w:tcPr>
            <w:tcW w:w="116" w:type="pct"/>
          </w:tcPr>
          <w:p w14:paraId="79214AD3" w14:textId="77777777" w:rsidR="00226B0A" w:rsidRPr="00521470" w:rsidRDefault="00226B0A" w:rsidP="00F01C1B">
            <w:pPr>
              <w:jc w:val="both"/>
              <w:rPr>
                <w:b/>
                <w:sz w:val="14"/>
                <w:szCs w:val="14"/>
                <w:lang w:val="uk-UA"/>
              </w:rPr>
            </w:pPr>
          </w:p>
        </w:tc>
        <w:tc>
          <w:tcPr>
            <w:tcW w:w="116" w:type="pct"/>
          </w:tcPr>
          <w:p w14:paraId="0D406CB4" w14:textId="77777777" w:rsidR="00226B0A" w:rsidRPr="00521470" w:rsidRDefault="00226B0A" w:rsidP="00F01C1B">
            <w:pPr>
              <w:jc w:val="both"/>
              <w:rPr>
                <w:b/>
                <w:sz w:val="14"/>
                <w:szCs w:val="14"/>
                <w:lang w:val="uk-UA"/>
              </w:rPr>
            </w:pPr>
          </w:p>
        </w:tc>
        <w:tc>
          <w:tcPr>
            <w:tcW w:w="116" w:type="pct"/>
          </w:tcPr>
          <w:p w14:paraId="7B96E604" w14:textId="77777777" w:rsidR="00226B0A" w:rsidRPr="00521470" w:rsidRDefault="00226B0A" w:rsidP="00226B0A">
            <w:r w:rsidRPr="00521470">
              <w:rPr>
                <w:b/>
                <w:sz w:val="14"/>
                <w:szCs w:val="14"/>
                <w:lang w:val="uk-UA"/>
              </w:rPr>
              <w:sym w:font="Symbol" w:char="F0F0"/>
            </w:r>
          </w:p>
        </w:tc>
        <w:tc>
          <w:tcPr>
            <w:tcW w:w="116" w:type="pct"/>
          </w:tcPr>
          <w:p w14:paraId="6703233C" w14:textId="77777777" w:rsidR="00226B0A" w:rsidRPr="00521470" w:rsidRDefault="00226B0A" w:rsidP="00F01C1B">
            <w:pPr>
              <w:jc w:val="both"/>
              <w:rPr>
                <w:b/>
                <w:sz w:val="14"/>
                <w:szCs w:val="14"/>
                <w:lang w:val="uk-UA"/>
              </w:rPr>
            </w:pPr>
          </w:p>
        </w:tc>
        <w:tc>
          <w:tcPr>
            <w:tcW w:w="116" w:type="pct"/>
          </w:tcPr>
          <w:p w14:paraId="7E6B9154" w14:textId="77777777" w:rsidR="00226B0A" w:rsidRPr="00521470" w:rsidRDefault="00226B0A" w:rsidP="00F01C1B">
            <w:pPr>
              <w:jc w:val="both"/>
              <w:rPr>
                <w:b/>
                <w:sz w:val="14"/>
                <w:szCs w:val="14"/>
                <w:lang w:val="uk-UA"/>
              </w:rPr>
            </w:pPr>
          </w:p>
        </w:tc>
        <w:tc>
          <w:tcPr>
            <w:tcW w:w="116" w:type="pct"/>
          </w:tcPr>
          <w:p w14:paraId="7FB3503A" w14:textId="77777777" w:rsidR="00226B0A" w:rsidRPr="00521470" w:rsidRDefault="00226B0A" w:rsidP="00F01C1B">
            <w:pPr>
              <w:jc w:val="both"/>
              <w:rPr>
                <w:b/>
                <w:sz w:val="14"/>
                <w:szCs w:val="14"/>
                <w:lang w:val="uk-UA"/>
              </w:rPr>
            </w:pPr>
          </w:p>
        </w:tc>
        <w:tc>
          <w:tcPr>
            <w:tcW w:w="116" w:type="pct"/>
          </w:tcPr>
          <w:p w14:paraId="1D19C5EC" w14:textId="77777777" w:rsidR="00226B0A" w:rsidRPr="00521470" w:rsidRDefault="00226B0A" w:rsidP="00226B0A">
            <w:r w:rsidRPr="00521470">
              <w:rPr>
                <w:b/>
                <w:sz w:val="14"/>
                <w:szCs w:val="14"/>
                <w:lang w:val="uk-UA"/>
              </w:rPr>
              <w:sym w:font="Symbol" w:char="F0F0"/>
            </w:r>
          </w:p>
        </w:tc>
        <w:tc>
          <w:tcPr>
            <w:tcW w:w="116" w:type="pct"/>
            <w:tcBorders>
              <w:top w:val="nil"/>
              <w:bottom w:val="nil"/>
            </w:tcBorders>
            <w:shd w:val="clear" w:color="auto" w:fill="F2F2F2" w:themeFill="background1" w:themeFillShade="F2"/>
            <w:tcMar>
              <w:left w:w="28" w:type="dxa"/>
              <w:right w:w="28" w:type="dxa"/>
            </w:tcMar>
          </w:tcPr>
          <w:p w14:paraId="00CAA42A" w14:textId="77777777" w:rsidR="00226B0A" w:rsidRPr="00521470" w:rsidRDefault="00226B0A" w:rsidP="00F01C1B">
            <w:pPr>
              <w:jc w:val="both"/>
              <w:rPr>
                <w:b/>
                <w:sz w:val="14"/>
                <w:szCs w:val="14"/>
                <w:lang w:val="uk-UA"/>
              </w:rPr>
            </w:pPr>
          </w:p>
        </w:tc>
      </w:tr>
      <w:tr w:rsidR="00226B0A" w:rsidRPr="00521470" w14:paraId="7923E0D9" w14:textId="77777777" w:rsidTr="003E220C">
        <w:tc>
          <w:tcPr>
            <w:tcW w:w="233" w:type="pct"/>
            <w:tcMar>
              <w:left w:w="28" w:type="dxa"/>
              <w:right w:w="28" w:type="dxa"/>
            </w:tcMar>
          </w:tcPr>
          <w:p w14:paraId="5620886E" w14:textId="77777777" w:rsidR="00226B0A" w:rsidRPr="00521470" w:rsidRDefault="00226B0A" w:rsidP="00F01C1B">
            <w:pPr>
              <w:jc w:val="both"/>
              <w:rPr>
                <w:b/>
                <w:sz w:val="14"/>
                <w:szCs w:val="14"/>
                <w:lang w:val="uk-UA"/>
              </w:rPr>
            </w:pPr>
            <w:r w:rsidRPr="00521470">
              <w:rPr>
                <w:b/>
                <w:sz w:val="14"/>
                <w:szCs w:val="14"/>
                <w:lang w:val="uk-UA"/>
              </w:rPr>
              <w:t>ФК 17</w:t>
            </w:r>
          </w:p>
        </w:tc>
        <w:tc>
          <w:tcPr>
            <w:tcW w:w="117" w:type="pct"/>
            <w:tcMar>
              <w:left w:w="28" w:type="dxa"/>
              <w:right w:w="28" w:type="dxa"/>
            </w:tcMar>
          </w:tcPr>
          <w:p w14:paraId="391EC764" w14:textId="77777777" w:rsidR="00226B0A" w:rsidRPr="00521470" w:rsidRDefault="00226B0A" w:rsidP="00F01C1B">
            <w:pPr>
              <w:jc w:val="both"/>
              <w:rPr>
                <w:b/>
                <w:sz w:val="14"/>
                <w:szCs w:val="14"/>
                <w:lang w:val="uk-UA"/>
              </w:rPr>
            </w:pPr>
          </w:p>
        </w:tc>
        <w:tc>
          <w:tcPr>
            <w:tcW w:w="117" w:type="pct"/>
            <w:tcMar>
              <w:left w:w="28" w:type="dxa"/>
              <w:right w:w="28" w:type="dxa"/>
            </w:tcMar>
          </w:tcPr>
          <w:p w14:paraId="6CD42297"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7" w:type="pct"/>
            <w:tcMar>
              <w:left w:w="28" w:type="dxa"/>
              <w:right w:w="28" w:type="dxa"/>
            </w:tcMar>
          </w:tcPr>
          <w:p w14:paraId="213FDDD7" w14:textId="77777777" w:rsidR="00226B0A" w:rsidRPr="00521470" w:rsidRDefault="00226B0A" w:rsidP="00F01C1B">
            <w:pPr>
              <w:jc w:val="both"/>
              <w:rPr>
                <w:b/>
                <w:sz w:val="14"/>
                <w:szCs w:val="14"/>
                <w:lang w:val="uk-UA"/>
              </w:rPr>
            </w:pPr>
          </w:p>
        </w:tc>
        <w:tc>
          <w:tcPr>
            <w:tcW w:w="117" w:type="pct"/>
            <w:tcMar>
              <w:left w:w="28" w:type="dxa"/>
              <w:right w:w="28" w:type="dxa"/>
            </w:tcMar>
          </w:tcPr>
          <w:p w14:paraId="2A2E32A2" w14:textId="77777777" w:rsidR="00226B0A" w:rsidRPr="00521470" w:rsidRDefault="00226B0A" w:rsidP="00F01C1B">
            <w:pPr>
              <w:jc w:val="both"/>
              <w:rPr>
                <w:b/>
                <w:sz w:val="14"/>
                <w:szCs w:val="14"/>
                <w:lang w:val="uk-UA"/>
              </w:rPr>
            </w:pPr>
          </w:p>
        </w:tc>
        <w:tc>
          <w:tcPr>
            <w:tcW w:w="116" w:type="pct"/>
            <w:tcMar>
              <w:left w:w="28" w:type="dxa"/>
              <w:right w:w="28" w:type="dxa"/>
            </w:tcMar>
          </w:tcPr>
          <w:p w14:paraId="49594D2A" w14:textId="77777777" w:rsidR="00226B0A" w:rsidRPr="00521470" w:rsidRDefault="00226B0A" w:rsidP="00F01C1B">
            <w:pPr>
              <w:jc w:val="both"/>
              <w:rPr>
                <w:b/>
                <w:sz w:val="14"/>
                <w:szCs w:val="14"/>
                <w:lang w:val="uk-UA"/>
              </w:rPr>
            </w:pPr>
          </w:p>
        </w:tc>
        <w:tc>
          <w:tcPr>
            <w:tcW w:w="116" w:type="pct"/>
            <w:tcMar>
              <w:left w:w="28" w:type="dxa"/>
              <w:right w:w="28" w:type="dxa"/>
            </w:tcMar>
          </w:tcPr>
          <w:p w14:paraId="01F215B5"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3F37853D" w14:textId="77777777" w:rsidR="00226B0A" w:rsidRPr="00521470" w:rsidRDefault="00226B0A" w:rsidP="00F01C1B">
            <w:pPr>
              <w:jc w:val="both"/>
              <w:rPr>
                <w:b/>
                <w:sz w:val="14"/>
                <w:szCs w:val="14"/>
                <w:lang w:val="uk-UA"/>
              </w:rPr>
            </w:pPr>
          </w:p>
        </w:tc>
        <w:tc>
          <w:tcPr>
            <w:tcW w:w="116" w:type="pct"/>
            <w:tcMar>
              <w:left w:w="28" w:type="dxa"/>
              <w:right w:w="28" w:type="dxa"/>
            </w:tcMar>
          </w:tcPr>
          <w:p w14:paraId="4FFF4FC0" w14:textId="77777777" w:rsidR="00226B0A" w:rsidRPr="00521470" w:rsidRDefault="00226B0A" w:rsidP="00F01C1B">
            <w:pPr>
              <w:jc w:val="both"/>
              <w:rPr>
                <w:b/>
                <w:sz w:val="14"/>
                <w:szCs w:val="14"/>
                <w:lang w:val="uk-UA"/>
              </w:rPr>
            </w:pPr>
          </w:p>
        </w:tc>
        <w:tc>
          <w:tcPr>
            <w:tcW w:w="116" w:type="pct"/>
            <w:tcMar>
              <w:left w:w="28" w:type="dxa"/>
              <w:right w:w="28" w:type="dxa"/>
            </w:tcMar>
          </w:tcPr>
          <w:p w14:paraId="10A35A63"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65CF2F13" w14:textId="77777777" w:rsidR="00226B0A" w:rsidRPr="00521470" w:rsidRDefault="00226B0A" w:rsidP="00F01C1B">
            <w:pPr>
              <w:jc w:val="both"/>
              <w:rPr>
                <w:b/>
                <w:sz w:val="14"/>
                <w:szCs w:val="14"/>
                <w:lang w:val="uk-UA"/>
              </w:rPr>
            </w:pPr>
          </w:p>
        </w:tc>
        <w:tc>
          <w:tcPr>
            <w:tcW w:w="116" w:type="pct"/>
            <w:tcMar>
              <w:left w:w="28" w:type="dxa"/>
              <w:right w:w="28" w:type="dxa"/>
            </w:tcMar>
          </w:tcPr>
          <w:p w14:paraId="584DE50F" w14:textId="77777777" w:rsidR="00226B0A" w:rsidRPr="00521470" w:rsidRDefault="00226B0A" w:rsidP="00F01C1B">
            <w:pPr>
              <w:jc w:val="both"/>
              <w:rPr>
                <w:b/>
                <w:sz w:val="14"/>
                <w:szCs w:val="14"/>
                <w:lang w:val="uk-UA"/>
              </w:rPr>
            </w:pPr>
          </w:p>
        </w:tc>
        <w:tc>
          <w:tcPr>
            <w:tcW w:w="116" w:type="pct"/>
            <w:tcMar>
              <w:left w:w="28" w:type="dxa"/>
              <w:right w:w="28" w:type="dxa"/>
            </w:tcMar>
          </w:tcPr>
          <w:p w14:paraId="3F5965A3"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639CFB59" w14:textId="77777777" w:rsidR="00226B0A" w:rsidRPr="00521470" w:rsidRDefault="00226B0A" w:rsidP="00226B0A">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18637D12" w14:textId="77777777" w:rsidR="00226B0A" w:rsidRPr="00521470" w:rsidRDefault="00226B0A" w:rsidP="00A134D1">
            <w:pPr>
              <w:jc w:val="both"/>
              <w:rPr>
                <w:b/>
                <w:sz w:val="14"/>
                <w:szCs w:val="14"/>
                <w:lang w:val="uk-UA"/>
              </w:rPr>
            </w:pPr>
          </w:p>
        </w:tc>
        <w:tc>
          <w:tcPr>
            <w:tcW w:w="116" w:type="pct"/>
            <w:tcMar>
              <w:left w:w="28" w:type="dxa"/>
              <w:right w:w="28" w:type="dxa"/>
            </w:tcMar>
          </w:tcPr>
          <w:p w14:paraId="3BC1D90E"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16B0CCCC" w14:textId="77777777" w:rsidR="00226B0A" w:rsidRPr="00521470" w:rsidRDefault="00226B0A" w:rsidP="00315FFC">
            <w:pPr>
              <w:jc w:val="both"/>
              <w:rPr>
                <w:b/>
                <w:sz w:val="14"/>
                <w:szCs w:val="14"/>
                <w:lang w:val="uk-UA"/>
              </w:rPr>
            </w:pPr>
          </w:p>
        </w:tc>
        <w:tc>
          <w:tcPr>
            <w:tcW w:w="116" w:type="pct"/>
            <w:tcMar>
              <w:left w:w="28" w:type="dxa"/>
              <w:right w:w="28" w:type="dxa"/>
            </w:tcMar>
          </w:tcPr>
          <w:p w14:paraId="17AD785E" w14:textId="77777777" w:rsidR="00226B0A" w:rsidRPr="00521470" w:rsidRDefault="00226B0A" w:rsidP="00F01C1B">
            <w:pPr>
              <w:jc w:val="both"/>
              <w:rPr>
                <w:b/>
                <w:sz w:val="14"/>
                <w:szCs w:val="14"/>
                <w:lang w:val="uk-UA"/>
              </w:rPr>
            </w:pPr>
          </w:p>
        </w:tc>
        <w:tc>
          <w:tcPr>
            <w:tcW w:w="116" w:type="pct"/>
            <w:tcMar>
              <w:left w:w="28" w:type="dxa"/>
              <w:right w:w="28" w:type="dxa"/>
            </w:tcMar>
          </w:tcPr>
          <w:p w14:paraId="74EF61D9" w14:textId="77777777" w:rsidR="00226B0A" w:rsidRPr="00521470" w:rsidRDefault="00226B0A" w:rsidP="00F01C1B">
            <w:pPr>
              <w:jc w:val="both"/>
              <w:rPr>
                <w:b/>
                <w:sz w:val="14"/>
                <w:szCs w:val="14"/>
                <w:lang w:val="uk-UA"/>
              </w:rPr>
            </w:pPr>
          </w:p>
        </w:tc>
        <w:tc>
          <w:tcPr>
            <w:tcW w:w="116" w:type="pct"/>
            <w:tcMar>
              <w:left w:w="28" w:type="dxa"/>
              <w:right w:w="28" w:type="dxa"/>
            </w:tcMar>
          </w:tcPr>
          <w:p w14:paraId="1E89A869" w14:textId="77777777" w:rsidR="00226B0A" w:rsidRPr="00521470" w:rsidRDefault="00226B0A" w:rsidP="00F01C1B">
            <w:pPr>
              <w:jc w:val="both"/>
              <w:rPr>
                <w:b/>
                <w:sz w:val="14"/>
                <w:szCs w:val="14"/>
                <w:lang w:val="uk-UA"/>
              </w:rPr>
            </w:pPr>
          </w:p>
        </w:tc>
        <w:tc>
          <w:tcPr>
            <w:tcW w:w="116" w:type="pct"/>
            <w:tcMar>
              <w:left w:w="28" w:type="dxa"/>
              <w:right w:w="28" w:type="dxa"/>
            </w:tcMar>
          </w:tcPr>
          <w:p w14:paraId="220E913F" w14:textId="77777777" w:rsidR="00226B0A" w:rsidRPr="00521470" w:rsidRDefault="00226B0A" w:rsidP="00F01C1B">
            <w:pPr>
              <w:jc w:val="both"/>
              <w:rPr>
                <w:b/>
                <w:sz w:val="14"/>
                <w:szCs w:val="14"/>
                <w:lang w:val="uk-UA"/>
              </w:rPr>
            </w:pPr>
          </w:p>
        </w:tc>
        <w:tc>
          <w:tcPr>
            <w:tcW w:w="116" w:type="pct"/>
            <w:tcMar>
              <w:left w:w="28" w:type="dxa"/>
              <w:right w:w="28" w:type="dxa"/>
            </w:tcMar>
          </w:tcPr>
          <w:p w14:paraId="23E6F435"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6E335251"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41E9EF0D"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4684A8B4" w14:textId="77777777" w:rsidR="00226B0A" w:rsidRPr="00521470" w:rsidRDefault="00226B0A" w:rsidP="00F01C1B">
            <w:pPr>
              <w:jc w:val="both"/>
              <w:rPr>
                <w:b/>
                <w:sz w:val="14"/>
                <w:szCs w:val="14"/>
                <w:lang w:val="uk-UA"/>
              </w:rPr>
            </w:pPr>
          </w:p>
        </w:tc>
        <w:tc>
          <w:tcPr>
            <w:tcW w:w="116" w:type="pct"/>
            <w:tcMar>
              <w:left w:w="28" w:type="dxa"/>
              <w:right w:w="28" w:type="dxa"/>
            </w:tcMar>
          </w:tcPr>
          <w:p w14:paraId="6A48D934" w14:textId="77777777" w:rsidR="00226B0A" w:rsidRPr="00521470" w:rsidRDefault="00226B0A" w:rsidP="00F01C1B">
            <w:pPr>
              <w:jc w:val="both"/>
              <w:rPr>
                <w:b/>
                <w:sz w:val="14"/>
                <w:szCs w:val="14"/>
                <w:lang w:val="uk-UA"/>
              </w:rPr>
            </w:pPr>
          </w:p>
        </w:tc>
        <w:tc>
          <w:tcPr>
            <w:tcW w:w="116" w:type="pct"/>
            <w:tcMar>
              <w:left w:w="28" w:type="dxa"/>
              <w:right w:w="28" w:type="dxa"/>
            </w:tcMar>
          </w:tcPr>
          <w:p w14:paraId="07C19B9A" w14:textId="77777777" w:rsidR="00226B0A" w:rsidRPr="00521470" w:rsidRDefault="00226B0A" w:rsidP="00F01C1B">
            <w:pPr>
              <w:jc w:val="both"/>
              <w:rPr>
                <w:b/>
                <w:sz w:val="14"/>
                <w:szCs w:val="14"/>
                <w:lang w:val="uk-UA"/>
              </w:rPr>
            </w:pPr>
          </w:p>
        </w:tc>
        <w:tc>
          <w:tcPr>
            <w:tcW w:w="116" w:type="pct"/>
            <w:tcMar>
              <w:left w:w="28" w:type="dxa"/>
              <w:right w:w="28" w:type="dxa"/>
            </w:tcMar>
          </w:tcPr>
          <w:p w14:paraId="297B1227"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71742646" w14:textId="77777777" w:rsidR="00226B0A" w:rsidRPr="00521470" w:rsidRDefault="00226B0A" w:rsidP="00F01C1B">
            <w:pPr>
              <w:jc w:val="both"/>
              <w:rPr>
                <w:b/>
                <w:sz w:val="14"/>
                <w:szCs w:val="14"/>
                <w:lang w:val="uk-UA"/>
              </w:rPr>
            </w:pPr>
          </w:p>
        </w:tc>
        <w:tc>
          <w:tcPr>
            <w:tcW w:w="116" w:type="pct"/>
            <w:tcMar>
              <w:left w:w="28" w:type="dxa"/>
              <w:right w:w="28" w:type="dxa"/>
            </w:tcMar>
          </w:tcPr>
          <w:p w14:paraId="0FED4FE8" w14:textId="77777777" w:rsidR="00226B0A" w:rsidRPr="00521470" w:rsidRDefault="00226B0A" w:rsidP="00F01C1B">
            <w:pPr>
              <w:jc w:val="both"/>
              <w:rPr>
                <w:b/>
                <w:sz w:val="14"/>
                <w:szCs w:val="14"/>
                <w:lang w:val="uk-UA"/>
              </w:rPr>
            </w:pPr>
          </w:p>
        </w:tc>
        <w:tc>
          <w:tcPr>
            <w:tcW w:w="116" w:type="pct"/>
          </w:tcPr>
          <w:p w14:paraId="1E1F3027"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Pr>
          <w:p w14:paraId="2D871CD7" w14:textId="77777777" w:rsidR="00226B0A" w:rsidRPr="00521470" w:rsidRDefault="00226B0A" w:rsidP="00F01C1B">
            <w:pPr>
              <w:jc w:val="both"/>
              <w:rPr>
                <w:b/>
                <w:sz w:val="14"/>
                <w:szCs w:val="14"/>
                <w:lang w:val="uk-UA"/>
              </w:rPr>
            </w:pPr>
          </w:p>
        </w:tc>
        <w:tc>
          <w:tcPr>
            <w:tcW w:w="116" w:type="pct"/>
          </w:tcPr>
          <w:p w14:paraId="336A2153" w14:textId="77777777" w:rsidR="00226B0A" w:rsidRPr="00521470" w:rsidRDefault="00226B0A" w:rsidP="00F01C1B">
            <w:pPr>
              <w:jc w:val="both"/>
              <w:rPr>
                <w:b/>
                <w:sz w:val="14"/>
                <w:szCs w:val="14"/>
                <w:lang w:val="uk-UA"/>
              </w:rPr>
            </w:pPr>
          </w:p>
        </w:tc>
        <w:tc>
          <w:tcPr>
            <w:tcW w:w="116" w:type="pct"/>
          </w:tcPr>
          <w:p w14:paraId="098D2FFE" w14:textId="77777777" w:rsidR="00226B0A" w:rsidRPr="00521470" w:rsidRDefault="00226B0A" w:rsidP="00226B0A">
            <w:r w:rsidRPr="00521470">
              <w:rPr>
                <w:b/>
                <w:sz w:val="14"/>
                <w:szCs w:val="14"/>
                <w:lang w:val="uk-UA"/>
              </w:rPr>
              <w:sym w:font="Symbol" w:char="F0F0"/>
            </w:r>
          </w:p>
        </w:tc>
        <w:tc>
          <w:tcPr>
            <w:tcW w:w="116" w:type="pct"/>
          </w:tcPr>
          <w:p w14:paraId="0876D7A7" w14:textId="77777777" w:rsidR="00226B0A" w:rsidRPr="00521470" w:rsidRDefault="00226B0A" w:rsidP="00226B0A">
            <w:r w:rsidRPr="00521470">
              <w:rPr>
                <w:b/>
                <w:sz w:val="14"/>
                <w:szCs w:val="14"/>
                <w:lang w:val="uk-UA"/>
              </w:rPr>
              <w:sym w:font="Symbol" w:char="F0F0"/>
            </w:r>
          </w:p>
        </w:tc>
        <w:tc>
          <w:tcPr>
            <w:tcW w:w="116" w:type="pct"/>
          </w:tcPr>
          <w:p w14:paraId="523BD3DF" w14:textId="77777777" w:rsidR="00226B0A" w:rsidRPr="00521470" w:rsidRDefault="00226B0A" w:rsidP="00226B0A">
            <w:r w:rsidRPr="00521470">
              <w:rPr>
                <w:b/>
                <w:sz w:val="14"/>
                <w:szCs w:val="14"/>
                <w:lang w:val="uk-UA"/>
              </w:rPr>
              <w:sym w:font="Symbol" w:char="F0F0"/>
            </w:r>
          </w:p>
        </w:tc>
        <w:tc>
          <w:tcPr>
            <w:tcW w:w="116" w:type="pct"/>
          </w:tcPr>
          <w:p w14:paraId="5C3BE04F" w14:textId="77777777" w:rsidR="00226B0A" w:rsidRPr="00521470" w:rsidRDefault="00226B0A" w:rsidP="00F01C1B">
            <w:pPr>
              <w:jc w:val="both"/>
              <w:rPr>
                <w:b/>
                <w:sz w:val="14"/>
                <w:szCs w:val="14"/>
                <w:lang w:val="uk-UA"/>
              </w:rPr>
            </w:pPr>
          </w:p>
        </w:tc>
        <w:tc>
          <w:tcPr>
            <w:tcW w:w="116" w:type="pct"/>
          </w:tcPr>
          <w:p w14:paraId="00192FCA" w14:textId="77777777" w:rsidR="00226B0A" w:rsidRPr="00521470" w:rsidRDefault="00226B0A" w:rsidP="00226B0A">
            <w:r w:rsidRPr="00521470">
              <w:rPr>
                <w:b/>
                <w:sz w:val="14"/>
                <w:szCs w:val="14"/>
                <w:lang w:val="uk-UA"/>
              </w:rPr>
              <w:sym w:font="Symbol" w:char="F0F0"/>
            </w:r>
          </w:p>
        </w:tc>
        <w:tc>
          <w:tcPr>
            <w:tcW w:w="116" w:type="pct"/>
          </w:tcPr>
          <w:p w14:paraId="614AF9E0" w14:textId="77777777" w:rsidR="00226B0A" w:rsidRPr="00521470" w:rsidRDefault="00226B0A" w:rsidP="00226B0A">
            <w:r w:rsidRPr="00521470">
              <w:rPr>
                <w:b/>
                <w:sz w:val="14"/>
                <w:szCs w:val="14"/>
                <w:lang w:val="uk-UA"/>
              </w:rPr>
              <w:sym w:font="Symbol" w:char="F0F0"/>
            </w:r>
          </w:p>
        </w:tc>
        <w:tc>
          <w:tcPr>
            <w:tcW w:w="116" w:type="pct"/>
          </w:tcPr>
          <w:p w14:paraId="1460E7A3" w14:textId="77777777" w:rsidR="00226B0A" w:rsidRPr="00521470" w:rsidRDefault="00226B0A" w:rsidP="00F01C1B">
            <w:pPr>
              <w:jc w:val="both"/>
              <w:rPr>
                <w:b/>
                <w:sz w:val="14"/>
                <w:szCs w:val="14"/>
                <w:lang w:val="uk-UA"/>
              </w:rPr>
            </w:pPr>
          </w:p>
        </w:tc>
        <w:tc>
          <w:tcPr>
            <w:tcW w:w="116" w:type="pct"/>
          </w:tcPr>
          <w:p w14:paraId="64A3107C" w14:textId="77777777" w:rsidR="00226B0A" w:rsidRPr="00521470" w:rsidRDefault="00226B0A" w:rsidP="00226B0A">
            <w:r w:rsidRPr="00521470">
              <w:rPr>
                <w:b/>
                <w:sz w:val="14"/>
                <w:szCs w:val="14"/>
                <w:lang w:val="uk-UA"/>
              </w:rPr>
              <w:sym w:font="Symbol" w:char="F0F0"/>
            </w:r>
          </w:p>
        </w:tc>
        <w:tc>
          <w:tcPr>
            <w:tcW w:w="116" w:type="pct"/>
            <w:tcBorders>
              <w:top w:val="nil"/>
              <w:bottom w:val="nil"/>
            </w:tcBorders>
            <w:shd w:val="clear" w:color="auto" w:fill="F2F2F2" w:themeFill="background1" w:themeFillShade="F2"/>
            <w:tcMar>
              <w:left w:w="28" w:type="dxa"/>
              <w:right w:w="28" w:type="dxa"/>
            </w:tcMar>
          </w:tcPr>
          <w:p w14:paraId="5EBC4EB2" w14:textId="77777777" w:rsidR="00226B0A" w:rsidRPr="00521470" w:rsidRDefault="00226B0A" w:rsidP="00F01C1B">
            <w:pPr>
              <w:jc w:val="both"/>
              <w:rPr>
                <w:b/>
                <w:sz w:val="14"/>
                <w:szCs w:val="14"/>
                <w:lang w:val="uk-UA"/>
              </w:rPr>
            </w:pPr>
          </w:p>
        </w:tc>
      </w:tr>
      <w:tr w:rsidR="00226B0A" w:rsidRPr="00521470" w14:paraId="3E686271" w14:textId="77777777" w:rsidTr="003E220C">
        <w:tc>
          <w:tcPr>
            <w:tcW w:w="233" w:type="pct"/>
            <w:tcMar>
              <w:left w:w="28" w:type="dxa"/>
              <w:right w:w="28" w:type="dxa"/>
            </w:tcMar>
          </w:tcPr>
          <w:p w14:paraId="7075CB08" w14:textId="77777777" w:rsidR="00226B0A" w:rsidRPr="00521470" w:rsidRDefault="00226B0A" w:rsidP="00F01C1B">
            <w:pPr>
              <w:jc w:val="both"/>
              <w:rPr>
                <w:b/>
                <w:sz w:val="14"/>
                <w:szCs w:val="14"/>
                <w:lang w:val="uk-UA"/>
              </w:rPr>
            </w:pPr>
            <w:r w:rsidRPr="00521470">
              <w:rPr>
                <w:b/>
                <w:sz w:val="14"/>
                <w:szCs w:val="14"/>
                <w:lang w:val="uk-UA"/>
              </w:rPr>
              <w:t>ФК 18</w:t>
            </w:r>
          </w:p>
        </w:tc>
        <w:tc>
          <w:tcPr>
            <w:tcW w:w="117" w:type="pct"/>
            <w:tcMar>
              <w:left w:w="28" w:type="dxa"/>
              <w:right w:w="28" w:type="dxa"/>
            </w:tcMar>
          </w:tcPr>
          <w:p w14:paraId="71FAE8D1" w14:textId="77777777" w:rsidR="00226B0A" w:rsidRPr="00521470" w:rsidRDefault="00226B0A" w:rsidP="00F01C1B">
            <w:pPr>
              <w:jc w:val="both"/>
              <w:rPr>
                <w:b/>
                <w:sz w:val="14"/>
                <w:szCs w:val="14"/>
                <w:lang w:val="uk-UA"/>
              </w:rPr>
            </w:pPr>
          </w:p>
        </w:tc>
        <w:tc>
          <w:tcPr>
            <w:tcW w:w="117" w:type="pct"/>
            <w:tcMar>
              <w:left w:w="28" w:type="dxa"/>
              <w:right w:w="28" w:type="dxa"/>
            </w:tcMar>
          </w:tcPr>
          <w:p w14:paraId="41C27DF5" w14:textId="77777777" w:rsidR="00226B0A" w:rsidRPr="00521470" w:rsidRDefault="00226B0A" w:rsidP="00F01C1B">
            <w:pPr>
              <w:jc w:val="both"/>
              <w:rPr>
                <w:b/>
                <w:sz w:val="14"/>
                <w:szCs w:val="14"/>
                <w:lang w:val="uk-UA"/>
              </w:rPr>
            </w:pPr>
          </w:p>
        </w:tc>
        <w:tc>
          <w:tcPr>
            <w:tcW w:w="117" w:type="pct"/>
            <w:tcMar>
              <w:left w:w="28" w:type="dxa"/>
              <w:right w:w="28" w:type="dxa"/>
            </w:tcMar>
          </w:tcPr>
          <w:p w14:paraId="5D66E65C" w14:textId="77777777" w:rsidR="00226B0A" w:rsidRPr="00521470" w:rsidRDefault="00226B0A" w:rsidP="00F01C1B">
            <w:pPr>
              <w:jc w:val="both"/>
              <w:rPr>
                <w:b/>
                <w:sz w:val="14"/>
                <w:szCs w:val="14"/>
                <w:lang w:val="uk-UA"/>
              </w:rPr>
            </w:pPr>
          </w:p>
        </w:tc>
        <w:tc>
          <w:tcPr>
            <w:tcW w:w="117" w:type="pct"/>
            <w:tcMar>
              <w:left w:w="28" w:type="dxa"/>
              <w:right w:w="28" w:type="dxa"/>
            </w:tcMar>
          </w:tcPr>
          <w:p w14:paraId="4FA046C4" w14:textId="77777777" w:rsidR="00226B0A" w:rsidRPr="00521470" w:rsidRDefault="00226B0A" w:rsidP="00F01C1B">
            <w:pPr>
              <w:jc w:val="both"/>
              <w:rPr>
                <w:b/>
                <w:sz w:val="14"/>
                <w:szCs w:val="14"/>
                <w:lang w:val="uk-UA"/>
              </w:rPr>
            </w:pPr>
          </w:p>
        </w:tc>
        <w:tc>
          <w:tcPr>
            <w:tcW w:w="116" w:type="pct"/>
            <w:tcMar>
              <w:left w:w="28" w:type="dxa"/>
              <w:right w:w="28" w:type="dxa"/>
            </w:tcMar>
          </w:tcPr>
          <w:p w14:paraId="52C7A3E5" w14:textId="77777777" w:rsidR="00226B0A" w:rsidRPr="00521470" w:rsidRDefault="00226B0A" w:rsidP="00F01C1B">
            <w:pPr>
              <w:jc w:val="both"/>
              <w:rPr>
                <w:b/>
                <w:sz w:val="14"/>
                <w:szCs w:val="14"/>
                <w:lang w:val="uk-UA"/>
              </w:rPr>
            </w:pPr>
          </w:p>
        </w:tc>
        <w:tc>
          <w:tcPr>
            <w:tcW w:w="116" w:type="pct"/>
            <w:tcMar>
              <w:left w:w="28" w:type="dxa"/>
              <w:right w:w="28" w:type="dxa"/>
            </w:tcMar>
          </w:tcPr>
          <w:p w14:paraId="4FE76819"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7B917419" w14:textId="77777777" w:rsidR="00226B0A" w:rsidRPr="00521470" w:rsidRDefault="00226B0A" w:rsidP="00F01C1B">
            <w:pPr>
              <w:jc w:val="both"/>
              <w:rPr>
                <w:b/>
                <w:sz w:val="14"/>
                <w:szCs w:val="14"/>
                <w:lang w:val="uk-UA"/>
              </w:rPr>
            </w:pPr>
          </w:p>
        </w:tc>
        <w:tc>
          <w:tcPr>
            <w:tcW w:w="116" w:type="pct"/>
            <w:tcMar>
              <w:left w:w="28" w:type="dxa"/>
              <w:right w:w="28" w:type="dxa"/>
            </w:tcMar>
          </w:tcPr>
          <w:p w14:paraId="161FEE4D" w14:textId="77777777" w:rsidR="00226B0A" w:rsidRPr="00521470" w:rsidRDefault="00226B0A" w:rsidP="00F01C1B">
            <w:pPr>
              <w:jc w:val="both"/>
              <w:rPr>
                <w:b/>
                <w:sz w:val="14"/>
                <w:szCs w:val="14"/>
                <w:lang w:val="uk-UA"/>
              </w:rPr>
            </w:pPr>
          </w:p>
        </w:tc>
        <w:tc>
          <w:tcPr>
            <w:tcW w:w="116" w:type="pct"/>
            <w:tcMar>
              <w:left w:w="28" w:type="dxa"/>
              <w:right w:w="28" w:type="dxa"/>
            </w:tcMar>
          </w:tcPr>
          <w:p w14:paraId="6205C62E"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1290B41F"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545AC1D5" w14:textId="77777777" w:rsidR="00226B0A" w:rsidRPr="00521470" w:rsidRDefault="00226B0A" w:rsidP="00F01C1B">
            <w:pPr>
              <w:jc w:val="both"/>
              <w:rPr>
                <w:b/>
                <w:sz w:val="14"/>
                <w:szCs w:val="14"/>
                <w:lang w:val="uk-UA"/>
              </w:rPr>
            </w:pPr>
          </w:p>
        </w:tc>
        <w:tc>
          <w:tcPr>
            <w:tcW w:w="116" w:type="pct"/>
            <w:tcMar>
              <w:left w:w="28" w:type="dxa"/>
              <w:right w:w="28" w:type="dxa"/>
            </w:tcMar>
          </w:tcPr>
          <w:p w14:paraId="38CAE78A"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5B2166D5" w14:textId="77777777" w:rsidR="00226B0A" w:rsidRPr="00521470" w:rsidRDefault="00226B0A" w:rsidP="00226B0A">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2B72E115" w14:textId="77777777" w:rsidR="00226B0A" w:rsidRPr="00521470" w:rsidRDefault="00226B0A" w:rsidP="00A134D1">
            <w:pPr>
              <w:jc w:val="both"/>
              <w:rPr>
                <w:b/>
                <w:sz w:val="14"/>
                <w:szCs w:val="14"/>
                <w:lang w:val="uk-UA"/>
              </w:rPr>
            </w:pPr>
          </w:p>
        </w:tc>
        <w:tc>
          <w:tcPr>
            <w:tcW w:w="116" w:type="pct"/>
            <w:tcMar>
              <w:left w:w="28" w:type="dxa"/>
              <w:right w:w="28" w:type="dxa"/>
            </w:tcMar>
          </w:tcPr>
          <w:p w14:paraId="7131A516"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1897419E" w14:textId="77777777" w:rsidR="00226B0A" w:rsidRPr="00521470" w:rsidRDefault="00226B0A" w:rsidP="00F01C1B">
            <w:pPr>
              <w:jc w:val="both"/>
              <w:rPr>
                <w:b/>
                <w:sz w:val="14"/>
                <w:szCs w:val="14"/>
                <w:lang w:val="uk-UA"/>
              </w:rPr>
            </w:pPr>
          </w:p>
        </w:tc>
        <w:tc>
          <w:tcPr>
            <w:tcW w:w="116" w:type="pct"/>
            <w:tcMar>
              <w:left w:w="28" w:type="dxa"/>
              <w:right w:w="28" w:type="dxa"/>
            </w:tcMar>
          </w:tcPr>
          <w:p w14:paraId="7DBD1134" w14:textId="77777777" w:rsidR="00226B0A" w:rsidRPr="00521470" w:rsidRDefault="00226B0A" w:rsidP="00F01C1B">
            <w:pPr>
              <w:jc w:val="both"/>
              <w:rPr>
                <w:b/>
                <w:sz w:val="14"/>
                <w:szCs w:val="14"/>
                <w:lang w:val="uk-UA"/>
              </w:rPr>
            </w:pPr>
          </w:p>
        </w:tc>
        <w:tc>
          <w:tcPr>
            <w:tcW w:w="116" w:type="pct"/>
            <w:tcMar>
              <w:left w:w="28" w:type="dxa"/>
              <w:right w:w="28" w:type="dxa"/>
            </w:tcMar>
          </w:tcPr>
          <w:p w14:paraId="5949EAAE" w14:textId="77777777" w:rsidR="00226B0A" w:rsidRPr="00521470" w:rsidRDefault="00226B0A" w:rsidP="00F01C1B">
            <w:pPr>
              <w:jc w:val="both"/>
              <w:rPr>
                <w:b/>
                <w:sz w:val="14"/>
                <w:szCs w:val="14"/>
                <w:lang w:val="uk-UA"/>
              </w:rPr>
            </w:pPr>
          </w:p>
        </w:tc>
        <w:tc>
          <w:tcPr>
            <w:tcW w:w="116" w:type="pct"/>
            <w:tcMar>
              <w:left w:w="28" w:type="dxa"/>
              <w:right w:w="28" w:type="dxa"/>
            </w:tcMar>
          </w:tcPr>
          <w:p w14:paraId="03BCF98B" w14:textId="77777777" w:rsidR="00226B0A" w:rsidRPr="00521470" w:rsidRDefault="00226B0A" w:rsidP="00F01C1B">
            <w:pPr>
              <w:jc w:val="both"/>
              <w:rPr>
                <w:b/>
                <w:sz w:val="14"/>
                <w:szCs w:val="14"/>
                <w:lang w:val="uk-UA"/>
              </w:rPr>
            </w:pPr>
          </w:p>
        </w:tc>
        <w:tc>
          <w:tcPr>
            <w:tcW w:w="116" w:type="pct"/>
            <w:tcMar>
              <w:left w:w="28" w:type="dxa"/>
              <w:right w:w="28" w:type="dxa"/>
            </w:tcMar>
          </w:tcPr>
          <w:p w14:paraId="03BE054B" w14:textId="77777777" w:rsidR="00226B0A" w:rsidRPr="00521470" w:rsidRDefault="00226B0A" w:rsidP="00F01C1B">
            <w:pPr>
              <w:jc w:val="both"/>
              <w:rPr>
                <w:b/>
                <w:sz w:val="14"/>
                <w:szCs w:val="14"/>
                <w:lang w:val="uk-UA"/>
              </w:rPr>
            </w:pPr>
          </w:p>
        </w:tc>
        <w:tc>
          <w:tcPr>
            <w:tcW w:w="116" w:type="pct"/>
            <w:tcMar>
              <w:left w:w="28" w:type="dxa"/>
              <w:right w:w="28" w:type="dxa"/>
            </w:tcMar>
          </w:tcPr>
          <w:p w14:paraId="2BDDBFC6"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7512EB3D"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71D77AF8"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72956703" w14:textId="77777777" w:rsidR="00226B0A" w:rsidRPr="00521470" w:rsidRDefault="00226B0A" w:rsidP="00F01C1B">
            <w:pPr>
              <w:jc w:val="both"/>
              <w:rPr>
                <w:b/>
                <w:sz w:val="14"/>
                <w:szCs w:val="14"/>
                <w:lang w:val="uk-UA"/>
              </w:rPr>
            </w:pPr>
          </w:p>
        </w:tc>
        <w:tc>
          <w:tcPr>
            <w:tcW w:w="116" w:type="pct"/>
            <w:tcMar>
              <w:left w:w="28" w:type="dxa"/>
              <w:right w:w="28" w:type="dxa"/>
            </w:tcMar>
          </w:tcPr>
          <w:p w14:paraId="689DE615" w14:textId="77777777" w:rsidR="00226B0A" w:rsidRPr="00521470" w:rsidRDefault="00226B0A" w:rsidP="00F01C1B">
            <w:pPr>
              <w:jc w:val="both"/>
              <w:rPr>
                <w:b/>
                <w:sz w:val="14"/>
                <w:szCs w:val="14"/>
                <w:lang w:val="uk-UA"/>
              </w:rPr>
            </w:pPr>
          </w:p>
        </w:tc>
        <w:tc>
          <w:tcPr>
            <w:tcW w:w="116" w:type="pct"/>
            <w:tcMar>
              <w:left w:w="28" w:type="dxa"/>
              <w:right w:w="28" w:type="dxa"/>
            </w:tcMar>
          </w:tcPr>
          <w:p w14:paraId="0C90A78C" w14:textId="77777777" w:rsidR="00226B0A" w:rsidRPr="00521470" w:rsidRDefault="00226B0A" w:rsidP="00F01C1B">
            <w:pPr>
              <w:jc w:val="both"/>
              <w:rPr>
                <w:b/>
                <w:sz w:val="14"/>
                <w:szCs w:val="14"/>
                <w:lang w:val="uk-UA"/>
              </w:rPr>
            </w:pPr>
          </w:p>
        </w:tc>
        <w:tc>
          <w:tcPr>
            <w:tcW w:w="116" w:type="pct"/>
            <w:tcMar>
              <w:left w:w="28" w:type="dxa"/>
              <w:right w:w="28" w:type="dxa"/>
            </w:tcMar>
          </w:tcPr>
          <w:p w14:paraId="24785943"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38052A0B" w14:textId="77777777" w:rsidR="00226B0A" w:rsidRPr="00521470" w:rsidRDefault="00226B0A" w:rsidP="00F01C1B">
            <w:pPr>
              <w:jc w:val="both"/>
              <w:rPr>
                <w:b/>
                <w:sz w:val="14"/>
                <w:szCs w:val="14"/>
                <w:lang w:val="uk-UA"/>
              </w:rPr>
            </w:pPr>
          </w:p>
        </w:tc>
        <w:tc>
          <w:tcPr>
            <w:tcW w:w="116" w:type="pct"/>
            <w:tcMar>
              <w:left w:w="28" w:type="dxa"/>
              <w:right w:w="28" w:type="dxa"/>
            </w:tcMar>
          </w:tcPr>
          <w:p w14:paraId="392AC582" w14:textId="77777777" w:rsidR="00226B0A" w:rsidRPr="00521470" w:rsidRDefault="00226B0A" w:rsidP="00F01C1B">
            <w:pPr>
              <w:jc w:val="both"/>
              <w:rPr>
                <w:b/>
                <w:sz w:val="14"/>
                <w:szCs w:val="14"/>
                <w:lang w:val="uk-UA"/>
              </w:rPr>
            </w:pPr>
          </w:p>
        </w:tc>
        <w:tc>
          <w:tcPr>
            <w:tcW w:w="116" w:type="pct"/>
          </w:tcPr>
          <w:p w14:paraId="38E7DA14" w14:textId="77777777" w:rsidR="00226B0A" w:rsidRPr="00521470" w:rsidRDefault="00226B0A" w:rsidP="00F01C1B">
            <w:pPr>
              <w:jc w:val="both"/>
              <w:rPr>
                <w:b/>
                <w:sz w:val="14"/>
                <w:szCs w:val="14"/>
                <w:lang w:val="uk-UA"/>
              </w:rPr>
            </w:pPr>
          </w:p>
        </w:tc>
        <w:tc>
          <w:tcPr>
            <w:tcW w:w="116" w:type="pct"/>
          </w:tcPr>
          <w:p w14:paraId="31A6008A" w14:textId="77777777" w:rsidR="00226B0A" w:rsidRPr="00521470" w:rsidRDefault="00226B0A" w:rsidP="00F01C1B">
            <w:pPr>
              <w:jc w:val="both"/>
              <w:rPr>
                <w:b/>
                <w:sz w:val="14"/>
                <w:szCs w:val="14"/>
                <w:lang w:val="uk-UA"/>
              </w:rPr>
            </w:pPr>
          </w:p>
        </w:tc>
        <w:tc>
          <w:tcPr>
            <w:tcW w:w="116" w:type="pct"/>
          </w:tcPr>
          <w:p w14:paraId="486F8EB7" w14:textId="77777777" w:rsidR="00226B0A" w:rsidRPr="00521470" w:rsidRDefault="00226B0A" w:rsidP="00F01C1B">
            <w:pPr>
              <w:jc w:val="both"/>
              <w:rPr>
                <w:b/>
                <w:sz w:val="14"/>
                <w:szCs w:val="14"/>
                <w:lang w:val="uk-UA"/>
              </w:rPr>
            </w:pPr>
          </w:p>
        </w:tc>
        <w:tc>
          <w:tcPr>
            <w:tcW w:w="116" w:type="pct"/>
          </w:tcPr>
          <w:p w14:paraId="7AC2E17C" w14:textId="77777777" w:rsidR="00226B0A" w:rsidRPr="00521470" w:rsidRDefault="00226B0A" w:rsidP="00226B0A">
            <w:r w:rsidRPr="00521470">
              <w:rPr>
                <w:b/>
                <w:sz w:val="14"/>
                <w:szCs w:val="14"/>
                <w:lang w:val="uk-UA"/>
              </w:rPr>
              <w:sym w:font="Symbol" w:char="F0F0"/>
            </w:r>
          </w:p>
        </w:tc>
        <w:tc>
          <w:tcPr>
            <w:tcW w:w="116" w:type="pct"/>
          </w:tcPr>
          <w:p w14:paraId="21515E8A" w14:textId="77777777" w:rsidR="00226B0A" w:rsidRPr="00521470" w:rsidRDefault="00226B0A" w:rsidP="00226B0A">
            <w:r w:rsidRPr="00521470">
              <w:rPr>
                <w:b/>
                <w:sz w:val="14"/>
                <w:szCs w:val="14"/>
                <w:lang w:val="uk-UA"/>
              </w:rPr>
              <w:sym w:font="Symbol" w:char="F0F0"/>
            </w:r>
          </w:p>
        </w:tc>
        <w:tc>
          <w:tcPr>
            <w:tcW w:w="116" w:type="pct"/>
          </w:tcPr>
          <w:p w14:paraId="49A49DC9" w14:textId="77777777" w:rsidR="00226B0A" w:rsidRPr="00521470" w:rsidRDefault="00226B0A" w:rsidP="00F01C1B">
            <w:pPr>
              <w:jc w:val="both"/>
              <w:rPr>
                <w:b/>
                <w:sz w:val="14"/>
                <w:szCs w:val="14"/>
                <w:lang w:val="uk-UA"/>
              </w:rPr>
            </w:pPr>
          </w:p>
        </w:tc>
        <w:tc>
          <w:tcPr>
            <w:tcW w:w="116" w:type="pct"/>
          </w:tcPr>
          <w:p w14:paraId="4B461710" w14:textId="77777777" w:rsidR="00226B0A" w:rsidRPr="00521470" w:rsidRDefault="00226B0A" w:rsidP="00F01C1B">
            <w:pPr>
              <w:jc w:val="both"/>
              <w:rPr>
                <w:b/>
                <w:sz w:val="14"/>
                <w:szCs w:val="14"/>
                <w:lang w:val="uk-UA"/>
              </w:rPr>
            </w:pPr>
          </w:p>
        </w:tc>
        <w:tc>
          <w:tcPr>
            <w:tcW w:w="116" w:type="pct"/>
          </w:tcPr>
          <w:p w14:paraId="5AEFA1FE" w14:textId="77777777" w:rsidR="00226B0A" w:rsidRPr="00521470" w:rsidRDefault="00226B0A" w:rsidP="00226B0A">
            <w:r w:rsidRPr="00521470">
              <w:rPr>
                <w:b/>
                <w:sz w:val="14"/>
                <w:szCs w:val="14"/>
                <w:lang w:val="uk-UA"/>
              </w:rPr>
              <w:sym w:font="Symbol" w:char="F0F0"/>
            </w:r>
          </w:p>
        </w:tc>
        <w:tc>
          <w:tcPr>
            <w:tcW w:w="116" w:type="pct"/>
          </w:tcPr>
          <w:p w14:paraId="36267DAB" w14:textId="77777777" w:rsidR="00226B0A" w:rsidRPr="00521470" w:rsidRDefault="00226B0A" w:rsidP="00226B0A">
            <w:r w:rsidRPr="00521470">
              <w:rPr>
                <w:b/>
                <w:sz w:val="14"/>
                <w:szCs w:val="14"/>
                <w:lang w:val="uk-UA"/>
              </w:rPr>
              <w:sym w:font="Symbol" w:char="F0F0"/>
            </w:r>
          </w:p>
        </w:tc>
        <w:tc>
          <w:tcPr>
            <w:tcW w:w="116" w:type="pct"/>
          </w:tcPr>
          <w:p w14:paraId="7DAFCE47" w14:textId="77777777" w:rsidR="00226B0A" w:rsidRPr="00521470" w:rsidRDefault="00226B0A" w:rsidP="00F01C1B">
            <w:pPr>
              <w:jc w:val="both"/>
              <w:rPr>
                <w:b/>
                <w:sz w:val="14"/>
                <w:szCs w:val="14"/>
                <w:lang w:val="uk-UA"/>
              </w:rPr>
            </w:pPr>
          </w:p>
        </w:tc>
        <w:tc>
          <w:tcPr>
            <w:tcW w:w="116" w:type="pct"/>
          </w:tcPr>
          <w:p w14:paraId="5C896CBB" w14:textId="77777777" w:rsidR="00226B0A" w:rsidRPr="00521470" w:rsidRDefault="00226B0A" w:rsidP="00226B0A">
            <w:r w:rsidRPr="00521470">
              <w:rPr>
                <w:b/>
                <w:sz w:val="14"/>
                <w:szCs w:val="14"/>
                <w:lang w:val="uk-UA"/>
              </w:rPr>
              <w:sym w:font="Symbol" w:char="F0F0"/>
            </w:r>
          </w:p>
        </w:tc>
        <w:tc>
          <w:tcPr>
            <w:tcW w:w="116" w:type="pct"/>
            <w:tcBorders>
              <w:top w:val="nil"/>
              <w:bottom w:val="nil"/>
            </w:tcBorders>
            <w:shd w:val="clear" w:color="auto" w:fill="F2F2F2" w:themeFill="background1" w:themeFillShade="F2"/>
            <w:tcMar>
              <w:left w:w="28" w:type="dxa"/>
              <w:right w:w="28" w:type="dxa"/>
            </w:tcMar>
          </w:tcPr>
          <w:p w14:paraId="1F1D3434" w14:textId="77777777" w:rsidR="00226B0A" w:rsidRPr="00521470" w:rsidRDefault="00226B0A" w:rsidP="00F01C1B">
            <w:pPr>
              <w:jc w:val="both"/>
              <w:rPr>
                <w:b/>
                <w:sz w:val="14"/>
                <w:szCs w:val="14"/>
                <w:lang w:val="uk-UA"/>
              </w:rPr>
            </w:pPr>
          </w:p>
        </w:tc>
      </w:tr>
      <w:tr w:rsidR="00226B0A" w:rsidRPr="00521470" w14:paraId="2860A0D4" w14:textId="77777777" w:rsidTr="003E220C">
        <w:tc>
          <w:tcPr>
            <w:tcW w:w="233" w:type="pct"/>
            <w:tcMar>
              <w:left w:w="28" w:type="dxa"/>
              <w:right w:w="28" w:type="dxa"/>
            </w:tcMar>
          </w:tcPr>
          <w:p w14:paraId="459561B1" w14:textId="77777777" w:rsidR="00226B0A" w:rsidRPr="00521470" w:rsidRDefault="00226B0A" w:rsidP="004D4D94">
            <w:pPr>
              <w:jc w:val="both"/>
              <w:rPr>
                <w:b/>
                <w:sz w:val="14"/>
                <w:szCs w:val="14"/>
                <w:lang w:val="uk-UA"/>
              </w:rPr>
            </w:pPr>
            <w:r w:rsidRPr="00521470">
              <w:rPr>
                <w:b/>
                <w:sz w:val="14"/>
                <w:szCs w:val="14"/>
                <w:lang w:val="uk-UA"/>
              </w:rPr>
              <w:t>ФК 19</w:t>
            </w:r>
          </w:p>
        </w:tc>
        <w:tc>
          <w:tcPr>
            <w:tcW w:w="117" w:type="pct"/>
            <w:tcMar>
              <w:left w:w="28" w:type="dxa"/>
              <w:right w:w="28" w:type="dxa"/>
            </w:tcMar>
          </w:tcPr>
          <w:p w14:paraId="0ED19893" w14:textId="77777777" w:rsidR="00226B0A" w:rsidRPr="00521470" w:rsidRDefault="00226B0A" w:rsidP="00F01C1B">
            <w:pPr>
              <w:jc w:val="both"/>
              <w:rPr>
                <w:b/>
                <w:sz w:val="14"/>
                <w:szCs w:val="14"/>
                <w:lang w:val="uk-UA"/>
              </w:rPr>
            </w:pPr>
          </w:p>
        </w:tc>
        <w:tc>
          <w:tcPr>
            <w:tcW w:w="117" w:type="pct"/>
            <w:tcMar>
              <w:left w:w="28" w:type="dxa"/>
              <w:right w:w="28" w:type="dxa"/>
            </w:tcMar>
          </w:tcPr>
          <w:p w14:paraId="19D6E7A4" w14:textId="77777777" w:rsidR="00226B0A" w:rsidRPr="00521470" w:rsidRDefault="00226B0A" w:rsidP="00F01C1B">
            <w:pPr>
              <w:jc w:val="both"/>
              <w:rPr>
                <w:b/>
                <w:sz w:val="14"/>
                <w:szCs w:val="14"/>
                <w:lang w:val="uk-UA"/>
              </w:rPr>
            </w:pPr>
          </w:p>
        </w:tc>
        <w:tc>
          <w:tcPr>
            <w:tcW w:w="117" w:type="pct"/>
            <w:tcMar>
              <w:left w:w="28" w:type="dxa"/>
              <w:right w:w="28" w:type="dxa"/>
            </w:tcMar>
          </w:tcPr>
          <w:p w14:paraId="648146CF" w14:textId="77777777" w:rsidR="00226B0A" w:rsidRPr="00521470" w:rsidRDefault="00226B0A" w:rsidP="00F01C1B">
            <w:pPr>
              <w:jc w:val="both"/>
              <w:rPr>
                <w:b/>
                <w:sz w:val="14"/>
                <w:szCs w:val="14"/>
                <w:lang w:val="uk-UA"/>
              </w:rPr>
            </w:pPr>
          </w:p>
        </w:tc>
        <w:tc>
          <w:tcPr>
            <w:tcW w:w="117" w:type="pct"/>
            <w:tcMar>
              <w:left w:w="28" w:type="dxa"/>
              <w:right w:w="28" w:type="dxa"/>
            </w:tcMar>
          </w:tcPr>
          <w:p w14:paraId="4E8650EF" w14:textId="77777777" w:rsidR="00226B0A" w:rsidRPr="00521470" w:rsidRDefault="00226B0A" w:rsidP="00F01C1B">
            <w:pPr>
              <w:jc w:val="both"/>
              <w:rPr>
                <w:b/>
                <w:sz w:val="14"/>
                <w:szCs w:val="14"/>
                <w:lang w:val="uk-UA"/>
              </w:rPr>
            </w:pPr>
          </w:p>
        </w:tc>
        <w:tc>
          <w:tcPr>
            <w:tcW w:w="116" w:type="pct"/>
            <w:tcMar>
              <w:left w:w="28" w:type="dxa"/>
              <w:right w:w="28" w:type="dxa"/>
            </w:tcMar>
          </w:tcPr>
          <w:p w14:paraId="11DBC395" w14:textId="77777777" w:rsidR="00226B0A" w:rsidRPr="00521470" w:rsidRDefault="00226B0A" w:rsidP="00F01C1B">
            <w:pPr>
              <w:jc w:val="both"/>
              <w:rPr>
                <w:b/>
                <w:sz w:val="14"/>
                <w:szCs w:val="14"/>
                <w:lang w:val="uk-UA"/>
              </w:rPr>
            </w:pPr>
          </w:p>
        </w:tc>
        <w:tc>
          <w:tcPr>
            <w:tcW w:w="116" w:type="pct"/>
            <w:tcMar>
              <w:left w:w="28" w:type="dxa"/>
              <w:right w:w="28" w:type="dxa"/>
            </w:tcMar>
          </w:tcPr>
          <w:p w14:paraId="36EAEE0A" w14:textId="77777777" w:rsidR="00226B0A" w:rsidRPr="00521470" w:rsidRDefault="00226B0A" w:rsidP="00F01C1B">
            <w:pPr>
              <w:jc w:val="both"/>
              <w:rPr>
                <w:b/>
                <w:sz w:val="14"/>
                <w:szCs w:val="14"/>
                <w:lang w:val="uk-UA"/>
              </w:rPr>
            </w:pPr>
          </w:p>
        </w:tc>
        <w:tc>
          <w:tcPr>
            <w:tcW w:w="116" w:type="pct"/>
            <w:tcMar>
              <w:left w:w="28" w:type="dxa"/>
              <w:right w:w="28" w:type="dxa"/>
            </w:tcMar>
          </w:tcPr>
          <w:p w14:paraId="6DBAD756" w14:textId="77777777" w:rsidR="00226B0A" w:rsidRPr="00521470" w:rsidRDefault="00226B0A" w:rsidP="00F01C1B">
            <w:pPr>
              <w:jc w:val="both"/>
              <w:rPr>
                <w:b/>
                <w:sz w:val="14"/>
                <w:szCs w:val="14"/>
                <w:lang w:val="uk-UA"/>
              </w:rPr>
            </w:pPr>
          </w:p>
        </w:tc>
        <w:tc>
          <w:tcPr>
            <w:tcW w:w="116" w:type="pct"/>
            <w:tcMar>
              <w:left w:w="28" w:type="dxa"/>
              <w:right w:w="28" w:type="dxa"/>
            </w:tcMar>
          </w:tcPr>
          <w:p w14:paraId="33E3F90D" w14:textId="77777777" w:rsidR="00226B0A" w:rsidRPr="00521470" w:rsidRDefault="00226B0A" w:rsidP="00F01C1B">
            <w:pPr>
              <w:jc w:val="both"/>
              <w:rPr>
                <w:b/>
                <w:sz w:val="14"/>
                <w:szCs w:val="14"/>
                <w:lang w:val="uk-UA"/>
              </w:rPr>
            </w:pPr>
          </w:p>
        </w:tc>
        <w:tc>
          <w:tcPr>
            <w:tcW w:w="116" w:type="pct"/>
            <w:tcMar>
              <w:left w:w="28" w:type="dxa"/>
              <w:right w:w="28" w:type="dxa"/>
            </w:tcMar>
          </w:tcPr>
          <w:p w14:paraId="4BD63679" w14:textId="77777777" w:rsidR="00226B0A" w:rsidRPr="00521470" w:rsidRDefault="00226B0A" w:rsidP="00F01C1B">
            <w:pPr>
              <w:jc w:val="both"/>
              <w:rPr>
                <w:b/>
                <w:sz w:val="14"/>
                <w:szCs w:val="14"/>
                <w:lang w:val="uk-UA"/>
              </w:rPr>
            </w:pPr>
          </w:p>
        </w:tc>
        <w:tc>
          <w:tcPr>
            <w:tcW w:w="116" w:type="pct"/>
            <w:tcMar>
              <w:left w:w="28" w:type="dxa"/>
              <w:right w:w="28" w:type="dxa"/>
            </w:tcMar>
          </w:tcPr>
          <w:p w14:paraId="73F4961F" w14:textId="77777777" w:rsidR="00226B0A" w:rsidRPr="00521470" w:rsidRDefault="00226B0A" w:rsidP="00F01C1B">
            <w:pPr>
              <w:jc w:val="both"/>
              <w:rPr>
                <w:b/>
                <w:sz w:val="14"/>
                <w:szCs w:val="14"/>
                <w:lang w:val="uk-UA"/>
              </w:rPr>
            </w:pPr>
          </w:p>
        </w:tc>
        <w:tc>
          <w:tcPr>
            <w:tcW w:w="116" w:type="pct"/>
            <w:tcMar>
              <w:left w:w="28" w:type="dxa"/>
              <w:right w:w="28" w:type="dxa"/>
            </w:tcMar>
          </w:tcPr>
          <w:p w14:paraId="09301F1F" w14:textId="77777777" w:rsidR="00226B0A" w:rsidRPr="00521470" w:rsidRDefault="00226B0A" w:rsidP="00F01C1B">
            <w:pPr>
              <w:jc w:val="both"/>
              <w:rPr>
                <w:b/>
                <w:sz w:val="14"/>
                <w:szCs w:val="14"/>
                <w:lang w:val="uk-UA"/>
              </w:rPr>
            </w:pPr>
          </w:p>
        </w:tc>
        <w:tc>
          <w:tcPr>
            <w:tcW w:w="116" w:type="pct"/>
            <w:tcMar>
              <w:left w:w="28" w:type="dxa"/>
              <w:right w:w="28" w:type="dxa"/>
            </w:tcMar>
          </w:tcPr>
          <w:p w14:paraId="1626A57B" w14:textId="77777777" w:rsidR="00226B0A" w:rsidRPr="00521470" w:rsidRDefault="00226B0A" w:rsidP="00F01C1B">
            <w:pPr>
              <w:jc w:val="both"/>
              <w:rPr>
                <w:b/>
                <w:sz w:val="14"/>
                <w:szCs w:val="14"/>
                <w:lang w:val="uk-UA"/>
              </w:rPr>
            </w:pPr>
          </w:p>
        </w:tc>
        <w:tc>
          <w:tcPr>
            <w:tcW w:w="116" w:type="pct"/>
            <w:tcMar>
              <w:left w:w="28" w:type="dxa"/>
              <w:right w:w="28" w:type="dxa"/>
            </w:tcMar>
          </w:tcPr>
          <w:p w14:paraId="63A72285" w14:textId="77777777" w:rsidR="00226B0A" w:rsidRPr="00521470" w:rsidRDefault="00226B0A" w:rsidP="00F01C1B">
            <w:pPr>
              <w:jc w:val="both"/>
              <w:rPr>
                <w:b/>
                <w:sz w:val="14"/>
                <w:szCs w:val="14"/>
                <w:lang w:val="uk-UA"/>
              </w:rPr>
            </w:pPr>
          </w:p>
        </w:tc>
        <w:tc>
          <w:tcPr>
            <w:tcW w:w="116" w:type="pct"/>
            <w:tcMar>
              <w:left w:w="28" w:type="dxa"/>
              <w:right w:w="28" w:type="dxa"/>
            </w:tcMar>
          </w:tcPr>
          <w:p w14:paraId="1DE4230F" w14:textId="77777777" w:rsidR="00226B0A" w:rsidRPr="00521470" w:rsidRDefault="00226B0A" w:rsidP="00A134D1">
            <w:pPr>
              <w:jc w:val="both"/>
              <w:rPr>
                <w:b/>
                <w:sz w:val="14"/>
                <w:szCs w:val="14"/>
                <w:lang w:val="uk-UA"/>
              </w:rPr>
            </w:pPr>
          </w:p>
        </w:tc>
        <w:tc>
          <w:tcPr>
            <w:tcW w:w="116" w:type="pct"/>
            <w:tcMar>
              <w:left w:w="28" w:type="dxa"/>
              <w:right w:w="28" w:type="dxa"/>
            </w:tcMar>
          </w:tcPr>
          <w:p w14:paraId="5421A8A6" w14:textId="77777777" w:rsidR="00226B0A" w:rsidRPr="00521470" w:rsidRDefault="00226B0A" w:rsidP="00F01C1B">
            <w:pPr>
              <w:jc w:val="both"/>
              <w:rPr>
                <w:b/>
                <w:sz w:val="14"/>
                <w:szCs w:val="14"/>
                <w:lang w:val="uk-UA"/>
              </w:rPr>
            </w:pPr>
          </w:p>
        </w:tc>
        <w:tc>
          <w:tcPr>
            <w:tcW w:w="116" w:type="pct"/>
            <w:tcMar>
              <w:left w:w="28" w:type="dxa"/>
              <w:right w:w="28" w:type="dxa"/>
            </w:tcMar>
          </w:tcPr>
          <w:p w14:paraId="2A4FDCF8" w14:textId="77777777" w:rsidR="00226B0A" w:rsidRPr="00521470" w:rsidRDefault="00226B0A" w:rsidP="00F01C1B">
            <w:pPr>
              <w:jc w:val="both"/>
              <w:rPr>
                <w:b/>
                <w:sz w:val="14"/>
                <w:szCs w:val="14"/>
                <w:lang w:val="uk-UA"/>
              </w:rPr>
            </w:pPr>
          </w:p>
        </w:tc>
        <w:tc>
          <w:tcPr>
            <w:tcW w:w="116" w:type="pct"/>
            <w:tcMar>
              <w:left w:w="28" w:type="dxa"/>
              <w:right w:w="28" w:type="dxa"/>
            </w:tcMar>
          </w:tcPr>
          <w:p w14:paraId="54DCE8D0" w14:textId="77777777" w:rsidR="00226B0A" w:rsidRPr="00521470" w:rsidRDefault="00226B0A" w:rsidP="00F01C1B">
            <w:pPr>
              <w:jc w:val="both"/>
              <w:rPr>
                <w:b/>
                <w:sz w:val="14"/>
                <w:szCs w:val="14"/>
                <w:lang w:val="uk-UA"/>
              </w:rPr>
            </w:pPr>
          </w:p>
        </w:tc>
        <w:tc>
          <w:tcPr>
            <w:tcW w:w="116" w:type="pct"/>
            <w:tcMar>
              <w:left w:w="28" w:type="dxa"/>
              <w:right w:w="28" w:type="dxa"/>
            </w:tcMar>
          </w:tcPr>
          <w:p w14:paraId="39DC61C8" w14:textId="77777777" w:rsidR="00226B0A" w:rsidRPr="00521470" w:rsidRDefault="00226B0A" w:rsidP="00F01C1B">
            <w:pPr>
              <w:jc w:val="both"/>
              <w:rPr>
                <w:b/>
                <w:sz w:val="14"/>
                <w:szCs w:val="14"/>
                <w:lang w:val="uk-UA"/>
              </w:rPr>
            </w:pPr>
          </w:p>
        </w:tc>
        <w:tc>
          <w:tcPr>
            <w:tcW w:w="116" w:type="pct"/>
            <w:tcMar>
              <w:left w:w="28" w:type="dxa"/>
              <w:right w:w="28" w:type="dxa"/>
            </w:tcMar>
          </w:tcPr>
          <w:p w14:paraId="56A016EA" w14:textId="77777777" w:rsidR="00226B0A" w:rsidRPr="00521470" w:rsidRDefault="00226B0A" w:rsidP="00F01C1B">
            <w:pPr>
              <w:jc w:val="both"/>
              <w:rPr>
                <w:b/>
                <w:sz w:val="14"/>
                <w:szCs w:val="14"/>
                <w:lang w:val="uk-UA"/>
              </w:rPr>
            </w:pPr>
          </w:p>
        </w:tc>
        <w:tc>
          <w:tcPr>
            <w:tcW w:w="116" w:type="pct"/>
            <w:tcMar>
              <w:left w:w="28" w:type="dxa"/>
              <w:right w:w="28" w:type="dxa"/>
            </w:tcMar>
          </w:tcPr>
          <w:p w14:paraId="569BE001" w14:textId="77777777" w:rsidR="00226B0A" w:rsidRPr="00521470" w:rsidRDefault="00226B0A" w:rsidP="00F01C1B">
            <w:pPr>
              <w:jc w:val="both"/>
              <w:rPr>
                <w:b/>
                <w:sz w:val="14"/>
                <w:szCs w:val="14"/>
                <w:lang w:val="uk-UA"/>
              </w:rPr>
            </w:pPr>
          </w:p>
        </w:tc>
        <w:tc>
          <w:tcPr>
            <w:tcW w:w="116" w:type="pct"/>
            <w:tcMar>
              <w:left w:w="28" w:type="dxa"/>
              <w:right w:w="28" w:type="dxa"/>
            </w:tcMar>
          </w:tcPr>
          <w:p w14:paraId="34ED6DC4" w14:textId="77777777" w:rsidR="00226B0A" w:rsidRPr="00521470" w:rsidRDefault="00226B0A" w:rsidP="00F01C1B">
            <w:pPr>
              <w:jc w:val="both"/>
              <w:rPr>
                <w:b/>
                <w:sz w:val="14"/>
                <w:szCs w:val="14"/>
                <w:lang w:val="uk-UA"/>
              </w:rPr>
            </w:pPr>
          </w:p>
        </w:tc>
        <w:tc>
          <w:tcPr>
            <w:tcW w:w="116" w:type="pct"/>
            <w:tcMar>
              <w:left w:w="28" w:type="dxa"/>
              <w:right w:w="28" w:type="dxa"/>
            </w:tcMar>
          </w:tcPr>
          <w:p w14:paraId="1398C528"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66D057E9"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61C97151" w14:textId="77777777" w:rsidR="00226B0A" w:rsidRPr="00521470" w:rsidRDefault="00226B0A" w:rsidP="00F01C1B">
            <w:pPr>
              <w:jc w:val="both"/>
              <w:rPr>
                <w:b/>
                <w:sz w:val="14"/>
                <w:szCs w:val="14"/>
                <w:lang w:val="uk-UA"/>
              </w:rPr>
            </w:pPr>
            <w:r w:rsidRPr="00521470">
              <w:rPr>
                <w:b/>
                <w:sz w:val="14"/>
                <w:szCs w:val="14"/>
                <w:lang w:val="uk-UA"/>
              </w:rPr>
              <w:sym w:font="Symbol" w:char="F0F0"/>
            </w:r>
          </w:p>
        </w:tc>
        <w:tc>
          <w:tcPr>
            <w:tcW w:w="116" w:type="pct"/>
            <w:tcMar>
              <w:left w:w="28" w:type="dxa"/>
              <w:right w:w="28" w:type="dxa"/>
            </w:tcMar>
          </w:tcPr>
          <w:p w14:paraId="080D0AF1"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77698335" w14:textId="77777777" w:rsidR="00226B0A" w:rsidRPr="00521470" w:rsidRDefault="00226B0A" w:rsidP="00F01C1B">
            <w:pPr>
              <w:jc w:val="both"/>
              <w:rPr>
                <w:b/>
                <w:sz w:val="14"/>
                <w:szCs w:val="14"/>
                <w:lang w:val="uk-UA"/>
              </w:rPr>
            </w:pPr>
          </w:p>
        </w:tc>
        <w:tc>
          <w:tcPr>
            <w:tcW w:w="116" w:type="pct"/>
            <w:tcMar>
              <w:left w:w="28" w:type="dxa"/>
              <w:right w:w="28" w:type="dxa"/>
            </w:tcMar>
          </w:tcPr>
          <w:p w14:paraId="25DB8948"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722E60C0" w14:textId="77777777" w:rsidR="00226B0A" w:rsidRPr="00521470" w:rsidRDefault="00226B0A" w:rsidP="00F01C1B">
            <w:pPr>
              <w:jc w:val="both"/>
              <w:rPr>
                <w:b/>
                <w:sz w:val="14"/>
                <w:szCs w:val="14"/>
                <w:lang w:val="uk-UA"/>
              </w:rPr>
            </w:pPr>
          </w:p>
        </w:tc>
        <w:tc>
          <w:tcPr>
            <w:tcW w:w="116" w:type="pct"/>
            <w:tcMar>
              <w:left w:w="28" w:type="dxa"/>
              <w:right w:w="28" w:type="dxa"/>
            </w:tcMar>
          </w:tcPr>
          <w:p w14:paraId="78429E88" w14:textId="77777777" w:rsidR="00226B0A" w:rsidRPr="00521470" w:rsidRDefault="00226B0A" w:rsidP="00F01C1B">
            <w:pPr>
              <w:jc w:val="both"/>
              <w:rPr>
                <w:b/>
                <w:sz w:val="14"/>
                <w:szCs w:val="14"/>
                <w:lang w:val="uk-UA"/>
              </w:rPr>
            </w:pPr>
          </w:p>
        </w:tc>
        <w:tc>
          <w:tcPr>
            <w:tcW w:w="116" w:type="pct"/>
          </w:tcPr>
          <w:p w14:paraId="2EC8C01E" w14:textId="77777777" w:rsidR="00226B0A" w:rsidRPr="00521470" w:rsidRDefault="00226B0A">
            <w:r w:rsidRPr="00521470">
              <w:rPr>
                <w:b/>
                <w:sz w:val="14"/>
                <w:szCs w:val="14"/>
                <w:lang w:val="uk-UA"/>
              </w:rPr>
              <w:sym w:font="Symbol" w:char="F0F0"/>
            </w:r>
          </w:p>
        </w:tc>
        <w:tc>
          <w:tcPr>
            <w:tcW w:w="116" w:type="pct"/>
          </w:tcPr>
          <w:p w14:paraId="667F0A59" w14:textId="77777777" w:rsidR="00226B0A" w:rsidRPr="00521470" w:rsidRDefault="00226B0A" w:rsidP="00F01C1B">
            <w:pPr>
              <w:jc w:val="both"/>
              <w:rPr>
                <w:b/>
                <w:sz w:val="14"/>
                <w:szCs w:val="14"/>
                <w:lang w:val="uk-UA"/>
              </w:rPr>
            </w:pPr>
          </w:p>
        </w:tc>
        <w:tc>
          <w:tcPr>
            <w:tcW w:w="116" w:type="pct"/>
          </w:tcPr>
          <w:p w14:paraId="32BCF52A" w14:textId="77777777" w:rsidR="00226B0A" w:rsidRPr="00521470" w:rsidRDefault="00226B0A" w:rsidP="00226B0A">
            <w:r w:rsidRPr="00521470">
              <w:rPr>
                <w:b/>
                <w:sz w:val="14"/>
                <w:szCs w:val="14"/>
                <w:lang w:val="uk-UA"/>
              </w:rPr>
              <w:sym w:font="Symbol" w:char="F0F0"/>
            </w:r>
          </w:p>
        </w:tc>
        <w:tc>
          <w:tcPr>
            <w:tcW w:w="116" w:type="pct"/>
          </w:tcPr>
          <w:p w14:paraId="16161744" w14:textId="77777777" w:rsidR="00226B0A" w:rsidRPr="00521470" w:rsidRDefault="00226B0A" w:rsidP="00226B0A">
            <w:r w:rsidRPr="00521470">
              <w:rPr>
                <w:b/>
                <w:sz w:val="14"/>
                <w:szCs w:val="14"/>
                <w:lang w:val="uk-UA"/>
              </w:rPr>
              <w:sym w:font="Symbol" w:char="F0F0"/>
            </w:r>
          </w:p>
        </w:tc>
        <w:tc>
          <w:tcPr>
            <w:tcW w:w="116" w:type="pct"/>
          </w:tcPr>
          <w:p w14:paraId="6887385C" w14:textId="77777777" w:rsidR="00226B0A" w:rsidRPr="00521470" w:rsidRDefault="00226B0A" w:rsidP="00226B0A">
            <w:r w:rsidRPr="00521470">
              <w:rPr>
                <w:b/>
                <w:sz w:val="14"/>
                <w:szCs w:val="14"/>
                <w:lang w:val="uk-UA"/>
              </w:rPr>
              <w:sym w:font="Symbol" w:char="F0F0"/>
            </w:r>
          </w:p>
        </w:tc>
        <w:tc>
          <w:tcPr>
            <w:tcW w:w="116" w:type="pct"/>
          </w:tcPr>
          <w:p w14:paraId="268A0527" w14:textId="77777777" w:rsidR="00226B0A" w:rsidRPr="00521470" w:rsidRDefault="00226B0A" w:rsidP="00226B0A">
            <w:r w:rsidRPr="00521470">
              <w:rPr>
                <w:b/>
                <w:sz w:val="14"/>
                <w:szCs w:val="14"/>
                <w:lang w:val="uk-UA"/>
              </w:rPr>
              <w:sym w:font="Symbol" w:char="F0F0"/>
            </w:r>
          </w:p>
        </w:tc>
        <w:tc>
          <w:tcPr>
            <w:tcW w:w="116" w:type="pct"/>
          </w:tcPr>
          <w:p w14:paraId="17F479F2" w14:textId="77777777" w:rsidR="00226B0A" w:rsidRPr="00521470" w:rsidRDefault="00226B0A" w:rsidP="00226B0A">
            <w:r w:rsidRPr="00521470">
              <w:rPr>
                <w:b/>
                <w:sz w:val="14"/>
                <w:szCs w:val="14"/>
                <w:lang w:val="uk-UA"/>
              </w:rPr>
              <w:sym w:font="Symbol" w:char="F0F0"/>
            </w:r>
          </w:p>
        </w:tc>
        <w:tc>
          <w:tcPr>
            <w:tcW w:w="116" w:type="pct"/>
          </w:tcPr>
          <w:p w14:paraId="18F6E50D" w14:textId="77777777" w:rsidR="00226B0A" w:rsidRPr="00521470" w:rsidRDefault="00226B0A" w:rsidP="00F01C1B">
            <w:pPr>
              <w:jc w:val="both"/>
              <w:rPr>
                <w:b/>
                <w:sz w:val="14"/>
                <w:szCs w:val="14"/>
                <w:lang w:val="uk-UA"/>
              </w:rPr>
            </w:pPr>
          </w:p>
        </w:tc>
        <w:tc>
          <w:tcPr>
            <w:tcW w:w="116" w:type="pct"/>
          </w:tcPr>
          <w:p w14:paraId="52BDD6AC" w14:textId="77777777" w:rsidR="00226B0A" w:rsidRPr="00521470" w:rsidRDefault="00226B0A" w:rsidP="00F01C1B">
            <w:pPr>
              <w:jc w:val="both"/>
              <w:rPr>
                <w:b/>
                <w:sz w:val="14"/>
                <w:szCs w:val="14"/>
                <w:lang w:val="uk-UA"/>
              </w:rPr>
            </w:pPr>
          </w:p>
        </w:tc>
        <w:tc>
          <w:tcPr>
            <w:tcW w:w="116" w:type="pct"/>
          </w:tcPr>
          <w:p w14:paraId="57E1721A" w14:textId="77777777" w:rsidR="00226B0A" w:rsidRPr="00521470" w:rsidRDefault="00226B0A" w:rsidP="00F01C1B">
            <w:pPr>
              <w:jc w:val="both"/>
              <w:rPr>
                <w:b/>
                <w:sz w:val="14"/>
                <w:szCs w:val="14"/>
                <w:lang w:val="uk-UA"/>
              </w:rPr>
            </w:pPr>
          </w:p>
        </w:tc>
        <w:tc>
          <w:tcPr>
            <w:tcW w:w="116" w:type="pct"/>
          </w:tcPr>
          <w:p w14:paraId="7EE345AE" w14:textId="77777777" w:rsidR="00226B0A" w:rsidRPr="00521470" w:rsidRDefault="00226B0A" w:rsidP="00226B0A">
            <w:r w:rsidRPr="00521470">
              <w:rPr>
                <w:b/>
                <w:sz w:val="14"/>
                <w:szCs w:val="14"/>
                <w:lang w:val="uk-UA"/>
              </w:rPr>
              <w:sym w:font="Symbol" w:char="F0F0"/>
            </w:r>
          </w:p>
        </w:tc>
        <w:tc>
          <w:tcPr>
            <w:tcW w:w="116" w:type="pct"/>
            <w:tcBorders>
              <w:top w:val="nil"/>
              <w:bottom w:val="nil"/>
            </w:tcBorders>
            <w:shd w:val="clear" w:color="auto" w:fill="F2F2F2" w:themeFill="background1" w:themeFillShade="F2"/>
            <w:tcMar>
              <w:left w:w="28" w:type="dxa"/>
              <w:right w:w="28" w:type="dxa"/>
            </w:tcMar>
          </w:tcPr>
          <w:p w14:paraId="6FF5162D" w14:textId="77777777" w:rsidR="00226B0A" w:rsidRPr="00521470" w:rsidRDefault="00226B0A" w:rsidP="00F01C1B">
            <w:pPr>
              <w:jc w:val="both"/>
              <w:rPr>
                <w:b/>
                <w:sz w:val="14"/>
                <w:szCs w:val="14"/>
                <w:lang w:val="uk-UA"/>
              </w:rPr>
            </w:pPr>
          </w:p>
        </w:tc>
      </w:tr>
      <w:tr w:rsidR="00226B0A" w:rsidRPr="00DF689A" w14:paraId="7620D63A" w14:textId="77777777" w:rsidTr="003E220C">
        <w:tc>
          <w:tcPr>
            <w:tcW w:w="233" w:type="pct"/>
            <w:tcMar>
              <w:left w:w="28" w:type="dxa"/>
              <w:right w:w="28" w:type="dxa"/>
            </w:tcMar>
          </w:tcPr>
          <w:p w14:paraId="1E06AED3" w14:textId="77777777" w:rsidR="00226B0A" w:rsidRPr="00521470" w:rsidRDefault="00226B0A" w:rsidP="00F01C1B">
            <w:pPr>
              <w:jc w:val="both"/>
              <w:rPr>
                <w:b/>
                <w:sz w:val="14"/>
                <w:szCs w:val="14"/>
                <w:lang w:val="uk-UA"/>
              </w:rPr>
            </w:pPr>
            <w:r w:rsidRPr="00521470">
              <w:rPr>
                <w:b/>
                <w:sz w:val="14"/>
                <w:szCs w:val="14"/>
                <w:lang w:val="uk-UA"/>
              </w:rPr>
              <w:t>ФК 20</w:t>
            </w:r>
          </w:p>
        </w:tc>
        <w:tc>
          <w:tcPr>
            <w:tcW w:w="117" w:type="pct"/>
            <w:tcMar>
              <w:left w:w="28" w:type="dxa"/>
              <w:right w:w="28" w:type="dxa"/>
            </w:tcMar>
          </w:tcPr>
          <w:p w14:paraId="016D84E9" w14:textId="77777777" w:rsidR="00226B0A" w:rsidRPr="00521470" w:rsidRDefault="00226B0A" w:rsidP="00F01C1B">
            <w:pPr>
              <w:jc w:val="both"/>
              <w:rPr>
                <w:b/>
                <w:sz w:val="14"/>
                <w:szCs w:val="14"/>
                <w:lang w:val="uk-UA"/>
              </w:rPr>
            </w:pPr>
          </w:p>
        </w:tc>
        <w:tc>
          <w:tcPr>
            <w:tcW w:w="117" w:type="pct"/>
            <w:tcMar>
              <w:left w:w="28" w:type="dxa"/>
              <w:right w:w="28" w:type="dxa"/>
            </w:tcMar>
          </w:tcPr>
          <w:p w14:paraId="61909138" w14:textId="77777777" w:rsidR="00226B0A" w:rsidRPr="00521470" w:rsidRDefault="00226B0A" w:rsidP="00F01C1B">
            <w:pPr>
              <w:jc w:val="both"/>
              <w:rPr>
                <w:b/>
                <w:sz w:val="14"/>
                <w:szCs w:val="14"/>
                <w:lang w:val="uk-UA"/>
              </w:rPr>
            </w:pPr>
          </w:p>
        </w:tc>
        <w:tc>
          <w:tcPr>
            <w:tcW w:w="117" w:type="pct"/>
            <w:tcMar>
              <w:left w:w="28" w:type="dxa"/>
              <w:right w:w="28" w:type="dxa"/>
            </w:tcMar>
          </w:tcPr>
          <w:p w14:paraId="0220027E" w14:textId="77777777" w:rsidR="00226B0A" w:rsidRPr="00521470" w:rsidRDefault="00226B0A" w:rsidP="00F01C1B">
            <w:pPr>
              <w:jc w:val="both"/>
              <w:rPr>
                <w:b/>
                <w:sz w:val="14"/>
                <w:szCs w:val="14"/>
                <w:lang w:val="uk-UA"/>
              </w:rPr>
            </w:pPr>
          </w:p>
        </w:tc>
        <w:tc>
          <w:tcPr>
            <w:tcW w:w="117" w:type="pct"/>
            <w:tcMar>
              <w:left w:w="28" w:type="dxa"/>
              <w:right w:w="28" w:type="dxa"/>
            </w:tcMar>
          </w:tcPr>
          <w:p w14:paraId="210C3EFE" w14:textId="77777777" w:rsidR="00226B0A" w:rsidRPr="00521470" w:rsidRDefault="00226B0A" w:rsidP="00F01C1B">
            <w:pPr>
              <w:jc w:val="both"/>
              <w:rPr>
                <w:b/>
                <w:sz w:val="14"/>
                <w:szCs w:val="14"/>
                <w:lang w:val="uk-UA"/>
              </w:rPr>
            </w:pPr>
          </w:p>
        </w:tc>
        <w:tc>
          <w:tcPr>
            <w:tcW w:w="116" w:type="pct"/>
            <w:tcMar>
              <w:left w:w="28" w:type="dxa"/>
              <w:right w:w="28" w:type="dxa"/>
            </w:tcMar>
          </w:tcPr>
          <w:p w14:paraId="6DD957FC" w14:textId="77777777" w:rsidR="00226B0A" w:rsidRPr="00521470" w:rsidRDefault="00226B0A" w:rsidP="00F01C1B">
            <w:pPr>
              <w:jc w:val="both"/>
              <w:rPr>
                <w:b/>
                <w:sz w:val="14"/>
                <w:szCs w:val="14"/>
                <w:lang w:val="uk-UA"/>
              </w:rPr>
            </w:pPr>
          </w:p>
        </w:tc>
        <w:tc>
          <w:tcPr>
            <w:tcW w:w="116" w:type="pct"/>
            <w:tcMar>
              <w:left w:w="28" w:type="dxa"/>
              <w:right w:w="28" w:type="dxa"/>
            </w:tcMar>
          </w:tcPr>
          <w:p w14:paraId="46115ADA" w14:textId="77777777" w:rsidR="00226B0A" w:rsidRPr="00521470" w:rsidRDefault="00226B0A" w:rsidP="00F01C1B">
            <w:pPr>
              <w:jc w:val="both"/>
              <w:rPr>
                <w:b/>
                <w:sz w:val="14"/>
                <w:szCs w:val="14"/>
                <w:lang w:val="uk-UA"/>
              </w:rPr>
            </w:pPr>
          </w:p>
        </w:tc>
        <w:tc>
          <w:tcPr>
            <w:tcW w:w="116" w:type="pct"/>
            <w:tcMar>
              <w:left w:w="28" w:type="dxa"/>
              <w:right w:w="28" w:type="dxa"/>
            </w:tcMar>
          </w:tcPr>
          <w:p w14:paraId="22D74439" w14:textId="77777777" w:rsidR="00226B0A" w:rsidRPr="00521470" w:rsidRDefault="00226B0A" w:rsidP="00F01C1B">
            <w:pPr>
              <w:jc w:val="both"/>
              <w:rPr>
                <w:b/>
                <w:sz w:val="14"/>
                <w:szCs w:val="14"/>
                <w:lang w:val="uk-UA"/>
              </w:rPr>
            </w:pPr>
          </w:p>
        </w:tc>
        <w:tc>
          <w:tcPr>
            <w:tcW w:w="116" w:type="pct"/>
            <w:tcMar>
              <w:left w:w="28" w:type="dxa"/>
              <w:right w:w="28" w:type="dxa"/>
            </w:tcMar>
          </w:tcPr>
          <w:p w14:paraId="37610F2E" w14:textId="77777777" w:rsidR="00226B0A" w:rsidRPr="00521470" w:rsidRDefault="00226B0A" w:rsidP="00F01C1B">
            <w:pPr>
              <w:jc w:val="both"/>
              <w:rPr>
                <w:b/>
                <w:sz w:val="14"/>
                <w:szCs w:val="14"/>
                <w:lang w:val="uk-UA"/>
              </w:rPr>
            </w:pPr>
          </w:p>
        </w:tc>
        <w:tc>
          <w:tcPr>
            <w:tcW w:w="116" w:type="pct"/>
            <w:tcMar>
              <w:left w:w="28" w:type="dxa"/>
              <w:right w:w="28" w:type="dxa"/>
            </w:tcMar>
          </w:tcPr>
          <w:p w14:paraId="219034B3" w14:textId="77777777" w:rsidR="00226B0A" w:rsidRPr="00521470" w:rsidRDefault="00226B0A" w:rsidP="00F01C1B">
            <w:pPr>
              <w:jc w:val="both"/>
              <w:rPr>
                <w:b/>
                <w:sz w:val="14"/>
                <w:szCs w:val="14"/>
                <w:lang w:val="uk-UA"/>
              </w:rPr>
            </w:pPr>
          </w:p>
        </w:tc>
        <w:tc>
          <w:tcPr>
            <w:tcW w:w="116" w:type="pct"/>
            <w:tcMar>
              <w:left w:w="28" w:type="dxa"/>
              <w:right w:w="28" w:type="dxa"/>
            </w:tcMar>
          </w:tcPr>
          <w:p w14:paraId="34427A77" w14:textId="77777777" w:rsidR="00226B0A" w:rsidRPr="00521470" w:rsidRDefault="00226B0A" w:rsidP="00F01C1B">
            <w:pPr>
              <w:jc w:val="both"/>
              <w:rPr>
                <w:b/>
                <w:sz w:val="14"/>
                <w:szCs w:val="14"/>
                <w:lang w:val="uk-UA"/>
              </w:rPr>
            </w:pPr>
          </w:p>
        </w:tc>
        <w:tc>
          <w:tcPr>
            <w:tcW w:w="116" w:type="pct"/>
            <w:tcMar>
              <w:left w:w="28" w:type="dxa"/>
              <w:right w:w="28" w:type="dxa"/>
            </w:tcMar>
          </w:tcPr>
          <w:p w14:paraId="7560ECFC" w14:textId="77777777" w:rsidR="00226B0A" w:rsidRPr="00521470" w:rsidRDefault="00226B0A" w:rsidP="00F01C1B">
            <w:pPr>
              <w:jc w:val="both"/>
              <w:rPr>
                <w:b/>
                <w:sz w:val="14"/>
                <w:szCs w:val="14"/>
                <w:lang w:val="uk-UA"/>
              </w:rPr>
            </w:pPr>
          </w:p>
        </w:tc>
        <w:tc>
          <w:tcPr>
            <w:tcW w:w="116" w:type="pct"/>
            <w:tcMar>
              <w:left w:w="28" w:type="dxa"/>
              <w:right w:w="28" w:type="dxa"/>
            </w:tcMar>
          </w:tcPr>
          <w:p w14:paraId="227083DF" w14:textId="77777777" w:rsidR="00226B0A" w:rsidRPr="00521470" w:rsidRDefault="00226B0A" w:rsidP="00F01C1B">
            <w:pPr>
              <w:jc w:val="both"/>
              <w:rPr>
                <w:b/>
                <w:sz w:val="14"/>
                <w:szCs w:val="14"/>
                <w:lang w:val="uk-UA"/>
              </w:rPr>
            </w:pPr>
          </w:p>
        </w:tc>
        <w:tc>
          <w:tcPr>
            <w:tcW w:w="116" w:type="pct"/>
            <w:tcMar>
              <w:left w:w="28" w:type="dxa"/>
              <w:right w:w="28" w:type="dxa"/>
            </w:tcMar>
          </w:tcPr>
          <w:p w14:paraId="517FD34F" w14:textId="77777777" w:rsidR="00226B0A" w:rsidRPr="00521470" w:rsidRDefault="00226B0A" w:rsidP="00F01C1B">
            <w:pPr>
              <w:jc w:val="both"/>
              <w:rPr>
                <w:b/>
                <w:sz w:val="14"/>
                <w:szCs w:val="14"/>
                <w:lang w:val="uk-UA"/>
              </w:rPr>
            </w:pPr>
          </w:p>
        </w:tc>
        <w:tc>
          <w:tcPr>
            <w:tcW w:w="116" w:type="pct"/>
            <w:tcMar>
              <w:left w:w="28" w:type="dxa"/>
              <w:right w:w="28" w:type="dxa"/>
            </w:tcMar>
          </w:tcPr>
          <w:p w14:paraId="2FDA5A9D" w14:textId="77777777" w:rsidR="00226B0A" w:rsidRPr="00521470" w:rsidRDefault="00226B0A" w:rsidP="00A134D1">
            <w:pPr>
              <w:jc w:val="both"/>
              <w:rPr>
                <w:b/>
                <w:sz w:val="14"/>
                <w:szCs w:val="14"/>
                <w:lang w:val="uk-UA"/>
              </w:rPr>
            </w:pPr>
          </w:p>
        </w:tc>
        <w:tc>
          <w:tcPr>
            <w:tcW w:w="116" w:type="pct"/>
            <w:tcMar>
              <w:left w:w="28" w:type="dxa"/>
              <w:right w:w="28" w:type="dxa"/>
            </w:tcMar>
          </w:tcPr>
          <w:p w14:paraId="66D2F580" w14:textId="77777777" w:rsidR="00226B0A" w:rsidRPr="00521470" w:rsidRDefault="00226B0A" w:rsidP="00F01C1B">
            <w:pPr>
              <w:jc w:val="both"/>
              <w:rPr>
                <w:b/>
                <w:sz w:val="14"/>
                <w:szCs w:val="14"/>
                <w:lang w:val="uk-UA"/>
              </w:rPr>
            </w:pPr>
          </w:p>
        </w:tc>
        <w:tc>
          <w:tcPr>
            <w:tcW w:w="116" w:type="pct"/>
            <w:tcMar>
              <w:left w:w="28" w:type="dxa"/>
              <w:right w:w="28" w:type="dxa"/>
            </w:tcMar>
          </w:tcPr>
          <w:p w14:paraId="46211FBE" w14:textId="77777777" w:rsidR="00226B0A" w:rsidRPr="00521470" w:rsidRDefault="00226B0A" w:rsidP="00F01C1B">
            <w:pPr>
              <w:jc w:val="both"/>
              <w:rPr>
                <w:b/>
                <w:sz w:val="14"/>
                <w:szCs w:val="14"/>
                <w:lang w:val="uk-UA"/>
              </w:rPr>
            </w:pPr>
          </w:p>
        </w:tc>
        <w:tc>
          <w:tcPr>
            <w:tcW w:w="116" w:type="pct"/>
            <w:tcMar>
              <w:left w:w="28" w:type="dxa"/>
              <w:right w:w="28" w:type="dxa"/>
            </w:tcMar>
          </w:tcPr>
          <w:p w14:paraId="7FCB999B" w14:textId="77777777" w:rsidR="00226B0A" w:rsidRPr="00521470" w:rsidRDefault="00226B0A" w:rsidP="00F01C1B">
            <w:pPr>
              <w:jc w:val="both"/>
              <w:rPr>
                <w:b/>
                <w:sz w:val="14"/>
                <w:szCs w:val="14"/>
                <w:lang w:val="uk-UA"/>
              </w:rPr>
            </w:pPr>
          </w:p>
        </w:tc>
        <w:tc>
          <w:tcPr>
            <w:tcW w:w="116" w:type="pct"/>
            <w:tcMar>
              <w:left w:w="28" w:type="dxa"/>
              <w:right w:w="28" w:type="dxa"/>
            </w:tcMar>
          </w:tcPr>
          <w:p w14:paraId="40D0CA7E" w14:textId="77777777" w:rsidR="00226B0A" w:rsidRPr="00521470" w:rsidRDefault="00226B0A" w:rsidP="00F01C1B">
            <w:pPr>
              <w:jc w:val="both"/>
              <w:rPr>
                <w:b/>
                <w:sz w:val="14"/>
                <w:szCs w:val="14"/>
                <w:lang w:val="uk-UA"/>
              </w:rPr>
            </w:pPr>
          </w:p>
        </w:tc>
        <w:tc>
          <w:tcPr>
            <w:tcW w:w="116" w:type="pct"/>
            <w:tcMar>
              <w:left w:w="28" w:type="dxa"/>
              <w:right w:w="28" w:type="dxa"/>
            </w:tcMar>
          </w:tcPr>
          <w:p w14:paraId="24F50EEE" w14:textId="77777777" w:rsidR="00226B0A" w:rsidRPr="00521470" w:rsidRDefault="00226B0A" w:rsidP="00F01C1B">
            <w:pPr>
              <w:jc w:val="both"/>
              <w:rPr>
                <w:b/>
                <w:sz w:val="14"/>
                <w:szCs w:val="14"/>
                <w:lang w:val="uk-UA"/>
              </w:rPr>
            </w:pPr>
          </w:p>
        </w:tc>
        <w:tc>
          <w:tcPr>
            <w:tcW w:w="116" w:type="pct"/>
            <w:tcMar>
              <w:left w:w="28" w:type="dxa"/>
              <w:right w:w="28" w:type="dxa"/>
            </w:tcMar>
          </w:tcPr>
          <w:p w14:paraId="684A7B0D" w14:textId="77777777" w:rsidR="00226B0A" w:rsidRPr="00521470" w:rsidRDefault="00226B0A" w:rsidP="00F01C1B">
            <w:pPr>
              <w:jc w:val="both"/>
              <w:rPr>
                <w:b/>
                <w:sz w:val="14"/>
                <w:szCs w:val="14"/>
                <w:lang w:val="uk-UA"/>
              </w:rPr>
            </w:pPr>
          </w:p>
        </w:tc>
        <w:tc>
          <w:tcPr>
            <w:tcW w:w="116" w:type="pct"/>
            <w:tcMar>
              <w:left w:w="28" w:type="dxa"/>
              <w:right w:w="28" w:type="dxa"/>
            </w:tcMar>
          </w:tcPr>
          <w:p w14:paraId="0C5FA394" w14:textId="77777777" w:rsidR="00226B0A" w:rsidRPr="00521470" w:rsidRDefault="00226B0A" w:rsidP="00F01C1B">
            <w:pPr>
              <w:jc w:val="both"/>
              <w:rPr>
                <w:b/>
                <w:sz w:val="14"/>
                <w:szCs w:val="14"/>
                <w:lang w:val="uk-UA"/>
              </w:rPr>
            </w:pPr>
          </w:p>
        </w:tc>
        <w:tc>
          <w:tcPr>
            <w:tcW w:w="116" w:type="pct"/>
            <w:tcMar>
              <w:left w:w="28" w:type="dxa"/>
              <w:right w:w="28" w:type="dxa"/>
            </w:tcMar>
          </w:tcPr>
          <w:p w14:paraId="4C130FED" w14:textId="77777777" w:rsidR="00226B0A" w:rsidRPr="00521470" w:rsidRDefault="00226B0A" w:rsidP="00F01C1B">
            <w:pPr>
              <w:jc w:val="both"/>
              <w:rPr>
                <w:b/>
                <w:sz w:val="14"/>
                <w:szCs w:val="14"/>
                <w:lang w:val="uk-UA"/>
              </w:rPr>
            </w:pPr>
          </w:p>
        </w:tc>
        <w:tc>
          <w:tcPr>
            <w:tcW w:w="116" w:type="pct"/>
            <w:tcMar>
              <w:left w:w="28" w:type="dxa"/>
              <w:right w:w="28" w:type="dxa"/>
            </w:tcMar>
          </w:tcPr>
          <w:p w14:paraId="1256C28E"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257271B1" w14:textId="77777777" w:rsidR="00226B0A" w:rsidRPr="00521470" w:rsidRDefault="00226B0A" w:rsidP="00F01C1B">
            <w:pPr>
              <w:jc w:val="both"/>
              <w:rPr>
                <w:b/>
                <w:sz w:val="14"/>
                <w:szCs w:val="14"/>
                <w:lang w:val="uk-UA"/>
              </w:rPr>
            </w:pPr>
          </w:p>
        </w:tc>
        <w:tc>
          <w:tcPr>
            <w:tcW w:w="116" w:type="pct"/>
            <w:tcMar>
              <w:left w:w="28" w:type="dxa"/>
              <w:right w:w="28" w:type="dxa"/>
            </w:tcMar>
          </w:tcPr>
          <w:p w14:paraId="32805E4E"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01AEA95C" w14:textId="77777777" w:rsidR="00226B0A" w:rsidRPr="00521470" w:rsidRDefault="00226B0A" w:rsidP="00F01C1B">
            <w:pPr>
              <w:jc w:val="both"/>
              <w:rPr>
                <w:b/>
                <w:sz w:val="14"/>
                <w:szCs w:val="14"/>
                <w:lang w:val="uk-UA"/>
              </w:rPr>
            </w:pPr>
          </w:p>
        </w:tc>
        <w:tc>
          <w:tcPr>
            <w:tcW w:w="116" w:type="pct"/>
            <w:tcMar>
              <w:left w:w="28" w:type="dxa"/>
              <w:right w:w="28" w:type="dxa"/>
            </w:tcMar>
          </w:tcPr>
          <w:p w14:paraId="24A3EBCA" w14:textId="77777777" w:rsidR="00226B0A" w:rsidRPr="00521470" w:rsidRDefault="00226B0A">
            <w:r w:rsidRPr="00521470">
              <w:rPr>
                <w:b/>
                <w:sz w:val="14"/>
                <w:szCs w:val="14"/>
                <w:lang w:val="uk-UA"/>
              </w:rPr>
              <w:sym w:font="Symbol" w:char="F0F0"/>
            </w:r>
          </w:p>
        </w:tc>
        <w:tc>
          <w:tcPr>
            <w:tcW w:w="116" w:type="pct"/>
            <w:tcMar>
              <w:left w:w="28" w:type="dxa"/>
              <w:right w:w="28" w:type="dxa"/>
            </w:tcMar>
          </w:tcPr>
          <w:p w14:paraId="3F997529" w14:textId="77777777" w:rsidR="00226B0A" w:rsidRPr="00521470" w:rsidRDefault="00226B0A" w:rsidP="00F01C1B">
            <w:pPr>
              <w:jc w:val="both"/>
              <w:rPr>
                <w:b/>
                <w:sz w:val="14"/>
                <w:szCs w:val="14"/>
                <w:lang w:val="uk-UA"/>
              </w:rPr>
            </w:pPr>
          </w:p>
        </w:tc>
        <w:tc>
          <w:tcPr>
            <w:tcW w:w="116" w:type="pct"/>
            <w:tcMar>
              <w:left w:w="28" w:type="dxa"/>
              <w:right w:w="28" w:type="dxa"/>
            </w:tcMar>
          </w:tcPr>
          <w:p w14:paraId="7D306907" w14:textId="77777777" w:rsidR="00226B0A" w:rsidRPr="00521470" w:rsidRDefault="00226B0A" w:rsidP="00F01C1B">
            <w:pPr>
              <w:jc w:val="both"/>
              <w:rPr>
                <w:b/>
                <w:sz w:val="14"/>
                <w:szCs w:val="14"/>
                <w:lang w:val="uk-UA"/>
              </w:rPr>
            </w:pPr>
          </w:p>
        </w:tc>
        <w:tc>
          <w:tcPr>
            <w:tcW w:w="116" w:type="pct"/>
          </w:tcPr>
          <w:p w14:paraId="453A2828" w14:textId="77777777" w:rsidR="00226B0A" w:rsidRPr="00521470" w:rsidRDefault="00226B0A">
            <w:r w:rsidRPr="00521470">
              <w:rPr>
                <w:b/>
                <w:sz w:val="14"/>
                <w:szCs w:val="14"/>
                <w:lang w:val="uk-UA"/>
              </w:rPr>
              <w:sym w:font="Symbol" w:char="F0F0"/>
            </w:r>
          </w:p>
        </w:tc>
        <w:tc>
          <w:tcPr>
            <w:tcW w:w="116" w:type="pct"/>
          </w:tcPr>
          <w:p w14:paraId="63234EAF" w14:textId="77777777" w:rsidR="00226B0A" w:rsidRPr="00521470" w:rsidRDefault="00226B0A" w:rsidP="00226B0A">
            <w:r w:rsidRPr="00521470">
              <w:rPr>
                <w:b/>
                <w:sz w:val="14"/>
                <w:szCs w:val="14"/>
                <w:lang w:val="uk-UA"/>
              </w:rPr>
              <w:sym w:font="Symbol" w:char="F0F0"/>
            </w:r>
          </w:p>
        </w:tc>
        <w:tc>
          <w:tcPr>
            <w:tcW w:w="116" w:type="pct"/>
          </w:tcPr>
          <w:p w14:paraId="5C8E8CB4" w14:textId="77777777" w:rsidR="00226B0A" w:rsidRPr="00521470" w:rsidRDefault="00226B0A" w:rsidP="00226B0A">
            <w:r w:rsidRPr="00521470">
              <w:rPr>
                <w:b/>
                <w:sz w:val="14"/>
                <w:szCs w:val="14"/>
                <w:lang w:val="uk-UA"/>
              </w:rPr>
              <w:sym w:font="Symbol" w:char="F0F0"/>
            </w:r>
          </w:p>
        </w:tc>
        <w:tc>
          <w:tcPr>
            <w:tcW w:w="116" w:type="pct"/>
          </w:tcPr>
          <w:p w14:paraId="63B8BC44" w14:textId="77777777" w:rsidR="00226B0A" w:rsidRPr="00521470" w:rsidRDefault="00226B0A" w:rsidP="00226B0A">
            <w:r w:rsidRPr="00521470">
              <w:rPr>
                <w:b/>
                <w:sz w:val="14"/>
                <w:szCs w:val="14"/>
                <w:lang w:val="uk-UA"/>
              </w:rPr>
              <w:sym w:font="Symbol" w:char="F0F0"/>
            </w:r>
          </w:p>
        </w:tc>
        <w:tc>
          <w:tcPr>
            <w:tcW w:w="116" w:type="pct"/>
          </w:tcPr>
          <w:p w14:paraId="411B659A" w14:textId="77777777" w:rsidR="00226B0A" w:rsidRPr="00521470" w:rsidRDefault="00226B0A" w:rsidP="00226B0A">
            <w:r w:rsidRPr="00521470">
              <w:rPr>
                <w:b/>
                <w:sz w:val="14"/>
                <w:szCs w:val="14"/>
                <w:lang w:val="uk-UA"/>
              </w:rPr>
              <w:sym w:font="Symbol" w:char="F0F0"/>
            </w:r>
          </w:p>
        </w:tc>
        <w:tc>
          <w:tcPr>
            <w:tcW w:w="116" w:type="pct"/>
          </w:tcPr>
          <w:p w14:paraId="5315AA2C" w14:textId="77777777" w:rsidR="00226B0A" w:rsidRPr="00521470" w:rsidRDefault="00226B0A" w:rsidP="00226B0A">
            <w:r w:rsidRPr="00521470">
              <w:rPr>
                <w:b/>
                <w:sz w:val="14"/>
                <w:szCs w:val="14"/>
                <w:lang w:val="uk-UA"/>
              </w:rPr>
              <w:sym w:font="Symbol" w:char="F0F0"/>
            </w:r>
          </w:p>
        </w:tc>
        <w:tc>
          <w:tcPr>
            <w:tcW w:w="116" w:type="pct"/>
          </w:tcPr>
          <w:p w14:paraId="012E430A" w14:textId="77777777" w:rsidR="00226B0A" w:rsidRPr="00521470" w:rsidRDefault="00226B0A" w:rsidP="00226B0A">
            <w:r w:rsidRPr="00521470">
              <w:rPr>
                <w:b/>
                <w:sz w:val="14"/>
                <w:szCs w:val="14"/>
                <w:lang w:val="uk-UA"/>
              </w:rPr>
              <w:sym w:font="Symbol" w:char="F0F0"/>
            </w:r>
          </w:p>
        </w:tc>
        <w:tc>
          <w:tcPr>
            <w:tcW w:w="116" w:type="pct"/>
          </w:tcPr>
          <w:p w14:paraId="66CE7D12" w14:textId="77777777" w:rsidR="00226B0A" w:rsidRPr="00521470" w:rsidRDefault="00226B0A" w:rsidP="00226B0A">
            <w:r w:rsidRPr="00521470">
              <w:rPr>
                <w:b/>
                <w:sz w:val="14"/>
                <w:szCs w:val="14"/>
                <w:lang w:val="uk-UA"/>
              </w:rPr>
              <w:sym w:font="Symbol" w:char="F0F0"/>
            </w:r>
          </w:p>
        </w:tc>
        <w:tc>
          <w:tcPr>
            <w:tcW w:w="116" w:type="pct"/>
          </w:tcPr>
          <w:p w14:paraId="1AA0FC5A" w14:textId="77777777" w:rsidR="00226B0A" w:rsidRPr="00521470" w:rsidRDefault="00226B0A" w:rsidP="00F01C1B">
            <w:pPr>
              <w:jc w:val="both"/>
              <w:rPr>
                <w:b/>
                <w:sz w:val="14"/>
                <w:szCs w:val="14"/>
                <w:lang w:val="uk-UA"/>
              </w:rPr>
            </w:pPr>
          </w:p>
        </w:tc>
        <w:tc>
          <w:tcPr>
            <w:tcW w:w="116" w:type="pct"/>
          </w:tcPr>
          <w:p w14:paraId="2CFDBB59" w14:textId="77777777" w:rsidR="00226B0A" w:rsidRPr="00521470" w:rsidRDefault="00226B0A" w:rsidP="00F01C1B">
            <w:pPr>
              <w:jc w:val="both"/>
              <w:rPr>
                <w:b/>
                <w:sz w:val="14"/>
                <w:szCs w:val="14"/>
                <w:lang w:val="uk-UA"/>
              </w:rPr>
            </w:pPr>
          </w:p>
        </w:tc>
        <w:tc>
          <w:tcPr>
            <w:tcW w:w="116" w:type="pct"/>
          </w:tcPr>
          <w:p w14:paraId="1D091715" w14:textId="77777777" w:rsidR="00226B0A" w:rsidRPr="00521470" w:rsidRDefault="00226B0A" w:rsidP="00226B0A">
            <w:r w:rsidRPr="00521470">
              <w:rPr>
                <w:b/>
                <w:sz w:val="14"/>
                <w:szCs w:val="14"/>
                <w:lang w:val="uk-UA"/>
              </w:rPr>
              <w:sym w:font="Symbol" w:char="F0F0"/>
            </w:r>
          </w:p>
        </w:tc>
        <w:tc>
          <w:tcPr>
            <w:tcW w:w="116" w:type="pct"/>
            <w:tcBorders>
              <w:top w:val="nil"/>
            </w:tcBorders>
            <w:shd w:val="clear" w:color="auto" w:fill="F2F2F2" w:themeFill="background1" w:themeFillShade="F2"/>
            <w:tcMar>
              <w:left w:w="28" w:type="dxa"/>
              <w:right w:w="28" w:type="dxa"/>
            </w:tcMar>
          </w:tcPr>
          <w:p w14:paraId="00C73AA1" w14:textId="77777777" w:rsidR="00226B0A" w:rsidRPr="00521470" w:rsidRDefault="00226B0A" w:rsidP="00F01C1B">
            <w:pPr>
              <w:jc w:val="both"/>
              <w:rPr>
                <w:b/>
                <w:sz w:val="14"/>
                <w:szCs w:val="14"/>
                <w:lang w:val="uk-UA"/>
              </w:rPr>
            </w:pPr>
          </w:p>
        </w:tc>
      </w:tr>
    </w:tbl>
    <w:p w14:paraId="64C7618F" w14:textId="77777777" w:rsidR="00312A73" w:rsidRPr="00DF689A" w:rsidRDefault="00312A73" w:rsidP="00D04CDD">
      <w:pPr>
        <w:jc w:val="both"/>
        <w:rPr>
          <w:b/>
          <w:sz w:val="28"/>
          <w:szCs w:val="28"/>
          <w:highlight w:val="green"/>
          <w:lang w:val="uk-UA"/>
        </w:rPr>
      </w:pPr>
    </w:p>
    <w:p w14:paraId="4FF6A54E" w14:textId="77777777" w:rsidR="00C1673A" w:rsidRPr="00DF689A" w:rsidRDefault="00C1673A">
      <w:pPr>
        <w:widowControl/>
        <w:suppressAutoHyphens w:val="0"/>
        <w:spacing w:after="200" w:line="276" w:lineRule="auto"/>
        <w:rPr>
          <w:b/>
          <w:sz w:val="28"/>
          <w:szCs w:val="28"/>
          <w:highlight w:val="green"/>
          <w:lang w:val="uk-UA"/>
        </w:rPr>
      </w:pPr>
      <w:r w:rsidRPr="00DF689A">
        <w:rPr>
          <w:b/>
          <w:sz w:val="28"/>
          <w:szCs w:val="28"/>
          <w:highlight w:val="green"/>
          <w:lang w:val="uk-UA"/>
        </w:rPr>
        <w:br w:type="page"/>
      </w:r>
    </w:p>
    <w:p w14:paraId="443092ED" w14:textId="77777777" w:rsidR="000109E9" w:rsidRPr="00DF689A" w:rsidRDefault="00E55F52" w:rsidP="005C1D2C">
      <w:pPr>
        <w:ind w:left="9912" w:firstLine="708"/>
        <w:jc w:val="center"/>
        <w:rPr>
          <w:b/>
          <w:sz w:val="28"/>
          <w:szCs w:val="28"/>
          <w:highlight w:val="green"/>
          <w:lang w:val="uk-UA"/>
        </w:rPr>
      </w:pPr>
      <w:r>
        <w:rPr>
          <w:b/>
          <w:i/>
          <w:sz w:val="28"/>
          <w:szCs w:val="28"/>
          <w:lang w:val="uk-UA"/>
        </w:rPr>
        <w:lastRenderedPageBreak/>
        <w:t>Продовження д</w:t>
      </w:r>
      <w:r w:rsidRPr="00E55F52">
        <w:rPr>
          <w:b/>
          <w:i/>
          <w:sz w:val="28"/>
          <w:szCs w:val="28"/>
          <w:lang w:val="uk-UA"/>
        </w:rPr>
        <w:t>одат</w:t>
      </w:r>
      <w:r>
        <w:rPr>
          <w:b/>
          <w:i/>
          <w:sz w:val="28"/>
          <w:szCs w:val="28"/>
          <w:lang w:val="uk-UA"/>
        </w:rPr>
        <w:t>ку</w:t>
      </w:r>
      <w:r w:rsidRPr="00E55F52">
        <w:rPr>
          <w:b/>
          <w:i/>
          <w:sz w:val="28"/>
          <w:szCs w:val="28"/>
          <w:lang w:val="uk-UA"/>
        </w:rPr>
        <w:t xml:space="preserve"> Б</w:t>
      </w:r>
    </w:p>
    <w:tbl>
      <w:tblPr>
        <w:tblStyle w:val="a5"/>
        <w:tblW w:w="4728" w:type="pct"/>
        <w:tblLook w:val="04A0" w:firstRow="1" w:lastRow="0" w:firstColumn="1" w:lastColumn="0" w:noHBand="0" w:noVBand="1"/>
      </w:tblPr>
      <w:tblGrid>
        <w:gridCol w:w="602"/>
        <w:gridCol w:w="295"/>
        <w:gridCol w:w="295"/>
        <w:gridCol w:w="295"/>
        <w:gridCol w:w="295"/>
        <w:gridCol w:w="292"/>
        <w:gridCol w:w="292"/>
        <w:gridCol w:w="292"/>
        <w:gridCol w:w="292"/>
        <w:gridCol w:w="292"/>
        <w:gridCol w:w="292"/>
        <w:gridCol w:w="292"/>
        <w:gridCol w:w="292"/>
        <w:gridCol w:w="292"/>
        <w:gridCol w:w="292"/>
        <w:gridCol w:w="292"/>
        <w:gridCol w:w="292"/>
        <w:gridCol w:w="291"/>
        <w:gridCol w:w="291"/>
        <w:gridCol w:w="291"/>
        <w:gridCol w:w="291"/>
        <w:gridCol w:w="291"/>
        <w:gridCol w:w="291"/>
        <w:gridCol w:w="291"/>
        <w:gridCol w:w="291"/>
        <w:gridCol w:w="291"/>
        <w:gridCol w:w="291"/>
        <w:gridCol w:w="303"/>
        <w:gridCol w:w="303"/>
        <w:gridCol w:w="303"/>
        <w:gridCol w:w="303"/>
        <w:gridCol w:w="303"/>
        <w:gridCol w:w="303"/>
        <w:gridCol w:w="303"/>
        <w:gridCol w:w="303"/>
        <w:gridCol w:w="303"/>
        <w:gridCol w:w="303"/>
        <w:gridCol w:w="303"/>
        <w:gridCol w:w="388"/>
        <w:gridCol w:w="388"/>
        <w:gridCol w:w="388"/>
        <w:gridCol w:w="388"/>
        <w:gridCol w:w="388"/>
        <w:gridCol w:w="388"/>
        <w:gridCol w:w="388"/>
        <w:gridCol w:w="388"/>
        <w:gridCol w:w="388"/>
        <w:gridCol w:w="149"/>
      </w:tblGrid>
      <w:tr w:rsidR="00A83B21" w:rsidRPr="00521470" w14:paraId="71FA88FD" w14:textId="77777777" w:rsidTr="00EB44A1">
        <w:trPr>
          <w:cantSplit/>
          <w:trHeight w:val="1134"/>
        </w:trPr>
        <w:tc>
          <w:tcPr>
            <w:tcW w:w="1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6817607"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textDirection w:val="btLr"/>
          </w:tcPr>
          <w:p w14:paraId="7F999B8B" w14:textId="77777777" w:rsidR="00EB44A1" w:rsidRPr="00521470" w:rsidRDefault="00EB44A1">
            <w:pPr>
              <w:ind w:left="113" w:right="113"/>
              <w:jc w:val="both"/>
              <w:rPr>
                <w:b/>
                <w:kern w:val="2"/>
                <w:sz w:val="14"/>
                <w:szCs w:val="14"/>
                <w:lang w:val="uk-UA"/>
              </w:rPr>
            </w:pPr>
            <w:r w:rsidRPr="00521470">
              <w:rPr>
                <w:b/>
                <w:kern w:val="2"/>
                <w:sz w:val="14"/>
                <w:szCs w:val="14"/>
                <w:lang w:val="uk-UA"/>
              </w:rPr>
              <w:t>ВБ 1.1</w:t>
            </w:r>
          </w:p>
        </w:tc>
        <w:tc>
          <w:tcPr>
            <w:tcW w:w="9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textDirection w:val="btLr"/>
          </w:tcPr>
          <w:p w14:paraId="42F11BC2" w14:textId="77777777" w:rsidR="00EB44A1" w:rsidRPr="00521470" w:rsidRDefault="00EB44A1">
            <w:pPr>
              <w:ind w:left="113" w:right="113"/>
              <w:jc w:val="both"/>
              <w:rPr>
                <w:b/>
                <w:kern w:val="2"/>
                <w:sz w:val="14"/>
                <w:szCs w:val="14"/>
                <w:lang w:val="uk-UA"/>
              </w:rPr>
            </w:pPr>
            <w:r w:rsidRPr="00521470">
              <w:rPr>
                <w:b/>
                <w:kern w:val="2"/>
                <w:sz w:val="14"/>
                <w:szCs w:val="14"/>
                <w:lang w:val="uk-UA"/>
              </w:rPr>
              <w:t>ВБ 1.2</w:t>
            </w:r>
          </w:p>
        </w:tc>
        <w:tc>
          <w:tcPr>
            <w:tcW w:w="9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textDirection w:val="btLr"/>
          </w:tcPr>
          <w:p w14:paraId="36C2A97C" w14:textId="77777777" w:rsidR="00EB44A1" w:rsidRPr="00521470" w:rsidRDefault="00EB44A1">
            <w:pPr>
              <w:ind w:left="113" w:right="113"/>
              <w:jc w:val="both"/>
              <w:rPr>
                <w:b/>
                <w:kern w:val="2"/>
                <w:sz w:val="14"/>
                <w:szCs w:val="14"/>
                <w:lang w:val="uk-UA"/>
              </w:rPr>
            </w:pPr>
            <w:r w:rsidRPr="00521470">
              <w:rPr>
                <w:b/>
                <w:kern w:val="2"/>
                <w:sz w:val="14"/>
                <w:szCs w:val="14"/>
                <w:lang w:val="uk-UA"/>
              </w:rPr>
              <w:t>ВБ 2.1</w:t>
            </w:r>
          </w:p>
        </w:tc>
        <w:tc>
          <w:tcPr>
            <w:tcW w:w="9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textDirection w:val="btLr"/>
          </w:tcPr>
          <w:p w14:paraId="64ECC2E0" w14:textId="77777777" w:rsidR="00EB44A1" w:rsidRPr="00521470" w:rsidRDefault="00EB44A1">
            <w:pPr>
              <w:ind w:left="113" w:right="113"/>
              <w:jc w:val="both"/>
              <w:rPr>
                <w:b/>
                <w:kern w:val="2"/>
                <w:sz w:val="14"/>
                <w:szCs w:val="14"/>
                <w:lang w:val="uk-UA"/>
              </w:rPr>
            </w:pPr>
            <w:r w:rsidRPr="00521470">
              <w:rPr>
                <w:b/>
                <w:kern w:val="2"/>
                <w:sz w:val="14"/>
                <w:szCs w:val="14"/>
                <w:lang w:val="uk-UA"/>
              </w:rPr>
              <w:t>ВБ 2.2</w:t>
            </w:r>
          </w:p>
        </w:tc>
        <w:tc>
          <w:tcPr>
            <w:tcW w:w="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textDirection w:val="btLr"/>
          </w:tcPr>
          <w:p w14:paraId="69FCFA7E" w14:textId="77777777" w:rsidR="00EB44A1" w:rsidRPr="00521470" w:rsidRDefault="00EB44A1">
            <w:pPr>
              <w:ind w:left="113" w:right="113"/>
              <w:jc w:val="both"/>
              <w:rPr>
                <w:b/>
                <w:kern w:val="2"/>
                <w:sz w:val="14"/>
                <w:szCs w:val="14"/>
                <w:lang w:val="uk-UA"/>
              </w:rPr>
            </w:pPr>
            <w:r w:rsidRPr="00521470">
              <w:rPr>
                <w:b/>
                <w:kern w:val="2"/>
                <w:sz w:val="14"/>
                <w:szCs w:val="14"/>
                <w:lang w:val="uk-UA"/>
              </w:rPr>
              <w:t>ВБ 3.1</w:t>
            </w:r>
          </w:p>
        </w:tc>
        <w:tc>
          <w:tcPr>
            <w:tcW w:w="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textDirection w:val="btLr"/>
          </w:tcPr>
          <w:p w14:paraId="29229BED" w14:textId="77777777" w:rsidR="00EB44A1" w:rsidRPr="00521470" w:rsidRDefault="00EB44A1">
            <w:pPr>
              <w:ind w:left="113" w:right="113"/>
              <w:jc w:val="both"/>
              <w:rPr>
                <w:b/>
                <w:kern w:val="2"/>
                <w:sz w:val="14"/>
                <w:szCs w:val="14"/>
                <w:lang w:val="uk-UA"/>
              </w:rPr>
            </w:pPr>
            <w:r w:rsidRPr="00521470">
              <w:rPr>
                <w:b/>
                <w:kern w:val="2"/>
                <w:sz w:val="14"/>
                <w:szCs w:val="14"/>
                <w:lang w:val="uk-UA"/>
              </w:rPr>
              <w:t>ВБ 3.2</w:t>
            </w:r>
          </w:p>
        </w:tc>
        <w:tc>
          <w:tcPr>
            <w:tcW w:w="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textDirection w:val="btLr"/>
          </w:tcPr>
          <w:p w14:paraId="2FC49902" w14:textId="77777777" w:rsidR="00EB44A1" w:rsidRPr="00521470" w:rsidRDefault="00EB44A1">
            <w:pPr>
              <w:ind w:left="113" w:right="113"/>
              <w:jc w:val="both"/>
              <w:rPr>
                <w:b/>
                <w:kern w:val="2"/>
                <w:sz w:val="14"/>
                <w:szCs w:val="14"/>
                <w:lang w:val="uk-UA"/>
              </w:rPr>
            </w:pPr>
            <w:r w:rsidRPr="00521470">
              <w:rPr>
                <w:b/>
                <w:kern w:val="2"/>
                <w:sz w:val="14"/>
                <w:szCs w:val="14"/>
                <w:lang w:val="uk-UA"/>
              </w:rPr>
              <w:t>ВБ 4.1</w:t>
            </w:r>
          </w:p>
        </w:tc>
        <w:tc>
          <w:tcPr>
            <w:tcW w:w="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textDirection w:val="btLr"/>
          </w:tcPr>
          <w:p w14:paraId="242EA743" w14:textId="77777777" w:rsidR="00EB44A1" w:rsidRPr="00521470" w:rsidRDefault="00EB44A1">
            <w:pPr>
              <w:ind w:left="113" w:right="113"/>
              <w:jc w:val="both"/>
              <w:rPr>
                <w:b/>
                <w:kern w:val="2"/>
                <w:sz w:val="14"/>
                <w:szCs w:val="14"/>
                <w:lang w:val="uk-UA"/>
              </w:rPr>
            </w:pPr>
            <w:r w:rsidRPr="00521470">
              <w:rPr>
                <w:b/>
                <w:kern w:val="2"/>
                <w:sz w:val="14"/>
                <w:szCs w:val="14"/>
                <w:lang w:val="uk-UA"/>
              </w:rPr>
              <w:t>ВБ  4.2</w:t>
            </w:r>
          </w:p>
        </w:tc>
        <w:tc>
          <w:tcPr>
            <w:tcW w:w="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textDirection w:val="btLr"/>
          </w:tcPr>
          <w:p w14:paraId="2CD37E65" w14:textId="77777777" w:rsidR="00EB44A1" w:rsidRPr="00521470" w:rsidRDefault="00EB44A1">
            <w:pPr>
              <w:ind w:left="113" w:right="113"/>
              <w:jc w:val="both"/>
              <w:rPr>
                <w:b/>
                <w:kern w:val="2"/>
                <w:sz w:val="14"/>
                <w:szCs w:val="14"/>
                <w:lang w:val="uk-UA"/>
              </w:rPr>
            </w:pPr>
            <w:r w:rsidRPr="00521470">
              <w:rPr>
                <w:b/>
                <w:kern w:val="2"/>
                <w:sz w:val="14"/>
                <w:szCs w:val="14"/>
                <w:lang w:val="uk-UA"/>
              </w:rPr>
              <w:t>ВБ 5.1</w:t>
            </w:r>
          </w:p>
        </w:tc>
        <w:tc>
          <w:tcPr>
            <w:tcW w:w="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textDirection w:val="btLr"/>
          </w:tcPr>
          <w:p w14:paraId="48A4C65A" w14:textId="77777777" w:rsidR="00EB44A1" w:rsidRPr="00521470" w:rsidRDefault="00EB44A1">
            <w:pPr>
              <w:ind w:left="113" w:right="113"/>
              <w:jc w:val="both"/>
              <w:rPr>
                <w:b/>
                <w:kern w:val="2"/>
                <w:sz w:val="14"/>
                <w:szCs w:val="14"/>
                <w:lang w:val="uk-UA"/>
              </w:rPr>
            </w:pPr>
            <w:r w:rsidRPr="00521470">
              <w:rPr>
                <w:b/>
                <w:kern w:val="2"/>
                <w:sz w:val="14"/>
                <w:szCs w:val="14"/>
                <w:lang w:val="uk-UA"/>
              </w:rPr>
              <w:t>ВБ 5.2</w:t>
            </w:r>
          </w:p>
        </w:tc>
        <w:tc>
          <w:tcPr>
            <w:tcW w:w="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textDirection w:val="btLr"/>
          </w:tcPr>
          <w:p w14:paraId="6026BF8C" w14:textId="77777777" w:rsidR="00EB44A1" w:rsidRPr="00521470" w:rsidRDefault="00EB44A1">
            <w:pPr>
              <w:ind w:left="113" w:right="113"/>
              <w:jc w:val="both"/>
              <w:rPr>
                <w:b/>
                <w:kern w:val="2"/>
                <w:sz w:val="14"/>
                <w:szCs w:val="14"/>
                <w:lang w:val="uk-UA"/>
              </w:rPr>
            </w:pPr>
            <w:r w:rsidRPr="00521470">
              <w:rPr>
                <w:b/>
                <w:kern w:val="2"/>
                <w:sz w:val="14"/>
                <w:szCs w:val="14"/>
                <w:lang w:val="uk-UA"/>
              </w:rPr>
              <w:t>ВБ 7.1</w:t>
            </w:r>
          </w:p>
        </w:tc>
        <w:tc>
          <w:tcPr>
            <w:tcW w:w="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textDirection w:val="btLr"/>
          </w:tcPr>
          <w:p w14:paraId="498F4124" w14:textId="77777777" w:rsidR="00EB44A1" w:rsidRPr="00521470" w:rsidRDefault="00EB44A1">
            <w:pPr>
              <w:ind w:left="113" w:right="113"/>
              <w:jc w:val="both"/>
              <w:rPr>
                <w:b/>
                <w:kern w:val="2"/>
                <w:sz w:val="14"/>
                <w:szCs w:val="14"/>
                <w:lang w:val="uk-UA"/>
              </w:rPr>
            </w:pPr>
            <w:r w:rsidRPr="00521470">
              <w:rPr>
                <w:b/>
                <w:kern w:val="2"/>
                <w:sz w:val="14"/>
                <w:szCs w:val="14"/>
                <w:lang w:val="uk-UA"/>
              </w:rPr>
              <w:t>ВБ 7.2</w:t>
            </w:r>
          </w:p>
        </w:tc>
        <w:tc>
          <w:tcPr>
            <w:tcW w:w="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textDirection w:val="btLr"/>
          </w:tcPr>
          <w:p w14:paraId="17C2CF68" w14:textId="77777777" w:rsidR="00EB44A1" w:rsidRPr="00521470" w:rsidRDefault="00EB44A1">
            <w:pPr>
              <w:ind w:left="113" w:right="113"/>
              <w:jc w:val="both"/>
              <w:rPr>
                <w:b/>
                <w:kern w:val="2"/>
                <w:sz w:val="14"/>
                <w:szCs w:val="14"/>
                <w:lang w:val="uk-UA"/>
              </w:rPr>
            </w:pPr>
            <w:r w:rsidRPr="00521470">
              <w:rPr>
                <w:b/>
                <w:kern w:val="2"/>
                <w:sz w:val="14"/>
                <w:szCs w:val="14"/>
                <w:lang w:val="uk-UA"/>
              </w:rPr>
              <w:t>ВБ 8.1</w:t>
            </w:r>
          </w:p>
        </w:tc>
        <w:tc>
          <w:tcPr>
            <w:tcW w:w="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textDirection w:val="btLr"/>
          </w:tcPr>
          <w:p w14:paraId="279B8DA4" w14:textId="77777777" w:rsidR="00EB44A1" w:rsidRPr="00521470" w:rsidRDefault="00EB44A1">
            <w:pPr>
              <w:ind w:left="113" w:right="113"/>
              <w:jc w:val="both"/>
              <w:rPr>
                <w:b/>
                <w:kern w:val="2"/>
                <w:sz w:val="14"/>
                <w:szCs w:val="14"/>
                <w:lang w:val="uk-UA"/>
              </w:rPr>
            </w:pPr>
            <w:r w:rsidRPr="00521470">
              <w:rPr>
                <w:b/>
                <w:kern w:val="2"/>
                <w:sz w:val="14"/>
                <w:szCs w:val="14"/>
                <w:lang w:val="uk-UA"/>
              </w:rPr>
              <w:t>ВБ 8.2</w:t>
            </w:r>
          </w:p>
        </w:tc>
        <w:tc>
          <w:tcPr>
            <w:tcW w:w="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textDirection w:val="btLr"/>
          </w:tcPr>
          <w:p w14:paraId="1595A3A6" w14:textId="77777777" w:rsidR="00EB44A1" w:rsidRPr="00521470" w:rsidRDefault="00EB44A1">
            <w:pPr>
              <w:ind w:left="113" w:right="113"/>
              <w:jc w:val="both"/>
              <w:rPr>
                <w:b/>
                <w:kern w:val="2"/>
                <w:sz w:val="14"/>
                <w:szCs w:val="14"/>
                <w:lang w:val="uk-UA"/>
              </w:rPr>
            </w:pPr>
            <w:r w:rsidRPr="00521470">
              <w:rPr>
                <w:b/>
                <w:kern w:val="2"/>
                <w:sz w:val="14"/>
                <w:szCs w:val="14"/>
                <w:lang w:val="uk-UA"/>
              </w:rPr>
              <w:t>ВБ 9.1</w:t>
            </w:r>
          </w:p>
        </w:tc>
        <w:tc>
          <w:tcPr>
            <w:tcW w:w="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textDirection w:val="btLr"/>
          </w:tcPr>
          <w:p w14:paraId="28B3CD54" w14:textId="77777777" w:rsidR="00EB44A1" w:rsidRPr="00521470" w:rsidRDefault="00EB44A1">
            <w:pPr>
              <w:ind w:left="113" w:right="113"/>
              <w:jc w:val="both"/>
              <w:rPr>
                <w:b/>
                <w:kern w:val="2"/>
                <w:sz w:val="14"/>
                <w:szCs w:val="14"/>
                <w:lang w:val="uk-UA"/>
              </w:rPr>
            </w:pPr>
            <w:r w:rsidRPr="00521470">
              <w:rPr>
                <w:b/>
                <w:kern w:val="2"/>
                <w:sz w:val="14"/>
                <w:szCs w:val="14"/>
                <w:lang w:val="uk-UA"/>
              </w:rPr>
              <w:t>ВБ 9.2</w:t>
            </w:r>
          </w:p>
        </w:tc>
        <w:tc>
          <w:tcPr>
            <w:tcW w:w="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textDirection w:val="btLr"/>
          </w:tcPr>
          <w:p w14:paraId="14D8E7EF" w14:textId="77777777" w:rsidR="00EB44A1" w:rsidRPr="00521470" w:rsidRDefault="00EB44A1">
            <w:pPr>
              <w:ind w:left="113" w:right="113"/>
              <w:jc w:val="both"/>
              <w:rPr>
                <w:b/>
                <w:kern w:val="2"/>
                <w:sz w:val="14"/>
                <w:szCs w:val="14"/>
                <w:lang w:val="uk-UA"/>
              </w:rPr>
            </w:pPr>
            <w:r w:rsidRPr="00521470">
              <w:rPr>
                <w:b/>
                <w:kern w:val="2"/>
                <w:sz w:val="14"/>
                <w:szCs w:val="14"/>
                <w:lang w:val="uk-UA"/>
              </w:rPr>
              <w:t>ВБ 10.1</w:t>
            </w:r>
          </w:p>
        </w:tc>
        <w:tc>
          <w:tcPr>
            <w:tcW w:w="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textDirection w:val="btLr"/>
          </w:tcPr>
          <w:p w14:paraId="60467C30" w14:textId="77777777" w:rsidR="00EB44A1" w:rsidRPr="00521470" w:rsidRDefault="00EB44A1">
            <w:pPr>
              <w:ind w:left="113" w:right="113"/>
              <w:jc w:val="both"/>
              <w:rPr>
                <w:b/>
                <w:kern w:val="2"/>
                <w:sz w:val="14"/>
                <w:szCs w:val="14"/>
                <w:lang w:val="uk-UA"/>
              </w:rPr>
            </w:pPr>
            <w:r w:rsidRPr="00521470">
              <w:rPr>
                <w:b/>
                <w:kern w:val="2"/>
                <w:sz w:val="14"/>
                <w:szCs w:val="14"/>
                <w:lang w:val="uk-UA"/>
              </w:rPr>
              <w:t>ВБ 10.2</w:t>
            </w:r>
          </w:p>
        </w:tc>
        <w:tc>
          <w:tcPr>
            <w:tcW w:w="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textDirection w:val="btLr"/>
          </w:tcPr>
          <w:p w14:paraId="0B171867" w14:textId="77777777" w:rsidR="00EB44A1" w:rsidRPr="00521470" w:rsidRDefault="00EB44A1">
            <w:pPr>
              <w:ind w:left="113" w:right="113"/>
              <w:jc w:val="both"/>
              <w:rPr>
                <w:b/>
                <w:kern w:val="2"/>
                <w:sz w:val="14"/>
                <w:szCs w:val="14"/>
                <w:lang w:val="uk-UA"/>
              </w:rPr>
            </w:pPr>
            <w:r w:rsidRPr="00521470">
              <w:rPr>
                <w:b/>
                <w:kern w:val="2"/>
                <w:sz w:val="14"/>
                <w:szCs w:val="14"/>
                <w:lang w:val="uk-UA"/>
              </w:rPr>
              <w:t>ВБ 11.1</w:t>
            </w:r>
          </w:p>
        </w:tc>
        <w:tc>
          <w:tcPr>
            <w:tcW w:w="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textDirection w:val="btLr"/>
          </w:tcPr>
          <w:p w14:paraId="100FEE87" w14:textId="77777777" w:rsidR="00EB44A1" w:rsidRPr="00521470" w:rsidRDefault="00EB44A1">
            <w:pPr>
              <w:ind w:left="113" w:right="113"/>
              <w:jc w:val="both"/>
              <w:rPr>
                <w:b/>
                <w:kern w:val="2"/>
                <w:sz w:val="14"/>
                <w:szCs w:val="14"/>
                <w:lang w:val="uk-UA"/>
              </w:rPr>
            </w:pPr>
            <w:r w:rsidRPr="00521470">
              <w:rPr>
                <w:b/>
                <w:kern w:val="2"/>
                <w:sz w:val="14"/>
                <w:szCs w:val="14"/>
                <w:lang w:val="uk-UA"/>
              </w:rPr>
              <w:t>ВБ 11.2</w:t>
            </w:r>
          </w:p>
        </w:tc>
        <w:tc>
          <w:tcPr>
            <w:tcW w:w="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textDirection w:val="btLr"/>
          </w:tcPr>
          <w:p w14:paraId="4E3E72FB" w14:textId="77777777" w:rsidR="00EB44A1" w:rsidRPr="00521470" w:rsidRDefault="00EB44A1">
            <w:pPr>
              <w:ind w:left="113" w:right="113"/>
              <w:jc w:val="both"/>
              <w:rPr>
                <w:b/>
                <w:kern w:val="2"/>
                <w:sz w:val="14"/>
                <w:szCs w:val="14"/>
                <w:lang w:val="uk-UA"/>
              </w:rPr>
            </w:pPr>
            <w:r w:rsidRPr="00521470">
              <w:rPr>
                <w:b/>
                <w:kern w:val="2"/>
                <w:sz w:val="14"/>
                <w:szCs w:val="14"/>
                <w:lang w:val="uk-UA"/>
              </w:rPr>
              <w:t>ВБ 12.1</w:t>
            </w:r>
          </w:p>
        </w:tc>
        <w:tc>
          <w:tcPr>
            <w:tcW w:w="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textDirection w:val="btLr"/>
          </w:tcPr>
          <w:p w14:paraId="4CCDDB07" w14:textId="77777777" w:rsidR="00EB44A1" w:rsidRPr="00521470" w:rsidRDefault="00EB44A1">
            <w:pPr>
              <w:ind w:left="113" w:right="113"/>
              <w:jc w:val="both"/>
              <w:rPr>
                <w:b/>
                <w:kern w:val="2"/>
                <w:sz w:val="14"/>
                <w:szCs w:val="14"/>
                <w:lang w:val="uk-UA"/>
              </w:rPr>
            </w:pPr>
            <w:r w:rsidRPr="00521470">
              <w:rPr>
                <w:b/>
                <w:kern w:val="2"/>
                <w:sz w:val="14"/>
                <w:szCs w:val="14"/>
                <w:lang w:val="uk-UA"/>
              </w:rPr>
              <w:t>ВБ 12.2</w:t>
            </w:r>
          </w:p>
        </w:tc>
        <w:tc>
          <w:tcPr>
            <w:tcW w:w="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textDirection w:val="btLr"/>
          </w:tcPr>
          <w:p w14:paraId="10587F33" w14:textId="77777777" w:rsidR="00EB44A1" w:rsidRPr="00521470" w:rsidRDefault="00EB44A1">
            <w:pPr>
              <w:ind w:left="113" w:right="113"/>
              <w:jc w:val="both"/>
              <w:rPr>
                <w:b/>
                <w:kern w:val="2"/>
                <w:sz w:val="14"/>
                <w:szCs w:val="14"/>
                <w:lang w:val="uk-UA"/>
              </w:rPr>
            </w:pPr>
            <w:r w:rsidRPr="00521470">
              <w:rPr>
                <w:b/>
                <w:kern w:val="2"/>
                <w:sz w:val="14"/>
                <w:szCs w:val="14"/>
                <w:lang w:val="uk-UA"/>
              </w:rPr>
              <w:t>ВБ 13.1</w:t>
            </w:r>
          </w:p>
        </w:tc>
        <w:tc>
          <w:tcPr>
            <w:tcW w:w="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textDirection w:val="btLr"/>
          </w:tcPr>
          <w:p w14:paraId="2E149155" w14:textId="77777777" w:rsidR="00EB44A1" w:rsidRPr="00521470" w:rsidRDefault="00EB44A1">
            <w:pPr>
              <w:ind w:left="113" w:right="113"/>
              <w:jc w:val="both"/>
              <w:rPr>
                <w:b/>
                <w:kern w:val="2"/>
                <w:sz w:val="14"/>
                <w:szCs w:val="14"/>
                <w:lang w:val="uk-UA"/>
              </w:rPr>
            </w:pPr>
            <w:r w:rsidRPr="00521470">
              <w:rPr>
                <w:b/>
                <w:kern w:val="2"/>
                <w:sz w:val="14"/>
                <w:szCs w:val="14"/>
                <w:lang w:val="uk-UA"/>
              </w:rPr>
              <w:t>ВБ 13.2</w:t>
            </w:r>
          </w:p>
        </w:tc>
        <w:tc>
          <w:tcPr>
            <w:tcW w:w="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textDirection w:val="btLr"/>
          </w:tcPr>
          <w:p w14:paraId="6618407E" w14:textId="77777777" w:rsidR="00EB44A1" w:rsidRPr="00521470" w:rsidRDefault="00EB44A1">
            <w:pPr>
              <w:ind w:left="113" w:right="113"/>
              <w:jc w:val="both"/>
              <w:rPr>
                <w:b/>
                <w:kern w:val="2"/>
                <w:sz w:val="14"/>
                <w:szCs w:val="14"/>
                <w:lang w:val="uk-UA"/>
              </w:rPr>
            </w:pPr>
            <w:r w:rsidRPr="00521470">
              <w:rPr>
                <w:b/>
                <w:kern w:val="2"/>
                <w:sz w:val="14"/>
                <w:szCs w:val="14"/>
                <w:lang w:val="uk-UA"/>
              </w:rPr>
              <w:t>ВБ 14.1</w:t>
            </w:r>
          </w:p>
        </w:tc>
        <w:tc>
          <w:tcPr>
            <w:tcW w:w="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textDirection w:val="btLr"/>
          </w:tcPr>
          <w:p w14:paraId="4B6F2114" w14:textId="77777777" w:rsidR="00EB44A1" w:rsidRPr="00521470" w:rsidRDefault="00EB44A1">
            <w:pPr>
              <w:ind w:left="113" w:right="113"/>
              <w:jc w:val="both"/>
              <w:rPr>
                <w:b/>
                <w:kern w:val="2"/>
                <w:sz w:val="14"/>
                <w:szCs w:val="14"/>
                <w:lang w:val="uk-UA"/>
              </w:rPr>
            </w:pPr>
            <w:r w:rsidRPr="00521470">
              <w:rPr>
                <w:b/>
                <w:kern w:val="2"/>
                <w:sz w:val="14"/>
                <w:szCs w:val="14"/>
                <w:lang w:val="uk-UA"/>
              </w:rPr>
              <w:t>ВБ 14.2</w:t>
            </w:r>
          </w:p>
        </w:tc>
        <w:tc>
          <w:tcPr>
            <w:tcW w:w="1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textDirection w:val="btLr"/>
          </w:tcPr>
          <w:p w14:paraId="0154C70C" w14:textId="77777777" w:rsidR="00EB44A1" w:rsidRPr="00521470" w:rsidRDefault="00EB44A1">
            <w:pPr>
              <w:ind w:left="113" w:right="113"/>
              <w:jc w:val="both"/>
              <w:rPr>
                <w:b/>
                <w:kern w:val="2"/>
                <w:sz w:val="14"/>
                <w:szCs w:val="14"/>
                <w:lang w:val="uk-UA"/>
              </w:rPr>
            </w:pPr>
            <w:r w:rsidRPr="00521470">
              <w:rPr>
                <w:b/>
                <w:kern w:val="2"/>
                <w:sz w:val="14"/>
                <w:szCs w:val="14"/>
                <w:lang w:val="uk-UA"/>
              </w:rPr>
              <w:t>ВБ 15.1</w:t>
            </w:r>
          </w:p>
        </w:tc>
        <w:tc>
          <w:tcPr>
            <w:tcW w:w="1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textDirection w:val="btLr"/>
          </w:tcPr>
          <w:p w14:paraId="2C64D57A" w14:textId="77777777" w:rsidR="00EB44A1" w:rsidRPr="00521470" w:rsidRDefault="00EB44A1">
            <w:pPr>
              <w:ind w:left="113" w:right="113"/>
              <w:jc w:val="both"/>
              <w:rPr>
                <w:b/>
                <w:kern w:val="2"/>
                <w:sz w:val="14"/>
                <w:szCs w:val="14"/>
                <w:lang w:val="uk-UA"/>
              </w:rPr>
            </w:pPr>
            <w:r w:rsidRPr="00521470">
              <w:rPr>
                <w:b/>
                <w:kern w:val="2"/>
                <w:sz w:val="14"/>
                <w:szCs w:val="14"/>
                <w:lang w:val="uk-UA"/>
              </w:rPr>
              <w:t>ВБ 15.2</w:t>
            </w:r>
          </w:p>
        </w:tc>
        <w:tc>
          <w:tcPr>
            <w:tcW w:w="1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textDirection w:val="btLr"/>
          </w:tcPr>
          <w:p w14:paraId="335E730D" w14:textId="77777777" w:rsidR="00EB44A1" w:rsidRPr="00521470" w:rsidRDefault="00EB44A1">
            <w:pPr>
              <w:ind w:left="113" w:right="113"/>
              <w:jc w:val="both"/>
              <w:rPr>
                <w:b/>
                <w:kern w:val="2"/>
                <w:sz w:val="14"/>
                <w:szCs w:val="14"/>
                <w:lang w:val="uk-UA"/>
              </w:rPr>
            </w:pPr>
            <w:r w:rsidRPr="00521470">
              <w:rPr>
                <w:b/>
                <w:kern w:val="2"/>
                <w:sz w:val="14"/>
                <w:szCs w:val="14"/>
                <w:lang w:val="uk-UA"/>
              </w:rPr>
              <w:t>ВБ 16.1</w:t>
            </w:r>
          </w:p>
        </w:tc>
        <w:tc>
          <w:tcPr>
            <w:tcW w:w="1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textDirection w:val="btLr"/>
          </w:tcPr>
          <w:p w14:paraId="497094DF" w14:textId="77777777" w:rsidR="00EB44A1" w:rsidRPr="00521470" w:rsidRDefault="00EB44A1">
            <w:pPr>
              <w:ind w:left="113" w:right="113"/>
              <w:jc w:val="both"/>
              <w:rPr>
                <w:b/>
                <w:kern w:val="2"/>
                <w:sz w:val="14"/>
                <w:szCs w:val="14"/>
                <w:lang w:val="uk-UA"/>
              </w:rPr>
            </w:pPr>
            <w:r w:rsidRPr="00521470">
              <w:rPr>
                <w:b/>
                <w:kern w:val="2"/>
                <w:sz w:val="14"/>
                <w:szCs w:val="14"/>
                <w:lang w:val="uk-UA"/>
              </w:rPr>
              <w:t>ВБ 16.2</w:t>
            </w:r>
          </w:p>
        </w:tc>
        <w:tc>
          <w:tcPr>
            <w:tcW w:w="1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textDirection w:val="btLr"/>
          </w:tcPr>
          <w:p w14:paraId="7F0C1AB8" w14:textId="77777777" w:rsidR="00EB44A1" w:rsidRPr="00521470" w:rsidRDefault="00EB44A1">
            <w:pPr>
              <w:ind w:left="113" w:right="113"/>
              <w:jc w:val="both"/>
              <w:rPr>
                <w:b/>
                <w:kern w:val="2"/>
                <w:sz w:val="14"/>
                <w:szCs w:val="14"/>
                <w:lang w:val="uk-UA"/>
              </w:rPr>
            </w:pPr>
            <w:r w:rsidRPr="00521470">
              <w:rPr>
                <w:b/>
                <w:kern w:val="2"/>
                <w:sz w:val="14"/>
                <w:szCs w:val="14"/>
                <w:lang w:val="uk-UA"/>
              </w:rPr>
              <w:t>ВБ 17.1</w:t>
            </w:r>
          </w:p>
        </w:tc>
        <w:tc>
          <w:tcPr>
            <w:tcW w:w="1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textDirection w:val="btLr"/>
          </w:tcPr>
          <w:p w14:paraId="0E69F610" w14:textId="77777777" w:rsidR="00EB44A1" w:rsidRPr="00521470" w:rsidRDefault="00EB44A1">
            <w:pPr>
              <w:ind w:left="113" w:right="113"/>
              <w:jc w:val="both"/>
              <w:rPr>
                <w:b/>
                <w:kern w:val="2"/>
                <w:sz w:val="14"/>
                <w:szCs w:val="14"/>
                <w:lang w:val="uk-UA"/>
              </w:rPr>
            </w:pPr>
            <w:r w:rsidRPr="00521470">
              <w:rPr>
                <w:b/>
                <w:kern w:val="2"/>
                <w:sz w:val="14"/>
                <w:szCs w:val="14"/>
                <w:lang w:val="uk-UA"/>
              </w:rPr>
              <w:t>ВБ 17.2</w:t>
            </w:r>
          </w:p>
        </w:tc>
        <w:tc>
          <w:tcPr>
            <w:tcW w:w="1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textDirection w:val="btLr"/>
          </w:tcPr>
          <w:p w14:paraId="121188F9" w14:textId="77777777" w:rsidR="00EB44A1" w:rsidRPr="00521470" w:rsidRDefault="00EB44A1">
            <w:pPr>
              <w:ind w:left="113" w:right="113"/>
              <w:jc w:val="both"/>
              <w:rPr>
                <w:b/>
                <w:kern w:val="2"/>
                <w:sz w:val="14"/>
                <w:szCs w:val="14"/>
                <w:lang w:val="uk-UA"/>
              </w:rPr>
            </w:pPr>
            <w:r w:rsidRPr="00521470">
              <w:rPr>
                <w:b/>
                <w:kern w:val="2"/>
                <w:sz w:val="14"/>
                <w:szCs w:val="14"/>
                <w:lang w:val="uk-UA"/>
              </w:rPr>
              <w:t>ВБ 18.1</w:t>
            </w:r>
          </w:p>
        </w:tc>
        <w:tc>
          <w:tcPr>
            <w:tcW w:w="1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textDirection w:val="btLr"/>
          </w:tcPr>
          <w:p w14:paraId="45C08509" w14:textId="77777777" w:rsidR="00EB44A1" w:rsidRPr="00521470" w:rsidRDefault="00EB44A1">
            <w:pPr>
              <w:ind w:left="113" w:right="113"/>
              <w:jc w:val="both"/>
              <w:rPr>
                <w:b/>
                <w:kern w:val="2"/>
                <w:sz w:val="14"/>
                <w:szCs w:val="14"/>
                <w:lang w:val="uk-UA"/>
              </w:rPr>
            </w:pPr>
            <w:r w:rsidRPr="00521470">
              <w:rPr>
                <w:b/>
                <w:kern w:val="2"/>
                <w:sz w:val="14"/>
                <w:szCs w:val="14"/>
                <w:lang w:val="uk-UA"/>
              </w:rPr>
              <w:t>ВБ 18.2</w:t>
            </w:r>
          </w:p>
        </w:tc>
        <w:tc>
          <w:tcPr>
            <w:tcW w:w="1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textDirection w:val="btLr"/>
          </w:tcPr>
          <w:p w14:paraId="05BC762D" w14:textId="77777777" w:rsidR="00EB44A1" w:rsidRPr="00521470" w:rsidRDefault="00EB44A1">
            <w:pPr>
              <w:ind w:left="113" w:right="113"/>
              <w:jc w:val="both"/>
              <w:rPr>
                <w:b/>
                <w:kern w:val="2"/>
                <w:sz w:val="14"/>
                <w:szCs w:val="14"/>
                <w:lang w:val="uk-UA"/>
              </w:rPr>
            </w:pPr>
            <w:r w:rsidRPr="00521470">
              <w:rPr>
                <w:b/>
                <w:kern w:val="2"/>
                <w:sz w:val="14"/>
                <w:szCs w:val="14"/>
                <w:lang w:val="uk-UA"/>
              </w:rPr>
              <w:t>ВБ 19.1</w:t>
            </w:r>
          </w:p>
        </w:tc>
        <w:tc>
          <w:tcPr>
            <w:tcW w:w="1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textDirection w:val="btLr"/>
          </w:tcPr>
          <w:p w14:paraId="2A0E4FE6" w14:textId="77777777" w:rsidR="00EB44A1" w:rsidRPr="00521470" w:rsidRDefault="00EB44A1">
            <w:pPr>
              <w:ind w:left="113" w:right="113"/>
              <w:jc w:val="both"/>
              <w:rPr>
                <w:b/>
                <w:kern w:val="2"/>
                <w:sz w:val="14"/>
                <w:szCs w:val="14"/>
                <w:lang w:val="uk-UA"/>
              </w:rPr>
            </w:pPr>
            <w:r w:rsidRPr="00521470">
              <w:rPr>
                <w:b/>
                <w:kern w:val="2"/>
                <w:sz w:val="14"/>
                <w:szCs w:val="14"/>
                <w:lang w:val="uk-UA"/>
              </w:rPr>
              <w:t>ВБ 19.2</w:t>
            </w:r>
          </w:p>
        </w:tc>
        <w:tc>
          <w:tcPr>
            <w:tcW w:w="1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textDirection w:val="btLr"/>
          </w:tcPr>
          <w:p w14:paraId="021C0333" w14:textId="77777777" w:rsidR="00EB44A1" w:rsidRPr="00521470" w:rsidRDefault="00EB44A1">
            <w:pPr>
              <w:ind w:left="113" w:right="113"/>
              <w:jc w:val="both"/>
              <w:rPr>
                <w:b/>
                <w:kern w:val="2"/>
                <w:sz w:val="14"/>
                <w:szCs w:val="14"/>
                <w:lang w:val="uk-UA"/>
              </w:rPr>
            </w:pPr>
            <w:r w:rsidRPr="00521470">
              <w:rPr>
                <w:b/>
                <w:kern w:val="2"/>
                <w:sz w:val="14"/>
                <w:szCs w:val="14"/>
                <w:lang w:val="uk-UA"/>
              </w:rPr>
              <w:t>ВБ 20.1</w:t>
            </w:r>
          </w:p>
        </w:tc>
        <w:tc>
          <w:tcPr>
            <w:tcW w:w="1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07B36A70" w14:textId="77777777" w:rsidR="00EB44A1" w:rsidRPr="00521470" w:rsidRDefault="00EB44A1">
            <w:pPr>
              <w:ind w:left="113" w:right="113"/>
              <w:jc w:val="both"/>
              <w:rPr>
                <w:b/>
                <w:kern w:val="2"/>
                <w:sz w:val="14"/>
                <w:szCs w:val="14"/>
                <w:lang w:val="uk-UA"/>
              </w:rPr>
            </w:pPr>
            <w:r w:rsidRPr="00521470">
              <w:rPr>
                <w:b/>
                <w:kern w:val="2"/>
                <w:sz w:val="14"/>
                <w:szCs w:val="14"/>
                <w:lang w:val="uk-UA"/>
              </w:rPr>
              <w:t>ВБ 20.2</w:t>
            </w:r>
          </w:p>
        </w:tc>
        <w:tc>
          <w:tcPr>
            <w:tcW w:w="1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0906F2EE" w14:textId="77777777" w:rsidR="00EB44A1" w:rsidRPr="00521470" w:rsidRDefault="00EB44A1">
            <w:pPr>
              <w:ind w:left="113" w:right="113"/>
              <w:jc w:val="both"/>
              <w:rPr>
                <w:b/>
                <w:kern w:val="2"/>
                <w:sz w:val="14"/>
                <w:szCs w:val="14"/>
                <w:lang w:val="uk-UA"/>
              </w:rPr>
            </w:pPr>
            <w:r w:rsidRPr="00521470">
              <w:rPr>
                <w:b/>
                <w:kern w:val="2"/>
                <w:sz w:val="14"/>
                <w:szCs w:val="14"/>
                <w:lang w:val="uk-UA"/>
              </w:rPr>
              <w:t>ВБ 21.1</w:t>
            </w:r>
          </w:p>
        </w:tc>
        <w:tc>
          <w:tcPr>
            <w:tcW w:w="1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6AA24D52" w14:textId="77777777" w:rsidR="00EB44A1" w:rsidRPr="00521470" w:rsidRDefault="00EB44A1">
            <w:pPr>
              <w:ind w:left="113" w:right="113"/>
              <w:jc w:val="both"/>
              <w:rPr>
                <w:b/>
                <w:kern w:val="2"/>
                <w:sz w:val="14"/>
                <w:szCs w:val="14"/>
                <w:lang w:val="uk-UA"/>
              </w:rPr>
            </w:pPr>
            <w:r w:rsidRPr="00521470">
              <w:rPr>
                <w:b/>
                <w:kern w:val="2"/>
                <w:sz w:val="14"/>
                <w:szCs w:val="14"/>
                <w:lang w:val="uk-UA"/>
              </w:rPr>
              <w:t>ВБ 21.2</w:t>
            </w:r>
          </w:p>
        </w:tc>
        <w:tc>
          <w:tcPr>
            <w:tcW w:w="1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6F7D2E90" w14:textId="77777777" w:rsidR="00EB44A1" w:rsidRPr="00521470" w:rsidRDefault="00EB44A1">
            <w:pPr>
              <w:ind w:left="113" w:right="113"/>
              <w:jc w:val="both"/>
              <w:rPr>
                <w:b/>
                <w:kern w:val="2"/>
                <w:sz w:val="14"/>
                <w:szCs w:val="14"/>
                <w:lang w:val="uk-UA"/>
              </w:rPr>
            </w:pPr>
            <w:r w:rsidRPr="00521470">
              <w:rPr>
                <w:b/>
                <w:kern w:val="2"/>
                <w:sz w:val="14"/>
                <w:szCs w:val="14"/>
                <w:lang w:val="uk-UA"/>
              </w:rPr>
              <w:t>ВБ 22.1</w:t>
            </w:r>
          </w:p>
        </w:tc>
        <w:tc>
          <w:tcPr>
            <w:tcW w:w="1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30703337" w14:textId="77777777" w:rsidR="00EB44A1" w:rsidRPr="00521470" w:rsidRDefault="00EB44A1">
            <w:pPr>
              <w:ind w:left="113" w:right="113"/>
              <w:jc w:val="both"/>
              <w:rPr>
                <w:b/>
                <w:kern w:val="2"/>
                <w:sz w:val="14"/>
                <w:szCs w:val="14"/>
                <w:lang w:val="uk-UA"/>
              </w:rPr>
            </w:pPr>
            <w:r w:rsidRPr="00521470">
              <w:rPr>
                <w:b/>
                <w:kern w:val="2"/>
                <w:sz w:val="14"/>
                <w:szCs w:val="14"/>
                <w:lang w:val="uk-UA"/>
              </w:rPr>
              <w:t>ВБ 22.2</w:t>
            </w:r>
          </w:p>
        </w:tc>
        <w:tc>
          <w:tcPr>
            <w:tcW w:w="1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5B6983D8" w14:textId="77777777" w:rsidR="00EB44A1" w:rsidRPr="00521470" w:rsidRDefault="00EB44A1">
            <w:pPr>
              <w:ind w:left="113" w:right="113"/>
              <w:jc w:val="both"/>
              <w:rPr>
                <w:b/>
                <w:kern w:val="2"/>
                <w:sz w:val="14"/>
                <w:szCs w:val="14"/>
                <w:lang w:val="uk-UA"/>
              </w:rPr>
            </w:pPr>
            <w:r w:rsidRPr="00521470">
              <w:rPr>
                <w:b/>
                <w:kern w:val="2"/>
                <w:sz w:val="14"/>
                <w:szCs w:val="14"/>
                <w:lang w:val="uk-UA"/>
              </w:rPr>
              <w:t>ВБ 23.1</w:t>
            </w:r>
          </w:p>
        </w:tc>
        <w:tc>
          <w:tcPr>
            <w:tcW w:w="1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79F3DE84" w14:textId="77777777" w:rsidR="00EB44A1" w:rsidRPr="00521470" w:rsidRDefault="00EB44A1">
            <w:pPr>
              <w:ind w:left="113" w:right="113"/>
              <w:jc w:val="both"/>
              <w:rPr>
                <w:b/>
                <w:kern w:val="2"/>
                <w:sz w:val="14"/>
                <w:szCs w:val="14"/>
                <w:lang w:val="uk-UA"/>
              </w:rPr>
            </w:pPr>
            <w:r w:rsidRPr="00521470">
              <w:rPr>
                <w:b/>
                <w:kern w:val="2"/>
                <w:sz w:val="14"/>
                <w:szCs w:val="14"/>
                <w:lang w:val="uk-UA"/>
              </w:rPr>
              <w:t>ВБ 23.2</w:t>
            </w:r>
          </w:p>
        </w:tc>
        <w:tc>
          <w:tcPr>
            <w:tcW w:w="1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1BAC611F" w14:textId="77777777" w:rsidR="00EB44A1" w:rsidRPr="00521470" w:rsidRDefault="00EB44A1">
            <w:pPr>
              <w:ind w:left="113" w:right="113"/>
              <w:jc w:val="both"/>
              <w:rPr>
                <w:b/>
                <w:kern w:val="2"/>
                <w:sz w:val="14"/>
                <w:szCs w:val="14"/>
                <w:lang w:val="uk-UA"/>
              </w:rPr>
            </w:pPr>
            <w:r w:rsidRPr="00521470">
              <w:rPr>
                <w:b/>
                <w:kern w:val="2"/>
                <w:sz w:val="14"/>
                <w:szCs w:val="14"/>
                <w:lang w:val="uk-UA"/>
              </w:rPr>
              <w:t>ВБ 24.1</w:t>
            </w:r>
          </w:p>
        </w:tc>
        <w:tc>
          <w:tcPr>
            <w:tcW w:w="1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3F169CC8" w14:textId="77777777" w:rsidR="00EB44A1" w:rsidRPr="00521470" w:rsidRDefault="00EB44A1">
            <w:pPr>
              <w:ind w:left="113" w:right="113"/>
              <w:jc w:val="both"/>
              <w:rPr>
                <w:b/>
                <w:kern w:val="2"/>
                <w:sz w:val="14"/>
                <w:szCs w:val="14"/>
                <w:lang w:val="uk-UA"/>
              </w:rPr>
            </w:pPr>
            <w:r w:rsidRPr="00521470">
              <w:rPr>
                <w:b/>
                <w:kern w:val="2"/>
                <w:sz w:val="14"/>
                <w:szCs w:val="14"/>
                <w:lang w:val="uk-UA"/>
              </w:rPr>
              <w:t>ВБ 24.2</w:t>
            </w:r>
          </w:p>
        </w:tc>
        <w:tc>
          <w:tcPr>
            <w:tcW w:w="4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textDirection w:val="btLr"/>
          </w:tcPr>
          <w:p w14:paraId="6189792C" w14:textId="77777777" w:rsidR="00EB44A1" w:rsidRPr="00521470" w:rsidRDefault="00EB44A1">
            <w:pPr>
              <w:ind w:left="113" w:right="113"/>
              <w:jc w:val="both"/>
              <w:rPr>
                <w:b/>
                <w:kern w:val="2"/>
                <w:sz w:val="14"/>
                <w:szCs w:val="14"/>
                <w:lang w:val="uk-UA"/>
              </w:rPr>
            </w:pPr>
          </w:p>
        </w:tc>
      </w:tr>
      <w:tr w:rsidR="00EB44A1" w:rsidRPr="00521470" w14:paraId="22FD0C72" w14:textId="77777777" w:rsidTr="00EB44A1">
        <w:tc>
          <w:tcPr>
            <w:tcW w:w="1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366435A" w14:textId="77777777" w:rsidR="00EB44A1" w:rsidRPr="00521470" w:rsidRDefault="00EB44A1">
            <w:pPr>
              <w:jc w:val="both"/>
              <w:rPr>
                <w:b/>
                <w:kern w:val="2"/>
                <w:sz w:val="14"/>
                <w:szCs w:val="14"/>
                <w:lang w:val="uk-UA"/>
              </w:rPr>
            </w:pPr>
            <w:r w:rsidRPr="00521470">
              <w:rPr>
                <w:b/>
                <w:sz w:val="14"/>
                <w:szCs w:val="14"/>
                <w:lang w:val="uk-UA"/>
              </w:rPr>
              <w:t>ЗК 1</w:t>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532ADAE"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43DF22F"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780C639"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4147AF"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D67C949" w14:textId="77777777" w:rsidR="00EB44A1" w:rsidRPr="00521470" w:rsidRDefault="00EB44A1">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A1BEA6" w14:textId="77777777" w:rsidR="00EB44A1" w:rsidRPr="00521470" w:rsidRDefault="00EB44A1">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51BCAF0"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6450A7D"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1B04B2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41018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449CCE"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F40504C"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15535B3"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CF9CF72"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69823D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5A34692"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3D71E9D"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EBE4320"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221783"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ECE437"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FBF3D7"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8C63B20"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D7010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506C6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5B579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13D7569"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7DCE005A" w14:textId="77777777" w:rsidR="00EB44A1" w:rsidRPr="00521470" w:rsidRDefault="00EB44A1" w:rsidP="00997EF2">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62F07A46" w14:textId="77777777" w:rsidR="00EB44A1" w:rsidRPr="00521470" w:rsidRDefault="00EB44A1" w:rsidP="00997EF2">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3E8FB9C1"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2AD5F14A"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6C9664FE"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60AD5E8E"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76115835"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1271D54E"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3410C1F7"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01EDF627"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2108EC58"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6E5FABF5"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6754CB7D"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3B0F736C"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5ACBB71F"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543D05A4"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440E3533"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701BD073"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7618AD55"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2BBE82C0" w14:textId="77777777" w:rsidR="00EB44A1" w:rsidRPr="00521470" w:rsidRDefault="00EB44A1">
            <w:pPr>
              <w:jc w:val="both"/>
              <w:rPr>
                <w:b/>
                <w:kern w:val="2"/>
                <w:sz w:val="14"/>
                <w:szCs w:val="14"/>
                <w:lang w:val="uk-UA"/>
              </w:rPr>
            </w:pPr>
          </w:p>
        </w:tc>
        <w:tc>
          <w:tcPr>
            <w:tcW w:w="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AAD6BE" w14:textId="77777777" w:rsidR="00EB44A1" w:rsidRPr="00521470" w:rsidRDefault="00EB44A1">
            <w:pPr>
              <w:jc w:val="both"/>
              <w:rPr>
                <w:b/>
                <w:kern w:val="2"/>
                <w:sz w:val="14"/>
                <w:szCs w:val="14"/>
                <w:lang w:val="uk-UA"/>
              </w:rPr>
            </w:pPr>
          </w:p>
        </w:tc>
      </w:tr>
      <w:tr w:rsidR="00EB44A1" w:rsidRPr="00521470" w14:paraId="09578EDF" w14:textId="77777777" w:rsidTr="00EB44A1">
        <w:tc>
          <w:tcPr>
            <w:tcW w:w="1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0D32796" w14:textId="77777777" w:rsidR="00EB44A1" w:rsidRPr="00521470" w:rsidRDefault="00EB44A1">
            <w:pPr>
              <w:rPr>
                <w:kern w:val="2"/>
              </w:rPr>
            </w:pPr>
            <w:r w:rsidRPr="00521470">
              <w:rPr>
                <w:b/>
                <w:sz w:val="14"/>
                <w:szCs w:val="14"/>
                <w:lang w:val="uk-UA"/>
              </w:rPr>
              <w:t>ЗК 2</w:t>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A28BD9"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9DBBBF4"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DC65B5A"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AB721E"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545F4B7" w14:textId="77777777" w:rsidR="00EB44A1" w:rsidRPr="00521470" w:rsidRDefault="00EB44A1">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C9E812" w14:textId="77777777" w:rsidR="00EB44A1" w:rsidRPr="00521470" w:rsidRDefault="00EB44A1">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7D8E15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649A889"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2D37931"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5DD3C71"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C1A70A"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732187A"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7E1E519"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01ED5A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9F8801B"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D574401"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7D8BD0B"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0D93160"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481CAD"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480C26E"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AAFEEE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A6CA77A"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561B675"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0A176C1"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D559231"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6D657F7"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67F96370"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6568AF2E"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7C155C56"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5A844D45"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20953DD7"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1872188E"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6C24C2F2"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5957A311"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1217A543"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302BA5E7"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158848FE"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2864E2FC"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4164A58E"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4D30016A"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45B32EA0"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06109847"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45AEA1B3"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577E3BEC"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20CDBC28"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0FB801D5"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12AFDCE" w14:textId="77777777" w:rsidR="00EB44A1" w:rsidRPr="00521470" w:rsidRDefault="00EB44A1">
            <w:pPr>
              <w:jc w:val="both"/>
              <w:rPr>
                <w:b/>
                <w:kern w:val="2"/>
                <w:sz w:val="14"/>
                <w:szCs w:val="14"/>
                <w:lang w:val="uk-UA"/>
              </w:rPr>
            </w:pPr>
          </w:p>
        </w:tc>
      </w:tr>
      <w:tr w:rsidR="00EB44A1" w:rsidRPr="00521470" w14:paraId="5F1B4048" w14:textId="77777777" w:rsidTr="00EB44A1">
        <w:tc>
          <w:tcPr>
            <w:tcW w:w="1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F10BBFA" w14:textId="77777777" w:rsidR="00EB44A1" w:rsidRPr="00521470" w:rsidRDefault="00EB44A1">
            <w:pPr>
              <w:rPr>
                <w:kern w:val="2"/>
              </w:rPr>
            </w:pPr>
            <w:r w:rsidRPr="00521470">
              <w:rPr>
                <w:b/>
                <w:sz w:val="14"/>
                <w:szCs w:val="14"/>
                <w:lang w:val="uk-UA"/>
              </w:rPr>
              <w:t>ЗК 3</w:t>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086426"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F6E916"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758BE51"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8A14A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646FB5E" w14:textId="77777777" w:rsidR="00EB44A1" w:rsidRPr="00521470" w:rsidRDefault="00EB44A1">
            <w:pPr>
              <w:rPr>
                <w:kern w:val="2"/>
                <w:sz w:val="14"/>
                <w:szCs w:val="14"/>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2647E7"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3A11B0D"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69762B1"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8B1F72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E630DED"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6508412" w14:textId="77777777" w:rsidR="00EB44A1" w:rsidRPr="00521470" w:rsidRDefault="00EB44A1">
            <w:pPr>
              <w:rPr>
                <w:kern w:val="2"/>
                <w:sz w:val="14"/>
                <w:szCs w:val="14"/>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9E7AF97"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47E071"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7A0574"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2FE1AC"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F1559A"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6DF82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D57F60"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84813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5DA758"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E9B3AF" w14:textId="77777777" w:rsidR="00EB44A1" w:rsidRPr="00521470" w:rsidRDefault="00EB44A1">
            <w:pPr>
              <w:rPr>
                <w:kern w:val="2"/>
                <w:sz w:val="14"/>
                <w:szCs w:val="14"/>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B9F1CD0"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221220A"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C23C89A"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D39628"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34710C"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51E19E38" w14:textId="77777777" w:rsidR="00EB44A1" w:rsidRPr="00521470" w:rsidRDefault="00EB44A1" w:rsidP="00997EF2">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577FA169" w14:textId="77777777" w:rsidR="00EB44A1" w:rsidRPr="00521470" w:rsidRDefault="00EB44A1" w:rsidP="00997EF2">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56601588"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3F26DAD2"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50A59104"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7AB9216A"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2B43CCFB"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631B7B32"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305207FA"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5608E15A"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2DBA2A3D" w14:textId="77777777" w:rsidR="00EB44A1" w:rsidRPr="00521470" w:rsidRDefault="00EB44A1">
            <w:pPr>
              <w:rPr>
                <w:kern w:val="2"/>
                <w:sz w:val="14"/>
                <w:szCs w:val="14"/>
              </w:rPr>
            </w:pPr>
          </w:p>
        </w:tc>
        <w:tc>
          <w:tcPr>
            <w:tcW w:w="128" w:type="pct"/>
            <w:tcBorders>
              <w:top w:val="single" w:sz="4" w:space="0" w:color="auto"/>
              <w:left w:val="single" w:sz="4" w:space="0" w:color="auto"/>
              <w:bottom w:val="single" w:sz="4" w:space="0" w:color="auto"/>
              <w:right w:val="single" w:sz="4" w:space="0" w:color="auto"/>
            </w:tcBorders>
          </w:tcPr>
          <w:p w14:paraId="59F33941"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62E85D4F"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075092B8"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3919495A"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1A1FD77E"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529AAF6D"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1348BA59"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6821A253"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6D5D3A9E" w14:textId="77777777" w:rsidR="00EB44A1" w:rsidRPr="00521470" w:rsidRDefault="00EB44A1">
            <w:pPr>
              <w:jc w:val="both"/>
              <w:rPr>
                <w:b/>
                <w:kern w:val="2"/>
                <w:sz w:val="14"/>
                <w:szCs w:val="14"/>
                <w:lang w:val="uk-UA"/>
              </w:rPr>
            </w:pPr>
          </w:p>
        </w:tc>
        <w:tc>
          <w:tcPr>
            <w:tcW w:w="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C9EB1E4" w14:textId="77777777" w:rsidR="00EB44A1" w:rsidRPr="00521470" w:rsidRDefault="00EB44A1">
            <w:pPr>
              <w:jc w:val="both"/>
              <w:rPr>
                <w:b/>
                <w:kern w:val="2"/>
                <w:sz w:val="14"/>
                <w:szCs w:val="14"/>
                <w:lang w:val="uk-UA"/>
              </w:rPr>
            </w:pPr>
          </w:p>
        </w:tc>
      </w:tr>
      <w:tr w:rsidR="00EB44A1" w:rsidRPr="00521470" w14:paraId="6FE06170" w14:textId="77777777" w:rsidTr="00EB44A1">
        <w:tc>
          <w:tcPr>
            <w:tcW w:w="1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37DFCCC" w14:textId="77777777" w:rsidR="00EB44A1" w:rsidRPr="00521470" w:rsidRDefault="00EB44A1">
            <w:pPr>
              <w:rPr>
                <w:kern w:val="2"/>
              </w:rPr>
            </w:pPr>
            <w:r w:rsidRPr="00521470">
              <w:rPr>
                <w:b/>
                <w:sz w:val="14"/>
                <w:szCs w:val="14"/>
                <w:lang w:val="uk-UA"/>
              </w:rPr>
              <w:t>ЗК 4</w:t>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357F481"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04BBCE6"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9A9AB2"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2D820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E1CE1C"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7ACEF4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6427D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D5A6EE1"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15C718D"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27CF07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0D29BCD"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AAFC762"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80F87B"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2C9668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36EBC02"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2F5B5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5CFDE71"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95539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5B5A193"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40461B2"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249341"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131D0D3"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F24E893"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5FB128A"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C030861"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B655FAE"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7B148C5F" w14:textId="77777777" w:rsidR="00EB44A1" w:rsidRPr="00521470" w:rsidRDefault="00EB44A1" w:rsidP="00997EF2">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5E5A0395" w14:textId="77777777" w:rsidR="00EB44A1" w:rsidRPr="00521470" w:rsidRDefault="00EB44A1" w:rsidP="00997EF2">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3E485AB3"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78CC4A42"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5049BFE2"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38532F52"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6A4B3E0B"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6398235B"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5E914175"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058918D3"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7789F8AB"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0315A3CC"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70397D55"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688A16DF"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149C567C"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4CAE94FC"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60965B64"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033CEEFD"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53A9035A"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15F26A51" w14:textId="77777777" w:rsidR="00EB44A1" w:rsidRPr="00521470" w:rsidRDefault="00EB44A1">
            <w:pPr>
              <w:jc w:val="both"/>
              <w:rPr>
                <w:b/>
                <w:kern w:val="2"/>
                <w:sz w:val="14"/>
                <w:szCs w:val="14"/>
                <w:lang w:val="uk-UA"/>
              </w:rPr>
            </w:pPr>
          </w:p>
        </w:tc>
        <w:tc>
          <w:tcPr>
            <w:tcW w:w="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FE56F02" w14:textId="77777777" w:rsidR="00EB44A1" w:rsidRPr="00521470" w:rsidRDefault="00EB44A1">
            <w:pPr>
              <w:jc w:val="both"/>
              <w:rPr>
                <w:b/>
                <w:kern w:val="2"/>
                <w:sz w:val="14"/>
                <w:szCs w:val="14"/>
                <w:lang w:val="uk-UA"/>
              </w:rPr>
            </w:pPr>
          </w:p>
        </w:tc>
      </w:tr>
      <w:tr w:rsidR="00EB44A1" w:rsidRPr="00521470" w14:paraId="6CD44F2D" w14:textId="77777777" w:rsidTr="00EB44A1">
        <w:tc>
          <w:tcPr>
            <w:tcW w:w="1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E06EAFE" w14:textId="77777777" w:rsidR="00EB44A1" w:rsidRPr="00521470" w:rsidRDefault="00EB44A1">
            <w:pPr>
              <w:rPr>
                <w:kern w:val="2"/>
              </w:rPr>
            </w:pPr>
            <w:r w:rsidRPr="00521470">
              <w:rPr>
                <w:b/>
                <w:sz w:val="14"/>
                <w:szCs w:val="14"/>
                <w:lang w:val="uk-UA"/>
              </w:rPr>
              <w:t>ЗК 5</w:t>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71DBEE"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D0F0224"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3D20044"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A60D45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FC005AB"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4A6640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E5985B7"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B6B976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99BD65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7A502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F62F68"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385920E"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4104CB"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761B431"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4A8A79"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AF398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3E7CE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4B9997"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4501B9B"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3FFCC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D10E52"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C1F4A2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6DEA94"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ECD1332"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66406E"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C27894"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44989D95" w14:textId="77777777" w:rsidR="00EB44A1" w:rsidRPr="00521470" w:rsidRDefault="00EB44A1" w:rsidP="00997EF2">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2DE23279"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59B72186"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618DFC27"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1F0F4248"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276E7D07"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54BF4A36"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498EDD32"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08C8B05E"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1622BA87"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4D5A7F3F" w14:textId="77777777" w:rsidR="00EB44A1" w:rsidRPr="00521470" w:rsidRDefault="00EB44A1">
            <w:pPr>
              <w:rPr>
                <w:kern w:val="2"/>
                <w:sz w:val="14"/>
                <w:szCs w:val="14"/>
              </w:rPr>
            </w:pPr>
          </w:p>
        </w:tc>
        <w:tc>
          <w:tcPr>
            <w:tcW w:w="128" w:type="pct"/>
            <w:tcBorders>
              <w:top w:val="single" w:sz="4" w:space="0" w:color="auto"/>
              <w:left w:val="single" w:sz="4" w:space="0" w:color="auto"/>
              <w:bottom w:val="single" w:sz="4" w:space="0" w:color="auto"/>
              <w:right w:val="single" w:sz="4" w:space="0" w:color="auto"/>
            </w:tcBorders>
          </w:tcPr>
          <w:p w14:paraId="23D06230"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0C539E29"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7EE752BF"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0B5E7103"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41222AB9"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56CDE29B"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337B47A0"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1B778D82"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547C7989"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4F5748" w14:textId="77777777" w:rsidR="00EB44A1" w:rsidRPr="00521470" w:rsidRDefault="00EB44A1">
            <w:pPr>
              <w:jc w:val="both"/>
              <w:rPr>
                <w:b/>
                <w:kern w:val="2"/>
                <w:sz w:val="14"/>
                <w:szCs w:val="14"/>
                <w:lang w:val="uk-UA"/>
              </w:rPr>
            </w:pPr>
          </w:p>
        </w:tc>
      </w:tr>
      <w:tr w:rsidR="00EB44A1" w:rsidRPr="00521470" w14:paraId="0DC891C7" w14:textId="77777777" w:rsidTr="00EB44A1">
        <w:tc>
          <w:tcPr>
            <w:tcW w:w="1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7EE7260" w14:textId="77777777" w:rsidR="00EB44A1" w:rsidRPr="00521470" w:rsidRDefault="00EB44A1">
            <w:pPr>
              <w:rPr>
                <w:kern w:val="2"/>
              </w:rPr>
            </w:pPr>
            <w:r w:rsidRPr="00521470">
              <w:rPr>
                <w:b/>
                <w:sz w:val="14"/>
                <w:szCs w:val="14"/>
                <w:lang w:val="uk-UA"/>
              </w:rPr>
              <w:t>ЗК 6</w:t>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1A69E7A"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01A5A60"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E0A0D96"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2B80A5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9714CBA"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A9939FC"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525E2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F2BD5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0564471"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88C5F5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341273D"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58B03D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1EF6D1"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EFAB08"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813C87"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CFBF317"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A99059"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C137BB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27F514A"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95E43F2"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061805D"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7866DBD"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B2CD28A"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95BAAB"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27175A" w14:textId="77777777" w:rsidR="00EB44A1" w:rsidRPr="00521470" w:rsidRDefault="00EB44A1">
            <w:pPr>
              <w:rPr>
                <w:kern w:val="2"/>
                <w:sz w:val="14"/>
                <w:szCs w:val="14"/>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EB79A75"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54AD4E46" w14:textId="77777777" w:rsidR="00EB44A1" w:rsidRPr="00521470" w:rsidRDefault="00EB44A1" w:rsidP="00997EF2">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17A0B01E" w14:textId="77777777" w:rsidR="00EB44A1" w:rsidRPr="00521470" w:rsidRDefault="00EB44A1" w:rsidP="00997EF2">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0A913CD4"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00D740E6"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5CE16DA7"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4F387F0D"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456F03CB"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4EF15611"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1B7FA36B"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0AAD002A"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29EBF8E4"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5CB80E0E"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1C001704"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4A7FA575"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1DFB4B67"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4C887659"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2A311C8F"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392166D4"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5172946D"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33B50964" w14:textId="77777777" w:rsidR="00EB44A1" w:rsidRPr="00521470" w:rsidRDefault="00EB44A1">
            <w:pPr>
              <w:jc w:val="both"/>
              <w:rPr>
                <w:b/>
                <w:kern w:val="2"/>
                <w:sz w:val="14"/>
                <w:szCs w:val="14"/>
                <w:lang w:val="uk-UA"/>
              </w:rPr>
            </w:pPr>
          </w:p>
        </w:tc>
        <w:tc>
          <w:tcPr>
            <w:tcW w:w="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361B78" w14:textId="77777777" w:rsidR="00EB44A1" w:rsidRPr="00521470" w:rsidRDefault="00EB44A1">
            <w:pPr>
              <w:jc w:val="both"/>
              <w:rPr>
                <w:b/>
                <w:kern w:val="2"/>
                <w:sz w:val="14"/>
                <w:szCs w:val="14"/>
                <w:lang w:val="uk-UA"/>
              </w:rPr>
            </w:pPr>
          </w:p>
        </w:tc>
      </w:tr>
      <w:tr w:rsidR="00EB44A1" w:rsidRPr="00521470" w14:paraId="2D3594E8" w14:textId="77777777" w:rsidTr="00EB44A1">
        <w:tc>
          <w:tcPr>
            <w:tcW w:w="1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28D4832" w14:textId="77777777" w:rsidR="00EB44A1" w:rsidRPr="00521470" w:rsidRDefault="00EB44A1">
            <w:pPr>
              <w:rPr>
                <w:kern w:val="2"/>
              </w:rPr>
            </w:pPr>
            <w:r w:rsidRPr="00521470">
              <w:rPr>
                <w:b/>
                <w:sz w:val="14"/>
                <w:szCs w:val="14"/>
                <w:lang w:val="uk-UA"/>
              </w:rPr>
              <w:t>ЗК 7</w:t>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179C40"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D22747"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639BB70"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FD8A00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48160A0"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264B9A8"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335293"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F3A47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1FA86D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3138C6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CAE7357"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8BDA2C"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F3DB6B4"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D9706BD"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5EA30FC"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46639D2"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C4F3F2"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ECF6FC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6FF9EC6"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77AF35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2D6092D"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2AE295"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04342CD"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F666FA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D79C24" w14:textId="77777777" w:rsidR="00EB44A1" w:rsidRPr="00521470" w:rsidRDefault="00EB44A1">
            <w:pPr>
              <w:rPr>
                <w:kern w:val="2"/>
                <w:sz w:val="14"/>
                <w:szCs w:val="14"/>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58DC574"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6ADCCBB4" w14:textId="77777777" w:rsidR="00EB44A1" w:rsidRPr="00521470" w:rsidRDefault="00EB44A1" w:rsidP="00997EF2">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337FAD0E" w14:textId="77777777" w:rsidR="00EB44A1" w:rsidRPr="00521470" w:rsidRDefault="00EB44A1" w:rsidP="00997EF2">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441EC4E2"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6B73E0EC"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5788C13B"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3469EC3F"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5E98F15F"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2C70A41A"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78544412"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53C46372"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3027DE76" w14:textId="77777777" w:rsidR="00EB44A1" w:rsidRPr="00521470" w:rsidRDefault="00EB44A1">
            <w:pPr>
              <w:jc w:val="both"/>
              <w:rPr>
                <w:b/>
                <w:kern w:val="2"/>
                <w:sz w:val="14"/>
                <w:szCs w:val="14"/>
                <w:lang w:val="uk-UA"/>
              </w:rPr>
            </w:pPr>
            <w:r w:rsidRPr="00521470">
              <w:rPr>
                <w:b/>
                <w:sz w:val="14"/>
                <w:szCs w:val="14"/>
                <w:lang w:val="uk-UA"/>
              </w:rPr>
              <w:sym w:font="Symbol" w:char="F0F0"/>
            </w:r>
            <w:r w:rsidRPr="00521470">
              <w:rPr>
                <w:b/>
                <w:sz w:val="14"/>
                <w:szCs w:val="14"/>
                <w:lang w:val="uk-UA"/>
              </w:rPr>
              <w:t xml:space="preserve"> </w:t>
            </w:r>
          </w:p>
        </w:tc>
        <w:tc>
          <w:tcPr>
            <w:tcW w:w="128" w:type="pct"/>
            <w:tcBorders>
              <w:top w:val="single" w:sz="4" w:space="0" w:color="auto"/>
              <w:left w:val="single" w:sz="4" w:space="0" w:color="auto"/>
              <w:bottom w:val="single" w:sz="4" w:space="0" w:color="auto"/>
              <w:right w:val="single" w:sz="4" w:space="0" w:color="auto"/>
            </w:tcBorders>
          </w:tcPr>
          <w:p w14:paraId="048E2ABD"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5D0A4E47"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6F69EDC8" w14:textId="77777777" w:rsidR="00EB44A1" w:rsidRPr="00521470" w:rsidRDefault="00EB44A1">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4DD3F263"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5706ACFC"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36272467"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16AC49A1"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6A916088"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66312057" w14:textId="77777777" w:rsidR="00EB44A1" w:rsidRPr="00521470" w:rsidRDefault="00EB44A1">
            <w:pPr>
              <w:jc w:val="both"/>
              <w:rPr>
                <w:b/>
                <w:kern w:val="2"/>
                <w:sz w:val="14"/>
                <w:szCs w:val="14"/>
                <w:lang w:val="uk-UA"/>
              </w:rPr>
            </w:pPr>
          </w:p>
        </w:tc>
        <w:tc>
          <w:tcPr>
            <w:tcW w:w="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B288C5" w14:textId="77777777" w:rsidR="00EB44A1" w:rsidRPr="00521470" w:rsidRDefault="00EB44A1">
            <w:pPr>
              <w:jc w:val="both"/>
              <w:rPr>
                <w:b/>
                <w:kern w:val="2"/>
                <w:sz w:val="14"/>
                <w:szCs w:val="14"/>
                <w:lang w:val="uk-UA"/>
              </w:rPr>
            </w:pPr>
          </w:p>
        </w:tc>
      </w:tr>
      <w:tr w:rsidR="00EB44A1" w:rsidRPr="00521470" w14:paraId="60850925" w14:textId="77777777" w:rsidTr="00EB44A1">
        <w:tc>
          <w:tcPr>
            <w:tcW w:w="1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B9E499E" w14:textId="77777777" w:rsidR="00EB44A1" w:rsidRPr="00521470" w:rsidRDefault="00EB44A1">
            <w:pPr>
              <w:rPr>
                <w:kern w:val="2"/>
              </w:rPr>
            </w:pPr>
            <w:r w:rsidRPr="00521470">
              <w:rPr>
                <w:b/>
                <w:sz w:val="14"/>
                <w:szCs w:val="14"/>
                <w:lang w:val="uk-UA"/>
              </w:rPr>
              <w:t>ЗК 8</w:t>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7B1B3A"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7D0380B"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A02CBC7"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8504A3C"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B3CE1CC"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9AF2EA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9D3A1F"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CB8A5B"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D87AFC2"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96E7220"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CFC5E2"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1E74F76"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E0399B"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20EE40B"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4F7A0D"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0A0888"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FF63201"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E94015"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94C38CD"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2BDBC7"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99B29D2"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A056E6"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3287E7"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94744B"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53E571B" w14:textId="77777777" w:rsidR="00EB44A1" w:rsidRPr="00521470" w:rsidRDefault="00EB44A1">
            <w:pPr>
              <w:rPr>
                <w:kern w:val="2"/>
                <w:sz w:val="14"/>
                <w:szCs w:val="14"/>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A09C4B"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7398E241" w14:textId="77777777" w:rsidR="00EB44A1" w:rsidRPr="00521470" w:rsidRDefault="00EB44A1" w:rsidP="00997EF2">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4B2CBEF0" w14:textId="77777777" w:rsidR="00EB44A1" w:rsidRPr="00521470" w:rsidRDefault="00EB44A1" w:rsidP="00997EF2">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0EA5E99D"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0DFFD925"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2B3A2142"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701A9905"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476D4FEC"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479FFB5B"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5F7ABE1B"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02DBE8CE"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497ED5E4" w14:textId="77777777" w:rsidR="00EB44A1" w:rsidRPr="00521470" w:rsidRDefault="00EB44A1">
            <w:pPr>
              <w:rPr>
                <w:kern w:val="2"/>
                <w:sz w:val="14"/>
                <w:szCs w:val="14"/>
              </w:rPr>
            </w:pPr>
          </w:p>
        </w:tc>
        <w:tc>
          <w:tcPr>
            <w:tcW w:w="128" w:type="pct"/>
            <w:tcBorders>
              <w:top w:val="single" w:sz="4" w:space="0" w:color="auto"/>
              <w:left w:val="single" w:sz="4" w:space="0" w:color="auto"/>
              <w:bottom w:val="single" w:sz="4" w:space="0" w:color="auto"/>
              <w:right w:val="single" w:sz="4" w:space="0" w:color="auto"/>
            </w:tcBorders>
          </w:tcPr>
          <w:p w14:paraId="21E0685E"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3910B524"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5101FB7F" w14:textId="77777777" w:rsidR="00EB44A1" w:rsidRPr="00521470" w:rsidRDefault="00EB44A1">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541A13AC"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077193D7"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2B41573A"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04BC27C9"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414F0A15"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1042AD16" w14:textId="77777777" w:rsidR="00EB44A1" w:rsidRPr="00521470" w:rsidRDefault="00EB44A1">
            <w:pPr>
              <w:jc w:val="both"/>
              <w:rPr>
                <w:b/>
                <w:kern w:val="2"/>
                <w:sz w:val="14"/>
                <w:szCs w:val="14"/>
                <w:lang w:val="uk-UA"/>
              </w:rPr>
            </w:pPr>
          </w:p>
        </w:tc>
        <w:tc>
          <w:tcPr>
            <w:tcW w:w="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8F6D638" w14:textId="77777777" w:rsidR="00EB44A1" w:rsidRPr="00521470" w:rsidRDefault="00EB44A1">
            <w:pPr>
              <w:jc w:val="both"/>
              <w:rPr>
                <w:b/>
                <w:kern w:val="2"/>
                <w:sz w:val="14"/>
                <w:szCs w:val="14"/>
                <w:lang w:val="uk-UA"/>
              </w:rPr>
            </w:pPr>
          </w:p>
        </w:tc>
      </w:tr>
      <w:tr w:rsidR="00EB44A1" w:rsidRPr="00521470" w14:paraId="244029FF" w14:textId="77777777" w:rsidTr="00EB44A1">
        <w:tc>
          <w:tcPr>
            <w:tcW w:w="1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ABCB25F" w14:textId="77777777" w:rsidR="00EB44A1" w:rsidRPr="00521470" w:rsidRDefault="00EB44A1">
            <w:pPr>
              <w:rPr>
                <w:kern w:val="2"/>
              </w:rPr>
            </w:pPr>
            <w:r w:rsidRPr="00521470">
              <w:rPr>
                <w:b/>
                <w:sz w:val="14"/>
                <w:szCs w:val="14"/>
                <w:lang w:val="uk-UA"/>
              </w:rPr>
              <w:t>ЗК 9</w:t>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413CFDC"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71A1398"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E6EA4E7"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5B92755"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26B3A2"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C619D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D9BAE7"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E3DE12"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CB548D"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E774A04"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92ED983"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5B4D10"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AA80374"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994C29"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0BA4A0"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7B75EE6"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C0700D"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1977C0A"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B7E52E4"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3EC4B3"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B0CF8FD"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BB90CAE"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52831F9"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11F13A"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5601AC1"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EF5268"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32390FA9" w14:textId="77777777" w:rsidR="00EB44A1" w:rsidRPr="00521470" w:rsidRDefault="00EB44A1" w:rsidP="00997EF2">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521AA2DC" w14:textId="77777777" w:rsidR="00EB44A1" w:rsidRPr="00521470" w:rsidRDefault="00EB44A1" w:rsidP="00997EF2">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62E6A1F2"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44DF9A74"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5135304D"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008AE3DA"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6B53C88E"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0841EFCB"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6498F584"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5B0FC0B0"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066003D2" w14:textId="77777777" w:rsidR="00EB44A1" w:rsidRPr="00521470" w:rsidRDefault="00EB44A1">
            <w:pPr>
              <w:rPr>
                <w:kern w:val="2"/>
                <w:sz w:val="14"/>
                <w:szCs w:val="14"/>
              </w:rPr>
            </w:pPr>
          </w:p>
        </w:tc>
        <w:tc>
          <w:tcPr>
            <w:tcW w:w="128" w:type="pct"/>
            <w:tcBorders>
              <w:top w:val="single" w:sz="4" w:space="0" w:color="auto"/>
              <w:left w:val="single" w:sz="4" w:space="0" w:color="auto"/>
              <w:bottom w:val="single" w:sz="4" w:space="0" w:color="auto"/>
              <w:right w:val="single" w:sz="4" w:space="0" w:color="auto"/>
            </w:tcBorders>
          </w:tcPr>
          <w:p w14:paraId="2C7F47A3"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29EC0278"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5E278FA8"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2EBF069C"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716D5BB2"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0B63B161"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0A989781"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1AF8EB5C"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5A69E470" w14:textId="77777777" w:rsidR="00EB44A1" w:rsidRPr="00521470" w:rsidRDefault="00EB44A1">
            <w:pPr>
              <w:jc w:val="both"/>
              <w:rPr>
                <w:b/>
                <w:kern w:val="2"/>
                <w:sz w:val="14"/>
                <w:szCs w:val="14"/>
                <w:lang w:val="uk-UA"/>
              </w:rPr>
            </w:pPr>
          </w:p>
        </w:tc>
        <w:tc>
          <w:tcPr>
            <w:tcW w:w="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B6D897C" w14:textId="77777777" w:rsidR="00EB44A1" w:rsidRPr="00521470" w:rsidRDefault="00EB44A1">
            <w:pPr>
              <w:jc w:val="both"/>
              <w:rPr>
                <w:b/>
                <w:kern w:val="2"/>
                <w:sz w:val="14"/>
                <w:szCs w:val="14"/>
                <w:lang w:val="uk-UA"/>
              </w:rPr>
            </w:pPr>
          </w:p>
        </w:tc>
      </w:tr>
      <w:tr w:rsidR="00EB44A1" w:rsidRPr="00521470" w14:paraId="78CFF155" w14:textId="77777777" w:rsidTr="00EB44A1">
        <w:tc>
          <w:tcPr>
            <w:tcW w:w="1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C97EE35" w14:textId="77777777" w:rsidR="00EB44A1" w:rsidRPr="00521470" w:rsidRDefault="00EB44A1">
            <w:pPr>
              <w:rPr>
                <w:kern w:val="2"/>
              </w:rPr>
            </w:pPr>
            <w:r w:rsidRPr="00521470">
              <w:rPr>
                <w:b/>
                <w:sz w:val="14"/>
                <w:szCs w:val="14"/>
                <w:lang w:val="uk-UA"/>
              </w:rPr>
              <w:t>ЗК 10</w:t>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B9A4789"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8B73C44"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8FF350"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5763282"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27C750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BA2522E"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D3770D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F203C3"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9872723"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0F50E48"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6C8704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287F4FC"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4CE534C"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5E45BA"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DA5D67A"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21BAFE"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F0F96B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15A84C"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DE63FE8"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52E6805"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0595F41"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A83FD8"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4A60547"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255D64"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7CB50C"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F3A6087"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7D960CB5"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00726ABA"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4075157F"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66C67E41"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67E6761A"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0F4DB244"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32BCA6FB"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0A5EC194"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70350ECC"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3E85A59D"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282F5B77"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3BD4BF7E"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6BC327C0"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38D8EEEE"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7552F5CD"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0AACB568"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1EB81AE5"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17EC7AF1"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6635286B"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205C8BE8"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9700080" w14:textId="77777777" w:rsidR="00EB44A1" w:rsidRPr="00521470" w:rsidRDefault="00EB44A1">
            <w:pPr>
              <w:jc w:val="both"/>
              <w:rPr>
                <w:b/>
                <w:kern w:val="2"/>
                <w:sz w:val="14"/>
                <w:szCs w:val="14"/>
                <w:lang w:val="uk-UA"/>
              </w:rPr>
            </w:pPr>
          </w:p>
        </w:tc>
      </w:tr>
      <w:tr w:rsidR="00EB44A1" w:rsidRPr="00521470" w14:paraId="55361F30" w14:textId="77777777" w:rsidTr="00EB44A1">
        <w:tc>
          <w:tcPr>
            <w:tcW w:w="1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C6A4AFB" w14:textId="77777777" w:rsidR="00EB44A1" w:rsidRPr="00521470" w:rsidRDefault="00EB44A1">
            <w:pPr>
              <w:rPr>
                <w:kern w:val="2"/>
              </w:rPr>
            </w:pPr>
            <w:r w:rsidRPr="00521470">
              <w:rPr>
                <w:b/>
                <w:sz w:val="14"/>
                <w:szCs w:val="14"/>
                <w:lang w:val="uk-UA"/>
              </w:rPr>
              <w:t>ЗК 11</w:t>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4CB57D2"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F50EEC"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F4A4255"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EDFA578"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4DBF0B2"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AD9921"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2D8773C"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562F004"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9EC4A3"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EA6C5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4E082C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406EF4E"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9174E58"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E2532A0"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1407DB"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7E2D5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9DE860"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E88431"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D24130F"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BFBF654"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C2599C1"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988658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0AB6213"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9DE6D08"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509CEF4"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555B01"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19911294" w14:textId="77777777" w:rsidR="00EB44A1" w:rsidRPr="00521470" w:rsidRDefault="00EB44A1" w:rsidP="00997EF2">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6D8269BE" w14:textId="77777777" w:rsidR="00EB44A1" w:rsidRPr="00521470" w:rsidRDefault="00EB44A1" w:rsidP="00997EF2">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3F1F7DC8"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362940BE"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67A57FC1"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5322FAEF"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00018B47"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5648DE36"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44819908"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3AD8A053"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238B5085"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329CB2EB"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4088A87A"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55B4389F"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7DECFF9A"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0816C0F8"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6BF58D88"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46439763"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2A1389E8"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4A9E540F" w14:textId="77777777" w:rsidR="00EB44A1" w:rsidRPr="00521470" w:rsidRDefault="00EB44A1">
            <w:pPr>
              <w:jc w:val="both"/>
              <w:rPr>
                <w:b/>
                <w:kern w:val="2"/>
                <w:sz w:val="14"/>
                <w:szCs w:val="14"/>
                <w:lang w:val="uk-UA"/>
              </w:rPr>
            </w:pPr>
          </w:p>
        </w:tc>
        <w:tc>
          <w:tcPr>
            <w:tcW w:w="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0BA7EE" w14:textId="77777777" w:rsidR="00EB44A1" w:rsidRPr="00521470" w:rsidRDefault="00EB44A1">
            <w:pPr>
              <w:jc w:val="both"/>
              <w:rPr>
                <w:b/>
                <w:kern w:val="2"/>
                <w:sz w:val="14"/>
                <w:szCs w:val="14"/>
                <w:lang w:val="uk-UA"/>
              </w:rPr>
            </w:pPr>
          </w:p>
        </w:tc>
      </w:tr>
      <w:tr w:rsidR="00EB44A1" w:rsidRPr="00521470" w14:paraId="6430216B" w14:textId="77777777" w:rsidTr="00EB44A1">
        <w:tc>
          <w:tcPr>
            <w:tcW w:w="1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8576A74" w14:textId="77777777" w:rsidR="00EB44A1" w:rsidRPr="00521470" w:rsidRDefault="00EB44A1">
            <w:pPr>
              <w:rPr>
                <w:kern w:val="2"/>
              </w:rPr>
            </w:pPr>
            <w:r w:rsidRPr="00521470">
              <w:rPr>
                <w:b/>
                <w:sz w:val="14"/>
                <w:szCs w:val="14"/>
                <w:lang w:val="uk-UA"/>
              </w:rPr>
              <w:t>ЗК 12</w:t>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C9B9AD6"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8FF483"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5A4074E"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0B8FA46"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3663F74"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49CE789"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26B348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5CC17DC"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BC1874"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03098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061617"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8A44CE"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7E3B2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AFF002"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0972FFB"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3186CF4"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188C08"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C0DC03"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C50F0C"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DEFC6C"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86BCDC"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B0826E8"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2C943BC"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E3858A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2AD612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074B2E9"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4800991E" w14:textId="77777777" w:rsidR="00EB44A1" w:rsidRPr="00521470" w:rsidRDefault="00EB44A1" w:rsidP="00997EF2">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59FEF322" w14:textId="77777777" w:rsidR="00EB44A1" w:rsidRPr="00521470" w:rsidRDefault="00EB44A1" w:rsidP="00997EF2">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24C23406"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49528765"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7E2116E3"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56780391"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552DAA51"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53EBBAB1"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15660D44"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0717B1F0"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3311FB90" w14:textId="77777777" w:rsidR="00EB44A1" w:rsidRPr="00521470" w:rsidRDefault="00EB44A1">
            <w:pPr>
              <w:rPr>
                <w:kern w:val="2"/>
                <w:sz w:val="14"/>
                <w:szCs w:val="14"/>
              </w:rPr>
            </w:pPr>
          </w:p>
        </w:tc>
        <w:tc>
          <w:tcPr>
            <w:tcW w:w="128" w:type="pct"/>
            <w:tcBorders>
              <w:top w:val="single" w:sz="4" w:space="0" w:color="auto"/>
              <w:left w:val="single" w:sz="4" w:space="0" w:color="auto"/>
              <w:bottom w:val="single" w:sz="4" w:space="0" w:color="auto"/>
              <w:right w:val="single" w:sz="4" w:space="0" w:color="auto"/>
            </w:tcBorders>
          </w:tcPr>
          <w:p w14:paraId="53EC7FB4"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32EC05AA"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23A22C77"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1F90A5AD"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0B30AC87"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65575FE0"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6406145A"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5847A3D3"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4F64BB68" w14:textId="77777777" w:rsidR="00EB44A1" w:rsidRPr="00521470" w:rsidRDefault="00EB44A1">
            <w:pPr>
              <w:jc w:val="both"/>
              <w:rPr>
                <w:b/>
                <w:kern w:val="2"/>
                <w:sz w:val="14"/>
                <w:szCs w:val="14"/>
                <w:lang w:val="uk-UA"/>
              </w:rPr>
            </w:pPr>
          </w:p>
        </w:tc>
        <w:tc>
          <w:tcPr>
            <w:tcW w:w="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67651E1" w14:textId="77777777" w:rsidR="00EB44A1" w:rsidRPr="00521470" w:rsidRDefault="00EB44A1">
            <w:pPr>
              <w:jc w:val="both"/>
              <w:rPr>
                <w:b/>
                <w:kern w:val="2"/>
                <w:sz w:val="14"/>
                <w:szCs w:val="14"/>
                <w:lang w:val="uk-UA"/>
              </w:rPr>
            </w:pPr>
          </w:p>
        </w:tc>
      </w:tr>
      <w:tr w:rsidR="00A83B21" w:rsidRPr="00521470" w14:paraId="097CBCD1" w14:textId="77777777" w:rsidTr="00EB44A1">
        <w:tc>
          <w:tcPr>
            <w:tcW w:w="198" w:type="pct"/>
            <w:tcBorders>
              <w:top w:val="single" w:sz="4" w:space="0" w:color="auto"/>
              <w:left w:val="single" w:sz="4" w:space="0" w:color="auto"/>
              <w:bottom w:val="single" w:sz="4" w:space="0" w:color="auto"/>
              <w:right w:val="nil"/>
            </w:tcBorders>
            <w:shd w:val="clear" w:color="auto" w:fill="FFFFFF" w:themeFill="background1"/>
            <w:tcMar>
              <w:top w:w="0" w:type="dxa"/>
              <w:left w:w="28" w:type="dxa"/>
              <w:bottom w:w="0" w:type="dxa"/>
              <w:right w:w="28" w:type="dxa"/>
            </w:tcMar>
          </w:tcPr>
          <w:p w14:paraId="257EE94E" w14:textId="77777777" w:rsidR="00EB44A1" w:rsidRPr="00521470" w:rsidRDefault="00EB44A1">
            <w:pPr>
              <w:jc w:val="both"/>
              <w:rPr>
                <w:b/>
                <w:kern w:val="2"/>
                <w:sz w:val="14"/>
                <w:szCs w:val="14"/>
                <w:lang w:val="uk-UA"/>
              </w:rPr>
            </w:pPr>
          </w:p>
        </w:tc>
        <w:tc>
          <w:tcPr>
            <w:tcW w:w="97" w:type="pct"/>
            <w:tcBorders>
              <w:top w:val="single" w:sz="4" w:space="0" w:color="auto"/>
              <w:left w:val="nil"/>
              <w:bottom w:val="single" w:sz="4" w:space="0" w:color="auto"/>
              <w:right w:val="nil"/>
            </w:tcBorders>
            <w:shd w:val="clear" w:color="auto" w:fill="F2F2F2" w:themeFill="background1" w:themeFillShade="F2"/>
            <w:tcMar>
              <w:top w:w="0" w:type="dxa"/>
              <w:left w:w="28" w:type="dxa"/>
              <w:bottom w:w="0" w:type="dxa"/>
              <w:right w:w="28" w:type="dxa"/>
            </w:tcMar>
          </w:tcPr>
          <w:p w14:paraId="10C90A3D" w14:textId="77777777" w:rsidR="00EB44A1" w:rsidRPr="00521470" w:rsidRDefault="00EB44A1">
            <w:pPr>
              <w:jc w:val="both"/>
              <w:rPr>
                <w:b/>
                <w:kern w:val="2"/>
                <w:sz w:val="14"/>
                <w:szCs w:val="14"/>
                <w:lang w:val="uk-UA"/>
              </w:rPr>
            </w:pPr>
          </w:p>
        </w:tc>
        <w:tc>
          <w:tcPr>
            <w:tcW w:w="97" w:type="pct"/>
            <w:tcBorders>
              <w:top w:val="single" w:sz="4" w:space="0" w:color="auto"/>
              <w:left w:val="nil"/>
              <w:bottom w:val="single" w:sz="4" w:space="0" w:color="auto"/>
              <w:right w:val="nil"/>
            </w:tcBorders>
            <w:shd w:val="clear" w:color="auto" w:fill="F2F2F2" w:themeFill="background1" w:themeFillShade="F2"/>
            <w:tcMar>
              <w:top w:w="0" w:type="dxa"/>
              <w:left w:w="28" w:type="dxa"/>
              <w:bottom w:w="0" w:type="dxa"/>
              <w:right w:w="28" w:type="dxa"/>
            </w:tcMar>
          </w:tcPr>
          <w:p w14:paraId="0B9A82C8" w14:textId="77777777" w:rsidR="00EB44A1" w:rsidRPr="00521470" w:rsidRDefault="00EB44A1">
            <w:pPr>
              <w:jc w:val="both"/>
              <w:rPr>
                <w:b/>
                <w:kern w:val="2"/>
                <w:sz w:val="14"/>
                <w:szCs w:val="14"/>
                <w:lang w:val="uk-UA"/>
              </w:rPr>
            </w:pPr>
          </w:p>
        </w:tc>
        <w:tc>
          <w:tcPr>
            <w:tcW w:w="97" w:type="pct"/>
            <w:tcBorders>
              <w:top w:val="single" w:sz="4" w:space="0" w:color="auto"/>
              <w:left w:val="nil"/>
              <w:bottom w:val="single" w:sz="4" w:space="0" w:color="auto"/>
              <w:right w:val="nil"/>
            </w:tcBorders>
            <w:shd w:val="clear" w:color="auto" w:fill="F2F2F2" w:themeFill="background1" w:themeFillShade="F2"/>
            <w:tcMar>
              <w:top w:w="0" w:type="dxa"/>
              <w:left w:w="28" w:type="dxa"/>
              <w:bottom w:w="0" w:type="dxa"/>
              <w:right w:w="28" w:type="dxa"/>
            </w:tcMar>
          </w:tcPr>
          <w:p w14:paraId="4197E41C" w14:textId="77777777" w:rsidR="00EB44A1" w:rsidRPr="00521470" w:rsidRDefault="00EB44A1">
            <w:pPr>
              <w:jc w:val="both"/>
              <w:rPr>
                <w:b/>
                <w:kern w:val="2"/>
                <w:sz w:val="14"/>
                <w:szCs w:val="14"/>
                <w:lang w:val="uk-UA"/>
              </w:rPr>
            </w:pPr>
          </w:p>
        </w:tc>
        <w:tc>
          <w:tcPr>
            <w:tcW w:w="97" w:type="pct"/>
            <w:tcBorders>
              <w:top w:val="single" w:sz="4" w:space="0" w:color="auto"/>
              <w:left w:val="nil"/>
              <w:bottom w:val="single" w:sz="4" w:space="0" w:color="auto"/>
              <w:right w:val="nil"/>
            </w:tcBorders>
            <w:shd w:val="clear" w:color="auto" w:fill="F2F2F2" w:themeFill="background1" w:themeFillShade="F2"/>
            <w:tcMar>
              <w:top w:w="0" w:type="dxa"/>
              <w:left w:w="28" w:type="dxa"/>
              <w:bottom w:w="0" w:type="dxa"/>
              <w:right w:w="28" w:type="dxa"/>
            </w:tcMar>
          </w:tcPr>
          <w:p w14:paraId="7B16DB83" w14:textId="77777777" w:rsidR="00EB44A1" w:rsidRPr="00521470" w:rsidRDefault="00EB44A1">
            <w:pPr>
              <w:jc w:val="both"/>
              <w:rPr>
                <w:b/>
                <w:kern w:val="2"/>
                <w:sz w:val="14"/>
                <w:szCs w:val="14"/>
                <w:lang w:val="uk-UA"/>
              </w:rPr>
            </w:pPr>
          </w:p>
        </w:tc>
        <w:tc>
          <w:tcPr>
            <w:tcW w:w="96" w:type="pct"/>
            <w:tcBorders>
              <w:top w:val="single" w:sz="4" w:space="0" w:color="auto"/>
              <w:left w:val="nil"/>
              <w:bottom w:val="single" w:sz="4" w:space="0" w:color="auto"/>
              <w:right w:val="nil"/>
            </w:tcBorders>
            <w:shd w:val="clear" w:color="auto" w:fill="F2F2F2" w:themeFill="background1" w:themeFillShade="F2"/>
            <w:tcMar>
              <w:top w:w="0" w:type="dxa"/>
              <w:left w:w="28" w:type="dxa"/>
              <w:bottom w:w="0" w:type="dxa"/>
              <w:right w:w="28" w:type="dxa"/>
            </w:tcMar>
          </w:tcPr>
          <w:p w14:paraId="36F02C86" w14:textId="77777777" w:rsidR="00EB44A1" w:rsidRPr="00521470" w:rsidRDefault="00EB44A1">
            <w:pPr>
              <w:jc w:val="both"/>
              <w:rPr>
                <w:b/>
                <w:kern w:val="2"/>
                <w:sz w:val="14"/>
                <w:szCs w:val="14"/>
                <w:lang w:val="uk-UA"/>
              </w:rPr>
            </w:pPr>
          </w:p>
        </w:tc>
        <w:tc>
          <w:tcPr>
            <w:tcW w:w="96" w:type="pct"/>
            <w:tcBorders>
              <w:top w:val="single" w:sz="4" w:space="0" w:color="auto"/>
              <w:left w:val="nil"/>
              <w:bottom w:val="single" w:sz="4" w:space="0" w:color="auto"/>
              <w:right w:val="nil"/>
            </w:tcBorders>
            <w:shd w:val="clear" w:color="auto" w:fill="F2F2F2" w:themeFill="background1" w:themeFillShade="F2"/>
            <w:tcMar>
              <w:top w:w="0" w:type="dxa"/>
              <w:left w:w="28" w:type="dxa"/>
              <w:bottom w:w="0" w:type="dxa"/>
              <w:right w:w="28" w:type="dxa"/>
            </w:tcMar>
          </w:tcPr>
          <w:p w14:paraId="36E8D4CA" w14:textId="77777777" w:rsidR="00EB44A1" w:rsidRPr="00521470" w:rsidRDefault="00EB44A1">
            <w:pPr>
              <w:jc w:val="both"/>
              <w:rPr>
                <w:b/>
                <w:kern w:val="2"/>
                <w:sz w:val="14"/>
                <w:szCs w:val="14"/>
                <w:lang w:val="uk-UA"/>
              </w:rPr>
            </w:pPr>
          </w:p>
        </w:tc>
        <w:tc>
          <w:tcPr>
            <w:tcW w:w="96" w:type="pct"/>
            <w:tcBorders>
              <w:top w:val="single" w:sz="4" w:space="0" w:color="auto"/>
              <w:left w:val="nil"/>
              <w:bottom w:val="single" w:sz="4" w:space="0" w:color="auto"/>
              <w:right w:val="nil"/>
            </w:tcBorders>
            <w:shd w:val="clear" w:color="auto" w:fill="F2F2F2" w:themeFill="background1" w:themeFillShade="F2"/>
            <w:tcMar>
              <w:top w:w="0" w:type="dxa"/>
              <w:left w:w="28" w:type="dxa"/>
              <w:bottom w:w="0" w:type="dxa"/>
              <w:right w:w="28" w:type="dxa"/>
            </w:tcMar>
          </w:tcPr>
          <w:p w14:paraId="1D38277F" w14:textId="77777777" w:rsidR="00EB44A1" w:rsidRPr="00521470" w:rsidRDefault="00EB44A1">
            <w:pPr>
              <w:jc w:val="both"/>
              <w:rPr>
                <w:b/>
                <w:kern w:val="2"/>
                <w:sz w:val="14"/>
                <w:szCs w:val="14"/>
                <w:lang w:val="uk-UA"/>
              </w:rPr>
            </w:pPr>
          </w:p>
        </w:tc>
        <w:tc>
          <w:tcPr>
            <w:tcW w:w="96" w:type="pct"/>
            <w:tcBorders>
              <w:top w:val="single" w:sz="4" w:space="0" w:color="auto"/>
              <w:left w:val="nil"/>
              <w:bottom w:val="single" w:sz="4" w:space="0" w:color="auto"/>
              <w:right w:val="nil"/>
            </w:tcBorders>
            <w:shd w:val="clear" w:color="auto" w:fill="F2F2F2" w:themeFill="background1" w:themeFillShade="F2"/>
            <w:tcMar>
              <w:top w:w="0" w:type="dxa"/>
              <w:left w:w="28" w:type="dxa"/>
              <w:bottom w:w="0" w:type="dxa"/>
              <w:right w:w="28" w:type="dxa"/>
            </w:tcMar>
          </w:tcPr>
          <w:p w14:paraId="0E4FEC03" w14:textId="77777777" w:rsidR="00EB44A1" w:rsidRPr="00521470" w:rsidRDefault="00EB44A1">
            <w:pPr>
              <w:jc w:val="both"/>
              <w:rPr>
                <w:b/>
                <w:kern w:val="2"/>
                <w:sz w:val="14"/>
                <w:szCs w:val="14"/>
                <w:lang w:val="uk-UA"/>
              </w:rPr>
            </w:pPr>
          </w:p>
        </w:tc>
        <w:tc>
          <w:tcPr>
            <w:tcW w:w="96" w:type="pct"/>
            <w:tcBorders>
              <w:top w:val="single" w:sz="4" w:space="0" w:color="auto"/>
              <w:left w:val="nil"/>
              <w:bottom w:val="single" w:sz="4" w:space="0" w:color="auto"/>
              <w:right w:val="nil"/>
            </w:tcBorders>
            <w:shd w:val="clear" w:color="auto" w:fill="F2F2F2" w:themeFill="background1" w:themeFillShade="F2"/>
            <w:tcMar>
              <w:top w:w="0" w:type="dxa"/>
              <w:left w:w="28" w:type="dxa"/>
              <w:bottom w:w="0" w:type="dxa"/>
              <w:right w:w="28" w:type="dxa"/>
            </w:tcMar>
          </w:tcPr>
          <w:p w14:paraId="2B1DDD66" w14:textId="77777777" w:rsidR="00EB44A1" w:rsidRPr="00521470" w:rsidRDefault="00EB44A1">
            <w:pPr>
              <w:jc w:val="both"/>
              <w:rPr>
                <w:b/>
                <w:kern w:val="2"/>
                <w:sz w:val="14"/>
                <w:szCs w:val="14"/>
                <w:lang w:val="uk-UA"/>
              </w:rPr>
            </w:pPr>
          </w:p>
        </w:tc>
        <w:tc>
          <w:tcPr>
            <w:tcW w:w="96" w:type="pct"/>
            <w:tcBorders>
              <w:top w:val="single" w:sz="4" w:space="0" w:color="auto"/>
              <w:left w:val="nil"/>
              <w:bottom w:val="single" w:sz="4" w:space="0" w:color="auto"/>
              <w:right w:val="nil"/>
            </w:tcBorders>
            <w:shd w:val="clear" w:color="auto" w:fill="F2F2F2" w:themeFill="background1" w:themeFillShade="F2"/>
            <w:tcMar>
              <w:top w:w="0" w:type="dxa"/>
              <w:left w:w="28" w:type="dxa"/>
              <w:bottom w:w="0" w:type="dxa"/>
              <w:right w:w="28" w:type="dxa"/>
            </w:tcMar>
          </w:tcPr>
          <w:p w14:paraId="33C34F46" w14:textId="77777777" w:rsidR="00EB44A1" w:rsidRPr="00521470" w:rsidRDefault="00EB44A1">
            <w:pPr>
              <w:jc w:val="both"/>
              <w:rPr>
                <w:b/>
                <w:kern w:val="2"/>
                <w:sz w:val="14"/>
                <w:szCs w:val="14"/>
                <w:lang w:val="uk-UA"/>
              </w:rPr>
            </w:pPr>
          </w:p>
        </w:tc>
        <w:tc>
          <w:tcPr>
            <w:tcW w:w="96" w:type="pct"/>
            <w:tcBorders>
              <w:top w:val="single" w:sz="4" w:space="0" w:color="auto"/>
              <w:left w:val="nil"/>
              <w:bottom w:val="single" w:sz="4" w:space="0" w:color="auto"/>
              <w:right w:val="nil"/>
            </w:tcBorders>
            <w:shd w:val="clear" w:color="auto" w:fill="F2F2F2" w:themeFill="background1" w:themeFillShade="F2"/>
            <w:tcMar>
              <w:top w:w="0" w:type="dxa"/>
              <w:left w:w="28" w:type="dxa"/>
              <w:bottom w:w="0" w:type="dxa"/>
              <w:right w:w="28" w:type="dxa"/>
            </w:tcMar>
          </w:tcPr>
          <w:p w14:paraId="066728B4" w14:textId="77777777" w:rsidR="00EB44A1" w:rsidRPr="00521470" w:rsidRDefault="00EB44A1">
            <w:pPr>
              <w:jc w:val="both"/>
              <w:rPr>
                <w:b/>
                <w:kern w:val="2"/>
                <w:sz w:val="14"/>
                <w:szCs w:val="14"/>
                <w:lang w:val="uk-UA"/>
              </w:rPr>
            </w:pPr>
          </w:p>
        </w:tc>
        <w:tc>
          <w:tcPr>
            <w:tcW w:w="96" w:type="pct"/>
            <w:tcBorders>
              <w:top w:val="single" w:sz="4" w:space="0" w:color="auto"/>
              <w:left w:val="nil"/>
              <w:bottom w:val="single" w:sz="4" w:space="0" w:color="auto"/>
              <w:right w:val="nil"/>
            </w:tcBorders>
            <w:shd w:val="clear" w:color="auto" w:fill="F2F2F2" w:themeFill="background1" w:themeFillShade="F2"/>
            <w:tcMar>
              <w:top w:w="0" w:type="dxa"/>
              <w:left w:w="28" w:type="dxa"/>
              <w:bottom w:w="0" w:type="dxa"/>
              <w:right w:w="28" w:type="dxa"/>
            </w:tcMar>
          </w:tcPr>
          <w:p w14:paraId="3E912DC0" w14:textId="77777777" w:rsidR="00EB44A1" w:rsidRPr="00521470" w:rsidRDefault="00EB44A1">
            <w:pPr>
              <w:jc w:val="both"/>
              <w:rPr>
                <w:b/>
                <w:kern w:val="2"/>
                <w:sz w:val="14"/>
                <w:szCs w:val="14"/>
                <w:lang w:val="uk-UA"/>
              </w:rPr>
            </w:pPr>
          </w:p>
        </w:tc>
        <w:tc>
          <w:tcPr>
            <w:tcW w:w="96" w:type="pct"/>
            <w:tcBorders>
              <w:top w:val="single" w:sz="4" w:space="0" w:color="auto"/>
              <w:left w:val="nil"/>
              <w:bottom w:val="single" w:sz="4" w:space="0" w:color="auto"/>
              <w:right w:val="nil"/>
            </w:tcBorders>
            <w:shd w:val="clear" w:color="auto" w:fill="F2F2F2" w:themeFill="background1" w:themeFillShade="F2"/>
            <w:tcMar>
              <w:top w:w="0" w:type="dxa"/>
              <w:left w:w="28" w:type="dxa"/>
              <w:bottom w:w="0" w:type="dxa"/>
              <w:right w:w="28" w:type="dxa"/>
            </w:tcMar>
          </w:tcPr>
          <w:p w14:paraId="6294E69B" w14:textId="77777777" w:rsidR="00EB44A1" w:rsidRPr="00521470" w:rsidRDefault="00EB44A1">
            <w:pPr>
              <w:jc w:val="both"/>
              <w:rPr>
                <w:b/>
                <w:kern w:val="2"/>
                <w:sz w:val="14"/>
                <w:szCs w:val="14"/>
                <w:lang w:val="uk-UA"/>
              </w:rPr>
            </w:pPr>
          </w:p>
        </w:tc>
        <w:tc>
          <w:tcPr>
            <w:tcW w:w="96" w:type="pct"/>
            <w:tcBorders>
              <w:top w:val="single" w:sz="4" w:space="0" w:color="auto"/>
              <w:left w:val="nil"/>
              <w:bottom w:val="single" w:sz="4" w:space="0" w:color="auto"/>
              <w:right w:val="nil"/>
            </w:tcBorders>
            <w:shd w:val="clear" w:color="auto" w:fill="F2F2F2" w:themeFill="background1" w:themeFillShade="F2"/>
            <w:tcMar>
              <w:top w:w="0" w:type="dxa"/>
              <w:left w:w="28" w:type="dxa"/>
              <w:bottom w:w="0" w:type="dxa"/>
              <w:right w:w="28" w:type="dxa"/>
            </w:tcMar>
          </w:tcPr>
          <w:p w14:paraId="055FA992" w14:textId="77777777" w:rsidR="00EB44A1" w:rsidRPr="00521470" w:rsidRDefault="00EB44A1">
            <w:pPr>
              <w:jc w:val="both"/>
              <w:rPr>
                <w:b/>
                <w:kern w:val="2"/>
                <w:sz w:val="14"/>
                <w:szCs w:val="14"/>
                <w:lang w:val="uk-UA"/>
              </w:rPr>
            </w:pPr>
          </w:p>
        </w:tc>
        <w:tc>
          <w:tcPr>
            <w:tcW w:w="96" w:type="pct"/>
            <w:tcBorders>
              <w:top w:val="single" w:sz="4" w:space="0" w:color="auto"/>
              <w:left w:val="nil"/>
              <w:bottom w:val="single" w:sz="4" w:space="0" w:color="auto"/>
              <w:right w:val="nil"/>
            </w:tcBorders>
            <w:shd w:val="clear" w:color="auto" w:fill="F2F2F2" w:themeFill="background1" w:themeFillShade="F2"/>
            <w:tcMar>
              <w:top w:w="0" w:type="dxa"/>
              <w:left w:w="28" w:type="dxa"/>
              <w:bottom w:w="0" w:type="dxa"/>
              <w:right w:w="28" w:type="dxa"/>
            </w:tcMar>
          </w:tcPr>
          <w:p w14:paraId="41F8F0AC" w14:textId="77777777" w:rsidR="00EB44A1" w:rsidRPr="00521470" w:rsidRDefault="00EB44A1">
            <w:pPr>
              <w:jc w:val="both"/>
              <w:rPr>
                <w:b/>
                <w:kern w:val="2"/>
                <w:sz w:val="14"/>
                <w:szCs w:val="14"/>
                <w:lang w:val="uk-UA"/>
              </w:rPr>
            </w:pPr>
          </w:p>
        </w:tc>
        <w:tc>
          <w:tcPr>
            <w:tcW w:w="96" w:type="pct"/>
            <w:tcBorders>
              <w:top w:val="single" w:sz="4" w:space="0" w:color="auto"/>
              <w:left w:val="nil"/>
              <w:bottom w:val="single" w:sz="4" w:space="0" w:color="auto"/>
              <w:right w:val="nil"/>
            </w:tcBorders>
            <w:shd w:val="clear" w:color="auto" w:fill="F2F2F2" w:themeFill="background1" w:themeFillShade="F2"/>
            <w:tcMar>
              <w:top w:w="0" w:type="dxa"/>
              <w:left w:w="28" w:type="dxa"/>
              <w:bottom w:w="0" w:type="dxa"/>
              <w:right w:w="28" w:type="dxa"/>
            </w:tcMar>
          </w:tcPr>
          <w:p w14:paraId="0635DDE4" w14:textId="77777777" w:rsidR="00EB44A1" w:rsidRPr="00521470" w:rsidRDefault="00EB44A1">
            <w:pPr>
              <w:jc w:val="both"/>
              <w:rPr>
                <w:b/>
                <w:kern w:val="2"/>
                <w:sz w:val="14"/>
                <w:szCs w:val="14"/>
                <w:lang w:val="uk-UA"/>
              </w:rPr>
            </w:pPr>
          </w:p>
        </w:tc>
        <w:tc>
          <w:tcPr>
            <w:tcW w:w="96" w:type="pct"/>
            <w:tcBorders>
              <w:top w:val="single" w:sz="4" w:space="0" w:color="auto"/>
              <w:left w:val="nil"/>
              <w:bottom w:val="single" w:sz="4" w:space="0" w:color="auto"/>
              <w:right w:val="nil"/>
            </w:tcBorders>
            <w:shd w:val="clear" w:color="auto" w:fill="F2F2F2" w:themeFill="background1" w:themeFillShade="F2"/>
            <w:tcMar>
              <w:top w:w="0" w:type="dxa"/>
              <w:left w:w="28" w:type="dxa"/>
              <w:bottom w:w="0" w:type="dxa"/>
              <w:right w:w="28" w:type="dxa"/>
            </w:tcMar>
          </w:tcPr>
          <w:p w14:paraId="5B8E1A6A" w14:textId="77777777" w:rsidR="00EB44A1" w:rsidRPr="00521470" w:rsidRDefault="00EB44A1">
            <w:pPr>
              <w:jc w:val="both"/>
              <w:rPr>
                <w:b/>
                <w:kern w:val="2"/>
                <w:sz w:val="14"/>
                <w:szCs w:val="14"/>
                <w:lang w:val="uk-UA"/>
              </w:rPr>
            </w:pPr>
          </w:p>
        </w:tc>
        <w:tc>
          <w:tcPr>
            <w:tcW w:w="96" w:type="pct"/>
            <w:tcBorders>
              <w:top w:val="single" w:sz="4" w:space="0" w:color="auto"/>
              <w:left w:val="nil"/>
              <w:bottom w:val="single" w:sz="4" w:space="0" w:color="auto"/>
              <w:right w:val="nil"/>
            </w:tcBorders>
            <w:shd w:val="clear" w:color="auto" w:fill="F2F2F2" w:themeFill="background1" w:themeFillShade="F2"/>
            <w:tcMar>
              <w:top w:w="0" w:type="dxa"/>
              <w:left w:w="28" w:type="dxa"/>
              <w:bottom w:w="0" w:type="dxa"/>
              <w:right w:w="28" w:type="dxa"/>
            </w:tcMar>
          </w:tcPr>
          <w:p w14:paraId="75984340" w14:textId="77777777" w:rsidR="00EB44A1" w:rsidRPr="00521470" w:rsidRDefault="00EB44A1">
            <w:pPr>
              <w:jc w:val="both"/>
              <w:rPr>
                <w:b/>
                <w:kern w:val="2"/>
                <w:sz w:val="14"/>
                <w:szCs w:val="14"/>
                <w:lang w:val="uk-UA"/>
              </w:rPr>
            </w:pPr>
          </w:p>
        </w:tc>
        <w:tc>
          <w:tcPr>
            <w:tcW w:w="96" w:type="pct"/>
            <w:tcBorders>
              <w:top w:val="single" w:sz="4" w:space="0" w:color="auto"/>
              <w:left w:val="nil"/>
              <w:bottom w:val="single" w:sz="4" w:space="0" w:color="auto"/>
              <w:right w:val="nil"/>
            </w:tcBorders>
            <w:shd w:val="clear" w:color="auto" w:fill="F2F2F2" w:themeFill="background1" w:themeFillShade="F2"/>
            <w:tcMar>
              <w:top w:w="0" w:type="dxa"/>
              <w:left w:w="28" w:type="dxa"/>
              <w:bottom w:w="0" w:type="dxa"/>
              <w:right w:w="28" w:type="dxa"/>
            </w:tcMar>
          </w:tcPr>
          <w:p w14:paraId="6D58D9EB" w14:textId="77777777" w:rsidR="00EB44A1" w:rsidRPr="00521470" w:rsidRDefault="00EB44A1">
            <w:pPr>
              <w:jc w:val="both"/>
              <w:rPr>
                <w:b/>
                <w:kern w:val="2"/>
                <w:sz w:val="14"/>
                <w:szCs w:val="14"/>
                <w:lang w:val="uk-UA"/>
              </w:rPr>
            </w:pPr>
          </w:p>
        </w:tc>
        <w:tc>
          <w:tcPr>
            <w:tcW w:w="96" w:type="pct"/>
            <w:tcBorders>
              <w:top w:val="single" w:sz="4" w:space="0" w:color="auto"/>
              <w:left w:val="nil"/>
              <w:bottom w:val="single" w:sz="4" w:space="0" w:color="auto"/>
              <w:right w:val="nil"/>
            </w:tcBorders>
            <w:shd w:val="clear" w:color="auto" w:fill="F2F2F2" w:themeFill="background1" w:themeFillShade="F2"/>
            <w:tcMar>
              <w:top w:w="0" w:type="dxa"/>
              <w:left w:w="28" w:type="dxa"/>
              <w:bottom w:w="0" w:type="dxa"/>
              <w:right w:w="28" w:type="dxa"/>
            </w:tcMar>
          </w:tcPr>
          <w:p w14:paraId="04AD0D54" w14:textId="77777777" w:rsidR="00EB44A1" w:rsidRPr="00521470" w:rsidRDefault="00EB44A1">
            <w:pPr>
              <w:jc w:val="both"/>
              <w:rPr>
                <w:b/>
                <w:kern w:val="2"/>
                <w:sz w:val="14"/>
                <w:szCs w:val="14"/>
                <w:lang w:val="uk-UA"/>
              </w:rPr>
            </w:pPr>
          </w:p>
        </w:tc>
        <w:tc>
          <w:tcPr>
            <w:tcW w:w="96" w:type="pct"/>
            <w:tcBorders>
              <w:top w:val="single" w:sz="4" w:space="0" w:color="auto"/>
              <w:left w:val="nil"/>
              <w:bottom w:val="single" w:sz="4" w:space="0" w:color="auto"/>
              <w:right w:val="nil"/>
            </w:tcBorders>
            <w:shd w:val="clear" w:color="auto" w:fill="F2F2F2" w:themeFill="background1" w:themeFillShade="F2"/>
            <w:tcMar>
              <w:top w:w="0" w:type="dxa"/>
              <w:left w:w="28" w:type="dxa"/>
              <w:bottom w:w="0" w:type="dxa"/>
              <w:right w:w="28" w:type="dxa"/>
            </w:tcMar>
          </w:tcPr>
          <w:p w14:paraId="7DE4F3DA" w14:textId="77777777" w:rsidR="00EB44A1" w:rsidRPr="00521470" w:rsidRDefault="00EB44A1">
            <w:pPr>
              <w:jc w:val="both"/>
              <w:rPr>
                <w:b/>
                <w:kern w:val="2"/>
                <w:sz w:val="14"/>
                <w:szCs w:val="14"/>
                <w:lang w:val="uk-UA"/>
              </w:rPr>
            </w:pPr>
          </w:p>
        </w:tc>
        <w:tc>
          <w:tcPr>
            <w:tcW w:w="96" w:type="pct"/>
            <w:tcBorders>
              <w:top w:val="single" w:sz="4" w:space="0" w:color="auto"/>
              <w:left w:val="nil"/>
              <w:bottom w:val="single" w:sz="4" w:space="0" w:color="auto"/>
              <w:right w:val="nil"/>
            </w:tcBorders>
            <w:shd w:val="clear" w:color="auto" w:fill="F2F2F2" w:themeFill="background1" w:themeFillShade="F2"/>
            <w:tcMar>
              <w:top w:w="0" w:type="dxa"/>
              <w:left w:w="28" w:type="dxa"/>
              <w:bottom w:w="0" w:type="dxa"/>
              <w:right w:w="28" w:type="dxa"/>
            </w:tcMar>
          </w:tcPr>
          <w:p w14:paraId="536BF611" w14:textId="77777777" w:rsidR="00EB44A1" w:rsidRPr="00521470" w:rsidRDefault="00EB44A1">
            <w:pPr>
              <w:jc w:val="both"/>
              <w:rPr>
                <w:b/>
                <w:kern w:val="2"/>
                <w:sz w:val="14"/>
                <w:szCs w:val="14"/>
                <w:lang w:val="uk-UA"/>
              </w:rPr>
            </w:pPr>
          </w:p>
        </w:tc>
        <w:tc>
          <w:tcPr>
            <w:tcW w:w="96" w:type="pct"/>
            <w:tcBorders>
              <w:top w:val="single" w:sz="4" w:space="0" w:color="auto"/>
              <w:left w:val="nil"/>
              <w:bottom w:val="single" w:sz="4" w:space="0" w:color="auto"/>
              <w:right w:val="nil"/>
            </w:tcBorders>
            <w:shd w:val="clear" w:color="auto" w:fill="F2F2F2" w:themeFill="background1" w:themeFillShade="F2"/>
            <w:tcMar>
              <w:top w:w="0" w:type="dxa"/>
              <w:left w:w="28" w:type="dxa"/>
              <w:bottom w:w="0" w:type="dxa"/>
              <w:right w:w="28" w:type="dxa"/>
            </w:tcMar>
          </w:tcPr>
          <w:p w14:paraId="6FCBDE63" w14:textId="77777777" w:rsidR="00EB44A1" w:rsidRPr="00521470" w:rsidRDefault="00EB44A1">
            <w:pPr>
              <w:jc w:val="both"/>
              <w:rPr>
                <w:b/>
                <w:kern w:val="2"/>
                <w:sz w:val="14"/>
                <w:szCs w:val="14"/>
                <w:lang w:val="uk-UA"/>
              </w:rPr>
            </w:pPr>
          </w:p>
        </w:tc>
        <w:tc>
          <w:tcPr>
            <w:tcW w:w="96" w:type="pct"/>
            <w:tcBorders>
              <w:top w:val="single" w:sz="4" w:space="0" w:color="auto"/>
              <w:left w:val="nil"/>
              <w:bottom w:val="single" w:sz="4" w:space="0" w:color="auto"/>
              <w:right w:val="nil"/>
            </w:tcBorders>
            <w:shd w:val="clear" w:color="auto" w:fill="F2F2F2" w:themeFill="background1" w:themeFillShade="F2"/>
            <w:tcMar>
              <w:top w:w="0" w:type="dxa"/>
              <w:left w:w="28" w:type="dxa"/>
              <w:bottom w:w="0" w:type="dxa"/>
              <w:right w:w="28" w:type="dxa"/>
            </w:tcMar>
          </w:tcPr>
          <w:p w14:paraId="7B1F7199" w14:textId="77777777" w:rsidR="00EB44A1" w:rsidRPr="00521470" w:rsidRDefault="00EB44A1">
            <w:pPr>
              <w:jc w:val="both"/>
              <w:rPr>
                <w:b/>
                <w:kern w:val="2"/>
                <w:sz w:val="14"/>
                <w:szCs w:val="14"/>
                <w:lang w:val="uk-UA"/>
              </w:rPr>
            </w:pPr>
          </w:p>
        </w:tc>
        <w:tc>
          <w:tcPr>
            <w:tcW w:w="96" w:type="pct"/>
            <w:tcBorders>
              <w:top w:val="single" w:sz="4" w:space="0" w:color="auto"/>
              <w:left w:val="nil"/>
              <w:bottom w:val="single" w:sz="4" w:space="0" w:color="auto"/>
              <w:right w:val="nil"/>
            </w:tcBorders>
            <w:shd w:val="clear" w:color="auto" w:fill="F2F2F2" w:themeFill="background1" w:themeFillShade="F2"/>
            <w:tcMar>
              <w:top w:w="0" w:type="dxa"/>
              <w:left w:w="28" w:type="dxa"/>
              <w:bottom w:w="0" w:type="dxa"/>
              <w:right w:w="28" w:type="dxa"/>
            </w:tcMar>
          </w:tcPr>
          <w:p w14:paraId="00560188" w14:textId="77777777" w:rsidR="00EB44A1" w:rsidRPr="00521470" w:rsidRDefault="00EB44A1">
            <w:pPr>
              <w:jc w:val="both"/>
              <w:rPr>
                <w:b/>
                <w:kern w:val="2"/>
                <w:sz w:val="14"/>
                <w:szCs w:val="14"/>
                <w:lang w:val="uk-UA"/>
              </w:rPr>
            </w:pPr>
          </w:p>
        </w:tc>
        <w:tc>
          <w:tcPr>
            <w:tcW w:w="96" w:type="pct"/>
            <w:tcBorders>
              <w:top w:val="single" w:sz="4" w:space="0" w:color="auto"/>
              <w:left w:val="nil"/>
              <w:bottom w:val="single" w:sz="4" w:space="0" w:color="auto"/>
              <w:right w:val="nil"/>
            </w:tcBorders>
            <w:shd w:val="clear" w:color="auto" w:fill="F2F2F2" w:themeFill="background1" w:themeFillShade="F2"/>
            <w:tcMar>
              <w:top w:w="0" w:type="dxa"/>
              <w:left w:w="28" w:type="dxa"/>
              <w:bottom w:w="0" w:type="dxa"/>
              <w:right w:w="28" w:type="dxa"/>
            </w:tcMar>
          </w:tcPr>
          <w:p w14:paraId="7E857720" w14:textId="77777777" w:rsidR="00EB44A1" w:rsidRPr="00521470" w:rsidRDefault="00EB44A1">
            <w:pPr>
              <w:jc w:val="both"/>
              <w:rPr>
                <w:b/>
                <w:kern w:val="2"/>
                <w:sz w:val="14"/>
                <w:szCs w:val="14"/>
                <w:lang w:val="uk-UA"/>
              </w:rPr>
            </w:pPr>
          </w:p>
        </w:tc>
        <w:tc>
          <w:tcPr>
            <w:tcW w:w="100" w:type="pct"/>
            <w:tcBorders>
              <w:top w:val="single" w:sz="4" w:space="0" w:color="auto"/>
              <w:left w:val="nil"/>
              <w:bottom w:val="single" w:sz="4" w:space="0" w:color="auto"/>
              <w:right w:val="nil"/>
            </w:tcBorders>
            <w:shd w:val="clear" w:color="auto" w:fill="F2F2F2" w:themeFill="background1" w:themeFillShade="F2"/>
          </w:tcPr>
          <w:p w14:paraId="6137F3B8" w14:textId="77777777" w:rsidR="00EB44A1" w:rsidRPr="00521470" w:rsidRDefault="00EB44A1">
            <w:pPr>
              <w:jc w:val="both"/>
              <w:rPr>
                <w:b/>
                <w:kern w:val="2"/>
                <w:sz w:val="14"/>
                <w:szCs w:val="14"/>
                <w:lang w:val="uk-UA"/>
              </w:rPr>
            </w:pPr>
          </w:p>
        </w:tc>
        <w:tc>
          <w:tcPr>
            <w:tcW w:w="100" w:type="pct"/>
            <w:tcBorders>
              <w:top w:val="single" w:sz="4" w:space="0" w:color="auto"/>
              <w:left w:val="nil"/>
              <w:bottom w:val="single" w:sz="4" w:space="0" w:color="auto"/>
              <w:right w:val="nil"/>
            </w:tcBorders>
            <w:shd w:val="clear" w:color="auto" w:fill="F2F2F2" w:themeFill="background1" w:themeFillShade="F2"/>
          </w:tcPr>
          <w:p w14:paraId="3A8DD40D" w14:textId="77777777" w:rsidR="00EB44A1" w:rsidRPr="00521470" w:rsidRDefault="00EB44A1">
            <w:pPr>
              <w:jc w:val="both"/>
              <w:rPr>
                <w:b/>
                <w:kern w:val="2"/>
                <w:sz w:val="14"/>
                <w:szCs w:val="14"/>
                <w:lang w:val="uk-UA"/>
              </w:rPr>
            </w:pPr>
          </w:p>
        </w:tc>
        <w:tc>
          <w:tcPr>
            <w:tcW w:w="100" w:type="pct"/>
            <w:tcBorders>
              <w:top w:val="single" w:sz="4" w:space="0" w:color="auto"/>
              <w:left w:val="nil"/>
              <w:bottom w:val="single" w:sz="4" w:space="0" w:color="auto"/>
              <w:right w:val="nil"/>
            </w:tcBorders>
            <w:shd w:val="clear" w:color="auto" w:fill="F2F2F2" w:themeFill="background1" w:themeFillShade="F2"/>
          </w:tcPr>
          <w:p w14:paraId="6E0CDA60" w14:textId="77777777" w:rsidR="00EB44A1" w:rsidRPr="00521470" w:rsidRDefault="00EB44A1">
            <w:pPr>
              <w:jc w:val="both"/>
              <w:rPr>
                <w:b/>
                <w:kern w:val="2"/>
                <w:sz w:val="14"/>
                <w:szCs w:val="14"/>
                <w:lang w:val="uk-UA"/>
              </w:rPr>
            </w:pPr>
          </w:p>
        </w:tc>
        <w:tc>
          <w:tcPr>
            <w:tcW w:w="100" w:type="pct"/>
            <w:tcBorders>
              <w:top w:val="single" w:sz="4" w:space="0" w:color="auto"/>
              <w:left w:val="nil"/>
              <w:bottom w:val="single" w:sz="4" w:space="0" w:color="auto"/>
              <w:right w:val="nil"/>
            </w:tcBorders>
            <w:shd w:val="clear" w:color="auto" w:fill="F2F2F2" w:themeFill="background1" w:themeFillShade="F2"/>
          </w:tcPr>
          <w:p w14:paraId="7E22850A" w14:textId="77777777" w:rsidR="00EB44A1" w:rsidRPr="00521470" w:rsidRDefault="00EB44A1">
            <w:pPr>
              <w:jc w:val="both"/>
              <w:rPr>
                <w:b/>
                <w:kern w:val="2"/>
                <w:sz w:val="14"/>
                <w:szCs w:val="14"/>
                <w:lang w:val="uk-UA"/>
              </w:rPr>
            </w:pPr>
          </w:p>
        </w:tc>
        <w:tc>
          <w:tcPr>
            <w:tcW w:w="100" w:type="pct"/>
            <w:tcBorders>
              <w:top w:val="single" w:sz="4" w:space="0" w:color="auto"/>
              <w:left w:val="nil"/>
              <w:bottom w:val="single" w:sz="4" w:space="0" w:color="auto"/>
              <w:right w:val="nil"/>
            </w:tcBorders>
            <w:shd w:val="clear" w:color="auto" w:fill="F2F2F2" w:themeFill="background1" w:themeFillShade="F2"/>
          </w:tcPr>
          <w:p w14:paraId="0D56CDB1" w14:textId="77777777" w:rsidR="00EB44A1" w:rsidRPr="00521470" w:rsidRDefault="00EB44A1">
            <w:pPr>
              <w:jc w:val="both"/>
              <w:rPr>
                <w:b/>
                <w:kern w:val="2"/>
                <w:sz w:val="14"/>
                <w:szCs w:val="14"/>
                <w:lang w:val="uk-UA"/>
              </w:rPr>
            </w:pPr>
          </w:p>
        </w:tc>
        <w:tc>
          <w:tcPr>
            <w:tcW w:w="100" w:type="pct"/>
            <w:tcBorders>
              <w:top w:val="single" w:sz="4" w:space="0" w:color="auto"/>
              <w:left w:val="nil"/>
              <w:bottom w:val="single" w:sz="4" w:space="0" w:color="auto"/>
              <w:right w:val="nil"/>
            </w:tcBorders>
            <w:shd w:val="clear" w:color="auto" w:fill="F2F2F2" w:themeFill="background1" w:themeFillShade="F2"/>
          </w:tcPr>
          <w:p w14:paraId="561DB8EB" w14:textId="77777777" w:rsidR="00EB44A1" w:rsidRPr="00521470" w:rsidRDefault="00EB44A1">
            <w:pPr>
              <w:jc w:val="both"/>
              <w:rPr>
                <w:b/>
                <w:kern w:val="2"/>
                <w:sz w:val="14"/>
                <w:szCs w:val="14"/>
                <w:lang w:val="uk-UA"/>
              </w:rPr>
            </w:pPr>
          </w:p>
        </w:tc>
        <w:tc>
          <w:tcPr>
            <w:tcW w:w="100" w:type="pct"/>
            <w:tcBorders>
              <w:top w:val="single" w:sz="4" w:space="0" w:color="auto"/>
              <w:left w:val="nil"/>
              <w:bottom w:val="single" w:sz="4" w:space="0" w:color="auto"/>
              <w:right w:val="nil"/>
            </w:tcBorders>
            <w:shd w:val="clear" w:color="auto" w:fill="F2F2F2" w:themeFill="background1" w:themeFillShade="F2"/>
          </w:tcPr>
          <w:p w14:paraId="4D4C035C" w14:textId="77777777" w:rsidR="00EB44A1" w:rsidRPr="00521470" w:rsidRDefault="00EB44A1">
            <w:pPr>
              <w:jc w:val="both"/>
              <w:rPr>
                <w:b/>
                <w:kern w:val="2"/>
                <w:sz w:val="14"/>
                <w:szCs w:val="14"/>
                <w:lang w:val="uk-UA"/>
              </w:rPr>
            </w:pPr>
          </w:p>
        </w:tc>
        <w:tc>
          <w:tcPr>
            <w:tcW w:w="100" w:type="pct"/>
            <w:tcBorders>
              <w:top w:val="single" w:sz="4" w:space="0" w:color="auto"/>
              <w:left w:val="nil"/>
              <w:bottom w:val="single" w:sz="4" w:space="0" w:color="auto"/>
              <w:right w:val="nil"/>
            </w:tcBorders>
            <w:shd w:val="clear" w:color="auto" w:fill="F2F2F2" w:themeFill="background1" w:themeFillShade="F2"/>
          </w:tcPr>
          <w:p w14:paraId="7829C127" w14:textId="77777777" w:rsidR="00EB44A1" w:rsidRPr="00521470" w:rsidRDefault="00EB44A1">
            <w:pPr>
              <w:jc w:val="both"/>
              <w:rPr>
                <w:b/>
                <w:kern w:val="2"/>
                <w:sz w:val="14"/>
                <w:szCs w:val="14"/>
                <w:lang w:val="uk-UA"/>
              </w:rPr>
            </w:pPr>
          </w:p>
        </w:tc>
        <w:tc>
          <w:tcPr>
            <w:tcW w:w="100" w:type="pct"/>
            <w:tcBorders>
              <w:top w:val="single" w:sz="4" w:space="0" w:color="auto"/>
              <w:left w:val="nil"/>
              <w:bottom w:val="single" w:sz="4" w:space="0" w:color="auto"/>
              <w:right w:val="nil"/>
            </w:tcBorders>
            <w:shd w:val="clear" w:color="auto" w:fill="F2F2F2" w:themeFill="background1" w:themeFillShade="F2"/>
          </w:tcPr>
          <w:p w14:paraId="74E3E21C" w14:textId="77777777" w:rsidR="00EB44A1" w:rsidRPr="00521470" w:rsidRDefault="00EB44A1">
            <w:pPr>
              <w:jc w:val="both"/>
              <w:rPr>
                <w:b/>
                <w:kern w:val="2"/>
                <w:sz w:val="14"/>
                <w:szCs w:val="14"/>
                <w:lang w:val="uk-UA"/>
              </w:rPr>
            </w:pPr>
          </w:p>
        </w:tc>
        <w:tc>
          <w:tcPr>
            <w:tcW w:w="100" w:type="pct"/>
            <w:tcBorders>
              <w:top w:val="single" w:sz="4" w:space="0" w:color="auto"/>
              <w:left w:val="nil"/>
              <w:bottom w:val="single" w:sz="4" w:space="0" w:color="auto"/>
              <w:right w:val="nil"/>
            </w:tcBorders>
            <w:shd w:val="clear" w:color="auto" w:fill="F2F2F2" w:themeFill="background1" w:themeFillShade="F2"/>
          </w:tcPr>
          <w:p w14:paraId="6566506B" w14:textId="77777777" w:rsidR="00EB44A1" w:rsidRPr="00521470" w:rsidRDefault="00EB44A1">
            <w:pPr>
              <w:jc w:val="both"/>
              <w:rPr>
                <w:b/>
                <w:kern w:val="2"/>
                <w:sz w:val="14"/>
                <w:szCs w:val="14"/>
                <w:lang w:val="uk-UA"/>
              </w:rPr>
            </w:pPr>
          </w:p>
        </w:tc>
        <w:tc>
          <w:tcPr>
            <w:tcW w:w="100" w:type="pct"/>
            <w:tcBorders>
              <w:top w:val="single" w:sz="4" w:space="0" w:color="auto"/>
              <w:left w:val="nil"/>
              <w:bottom w:val="single" w:sz="4" w:space="0" w:color="auto"/>
              <w:right w:val="nil"/>
            </w:tcBorders>
            <w:shd w:val="clear" w:color="auto" w:fill="F2F2F2" w:themeFill="background1" w:themeFillShade="F2"/>
          </w:tcPr>
          <w:p w14:paraId="212809A4" w14:textId="77777777" w:rsidR="00EB44A1" w:rsidRPr="00521470" w:rsidRDefault="00EB44A1">
            <w:pPr>
              <w:jc w:val="both"/>
              <w:rPr>
                <w:b/>
                <w:kern w:val="2"/>
                <w:sz w:val="14"/>
                <w:szCs w:val="14"/>
                <w:lang w:val="uk-UA"/>
              </w:rPr>
            </w:pPr>
          </w:p>
        </w:tc>
        <w:tc>
          <w:tcPr>
            <w:tcW w:w="128" w:type="pct"/>
            <w:tcBorders>
              <w:top w:val="single" w:sz="4" w:space="0" w:color="auto"/>
              <w:left w:val="nil"/>
              <w:bottom w:val="single" w:sz="4" w:space="0" w:color="auto"/>
              <w:right w:val="nil"/>
            </w:tcBorders>
            <w:shd w:val="clear" w:color="auto" w:fill="F2F2F2" w:themeFill="background1" w:themeFillShade="F2"/>
          </w:tcPr>
          <w:p w14:paraId="18069A38" w14:textId="77777777" w:rsidR="00EB44A1" w:rsidRPr="00521470" w:rsidRDefault="00EB44A1">
            <w:pPr>
              <w:jc w:val="both"/>
              <w:rPr>
                <w:b/>
                <w:kern w:val="2"/>
                <w:sz w:val="14"/>
                <w:szCs w:val="14"/>
                <w:lang w:val="uk-UA"/>
              </w:rPr>
            </w:pPr>
          </w:p>
        </w:tc>
        <w:tc>
          <w:tcPr>
            <w:tcW w:w="128" w:type="pct"/>
            <w:tcBorders>
              <w:top w:val="single" w:sz="4" w:space="0" w:color="auto"/>
              <w:left w:val="nil"/>
              <w:bottom w:val="single" w:sz="4" w:space="0" w:color="auto"/>
              <w:right w:val="nil"/>
            </w:tcBorders>
            <w:shd w:val="clear" w:color="auto" w:fill="F2F2F2" w:themeFill="background1" w:themeFillShade="F2"/>
          </w:tcPr>
          <w:p w14:paraId="50570E51" w14:textId="77777777" w:rsidR="00EB44A1" w:rsidRPr="00521470" w:rsidRDefault="00EB44A1">
            <w:pPr>
              <w:jc w:val="both"/>
              <w:rPr>
                <w:b/>
                <w:kern w:val="2"/>
                <w:sz w:val="14"/>
                <w:szCs w:val="14"/>
                <w:lang w:val="uk-UA"/>
              </w:rPr>
            </w:pPr>
          </w:p>
        </w:tc>
        <w:tc>
          <w:tcPr>
            <w:tcW w:w="128" w:type="pct"/>
            <w:tcBorders>
              <w:top w:val="single" w:sz="4" w:space="0" w:color="auto"/>
              <w:left w:val="nil"/>
              <w:bottom w:val="single" w:sz="4" w:space="0" w:color="auto"/>
              <w:right w:val="nil"/>
            </w:tcBorders>
            <w:shd w:val="clear" w:color="auto" w:fill="F2F2F2" w:themeFill="background1" w:themeFillShade="F2"/>
          </w:tcPr>
          <w:p w14:paraId="36CD0734" w14:textId="77777777" w:rsidR="00EB44A1" w:rsidRPr="00521470" w:rsidRDefault="00EB44A1">
            <w:pPr>
              <w:jc w:val="both"/>
              <w:rPr>
                <w:b/>
                <w:kern w:val="2"/>
                <w:sz w:val="14"/>
                <w:szCs w:val="14"/>
                <w:lang w:val="uk-UA"/>
              </w:rPr>
            </w:pPr>
          </w:p>
        </w:tc>
        <w:tc>
          <w:tcPr>
            <w:tcW w:w="128" w:type="pct"/>
            <w:tcBorders>
              <w:top w:val="single" w:sz="4" w:space="0" w:color="auto"/>
              <w:left w:val="nil"/>
              <w:bottom w:val="single" w:sz="4" w:space="0" w:color="auto"/>
              <w:right w:val="nil"/>
            </w:tcBorders>
            <w:shd w:val="clear" w:color="auto" w:fill="F2F2F2" w:themeFill="background1" w:themeFillShade="F2"/>
          </w:tcPr>
          <w:p w14:paraId="729A1E32" w14:textId="77777777" w:rsidR="00EB44A1" w:rsidRPr="00521470" w:rsidRDefault="00EB44A1">
            <w:pPr>
              <w:jc w:val="both"/>
              <w:rPr>
                <w:b/>
                <w:kern w:val="2"/>
                <w:sz w:val="14"/>
                <w:szCs w:val="14"/>
                <w:lang w:val="uk-UA"/>
              </w:rPr>
            </w:pPr>
          </w:p>
        </w:tc>
        <w:tc>
          <w:tcPr>
            <w:tcW w:w="128" w:type="pct"/>
            <w:tcBorders>
              <w:top w:val="single" w:sz="4" w:space="0" w:color="auto"/>
              <w:left w:val="nil"/>
              <w:bottom w:val="single" w:sz="4" w:space="0" w:color="auto"/>
              <w:right w:val="nil"/>
            </w:tcBorders>
            <w:shd w:val="clear" w:color="auto" w:fill="F2F2F2" w:themeFill="background1" w:themeFillShade="F2"/>
          </w:tcPr>
          <w:p w14:paraId="1D8548DF" w14:textId="77777777" w:rsidR="00EB44A1" w:rsidRPr="00521470" w:rsidRDefault="00EB44A1">
            <w:pPr>
              <w:jc w:val="both"/>
              <w:rPr>
                <w:b/>
                <w:kern w:val="2"/>
                <w:sz w:val="14"/>
                <w:szCs w:val="14"/>
                <w:lang w:val="uk-UA"/>
              </w:rPr>
            </w:pPr>
          </w:p>
        </w:tc>
        <w:tc>
          <w:tcPr>
            <w:tcW w:w="128" w:type="pct"/>
            <w:tcBorders>
              <w:top w:val="single" w:sz="4" w:space="0" w:color="auto"/>
              <w:left w:val="nil"/>
              <w:bottom w:val="single" w:sz="4" w:space="0" w:color="auto"/>
              <w:right w:val="nil"/>
            </w:tcBorders>
            <w:shd w:val="clear" w:color="auto" w:fill="F2F2F2" w:themeFill="background1" w:themeFillShade="F2"/>
          </w:tcPr>
          <w:p w14:paraId="1D494B49" w14:textId="77777777" w:rsidR="00EB44A1" w:rsidRPr="00521470" w:rsidRDefault="00EB44A1">
            <w:pPr>
              <w:jc w:val="both"/>
              <w:rPr>
                <w:b/>
                <w:kern w:val="2"/>
                <w:sz w:val="14"/>
                <w:szCs w:val="14"/>
                <w:lang w:val="uk-UA"/>
              </w:rPr>
            </w:pPr>
          </w:p>
        </w:tc>
        <w:tc>
          <w:tcPr>
            <w:tcW w:w="128" w:type="pct"/>
            <w:tcBorders>
              <w:top w:val="single" w:sz="4" w:space="0" w:color="auto"/>
              <w:left w:val="nil"/>
              <w:bottom w:val="single" w:sz="4" w:space="0" w:color="auto"/>
              <w:right w:val="nil"/>
            </w:tcBorders>
            <w:shd w:val="clear" w:color="auto" w:fill="F2F2F2" w:themeFill="background1" w:themeFillShade="F2"/>
          </w:tcPr>
          <w:p w14:paraId="1FD9F2CF" w14:textId="77777777" w:rsidR="00EB44A1" w:rsidRPr="00521470" w:rsidRDefault="00EB44A1">
            <w:pPr>
              <w:jc w:val="both"/>
              <w:rPr>
                <w:b/>
                <w:kern w:val="2"/>
                <w:sz w:val="14"/>
                <w:szCs w:val="14"/>
                <w:lang w:val="uk-UA"/>
              </w:rPr>
            </w:pPr>
          </w:p>
        </w:tc>
        <w:tc>
          <w:tcPr>
            <w:tcW w:w="128" w:type="pct"/>
            <w:tcBorders>
              <w:top w:val="single" w:sz="4" w:space="0" w:color="auto"/>
              <w:left w:val="nil"/>
              <w:bottom w:val="single" w:sz="4" w:space="0" w:color="auto"/>
              <w:right w:val="nil"/>
            </w:tcBorders>
            <w:shd w:val="clear" w:color="auto" w:fill="F2F2F2" w:themeFill="background1" w:themeFillShade="F2"/>
          </w:tcPr>
          <w:p w14:paraId="0744A706" w14:textId="77777777" w:rsidR="00EB44A1" w:rsidRPr="00521470" w:rsidRDefault="00EB44A1">
            <w:pPr>
              <w:jc w:val="both"/>
              <w:rPr>
                <w:b/>
                <w:kern w:val="2"/>
                <w:sz w:val="14"/>
                <w:szCs w:val="14"/>
                <w:lang w:val="uk-UA"/>
              </w:rPr>
            </w:pPr>
          </w:p>
        </w:tc>
        <w:tc>
          <w:tcPr>
            <w:tcW w:w="128" w:type="pct"/>
            <w:tcBorders>
              <w:top w:val="single" w:sz="4" w:space="0" w:color="auto"/>
              <w:left w:val="nil"/>
              <w:bottom w:val="single" w:sz="4" w:space="0" w:color="auto"/>
              <w:right w:val="nil"/>
            </w:tcBorders>
            <w:shd w:val="clear" w:color="auto" w:fill="F2F2F2" w:themeFill="background1" w:themeFillShade="F2"/>
          </w:tcPr>
          <w:p w14:paraId="6FC85104" w14:textId="77777777" w:rsidR="00EB44A1" w:rsidRPr="00521470" w:rsidRDefault="00EB44A1">
            <w:pPr>
              <w:jc w:val="both"/>
              <w:rPr>
                <w:b/>
                <w:kern w:val="2"/>
                <w:sz w:val="14"/>
                <w:szCs w:val="14"/>
                <w:lang w:val="uk-UA"/>
              </w:rPr>
            </w:pPr>
          </w:p>
        </w:tc>
        <w:tc>
          <w:tcPr>
            <w:tcW w:w="49" w:type="pct"/>
            <w:tcBorders>
              <w:top w:val="single" w:sz="4" w:space="0" w:color="auto"/>
              <w:left w:val="nil"/>
              <w:bottom w:val="single" w:sz="4" w:space="0" w:color="auto"/>
              <w:right w:val="nil"/>
            </w:tcBorders>
            <w:shd w:val="clear" w:color="auto" w:fill="F2F2F2" w:themeFill="background1" w:themeFillShade="F2"/>
            <w:tcMar>
              <w:top w:w="0" w:type="dxa"/>
              <w:left w:w="28" w:type="dxa"/>
              <w:bottom w:w="0" w:type="dxa"/>
              <w:right w:w="28" w:type="dxa"/>
            </w:tcMar>
          </w:tcPr>
          <w:p w14:paraId="72D8FD5D" w14:textId="77777777" w:rsidR="00EB44A1" w:rsidRPr="00521470" w:rsidRDefault="00EB44A1">
            <w:pPr>
              <w:jc w:val="both"/>
              <w:rPr>
                <w:b/>
                <w:kern w:val="2"/>
                <w:sz w:val="14"/>
                <w:szCs w:val="14"/>
                <w:lang w:val="uk-UA"/>
              </w:rPr>
            </w:pPr>
          </w:p>
        </w:tc>
      </w:tr>
      <w:tr w:rsidR="00EB44A1" w:rsidRPr="00521470" w14:paraId="37C8EDBC" w14:textId="77777777" w:rsidTr="00EB44A1">
        <w:tc>
          <w:tcPr>
            <w:tcW w:w="1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1646449" w14:textId="77777777" w:rsidR="00EB44A1" w:rsidRPr="00521470" w:rsidRDefault="00EB44A1">
            <w:pPr>
              <w:jc w:val="both"/>
              <w:rPr>
                <w:b/>
                <w:kern w:val="2"/>
                <w:sz w:val="14"/>
                <w:szCs w:val="14"/>
                <w:lang w:val="uk-UA"/>
              </w:rPr>
            </w:pPr>
            <w:r w:rsidRPr="00521470">
              <w:rPr>
                <w:b/>
                <w:sz w:val="14"/>
                <w:szCs w:val="14"/>
                <w:lang w:val="uk-UA"/>
              </w:rPr>
              <w:t>ФК 1</w:t>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680D80"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9DABE31"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BF3DB6"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EAF35C6"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2AED1C8"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7B2D23A"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237DC7A"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121341"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47983C7"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C110A1"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5E7C4C1"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73EC8B"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5464E76"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3CE707"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77A913"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59DF3D9"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7A0C3A4" w14:textId="77777777" w:rsidR="00EB44A1" w:rsidRPr="00521470" w:rsidRDefault="00EB44A1">
            <w:pPr>
              <w:rPr>
                <w:kern w:val="2"/>
                <w:sz w:val="14"/>
                <w:szCs w:val="14"/>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D7E556C" w14:textId="77777777" w:rsidR="00EB44A1" w:rsidRPr="00521470" w:rsidRDefault="00EB44A1">
            <w:pPr>
              <w:rPr>
                <w:kern w:val="2"/>
                <w:sz w:val="14"/>
                <w:szCs w:val="14"/>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2A01130"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C02923"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F72796" w14:textId="77777777" w:rsidR="00EB44A1" w:rsidRPr="00521470" w:rsidRDefault="00EB44A1">
            <w:pPr>
              <w:rPr>
                <w:kern w:val="2"/>
                <w:sz w:val="14"/>
                <w:szCs w:val="14"/>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BB699B4"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33841A" w14:textId="77777777" w:rsidR="00EB44A1" w:rsidRPr="00521470" w:rsidRDefault="00EB44A1">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E5FC112" w14:textId="77777777" w:rsidR="00EB44A1" w:rsidRPr="00521470" w:rsidRDefault="00EB44A1">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7EB165" w14:textId="77777777" w:rsidR="00EB44A1" w:rsidRPr="00521470" w:rsidRDefault="00EB44A1">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9685213"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52216956"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66D2D830" w14:textId="77777777" w:rsidR="00EB44A1" w:rsidRPr="00521470" w:rsidRDefault="00EB44A1">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41BCA25F"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7CADF6CB"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38E1B33F"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45A64823"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172A2ECC"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485217E8"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106C0A48"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1BD32E52"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0FA4C22E"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3EBA0FA4"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02F6D183"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51D03447"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3B726FA6" w14:textId="77777777" w:rsidR="00EB44A1" w:rsidRPr="00521470" w:rsidRDefault="00EB44A1">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3031F458"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0777A0ED" w14:textId="77777777" w:rsidR="00EB44A1" w:rsidRPr="00521470" w:rsidRDefault="00EB44A1" w:rsidP="00DF689A">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1365461E" w14:textId="77777777" w:rsidR="00EB44A1" w:rsidRPr="00521470" w:rsidRDefault="00EB44A1" w:rsidP="00DF689A">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2F3FB235"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39A475C5" w14:textId="77777777" w:rsidR="00EB44A1" w:rsidRPr="00521470" w:rsidRDefault="00EB44A1">
            <w:r w:rsidRPr="00521470">
              <w:rPr>
                <w:b/>
                <w:sz w:val="14"/>
                <w:szCs w:val="14"/>
                <w:lang w:val="uk-UA"/>
              </w:rPr>
              <w:sym w:font="Symbol" w:char="F0F0"/>
            </w:r>
          </w:p>
        </w:tc>
        <w:tc>
          <w:tcPr>
            <w:tcW w:w="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546CA39" w14:textId="77777777" w:rsidR="00EB44A1" w:rsidRPr="00521470" w:rsidRDefault="00EB44A1">
            <w:pPr>
              <w:jc w:val="both"/>
              <w:rPr>
                <w:b/>
                <w:kern w:val="2"/>
                <w:sz w:val="14"/>
                <w:szCs w:val="14"/>
                <w:lang w:val="uk-UA"/>
              </w:rPr>
            </w:pPr>
          </w:p>
        </w:tc>
      </w:tr>
      <w:tr w:rsidR="00EB44A1" w:rsidRPr="00521470" w14:paraId="0B91F00C" w14:textId="77777777" w:rsidTr="00EB44A1">
        <w:tc>
          <w:tcPr>
            <w:tcW w:w="1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25516E5" w14:textId="77777777" w:rsidR="00EB44A1" w:rsidRPr="00521470" w:rsidRDefault="00EB44A1">
            <w:pPr>
              <w:jc w:val="both"/>
              <w:rPr>
                <w:b/>
                <w:kern w:val="2"/>
                <w:sz w:val="14"/>
                <w:szCs w:val="14"/>
                <w:lang w:val="uk-UA"/>
              </w:rPr>
            </w:pPr>
            <w:r w:rsidRPr="00521470">
              <w:rPr>
                <w:b/>
                <w:sz w:val="14"/>
                <w:szCs w:val="14"/>
                <w:lang w:val="uk-UA"/>
              </w:rPr>
              <w:t>ФК 2</w:t>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5C219E"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825662"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538B8FB"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C1D44AE"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9E0BCB2"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DB3F1AC"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B4B3ABD"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01923AE"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F7A7478"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7D30A84"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2D15039"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2FF827C"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F3D9879"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90F5A7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0E2820"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3262380"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92CB11A" w14:textId="77777777" w:rsidR="00EB44A1" w:rsidRPr="00521470" w:rsidRDefault="00EB44A1">
            <w:pPr>
              <w:rPr>
                <w:kern w:val="2"/>
                <w:sz w:val="14"/>
                <w:szCs w:val="14"/>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29316DA" w14:textId="77777777" w:rsidR="00EB44A1" w:rsidRPr="00521470" w:rsidRDefault="00EB44A1">
            <w:pPr>
              <w:rPr>
                <w:kern w:val="2"/>
                <w:sz w:val="14"/>
                <w:szCs w:val="14"/>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FE06BF4"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F9A69C6"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1D8AD9E" w14:textId="77777777" w:rsidR="00EB44A1" w:rsidRPr="00521470" w:rsidRDefault="00EB44A1">
            <w:pPr>
              <w:rPr>
                <w:kern w:val="2"/>
                <w:sz w:val="14"/>
                <w:szCs w:val="14"/>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0895453"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74CA66" w14:textId="77777777" w:rsidR="00EB44A1" w:rsidRPr="00521470" w:rsidRDefault="00EB44A1">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E856127" w14:textId="77777777" w:rsidR="00EB44A1" w:rsidRPr="00521470" w:rsidRDefault="00EB44A1">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DECF48D" w14:textId="77777777" w:rsidR="00EB44A1" w:rsidRPr="00521470" w:rsidRDefault="00EB44A1">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6EA7D4" w14:textId="77777777" w:rsidR="00EB44A1" w:rsidRPr="00521470" w:rsidRDefault="00EB44A1">
            <w:pPr>
              <w:rPr>
                <w:kern w:val="2"/>
                <w:sz w:val="14"/>
                <w:szCs w:val="14"/>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1E294B5B"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313CA5A5" w14:textId="77777777" w:rsidR="00EB44A1" w:rsidRPr="00521470" w:rsidRDefault="00EB44A1">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7EAB7EA2"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142608F0"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12318AE0"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11A962E2"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2A4331B9"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6ED753D5"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55B7F31C" w14:textId="77777777" w:rsidR="00EB44A1" w:rsidRPr="00521470" w:rsidRDefault="00EB44A1">
            <w:pPr>
              <w:rPr>
                <w:kern w:val="2"/>
                <w:sz w:val="14"/>
                <w:szCs w:val="14"/>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0CF66632"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63BB4AA7"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232BD53E"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63A06691"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1B8BA79D"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57A9EAD4" w14:textId="77777777" w:rsidR="00EB44A1" w:rsidRPr="00521470" w:rsidRDefault="00EB44A1">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2CA2BB15" w14:textId="77777777" w:rsidR="00EB44A1" w:rsidRPr="00521470" w:rsidRDefault="00EB44A1">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79EFD5F7" w14:textId="77777777" w:rsidR="00EB44A1" w:rsidRPr="00521470" w:rsidRDefault="00EB44A1" w:rsidP="00DF689A">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00F04D8F" w14:textId="77777777" w:rsidR="00EB44A1" w:rsidRPr="00521470" w:rsidRDefault="00EB44A1" w:rsidP="00DF689A">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1DDC1EEC"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209B1183" w14:textId="77777777" w:rsidR="00EB44A1" w:rsidRPr="00521470" w:rsidRDefault="00EB44A1">
            <w:r w:rsidRPr="00521470">
              <w:rPr>
                <w:b/>
                <w:sz w:val="14"/>
                <w:szCs w:val="14"/>
                <w:lang w:val="uk-UA"/>
              </w:rPr>
              <w:sym w:font="Symbol" w:char="F0F0"/>
            </w:r>
          </w:p>
        </w:tc>
        <w:tc>
          <w:tcPr>
            <w:tcW w:w="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7FBA265" w14:textId="77777777" w:rsidR="00EB44A1" w:rsidRPr="00521470" w:rsidRDefault="00EB44A1">
            <w:pPr>
              <w:jc w:val="both"/>
              <w:rPr>
                <w:b/>
                <w:kern w:val="2"/>
                <w:sz w:val="14"/>
                <w:szCs w:val="14"/>
                <w:lang w:val="uk-UA"/>
              </w:rPr>
            </w:pPr>
          </w:p>
        </w:tc>
      </w:tr>
      <w:tr w:rsidR="00EB44A1" w:rsidRPr="00521470" w14:paraId="10E9E04E" w14:textId="77777777" w:rsidTr="00EB44A1">
        <w:tc>
          <w:tcPr>
            <w:tcW w:w="1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8B2B514" w14:textId="77777777" w:rsidR="00EB44A1" w:rsidRPr="00521470" w:rsidRDefault="00EB44A1">
            <w:pPr>
              <w:jc w:val="both"/>
              <w:rPr>
                <w:b/>
                <w:kern w:val="2"/>
                <w:sz w:val="14"/>
                <w:szCs w:val="14"/>
                <w:lang w:val="uk-UA"/>
              </w:rPr>
            </w:pPr>
            <w:r w:rsidRPr="00521470">
              <w:rPr>
                <w:b/>
                <w:sz w:val="14"/>
                <w:szCs w:val="14"/>
                <w:lang w:val="uk-UA"/>
              </w:rPr>
              <w:t>ФК 3</w:t>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AD9AD5C"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BDC8E3F"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749C90D"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B2BA1C"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79A9B7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14AEF29"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2C5C3F3"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FB02C4"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3A5E99B"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EFF8EF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9F1BFA"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0120DB"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3566600"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493CBD1"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FEE52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1A99C93"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2E88EF6" w14:textId="77777777" w:rsidR="00EB44A1" w:rsidRPr="00521470" w:rsidRDefault="00EB44A1">
            <w:pPr>
              <w:rPr>
                <w:kern w:val="2"/>
                <w:sz w:val="14"/>
                <w:szCs w:val="14"/>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EC17238" w14:textId="77777777" w:rsidR="00EB44A1" w:rsidRPr="00521470" w:rsidRDefault="00EB44A1">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E47BC1D" w14:textId="77777777" w:rsidR="00EB44A1" w:rsidRPr="00521470" w:rsidRDefault="00EB44A1">
            <w:pPr>
              <w:rPr>
                <w:kern w:val="2"/>
                <w:sz w:val="14"/>
                <w:szCs w:val="14"/>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088258" w14:textId="77777777" w:rsidR="00EB44A1" w:rsidRPr="00521470" w:rsidRDefault="00EB44A1">
            <w:pPr>
              <w:rPr>
                <w:kern w:val="2"/>
                <w:sz w:val="14"/>
                <w:szCs w:val="14"/>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E7D53B2"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009274"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5FF4E39"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E68B1A2" w14:textId="77777777" w:rsidR="00EB44A1" w:rsidRPr="00521470" w:rsidRDefault="00EB44A1">
            <w:pPr>
              <w:rPr>
                <w:kern w:val="2"/>
                <w:sz w:val="14"/>
                <w:szCs w:val="14"/>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1734DEC"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8127CF"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08E0F836" w14:textId="77777777" w:rsidR="00EB44A1" w:rsidRPr="00521470" w:rsidRDefault="00EB44A1">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399ED216"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1CEE5EC0"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7FB5AD89"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77CF4D0A"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66CB649A"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23DF5E69"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4B359C4A"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62B99AEC"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057939FD" w14:textId="77777777" w:rsidR="00EB44A1" w:rsidRPr="00521470" w:rsidRDefault="00EB44A1">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16B241C1" w14:textId="77777777" w:rsidR="00EB44A1" w:rsidRPr="00521470" w:rsidRDefault="00EB44A1">
            <w:pPr>
              <w:rPr>
                <w:kern w:val="2"/>
                <w:sz w:val="14"/>
                <w:szCs w:val="14"/>
              </w:rPr>
            </w:pPr>
          </w:p>
        </w:tc>
        <w:tc>
          <w:tcPr>
            <w:tcW w:w="128" w:type="pct"/>
            <w:tcBorders>
              <w:top w:val="single" w:sz="4" w:space="0" w:color="auto"/>
              <w:left w:val="single" w:sz="4" w:space="0" w:color="auto"/>
              <w:bottom w:val="single" w:sz="4" w:space="0" w:color="auto"/>
              <w:right w:val="single" w:sz="4" w:space="0" w:color="auto"/>
            </w:tcBorders>
          </w:tcPr>
          <w:p w14:paraId="4F914E59"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14777FE1"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4771A285" w14:textId="77777777" w:rsidR="00EB44A1" w:rsidRPr="00521470" w:rsidRDefault="00EB44A1">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6D74A29A"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2E8EE96E" w14:textId="77777777" w:rsidR="00EB44A1" w:rsidRPr="00521470" w:rsidRDefault="00EB44A1">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3B9DE1A0"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32E58799"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2A8FD592" w14:textId="77777777" w:rsidR="00EB44A1" w:rsidRPr="00521470" w:rsidRDefault="00EB44A1">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6B010579" w14:textId="77777777" w:rsidR="00EB44A1" w:rsidRPr="00521470" w:rsidRDefault="00EB44A1">
            <w:pPr>
              <w:jc w:val="both"/>
              <w:rPr>
                <w:b/>
                <w:kern w:val="2"/>
                <w:sz w:val="14"/>
                <w:szCs w:val="14"/>
                <w:lang w:val="uk-UA"/>
              </w:rPr>
            </w:pPr>
          </w:p>
        </w:tc>
        <w:tc>
          <w:tcPr>
            <w:tcW w:w="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13BDF15" w14:textId="77777777" w:rsidR="00EB44A1" w:rsidRPr="00521470" w:rsidRDefault="00EB44A1">
            <w:pPr>
              <w:jc w:val="both"/>
              <w:rPr>
                <w:b/>
                <w:kern w:val="2"/>
                <w:sz w:val="14"/>
                <w:szCs w:val="14"/>
                <w:lang w:val="uk-UA"/>
              </w:rPr>
            </w:pPr>
          </w:p>
        </w:tc>
      </w:tr>
      <w:tr w:rsidR="00EB44A1" w:rsidRPr="00521470" w14:paraId="01555066" w14:textId="77777777" w:rsidTr="00EB44A1">
        <w:tc>
          <w:tcPr>
            <w:tcW w:w="1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74EC23C" w14:textId="77777777" w:rsidR="00EB44A1" w:rsidRPr="00521470" w:rsidRDefault="00EB44A1">
            <w:pPr>
              <w:jc w:val="both"/>
              <w:rPr>
                <w:b/>
                <w:kern w:val="2"/>
                <w:sz w:val="14"/>
                <w:szCs w:val="14"/>
                <w:lang w:val="uk-UA"/>
              </w:rPr>
            </w:pPr>
            <w:r w:rsidRPr="00521470">
              <w:rPr>
                <w:b/>
                <w:sz w:val="14"/>
                <w:szCs w:val="14"/>
                <w:lang w:val="uk-UA"/>
              </w:rPr>
              <w:t>ФК 4</w:t>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37E76F4"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5A62B8F"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2E1DA47"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7F9AA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35CCFBD"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9A3BA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F080FD"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A9150A3"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3CF582E"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476A3D1"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FBFC090"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4B2AEE"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0BAC56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33CB32"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60721A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AA280AB"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72F1623" w14:textId="77777777" w:rsidR="00EB44A1" w:rsidRPr="00521470" w:rsidRDefault="00EB44A1">
            <w:pPr>
              <w:rPr>
                <w:kern w:val="2"/>
                <w:sz w:val="14"/>
                <w:szCs w:val="14"/>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70F369" w14:textId="77777777" w:rsidR="00EB44A1" w:rsidRPr="00521470" w:rsidRDefault="00EB44A1">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36F3EA" w14:textId="77777777" w:rsidR="00EB44A1" w:rsidRPr="00521470" w:rsidRDefault="00EB44A1">
            <w:pPr>
              <w:rPr>
                <w:kern w:val="2"/>
                <w:sz w:val="14"/>
                <w:szCs w:val="14"/>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33819A5" w14:textId="77777777" w:rsidR="00EB44A1" w:rsidRPr="00521470" w:rsidRDefault="00EB44A1">
            <w:pPr>
              <w:rPr>
                <w:kern w:val="2"/>
                <w:sz w:val="14"/>
                <w:szCs w:val="14"/>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A3CAD48"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D04A91"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5C98B58" w14:textId="77777777" w:rsidR="00EB44A1" w:rsidRPr="00521470" w:rsidRDefault="00EB44A1">
            <w:pPr>
              <w:rPr>
                <w:kern w:val="2"/>
                <w:sz w:val="14"/>
                <w:szCs w:val="14"/>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F393AC" w14:textId="77777777" w:rsidR="00EB44A1" w:rsidRPr="00521470" w:rsidRDefault="00EB44A1">
            <w:pPr>
              <w:rPr>
                <w:kern w:val="2"/>
                <w:sz w:val="14"/>
                <w:szCs w:val="14"/>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E750C1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B5EC48C" w14:textId="77777777" w:rsidR="00EB44A1" w:rsidRPr="00521470" w:rsidRDefault="00EB44A1">
            <w:pPr>
              <w:rPr>
                <w:kern w:val="2"/>
                <w:sz w:val="14"/>
                <w:szCs w:val="14"/>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5DA70D0B" w14:textId="77777777" w:rsidR="00EB44A1" w:rsidRPr="00521470" w:rsidRDefault="00EB44A1">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6CAC4532"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27E78614"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780F6AEE"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0286191C"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6D7E092E"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17332AE4"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21013CEE"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478B309B" w14:textId="77777777" w:rsidR="00EB44A1" w:rsidRPr="00521470" w:rsidRDefault="00EB44A1">
            <w:pPr>
              <w:rPr>
                <w:kern w:val="2"/>
                <w:sz w:val="14"/>
                <w:szCs w:val="14"/>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41D48259" w14:textId="77777777" w:rsidR="00EB44A1" w:rsidRPr="00521470" w:rsidRDefault="00EB44A1">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10997A95" w14:textId="77777777" w:rsidR="00EB44A1" w:rsidRPr="00521470" w:rsidRDefault="00EB44A1">
            <w:pPr>
              <w:rPr>
                <w:kern w:val="2"/>
                <w:sz w:val="14"/>
                <w:szCs w:val="14"/>
              </w:rPr>
            </w:pPr>
          </w:p>
        </w:tc>
        <w:tc>
          <w:tcPr>
            <w:tcW w:w="128" w:type="pct"/>
            <w:tcBorders>
              <w:top w:val="single" w:sz="4" w:space="0" w:color="auto"/>
              <w:left w:val="single" w:sz="4" w:space="0" w:color="auto"/>
              <w:bottom w:val="single" w:sz="4" w:space="0" w:color="auto"/>
              <w:right w:val="single" w:sz="4" w:space="0" w:color="auto"/>
            </w:tcBorders>
          </w:tcPr>
          <w:p w14:paraId="6B006F55"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0ABBFB7B"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68AB4ADD" w14:textId="77777777" w:rsidR="00EB44A1" w:rsidRPr="00521470" w:rsidRDefault="00EB44A1">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0E63EE6F"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2ABECC40"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74AE885E"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66B2652C"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64E03FE5" w14:textId="77777777" w:rsidR="00EB44A1" w:rsidRPr="00521470" w:rsidRDefault="00EB44A1">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0A001826"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AB291F" w14:textId="77777777" w:rsidR="00EB44A1" w:rsidRPr="00521470" w:rsidRDefault="00EB44A1">
            <w:pPr>
              <w:jc w:val="both"/>
              <w:rPr>
                <w:b/>
                <w:kern w:val="2"/>
                <w:sz w:val="14"/>
                <w:szCs w:val="14"/>
                <w:lang w:val="uk-UA"/>
              </w:rPr>
            </w:pPr>
          </w:p>
        </w:tc>
      </w:tr>
      <w:tr w:rsidR="00EB44A1" w:rsidRPr="00521470" w14:paraId="5A7E8482" w14:textId="77777777" w:rsidTr="00EB44A1">
        <w:tc>
          <w:tcPr>
            <w:tcW w:w="1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0FA0D21" w14:textId="77777777" w:rsidR="00EB44A1" w:rsidRPr="00521470" w:rsidRDefault="00EB44A1">
            <w:pPr>
              <w:jc w:val="both"/>
              <w:rPr>
                <w:b/>
                <w:kern w:val="2"/>
                <w:sz w:val="14"/>
                <w:szCs w:val="14"/>
                <w:lang w:val="uk-UA"/>
              </w:rPr>
            </w:pPr>
            <w:r w:rsidRPr="00521470">
              <w:rPr>
                <w:b/>
                <w:sz w:val="14"/>
                <w:szCs w:val="14"/>
                <w:lang w:val="uk-UA"/>
              </w:rPr>
              <w:t>ФК 5</w:t>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D68E0B"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914263E"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50C0817"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99F45F3"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E4B752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FDB7A4B"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1EF709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9BEB5BB"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44EAA38"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E4E44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0368CE"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D88251"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00C1FAA"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27861E"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50D9B4"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BCC00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720C7FA" w14:textId="77777777" w:rsidR="00EB44A1" w:rsidRPr="00521470" w:rsidRDefault="00EB44A1">
            <w:pPr>
              <w:rPr>
                <w:kern w:val="2"/>
                <w:sz w:val="14"/>
                <w:szCs w:val="14"/>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FA4BB6E" w14:textId="77777777" w:rsidR="00EB44A1" w:rsidRPr="00521470" w:rsidRDefault="00EB44A1">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DB73D4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9B7CB13" w14:textId="77777777" w:rsidR="00EB44A1" w:rsidRPr="00521470" w:rsidRDefault="00EB44A1">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F68DC4"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FA96753"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EDD429" w14:textId="77777777" w:rsidR="00EB44A1" w:rsidRPr="00521470" w:rsidRDefault="00EB44A1">
            <w:pPr>
              <w:rPr>
                <w:kern w:val="2"/>
                <w:sz w:val="14"/>
                <w:szCs w:val="14"/>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F11038"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10820B1"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FDAF2CD"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0DA18DC6"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09C89C9B"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702C9835"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79D82867"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7493010F"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469C9037"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7F5559E1"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08660D05"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4E0E2B18"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10980CFE"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34371483"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401AADD2"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5A8B2F06"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2897DBF0"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64DD4919"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184A25CB"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6F988AD3"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4A12B5B1"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4AD11680"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5259061D" w14:textId="77777777" w:rsidR="00EB44A1" w:rsidRPr="00521470" w:rsidRDefault="00EB44A1">
            <w:pPr>
              <w:jc w:val="both"/>
              <w:rPr>
                <w:b/>
                <w:kern w:val="2"/>
                <w:sz w:val="14"/>
                <w:szCs w:val="14"/>
                <w:lang w:val="uk-UA"/>
              </w:rPr>
            </w:pPr>
            <w:r w:rsidRPr="00521470">
              <w:rPr>
                <w:b/>
                <w:kern w:val="2"/>
                <w:sz w:val="14"/>
                <w:szCs w:val="14"/>
                <w:lang w:val="uk-UA"/>
              </w:rPr>
              <w:t xml:space="preserve"> </w:t>
            </w:r>
          </w:p>
        </w:tc>
        <w:tc>
          <w:tcPr>
            <w:tcW w:w="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4C69AA" w14:textId="77777777" w:rsidR="00EB44A1" w:rsidRPr="00521470" w:rsidRDefault="00EB44A1">
            <w:pPr>
              <w:jc w:val="both"/>
              <w:rPr>
                <w:b/>
                <w:kern w:val="2"/>
                <w:sz w:val="14"/>
                <w:szCs w:val="14"/>
                <w:lang w:val="uk-UA"/>
              </w:rPr>
            </w:pPr>
          </w:p>
        </w:tc>
      </w:tr>
      <w:tr w:rsidR="00EB44A1" w:rsidRPr="00521470" w14:paraId="78C6AFD4" w14:textId="77777777" w:rsidTr="00EB44A1">
        <w:tc>
          <w:tcPr>
            <w:tcW w:w="1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2AE62B1" w14:textId="77777777" w:rsidR="00EB44A1" w:rsidRPr="00521470" w:rsidRDefault="00EB44A1">
            <w:pPr>
              <w:jc w:val="both"/>
              <w:rPr>
                <w:b/>
                <w:kern w:val="2"/>
                <w:sz w:val="14"/>
                <w:szCs w:val="14"/>
                <w:lang w:val="uk-UA"/>
              </w:rPr>
            </w:pPr>
            <w:r w:rsidRPr="00521470">
              <w:rPr>
                <w:b/>
                <w:sz w:val="14"/>
                <w:szCs w:val="14"/>
                <w:lang w:val="uk-UA"/>
              </w:rPr>
              <w:t>ФК 6</w:t>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0CF69E"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5DEED5"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9A01647"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8384C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8977B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9C3AFBB"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3396E81"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D510EF8"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9B84491"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D2B4DEA"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A943108"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29D87A"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A626842"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C467EB3"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77777E3"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3F17A8"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87B59DB" w14:textId="77777777" w:rsidR="00EB44A1" w:rsidRPr="00521470" w:rsidRDefault="00EB44A1">
            <w:pPr>
              <w:rPr>
                <w:kern w:val="2"/>
                <w:sz w:val="14"/>
                <w:szCs w:val="14"/>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F32E785" w14:textId="77777777" w:rsidR="00EB44A1" w:rsidRPr="00521470" w:rsidRDefault="00EB44A1">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EE8C5A9"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2F3D743" w14:textId="77777777" w:rsidR="00EB44A1" w:rsidRPr="00521470" w:rsidRDefault="00EB44A1">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F95EA4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5495D77"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A937692" w14:textId="77777777" w:rsidR="00EB44A1" w:rsidRPr="00521470" w:rsidRDefault="00EB44A1">
            <w:pPr>
              <w:rPr>
                <w:kern w:val="2"/>
                <w:sz w:val="14"/>
                <w:szCs w:val="14"/>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6389ECC"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530D732"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DBC5FE5"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1EB7C004"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0A4E1B8B"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71835EE9"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57DD126B"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571883C9"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6284ABF4"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16C5AC19"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3868099C"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0A4566F0"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238AC0AF"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1D0EB598" w14:textId="77777777" w:rsidR="00EB44A1" w:rsidRPr="00521470" w:rsidRDefault="00EB44A1">
            <w:pPr>
              <w:rPr>
                <w:kern w:val="2"/>
                <w:sz w:val="14"/>
                <w:szCs w:val="14"/>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58594EA6"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752B2C9D"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145B7BF9"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14AFB961"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34678160"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01DB1021"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4C0663B5"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2C2BE68E"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2B38B13A" w14:textId="77777777" w:rsidR="00EB44A1" w:rsidRPr="00521470" w:rsidRDefault="00EB44A1">
            <w:pPr>
              <w:jc w:val="both"/>
              <w:rPr>
                <w:b/>
                <w:kern w:val="2"/>
                <w:sz w:val="14"/>
                <w:szCs w:val="14"/>
                <w:lang w:val="uk-UA"/>
              </w:rPr>
            </w:pPr>
          </w:p>
        </w:tc>
        <w:tc>
          <w:tcPr>
            <w:tcW w:w="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8F3B72B" w14:textId="77777777" w:rsidR="00EB44A1" w:rsidRPr="00521470" w:rsidRDefault="00EB44A1">
            <w:pPr>
              <w:jc w:val="both"/>
              <w:rPr>
                <w:b/>
                <w:kern w:val="2"/>
                <w:sz w:val="14"/>
                <w:szCs w:val="14"/>
                <w:lang w:val="uk-UA"/>
              </w:rPr>
            </w:pPr>
          </w:p>
        </w:tc>
      </w:tr>
      <w:tr w:rsidR="00EB44A1" w:rsidRPr="00521470" w14:paraId="5548D888" w14:textId="77777777" w:rsidTr="00EB44A1">
        <w:tc>
          <w:tcPr>
            <w:tcW w:w="1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9545598" w14:textId="77777777" w:rsidR="00EB44A1" w:rsidRPr="00521470" w:rsidRDefault="00EB44A1">
            <w:pPr>
              <w:jc w:val="both"/>
              <w:rPr>
                <w:b/>
                <w:kern w:val="2"/>
                <w:sz w:val="14"/>
                <w:szCs w:val="14"/>
                <w:lang w:val="uk-UA"/>
              </w:rPr>
            </w:pPr>
            <w:r w:rsidRPr="00521470">
              <w:rPr>
                <w:b/>
                <w:sz w:val="14"/>
                <w:szCs w:val="14"/>
                <w:lang w:val="uk-UA"/>
              </w:rPr>
              <w:t>ФК 7</w:t>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364928B"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456AEBF"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C7A9D77"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6F7D46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C9BEB6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4A2978D"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C9CBA7D"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3AB251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BA37AC"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DF69F4C"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A54190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508EE2"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866B89"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7D85523"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470EE8"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13C96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8223647" w14:textId="77777777" w:rsidR="00EB44A1" w:rsidRPr="00521470" w:rsidRDefault="00EB44A1">
            <w:pPr>
              <w:rPr>
                <w:kern w:val="2"/>
                <w:sz w:val="14"/>
                <w:szCs w:val="14"/>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3893509"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1C45BAF"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4FE1202"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2058A81"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99F3E0B"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D1C1B44" w14:textId="77777777" w:rsidR="00EB44A1" w:rsidRPr="00521470" w:rsidRDefault="00EB44A1">
            <w:pPr>
              <w:rPr>
                <w:kern w:val="2"/>
                <w:sz w:val="14"/>
                <w:szCs w:val="14"/>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A4ECF6D"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786CA1"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2EC22C5"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47FEC7F1"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1449435E"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59AA2651"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6F8CE1F7"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0AC5BA31"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5E84AE35"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231C213D"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0933EFEA"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288793D0"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743E680E"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192AC498"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18C4B717"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4DB0A5DA"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0CD77464"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4098CBC9"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40CEC559"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5775AD50"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5886C8ED"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45D71765"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67A95BB9" w14:textId="77777777" w:rsidR="00EB44A1" w:rsidRPr="00521470" w:rsidRDefault="00EB44A1">
            <w:pPr>
              <w:jc w:val="both"/>
              <w:rPr>
                <w:b/>
                <w:kern w:val="2"/>
                <w:sz w:val="14"/>
                <w:szCs w:val="14"/>
                <w:lang w:val="uk-UA"/>
              </w:rPr>
            </w:pPr>
          </w:p>
        </w:tc>
        <w:tc>
          <w:tcPr>
            <w:tcW w:w="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730C6D5" w14:textId="77777777" w:rsidR="00EB44A1" w:rsidRPr="00521470" w:rsidRDefault="00EB44A1">
            <w:pPr>
              <w:jc w:val="both"/>
              <w:rPr>
                <w:b/>
                <w:kern w:val="2"/>
                <w:sz w:val="14"/>
                <w:szCs w:val="14"/>
                <w:lang w:val="uk-UA"/>
              </w:rPr>
            </w:pPr>
          </w:p>
        </w:tc>
      </w:tr>
      <w:tr w:rsidR="00EB44A1" w:rsidRPr="00521470" w14:paraId="00DE76CE" w14:textId="77777777" w:rsidTr="00EB44A1">
        <w:tc>
          <w:tcPr>
            <w:tcW w:w="1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6A7BC9C" w14:textId="77777777" w:rsidR="00EB44A1" w:rsidRPr="00521470" w:rsidRDefault="00EB44A1">
            <w:pPr>
              <w:jc w:val="both"/>
              <w:rPr>
                <w:b/>
                <w:kern w:val="2"/>
                <w:sz w:val="14"/>
                <w:szCs w:val="14"/>
                <w:lang w:val="uk-UA"/>
              </w:rPr>
            </w:pPr>
            <w:r w:rsidRPr="00521470">
              <w:rPr>
                <w:b/>
                <w:sz w:val="14"/>
                <w:szCs w:val="14"/>
                <w:lang w:val="uk-UA"/>
              </w:rPr>
              <w:t>ФК 8</w:t>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FB9964"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E3880AD"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AD1D2E"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4452742"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BFFD5A2"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0B38CB4"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29C1F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02DBC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B619DE"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10B1272"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3DA10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25729FC"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4F29B5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A3E1693"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AF4C14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AA752EC"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025264B" w14:textId="77777777" w:rsidR="00EB44A1" w:rsidRPr="00521470" w:rsidRDefault="00EB44A1">
            <w:pPr>
              <w:rPr>
                <w:kern w:val="2"/>
                <w:sz w:val="14"/>
                <w:szCs w:val="14"/>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C3AB6C8"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82DE9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EA2171B"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B5D2EE4"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0DCB0A0"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D70D520" w14:textId="77777777" w:rsidR="00EB44A1" w:rsidRPr="00521470" w:rsidRDefault="00EB44A1">
            <w:pPr>
              <w:rPr>
                <w:kern w:val="2"/>
                <w:sz w:val="14"/>
                <w:szCs w:val="14"/>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ACEECA"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1517DC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E52C5DC"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087D53DB"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4B069E3F"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57F1BEBC"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702F290E"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5C46FA77"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2A039527"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667DBE8D"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010408B5"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12CEC74C"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21C0634A"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6CADC118"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60D5A88B"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7FAFD773"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17E959C1"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6E250811"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1DB374E8"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08989E02"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61F26F44"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2CA37AEA"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16AF3C7A" w14:textId="77777777" w:rsidR="00EB44A1" w:rsidRPr="00521470" w:rsidRDefault="00EB44A1">
            <w:pPr>
              <w:jc w:val="both"/>
              <w:rPr>
                <w:b/>
                <w:kern w:val="2"/>
                <w:sz w:val="14"/>
                <w:szCs w:val="14"/>
                <w:lang w:val="uk-UA"/>
              </w:rPr>
            </w:pPr>
          </w:p>
        </w:tc>
        <w:tc>
          <w:tcPr>
            <w:tcW w:w="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BAFC326" w14:textId="77777777" w:rsidR="00EB44A1" w:rsidRPr="00521470" w:rsidRDefault="00EB44A1">
            <w:pPr>
              <w:jc w:val="both"/>
              <w:rPr>
                <w:b/>
                <w:kern w:val="2"/>
                <w:sz w:val="14"/>
                <w:szCs w:val="14"/>
                <w:lang w:val="uk-UA"/>
              </w:rPr>
            </w:pPr>
          </w:p>
        </w:tc>
      </w:tr>
      <w:tr w:rsidR="00EB44A1" w:rsidRPr="00521470" w14:paraId="0246A23D" w14:textId="77777777" w:rsidTr="00EB44A1">
        <w:tc>
          <w:tcPr>
            <w:tcW w:w="1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18062D2" w14:textId="77777777" w:rsidR="00EB44A1" w:rsidRPr="00521470" w:rsidRDefault="00EB44A1">
            <w:pPr>
              <w:jc w:val="both"/>
              <w:rPr>
                <w:b/>
                <w:kern w:val="2"/>
                <w:sz w:val="14"/>
                <w:szCs w:val="14"/>
                <w:lang w:val="uk-UA"/>
              </w:rPr>
            </w:pPr>
            <w:r w:rsidRPr="00521470">
              <w:rPr>
                <w:b/>
                <w:sz w:val="14"/>
                <w:szCs w:val="14"/>
                <w:lang w:val="uk-UA"/>
              </w:rPr>
              <w:t>ФК 9</w:t>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55C1603"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C562E9"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77034BF"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6A474C1"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1FE321"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597315"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AA0BD7B"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91CAC9"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B1D5637"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F81439C"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B066E7B"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0C91E27"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E96A439"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426E152"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9ECCA0"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11CD4B1"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A18577B"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E0C09B"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49D99D"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2E5E08"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DA5ECD"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73CF17"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DDC7F6B"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F111273"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FD92E2"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6F8980D"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39EE3484"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0261874B"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72900BD4"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1B22BE14"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1EE2CBA0"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7DAA821A"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114E1C81"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7CA83A7B"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5CD874AC"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7700CB37"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7480E9EC"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109B06FC"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2667BBF4"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74A24146"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0FAF1F22"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4C4A02D7"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4E5BC161"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311686D2"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483F054C"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34BB1ABD" w14:textId="77777777" w:rsidR="00EB44A1" w:rsidRPr="00521470" w:rsidRDefault="00EB44A1">
            <w:pPr>
              <w:jc w:val="both"/>
              <w:rPr>
                <w:b/>
                <w:kern w:val="2"/>
                <w:sz w:val="14"/>
                <w:szCs w:val="14"/>
                <w:lang w:val="uk-UA"/>
              </w:rPr>
            </w:pPr>
          </w:p>
        </w:tc>
        <w:tc>
          <w:tcPr>
            <w:tcW w:w="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8FD8E3E" w14:textId="77777777" w:rsidR="00EB44A1" w:rsidRPr="00521470" w:rsidRDefault="00EB44A1">
            <w:pPr>
              <w:jc w:val="both"/>
              <w:rPr>
                <w:b/>
                <w:kern w:val="2"/>
                <w:sz w:val="14"/>
                <w:szCs w:val="14"/>
                <w:lang w:val="uk-UA"/>
              </w:rPr>
            </w:pPr>
          </w:p>
        </w:tc>
      </w:tr>
      <w:tr w:rsidR="00EB44A1" w:rsidRPr="00521470" w14:paraId="607D0F37" w14:textId="77777777" w:rsidTr="00EB44A1">
        <w:tc>
          <w:tcPr>
            <w:tcW w:w="1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ACABD19" w14:textId="77777777" w:rsidR="00EB44A1" w:rsidRPr="00521470" w:rsidRDefault="00EB44A1">
            <w:pPr>
              <w:jc w:val="both"/>
              <w:rPr>
                <w:b/>
                <w:kern w:val="2"/>
                <w:sz w:val="14"/>
                <w:szCs w:val="14"/>
                <w:lang w:val="uk-UA"/>
              </w:rPr>
            </w:pPr>
            <w:r w:rsidRPr="00521470">
              <w:rPr>
                <w:b/>
                <w:sz w:val="14"/>
                <w:szCs w:val="14"/>
                <w:lang w:val="uk-UA"/>
              </w:rPr>
              <w:t>ФК 10</w:t>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C55819"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D1BD20"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51732E"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FBC7D9B"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D2B919A"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B7DA92B"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CFC9DC"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47FE4B3"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975707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96812A4"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F300E04"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1969C1A"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9EF5375"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D618A51"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0424F7"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40ABB8B"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AC9BCF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862DE58"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F8998E"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327B049"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4A28FE0"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B76566D"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5DE5A1B"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3394BA"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BDD7206" w14:textId="77777777" w:rsidR="00EB44A1" w:rsidRPr="00521470" w:rsidRDefault="00EB44A1">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96C0A79"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70DAA9EF"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0FB617D5"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57BD1055"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0B287170"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29948006"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410031B5"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3F7FCA31"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247C80AF"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57618CF8"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5469E64D" w14:textId="77777777" w:rsidR="00EB44A1" w:rsidRPr="00521470" w:rsidRDefault="00EB44A1">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7DB4FA80"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22FAFB3C"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1184F482" w14:textId="77777777" w:rsidR="00EB44A1" w:rsidRPr="00521470" w:rsidRDefault="00EB44A1">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34A4CC2F"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313A0051"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192AE3B8"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1D6EB77A"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3B818E8D"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744678C8"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4E948E63" w14:textId="77777777" w:rsidR="00EB44A1" w:rsidRPr="00521470" w:rsidRDefault="00EB44A1">
            <w:r w:rsidRPr="00521470">
              <w:rPr>
                <w:b/>
                <w:sz w:val="14"/>
                <w:szCs w:val="14"/>
                <w:lang w:val="uk-UA"/>
              </w:rPr>
              <w:sym w:font="Symbol" w:char="F0F0"/>
            </w:r>
          </w:p>
        </w:tc>
        <w:tc>
          <w:tcPr>
            <w:tcW w:w="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4273DDD" w14:textId="77777777" w:rsidR="00EB44A1" w:rsidRPr="00521470" w:rsidRDefault="00EB44A1">
            <w:pPr>
              <w:jc w:val="both"/>
              <w:rPr>
                <w:b/>
                <w:kern w:val="2"/>
                <w:sz w:val="14"/>
                <w:szCs w:val="14"/>
                <w:lang w:val="uk-UA"/>
              </w:rPr>
            </w:pPr>
          </w:p>
        </w:tc>
      </w:tr>
      <w:tr w:rsidR="00EB44A1" w:rsidRPr="00521470" w14:paraId="00C2A651" w14:textId="77777777" w:rsidTr="00EB44A1">
        <w:tc>
          <w:tcPr>
            <w:tcW w:w="1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8BD9935" w14:textId="77777777" w:rsidR="00EB44A1" w:rsidRPr="00521470" w:rsidRDefault="00EB44A1">
            <w:pPr>
              <w:jc w:val="both"/>
              <w:rPr>
                <w:b/>
                <w:kern w:val="2"/>
                <w:sz w:val="14"/>
                <w:szCs w:val="14"/>
                <w:lang w:val="uk-UA"/>
              </w:rPr>
            </w:pPr>
            <w:r w:rsidRPr="00521470">
              <w:rPr>
                <w:b/>
                <w:sz w:val="14"/>
                <w:szCs w:val="14"/>
                <w:lang w:val="uk-UA"/>
              </w:rPr>
              <w:t>ФК 11</w:t>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CAB5321"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3A100C4"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2A728A2"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1CEA8FE"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035DF7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CA5468"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6150FDE"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10E9BAF"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77287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59522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2D12E88"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F2D872"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8665A5D"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9A59088"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A676B7"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02524F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C090E4C"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2765447"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08BD306"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F2B85F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BF2713"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4AF5B9"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C16A62"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1B29E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124AB17" w14:textId="77777777" w:rsidR="00EB44A1" w:rsidRPr="00521470" w:rsidRDefault="00EB44A1">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6C44F18"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141B3F56"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74598421"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292EE78B"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07757539"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401EC840"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77F51018"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0F77688D"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72F2980D"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5FC018B7" w14:textId="77777777" w:rsidR="00EB44A1" w:rsidRPr="00521470" w:rsidRDefault="00EB44A1">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67811732" w14:textId="77777777" w:rsidR="00EB44A1" w:rsidRPr="00521470" w:rsidRDefault="00EB44A1">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5E63B686" w14:textId="77777777" w:rsidR="00EB44A1" w:rsidRPr="00521470" w:rsidRDefault="00EB44A1">
            <w:pPr>
              <w:rPr>
                <w:kern w:val="2"/>
                <w:sz w:val="14"/>
                <w:szCs w:val="14"/>
              </w:rPr>
            </w:pPr>
          </w:p>
        </w:tc>
        <w:tc>
          <w:tcPr>
            <w:tcW w:w="128" w:type="pct"/>
            <w:tcBorders>
              <w:top w:val="single" w:sz="4" w:space="0" w:color="auto"/>
              <w:left w:val="single" w:sz="4" w:space="0" w:color="auto"/>
              <w:bottom w:val="single" w:sz="4" w:space="0" w:color="auto"/>
              <w:right w:val="single" w:sz="4" w:space="0" w:color="auto"/>
            </w:tcBorders>
          </w:tcPr>
          <w:p w14:paraId="325E18F5"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5EF04685" w14:textId="77777777" w:rsidR="00EB44A1" w:rsidRPr="00521470" w:rsidRDefault="00EB44A1">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42CE3C26"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7CE663DB"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2D91B189"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49549AAD"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4DBECABE"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2B74CA72"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3A872EB6" w14:textId="77777777" w:rsidR="00EB44A1" w:rsidRPr="00521470" w:rsidRDefault="00EB44A1">
            <w:r w:rsidRPr="00521470">
              <w:rPr>
                <w:b/>
                <w:sz w:val="14"/>
                <w:szCs w:val="14"/>
                <w:lang w:val="uk-UA"/>
              </w:rPr>
              <w:sym w:font="Symbol" w:char="F0F0"/>
            </w:r>
          </w:p>
        </w:tc>
        <w:tc>
          <w:tcPr>
            <w:tcW w:w="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F17D7E7" w14:textId="77777777" w:rsidR="00EB44A1" w:rsidRPr="00521470" w:rsidRDefault="00EB44A1">
            <w:pPr>
              <w:jc w:val="both"/>
              <w:rPr>
                <w:b/>
                <w:kern w:val="2"/>
                <w:sz w:val="14"/>
                <w:szCs w:val="14"/>
                <w:lang w:val="uk-UA"/>
              </w:rPr>
            </w:pPr>
          </w:p>
        </w:tc>
      </w:tr>
      <w:tr w:rsidR="00EB44A1" w:rsidRPr="00521470" w14:paraId="3756519D" w14:textId="77777777" w:rsidTr="00EB44A1">
        <w:tc>
          <w:tcPr>
            <w:tcW w:w="1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6732C65" w14:textId="77777777" w:rsidR="00EB44A1" w:rsidRPr="00521470" w:rsidRDefault="00EB44A1">
            <w:pPr>
              <w:jc w:val="both"/>
              <w:rPr>
                <w:b/>
                <w:kern w:val="2"/>
                <w:sz w:val="14"/>
                <w:szCs w:val="14"/>
                <w:lang w:val="uk-UA"/>
              </w:rPr>
            </w:pPr>
            <w:r w:rsidRPr="00521470">
              <w:rPr>
                <w:b/>
                <w:sz w:val="14"/>
                <w:szCs w:val="14"/>
                <w:lang w:val="uk-UA"/>
              </w:rPr>
              <w:t>ФК 12</w:t>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7AF6A8"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75579C6"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52D8C9A"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77CA76"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19ED488"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54C19B4"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383065A"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977D1E"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A7BA40"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7A0CE43"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E8D6A4"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7F0C6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E0B6F1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B16427"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B5BF8B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62834B"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5387CD"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8D75C0"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8EB330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21132B7"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8D35F8A"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004E86E"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7559FB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DE4FC8"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A78CFC"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D89DE1"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542D7DA7"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703A635B"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0B028549"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7ABFF24B"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30BF30F7"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31C64807"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1EC5F549"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2B5FA299"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0EEDA073" w14:textId="77777777" w:rsidR="00EB44A1" w:rsidRPr="00521470" w:rsidRDefault="00EB44A1">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4D311F96"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7095A617" w14:textId="77777777" w:rsidR="00EB44A1" w:rsidRPr="00521470" w:rsidRDefault="00EB44A1">
            <w:pPr>
              <w:rPr>
                <w:kern w:val="2"/>
                <w:sz w:val="14"/>
                <w:szCs w:val="14"/>
              </w:rPr>
            </w:pPr>
          </w:p>
        </w:tc>
        <w:tc>
          <w:tcPr>
            <w:tcW w:w="128" w:type="pct"/>
            <w:tcBorders>
              <w:top w:val="single" w:sz="4" w:space="0" w:color="auto"/>
              <w:left w:val="single" w:sz="4" w:space="0" w:color="auto"/>
              <w:bottom w:val="single" w:sz="4" w:space="0" w:color="auto"/>
              <w:right w:val="single" w:sz="4" w:space="0" w:color="auto"/>
            </w:tcBorders>
          </w:tcPr>
          <w:p w14:paraId="3811B013"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199C9C26"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281F3014"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4F8433AD"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1DBF4778"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4E259558"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12DF2724"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15ED3F36"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499EB7C2" w14:textId="77777777" w:rsidR="00EB44A1" w:rsidRPr="00521470" w:rsidRDefault="00EB44A1">
            <w:pPr>
              <w:jc w:val="both"/>
              <w:rPr>
                <w:b/>
                <w:kern w:val="2"/>
                <w:sz w:val="14"/>
                <w:szCs w:val="14"/>
                <w:lang w:val="uk-UA"/>
              </w:rPr>
            </w:pPr>
          </w:p>
        </w:tc>
        <w:tc>
          <w:tcPr>
            <w:tcW w:w="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8FC6FB5" w14:textId="77777777" w:rsidR="00EB44A1" w:rsidRPr="00521470" w:rsidRDefault="00EB44A1">
            <w:pPr>
              <w:jc w:val="both"/>
              <w:rPr>
                <w:b/>
                <w:kern w:val="2"/>
                <w:sz w:val="14"/>
                <w:szCs w:val="14"/>
                <w:lang w:val="uk-UA"/>
              </w:rPr>
            </w:pPr>
          </w:p>
        </w:tc>
      </w:tr>
      <w:tr w:rsidR="00EB44A1" w:rsidRPr="00521470" w14:paraId="6020EF57" w14:textId="77777777" w:rsidTr="00EB44A1">
        <w:tc>
          <w:tcPr>
            <w:tcW w:w="1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585CC3B" w14:textId="77777777" w:rsidR="00EB44A1" w:rsidRPr="00521470" w:rsidRDefault="00EB44A1">
            <w:pPr>
              <w:jc w:val="both"/>
              <w:rPr>
                <w:b/>
                <w:kern w:val="2"/>
                <w:sz w:val="14"/>
                <w:szCs w:val="14"/>
                <w:lang w:val="uk-UA"/>
              </w:rPr>
            </w:pPr>
            <w:r w:rsidRPr="00521470">
              <w:rPr>
                <w:b/>
                <w:sz w:val="14"/>
                <w:szCs w:val="14"/>
                <w:lang w:val="uk-UA"/>
              </w:rPr>
              <w:t>ФК 13</w:t>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8F89EE4"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4F47827"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B25C96"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296E067"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12B9733"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5459D1"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F067C0A"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6D1990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1E84BBB"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7AE028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CBFEE3C"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23529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23EF5A"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5A225A4"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8AC52A"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EBACC20"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F35C8BC"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D62975C"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A556DB4"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A5E5E97"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5FBCA4"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0D4CE1A"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F36BEC"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B802A94"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EEE601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9E8EA2E"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776CDDC5"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2684C089"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4DDB05E2"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667D9F31"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7C5110CF"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4CFED89F"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67C93C87"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2E23EF0B"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33965755"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29A125A8"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262E6657" w14:textId="77777777" w:rsidR="00EB44A1" w:rsidRPr="00521470" w:rsidRDefault="00EB44A1">
            <w:pPr>
              <w:rPr>
                <w:kern w:val="2"/>
                <w:sz w:val="14"/>
                <w:szCs w:val="14"/>
              </w:rPr>
            </w:pPr>
          </w:p>
        </w:tc>
        <w:tc>
          <w:tcPr>
            <w:tcW w:w="128" w:type="pct"/>
            <w:tcBorders>
              <w:top w:val="single" w:sz="4" w:space="0" w:color="auto"/>
              <w:left w:val="single" w:sz="4" w:space="0" w:color="auto"/>
              <w:bottom w:val="single" w:sz="4" w:space="0" w:color="auto"/>
              <w:right w:val="single" w:sz="4" w:space="0" w:color="auto"/>
            </w:tcBorders>
          </w:tcPr>
          <w:p w14:paraId="5D18D5F2"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1CD4838D"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1FC77B83"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42DA0869"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41818A59"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21A548E2"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5CE9C3B1"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0F0542FB"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57E75D51" w14:textId="77777777" w:rsidR="00EB44A1" w:rsidRPr="00521470" w:rsidRDefault="00EB44A1">
            <w:pPr>
              <w:jc w:val="both"/>
              <w:rPr>
                <w:b/>
                <w:kern w:val="2"/>
                <w:sz w:val="14"/>
                <w:szCs w:val="14"/>
                <w:lang w:val="uk-UA"/>
              </w:rPr>
            </w:pPr>
          </w:p>
        </w:tc>
        <w:tc>
          <w:tcPr>
            <w:tcW w:w="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F3C6DD" w14:textId="77777777" w:rsidR="00EB44A1" w:rsidRPr="00521470" w:rsidRDefault="00EB44A1">
            <w:pPr>
              <w:jc w:val="both"/>
              <w:rPr>
                <w:b/>
                <w:kern w:val="2"/>
                <w:sz w:val="14"/>
                <w:szCs w:val="14"/>
                <w:lang w:val="uk-UA"/>
              </w:rPr>
            </w:pPr>
          </w:p>
        </w:tc>
      </w:tr>
      <w:tr w:rsidR="00EB44A1" w:rsidRPr="00521470" w14:paraId="0AE30AFE" w14:textId="77777777" w:rsidTr="00EB44A1">
        <w:tc>
          <w:tcPr>
            <w:tcW w:w="1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A8ABB63" w14:textId="77777777" w:rsidR="00EB44A1" w:rsidRPr="00521470" w:rsidRDefault="00EB44A1">
            <w:pPr>
              <w:jc w:val="both"/>
              <w:rPr>
                <w:b/>
                <w:kern w:val="2"/>
                <w:sz w:val="14"/>
                <w:szCs w:val="14"/>
                <w:lang w:val="uk-UA"/>
              </w:rPr>
            </w:pPr>
            <w:r w:rsidRPr="00521470">
              <w:rPr>
                <w:b/>
                <w:sz w:val="14"/>
                <w:szCs w:val="14"/>
                <w:lang w:val="uk-UA"/>
              </w:rPr>
              <w:t>ФК 14</w:t>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743BC8C" w14:textId="77777777" w:rsidR="00EB44A1" w:rsidRPr="00521470" w:rsidRDefault="00EB44A1">
            <w:r w:rsidRPr="00521470">
              <w:rPr>
                <w:b/>
                <w:sz w:val="14"/>
                <w:szCs w:val="14"/>
                <w:lang w:val="uk-UA"/>
              </w:rPr>
              <w:sym w:font="Symbol" w:char="F0F0"/>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CA5432B"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B0E8935"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B2A61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B9BD45E"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42F0393"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A8E7C2"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CCFD0A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843B9B"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AEF9847"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08FE8C7"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BE1FACE"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75F6283"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15325D7"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DDF7250"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312C4C"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97D3328"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3204D51"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942D05A" w14:textId="77777777" w:rsidR="00EB44A1" w:rsidRPr="00521470" w:rsidRDefault="00EB44A1">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33FE1D1"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C6CF97"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A16A455"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AB1E80"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CBE1B98"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435833E"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3F8A005" w14:textId="77777777" w:rsidR="00EB44A1" w:rsidRPr="00521470" w:rsidRDefault="00EB44A1">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741F7FA8" w14:textId="77777777" w:rsidR="00EB44A1" w:rsidRPr="00521470" w:rsidRDefault="00EB44A1">
            <w:pPr>
              <w:rPr>
                <w:kern w:val="2"/>
                <w:sz w:val="14"/>
                <w:szCs w:val="14"/>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777157CC"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52423268"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50949F04"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70A5311F"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0C5A55D8"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009C0262"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7C1424F1"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2BDA2C5C"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6BE49F8F"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3CCA1E7F" w14:textId="77777777" w:rsidR="00EB44A1" w:rsidRPr="00521470" w:rsidRDefault="00EB44A1">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3100B70B"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037AF0B9"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1E71A6E0"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091BA5A9"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04AF0669"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49959E98"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0BF20CC1"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5FE0124A"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322A9A58" w14:textId="77777777" w:rsidR="00EB44A1" w:rsidRPr="00521470" w:rsidRDefault="00EB44A1">
            <w:pPr>
              <w:jc w:val="both"/>
              <w:rPr>
                <w:b/>
                <w:kern w:val="2"/>
                <w:sz w:val="14"/>
                <w:szCs w:val="14"/>
                <w:lang w:val="uk-UA"/>
              </w:rPr>
            </w:pPr>
          </w:p>
        </w:tc>
        <w:tc>
          <w:tcPr>
            <w:tcW w:w="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76FE64E" w14:textId="77777777" w:rsidR="00EB44A1" w:rsidRPr="00521470" w:rsidRDefault="00EB44A1">
            <w:pPr>
              <w:jc w:val="both"/>
              <w:rPr>
                <w:b/>
                <w:kern w:val="2"/>
                <w:sz w:val="14"/>
                <w:szCs w:val="14"/>
                <w:lang w:val="uk-UA"/>
              </w:rPr>
            </w:pPr>
          </w:p>
        </w:tc>
      </w:tr>
      <w:tr w:rsidR="00EB44A1" w:rsidRPr="00521470" w14:paraId="4FEFBFFC" w14:textId="77777777" w:rsidTr="00EB44A1">
        <w:tc>
          <w:tcPr>
            <w:tcW w:w="1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3295EC8" w14:textId="77777777" w:rsidR="00EB44A1" w:rsidRPr="00521470" w:rsidRDefault="00EB44A1">
            <w:pPr>
              <w:jc w:val="both"/>
              <w:rPr>
                <w:b/>
                <w:kern w:val="2"/>
                <w:sz w:val="14"/>
                <w:szCs w:val="14"/>
                <w:lang w:val="uk-UA"/>
              </w:rPr>
            </w:pPr>
            <w:r w:rsidRPr="00521470">
              <w:rPr>
                <w:b/>
                <w:sz w:val="14"/>
                <w:szCs w:val="14"/>
                <w:lang w:val="uk-UA"/>
              </w:rPr>
              <w:t>ФК 15</w:t>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525F473" w14:textId="77777777" w:rsidR="00EB44A1" w:rsidRPr="00521470" w:rsidRDefault="00EB44A1">
            <w:r w:rsidRPr="00521470">
              <w:rPr>
                <w:b/>
                <w:sz w:val="14"/>
                <w:szCs w:val="14"/>
                <w:lang w:val="uk-UA"/>
              </w:rPr>
              <w:sym w:font="Symbol" w:char="F0F0"/>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1FB8CB" w14:textId="77777777" w:rsidR="00EB44A1" w:rsidRPr="00521470" w:rsidRDefault="00EB44A1">
            <w:r w:rsidRPr="00521470">
              <w:rPr>
                <w:b/>
                <w:sz w:val="14"/>
                <w:szCs w:val="14"/>
                <w:lang w:val="uk-UA"/>
              </w:rPr>
              <w:sym w:font="Symbol" w:char="F0F0"/>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01157F"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CA26321"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C1D976"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3C029A3"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09F44E"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EEE46FA"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625BB3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08BF10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CF8DC3"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C7E6FA4"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98DE5E2"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B8D9F4"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58E5117"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FC9A4F8"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5CA67C1"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0FB30A8"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F8652D5" w14:textId="77777777" w:rsidR="00EB44A1" w:rsidRPr="00521470" w:rsidRDefault="00EB44A1">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2478E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53E9B0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DCDE0A3"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E2FB48B"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72DFE7B"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88812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D0D35E" w14:textId="77777777" w:rsidR="00EB44A1" w:rsidRPr="00521470" w:rsidRDefault="00EB44A1">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7349C18B"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6F92F032"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7315B45C"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22B5138D"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17BBD1E1"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1B6F6D6C"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1CC5830E"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60417A1D"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4AF6960F"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70E78A06"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7DA6FA71" w14:textId="77777777" w:rsidR="00EB44A1" w:rsidRPr="00521470" w:rsidRDefault="00EB44A1">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09E2C168"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5B226C1A"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5299F98F"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7807D42A"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5F633AB4"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7CCFF75C"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51517ACF"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3DE130BD"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03179ED3" w14:textId="77777777" w:rsidR="00EB44A1" w:rsidRPr="00521470" w:rsidRDefault="00EB44A1">
            <w:pPr>
              <w:jc w:val="both"/>
              <w:rPr>
                <w:b/>
                <w:kern w:val="2"/>
                <w:sz w:val="14"/>
                <w:szCs w:val="14"/>
                <w:lang w:val="uk-UA"/>
              </w:rPr>
            </w:pPr>
          </w:p>
        </w:tc>
        <w:tc>
          <w:tcPr>
            <w:tcW w:w="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34C82A" w14:textId="77777777" w:rsidR="00EB44A1" w:rsidRPr="00521470" w:rsidRDefault="00EB44A1">
            <w:pPr>
              <w:jc w:val="both"/>
              <w:rPr>
                <w:b/>
                <w:kern w:val="2"/>
                <w:sz w:val="14"/>
                <w:szCs w:val="14"/>
                <w:lang w:val="uk-UA"/>
              </w:rPr>
            </w:pPr>
          </w:p>
        </w:tc>
      </w:tr>
      <w:tr w:rsidR="00EB44A1" w:rsidRPr="00521470" w14:paraId="4340E651" w14:textId="77777777" w:rsidTr="00EB44A1">
        <w:tc>
          <w:tcPr>
            <w:tcW w:w="1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BA51764" w14:textId="77777777" w:rsidR="00EB44A1" w:rsidRPr="00521470" w:rsidRDefault="00EB44A1">
            <w:pPr>
              <w:jc w:val="both"/>
              <w:rPr>
                <w:b/>
                <w:kern w:val="2"/>
                <w:sz w:val="14"/>
                <w:szCs w:val="14"/>
                <w:lang w:val="uk-UA"/>
              </w:rPr>
            </w:pPr>
            <w:r w:rsidRPr="00521470">
              <w:rPr>
                <w:b/>
                <w:sz w:val="14"/>
                <w:szCs w:val="14"/>
                <w:lang w:val="uk-UA"/>
              </w:rPr>
              <w:t>ФК 16</w:t>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77F1FEF"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2F8EE09" w14:textId="77777777" w:rsidR="00EB44A1" w:rsidRPr="00521470" w:rsidRDefault="00EB44A1">
            <w:r w:rsidRPr="00521470">
              <w:rPr>
                <w:b/>
                <w:sz w:val="14"/>
                <w:szCs w:val="14"/>
                <w:lang w:val="uk-UA"/>
              </w:rPr>
              <w:sym w:font="Symbol" w:char="F0F0"/>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2D0C3C8"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DF3BAE1"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A5520CD"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ED85B39"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D307233"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699D5DD"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6AE2FC3"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6B39A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BC0FD0A"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5B8213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3DEA70D"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BB6B6D"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14F5EF"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2BBAA5"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FA45090"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DB3917D"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E10E8D"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0F7FC29"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4916890"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9655AF1"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05EA858"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6CF4C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F895EC"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B9C5619"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679FF557"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7E93F8F9"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0DC357A7"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1A066A6D"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032D9964"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076230E0"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5CF9C6E9" w14:textId="77777777" w:rsidR="00EB44A1" w:rsidRPr="00521470" w:rsidRDefault="00EB44A1">
            <w:pPr>
              <w:rPr>
                <w:kern w:val="2"/>
                <w:sz w:val="14"/>
                <w:szCs w:val="14"/>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7550B8B1"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34CA49F9"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4F84B00B"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306286FD" w14:textId="77777777" w:rsidR="00EB44A1" w:rsidRPr="00521470" w:rsidRDefault="00EB44A1">
            <w:pPr>
              <w:rPr>
                <w:kern w:val="2"/>
                <w:sz w:val="14"/>
                <w:szCs w:val="14"/>
              </w:rPr>
            </w:pPr>
          </w:p>
        </w:tc>
        <w:tc>
          <w:tcPr>
            <w:tcW w:w="128" w:type="pct"/>
            <w:tcBorders>
              <w:top w:val="single" w:sz="4" w:space="0" w:color="auto"/>
              <w:left w:val="single" w:sz="4" w:space="0" w:color="auto"/>
              <w:bottom w:val="single" w:sz="4" w:space="0" w:color="auto"/>
              <w:right w:val="single" w:sz="4" w:space="0" w:color="auto"/>
            </w:tcBorders>
          </w:tcPr>
          <w:p w14:paraId="4EE16E74"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39572A1D"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5FF7696F"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3194AB6E"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2F816837"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1287C3E0" w14:textId="77777777" w:rsidR="00EB44A1" w:rsidRPr="00521470" w:rsidRDefault="00EB44A1" w:rsidP="00DF689A">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7D721D32" w14:textId="77777777" w:rsidR="00EB44A1" w:rsidRPr="00521470" w:rsidRDefault="00EB44A1" w:rsidP="00DF689A">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1DD7098B"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5D95CF11" w14:textId="77777777" w:rsidR="00EB44A1" w:rsidRPr="00521470" w:rsidRDefault="00EB44A1">
            <w:pPr>
              <w:jc w:val="both"/>
              <w:rPr>
                <w:b/>
                <w:kern w:val="2"/>
                <w:sz w:val="14"/>
                <w:szCs w:val="14"/>
                <w:lang w:val="uk-UA"/>
              </w:rPr>
            </w:pPr>
          </w:p>
        </w:tc>
        <w:tc>
          <w:tcPr>
            <w:tcW w:w="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35BA82" w14:textId="77777777" w:rsidR="00EB44A1" w:rsidRPr="00521470" w:rsidRDefault="00EB44A1">
            <w:pPr>
              <w:jc w:val="both"/>
              <w:rPr>
                <w:b/>
                <w:kern w:val="2"/>
                <w:sz w:val="14"/>
                <w:szCs w:val="14"/>
                <w:lang w:val="uk-UA"/>
              </w:rPr>
            </w:pPr>
          </w:p>
        </w:tc>
      </w:tr>
      <w:tr w:rsidR="00EB44A1" w:rsidRPr="00521470" w14:paraId="7F4EBD91" w14:textId="77777777" w:rsidTr="00EB44A1">
        <w:tc>
          <w:tcPr>
            <w:tcW w:w="1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BD08A24" w14:textId="77777777" w:rsidR="00EB44A1" w:rsidRPr="00521470" w:rsidRDefault="00EB44A1">
            <w:pPr>
              <w:jc w:val="both"/>
              <w:rPr>
                <w:b/>
                <w:kern w:val="2"/>
                <w:sz w:val="14"/>
                <w:szCs w:val="14"/>
                <w:lang w:val="uk-UA"/>
              </w:rPr>
            </w:pPr>
            <w:r w:rsidRPr="00521470">
              <w:rPr>
                <w:b/>
                <w:sz w:val="14"/>
                <w:szCs w:val="14"/>
                <w:lang w:val="uk-UA"/>
              </w:rPr>
              <w:t>ФК 17</w:t>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A506350"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8FEE4E7"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5A060E3"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B1BEC1"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1EFC73B"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BB0976" w14:textId="77777777" w:rsidR="00EB44A1" w:rsidRPr="00521470" w:rsidRDefault="00EB44A1" w:rsidP="00997EF2">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066C45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1871A98"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713FCBB"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D35EA9"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518BBC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0E866AE"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B8138D"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6D2E91C"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4458553"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A18BD28"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1D98FA"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826272"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9078F06" w14:textId="77777777" w:rsidR="00EB44A1" w:rsidRPr="00521470" w:rsidRDefault="00EB44A1">
            <w:pPr>
              <w:rPr>
                <w:kern w:val="2"/>
                <w:sz w:val="14"/>
                <w:szCs w:val="14"/>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206C155" w14:textId="77777777" w:rsidR="00EB44A1" w:rsidRPr="00521470" w:rsidRDefault="00EB44A1">
            <w:pPr>
              <w:rPr>
                <w:kern w:val="2"/>
                <w:sz w:val="14"/>
                <w:szCs w:val="14"/>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339FCA"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F85CDEA"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B39796E"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6F42842" w14:textId="77777777" w:rsidR="00EB44A1" w:rsidRPr="00521470" w:rsidRDefault="00EB44A1">
            <w:pPr>
              <w:rPr>
                <w:kern w:val="2"/>
                <w:sz w:val="14"/>
                <w:szCs w:val="14"/>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FB947C3"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02F13C"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35ED6C21"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705A05F4"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48A344EC"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3A97DF23"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6F580D8A"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200C6072"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15DCABE4"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4DBAFF54" w14:textId="77777777" w:rsidR="00EB44A1" w:rsidRPr="00521470" w:rsidRDefault="00EB44A1">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19E20785"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0F47302B"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390F9399" w14:textId="77777777" w:rsidR="00EB44A1" w:rsidRPr="00521470" w:rsidRDefault="00EB44A1">
            <w:pPr>
              <w:rPr>
                <w:kern w:val="2"/>
                <w:sz w:val="14"/>
                <w:szCs w:val="14"/>
              </w:rPr>
            </w:pPr>
          </w:p>
        </w:tc>
        <w:tc>
          <w:tcPr>
            <w:tcW w:w="128" w:type="pct"/>
            <w:tcBorders>
              <w:top w:val="single" w:sz="4" w:space="0" w:color="auto"/>
              <w:left w:val="single" w:sz="4" w:space="0" w:color="auto"/>
              <w:bottom w:val="single" w:sz="4" w:space="0" w:color="auto"/>
              <w:right w:val="single" w:sz="4" w:space="0" w:color="auto"/>
            </w:tcBorders>
          </w:tcPr>
          <w:p w14:paraId="259E3458" w14:textId="77777777" w:rsidR="00EB44A1" w:rsidRPr="00521470" w:rsidRDefault="00EB44A1">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414ACCB1"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6D9B6908"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7E1943B9" w14:textId="77777777" w:rsidR="00EB44A1" w:rsidRPr="00521470" w:rsidRDefault="00EB44A1">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2A481F19"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2BDDC48C"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75C9E6C1"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5DA66748"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53D52805" w14:textId="77777777" w:rsidR="00EB44A1" w:rsidRPr="00521470" w:rsidRDefault="00EB44A1">
            <w:r w:rsidRPr="00521470">
              <w:rPr>
                <w:b/>
                <w:sz w:val="14"/>
                <w:szCs w:val="14"/>
                <w:lang w:val="uk-UA"/>
              </w:rPr>
              <w:sym w:font="Symbol" w:char="F0F0"/>
            </w:r>
          </w:p>
        </w:tc>
        <w:tc>
          <w:tcPr>
            <w:tcW w:w="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36D331D" w14:textId="77777777" w:rsidR="00EB44A1" w:rsidRPr="00521470" w:rsidRDefault="00EB44A1">
            <w:pPr>
              <w:jc w:val="both"/>
              <w:rPr>
                <w:b/>
                <w:kern w:val="2"/>
                <w:sz w:val="14"/>
                <w:szCs w:val="14"/>
                <w:lang w:val="uk-UA"/>
              </w:rPr>
            </w:pPr>
          </w:p>
        </w:tc>
      </w:tr>
      <w:tr w:rsidR="00EB44A1" w:rsidRPr="00521470" w14:paraId="5B61F087" w14:textId="77777777" w:rsidTr="00EB44A1">
        <w:tc>
          <w:tcPr>
            <w:tcW w:w="1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ACB624F" w14:textId="77777777" w:rsidR="00EB44A1" w:rsidRPr="00521470" w:rsidRDefault="00EB44A1">
            <w:pPr>
              <w:jc w:val="both"/>
              <w:rPr>
                <w:b/>
                <w:kern w:val="2"/>
                <w:sz w:val="14"/>
                <w:szCs w:val="14"/>
                <w:lang w:val="uk-UA"/>
              </w:rPr>
            </w:pPr>
            <w:r w:rsidRPr="00521470">
              <w:rPr>
                <w:b/>
                <w:sz w:val="14"/>
                <w:szCs w:val="14"/>
                <w:lang w:val="uk-UA"/>
              </w:rPr>
              <w:t>ФК 18</w:t>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872320"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65B65D4"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B5E62BD"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EFEB5A4"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C8B2B4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207D5FA"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1A89E7A"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CD4932C"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21EEB8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73F87FE"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6CFAF4"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CE44B7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D2FF290"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3797288"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52B7451"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F1A2802"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97DB3BD"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665196D"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F8D342D" w14:textId="77777777" w:rsidR="00EB44A1" w:rsidRPr="00521470" w:rsidRDefault="00EB44A1">
            <w:pPr>
              <w:rPr>
                <w:kern w:val="2"/>
                <w:sz w:val="14"/>
                <w:szCs w:val="14"/>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7178A6C" w14:textId="77777777" w:rsidR="00EB44A1" w:rsidRPr="00521470" w:rsidRDefault="00EB44A1">
            <w:pPr>
              <w:rPr>
                <w:kern w:val="2"/>
                <w:sz w:val="14"/>
                <w:szCs w:val="14"/>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D263689"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E0715C9"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0DBAF24"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DAB9F1" w14:textId="77777777" w:rsidR="00EB44A1" w:rsidRPr="00521470" w:rsidRDefault="00EB44A1">
            <w:pPr>
              <w:rPr>
                <w:kern w:val="2"/>
                <w:sz w:val="14"/>
                <w:szCs w:val="14"/>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01C1F6E"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1EE8060"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75BFAC4D"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55420679" w14:textId="77777777" w:rsidR="00EB44A1" w:rsidRPr="00521470" w:rsidRDefault="00EB44A1">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60FF3D93"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3AEA26A4"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43D92D2E"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7DA7221D"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0FD49BAA"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6A64763D" w14:textId="77777777" w:rsidR="00EB44A1" w:rsidRPr="00521470" w:rsidRDefault="00EB44A1">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2B18E5D1"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75354CBA"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18CD788E" w14:textId="77777777" w:rsidR="00EB44A1" w:rsidRPr="00521470" w:rsidRDefault="00EB44A1">
            <w:pPr>
              <w:rPr>
                <w:kern w:val="2"/>
                <w:sz w:val="14"/>
                <w:szCs w:val="14"/>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1D96922A" w14:textId="77777777" w:rsidR="00EB44A1" w:rsidRPr="00521470" w:rsidRDefault="00EB44A1">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3472200A"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1943DDC0"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5B9ED87A" w14:textId="77777777" w:rsidR="00EB44A1" w:rsidRPr="00521470" w:rsidRDefault="00EB44A1">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77E3B654"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75D6B7F0"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495B62F4"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51F012B7"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020ADBCA" w14:textId="77777777" w:rsidR="00EB44A1" w:rsidRPr="00521470" w:rsidRDefault="00EB44A1">
            <w:r w:rsidRPr="00521470">
              <w:rPr>
                <w:b/>
                <w:sz w:val="14"/>
                <w:szCs w:val="14"/>
                <w:lang w:val="uk-UA"/>
              </w:rPr>
              <w:sym w:font="Symbol" w:char="F0F0"/>
            </w:r>
          </w:p>
        </w:tc>
        <w:tc>
          <w:tcPr>
            <w:tcW w:w="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59E77AC" w14:textId="77777777" w:rsidR="00EB44A1" w:rsidRPr="00521470" w:rsidRDefault="00EB44A1">
            <w:pPr>
              <w:jc w:val="both"/>
              <w:rPr>
                <w:b/>
                <w:kern w:val="2"/>
                <w:sz w:val="14"/>
                <w:szCs w:val="14"/>
                <w:lang w:val="uk-UA"/>
              </w:rPr>
            </w:pPr>
          </w:p>
        </w:tc>
      </w:tr>
      <w:tr w:rsidR="00EB44A1" w:rsidRPr="00521470" w14:paraId="1D1B08DF" w14:textId="77777777" w:rsidTr="00EB44A1">
        <w:tc>
          <w:tcPr>
            <w:tcW w:w="1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556327" w14:textId="77777777" w:rsidR="00EB44A1" w:rsidRPr="00521470" w:rsidRDefault="00EB44A1">
            <w:pPr>
              <w:jc w:val="both"/>
              <w:rPr>
                <w:b/>
                <w:kern w:val="2"/>
                <w:sz w:val="14"/>
                <w:szCs w:val="14"/>
                <w:lang w:val="uk-UA"/>
              </w:rPr>
            </w:pPr>
            <w:r w:rsidRPr="00521470">
              <w:rPr>
                <w:b/>
                <w:sz w:val="14"/>
                <w:szCs w:val="14"/>
                <w:lang w:val="uk-UA"/>
              </w:rPr>
              <w:t>ФК 19</w:t>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1C9AF88"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15F9826"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B5CB5EF"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EBC7148"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52C0BB"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B89D39"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07484F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1F1D0D"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1AA6393"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0BACECE"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975CAD3"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F2C032"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C3F2D7" w14:textId="77777777" w:rsidR="00EB44A1" w:rsidRPr="00521470" w:rsidRDefault="00EB44A1">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47F02D"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D5F8E4"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BA171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015E75E"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59B23A"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31733F1" w14:textId="77777777" w:rsidR="00EB44A1" w:rsidRPr="00521470" w:rsidRDefault="00EB44A1">
            <w:pPr>
              <w:rPr>
                <w:kern w:val="2"/>
                <w:sz w:val="14"/>
                <w:szCs w:val="14"/>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C304FA3" w14:textId="77777777" w:rsidR="00EB44A1" w:rsidRPr="00521470" w:rsidRDefault="00EB44A1">
            <w:pPr>
              <w:rPr>
                <w:kern w:val="2"/>
                <w:sz w:val="14"/>
                <w:szCs w:val="14"/>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6BE4B3"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31989E" w14:textId="77777777" w:rsidR="00EB44A1" w:rsidRPr="00521470" w:rsidRDefault="00EB44A1">
            <w:pPr>
              <w:rPr>
                <w:kern w:val="2"/>
                <w:sz w:val="14"/>
                <w:szCs w:val="14"/>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BB8CD52"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BA9C085" w14:textId="77777777" w:rsidR="00EB44A1" w:rsidRPr="00521470" w:rsidRDefault="00EB44A1">
            <w:pPr>
              <w:rPr>
                <w:kern w:val="2"/>
                <w:sz w:val="14"/>
                <w:szCs w:val="14"/>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A4B8037"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D8285EA"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035823E0"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6764EEE3" w14:textId="77777777" w:rsidR="00EB44A1" w:rsidRPr="00521470" w:rsidRDefault="00EB44A1">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262D623E"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361EADF4"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520443C7"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08A916D8"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59DDFF02" w14:textId="77777777" w:rsidR="00EB44A1" w:rsidRPr="00521470" w:rsidRDefault="00EB44A1">
            <w:pPr>
              <w:rPr>
                <w:kern w:val="2"/>
                <w:sz w:val="14"/>
                <w:szCs w:val="14"/>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348CE5D1"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1C594098" w14:textId="77777777" w:rsidR="00EB44A1" w:rsidRPr="00521470" w:rsidRDefault="00EB44A1">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270FCD81"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244B8FE1" w14:textId="77777777" w:rsidR="00EB44A1" w:rsidRPr="00521470" w:rsidRDefault="00EB44A1">
            <w:pPr>
              <w:rPr>
                <w:kern w:val="2"/>
                <w:sz w:val="14"/>
                <w:szCs w:val="14"/>
              </w:rPr>
            </w:pPr>
          </w:p>
        </w:tc>
        <w:tc>
          <w:tcPr>
            <w:tcW w:w="128" w:type="pct"/>
            <w:tcBorders>
              <w:top w:val="single" w:sz="4" w:space="0" w:color="auto"/>
              <w:left w:val="single" w:sz="4" w:space="0" w:color="auto"/>
              <w:bottom w:val="single" w:sz="4" w:space="0" w:color="auto"/>
              <w:right w:val="single" w:sz="4" w:space="0" w:color="auto"/>
            </w:tcBorders>
          </w:tcPr>
          <w:p w14:paraId="01DB5F31" w14:textId="77777777" w:rsidR="00EB44A1" w:rsidRPr="00521470" w:rsidRDefault="00EB44A1">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57DF93F8" w14:textId="77777777" w:rsidR="00EB44A1" w:rsidRPr="00521470" w:rsidRDefault="00EB44A1">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373C81A4"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27463451" w14:textId="77777777" w:rsidR="00EB44A1" w:rsidRPr="00521470" w:rsidRDefault="00EB44A1">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4B51C2B2"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1AA6F424" w14:textId="77777777" w:rsidR="00EB44A1" w:rsidRPr="00521470" w:rsidRDefault="00EB44A1" w:rsidP="00DF689A">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11F0DBE1" w14:textId="77777777" w:rsidR="00EB44A1" w:rsidRPr="00521470" w:rsidRDefault="00EB44A1" w:rsidP="00DF689A">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602FEF33"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29F854AA" w14:textId="77777777" w:rsidR="00EB44A1" w:rsidRPr="00521470" w:rsidRDefault="00EB44A1">
            <w:pPr>
              <w:jc w:val="both"/>
              <w:rPr>
                <w:b/>
                <w:kern w:val="2"/>
                <w:sz w:val="14"/>
                <w:szCs w:val="14"/>
                <w:lang w:val="uk-UA"/>
              </w:rPr>
            </w:pPr>
          </w:p>
        </w:tc>
        <w:tc>
          <w:tcPr>
            <w:tcW w:w="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6D4CF21" w14:textId="77777777" w:rsidR="00EB44A1" w:rsidRPr="00521470" w:rsidRDefault="00EB44A1">
            <w:pPr>
              <w:jc w:val="both"/>
              <w:rPr>
                <w:b/>
                <w:kern w:val="2"/>
                <w:sz w:val="14"/>
                <w:szCs w:val="14"/>
                <w:lang w:val="uk-UA"/>
              </w:rPr>
            </w:pPr>
          </w:p>
        </w:tc>
      </w:tr>
      <w:tr w:rsidR="00EB44A1" w14:paraId="1E2AE11B" w14:textId="77777777" w:rsidTr="00EB44A1">
        <w:tc>
          <w:tcPr>
            <w:tcW w:w="1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1300B5C" w14:textId="77777777" w:rsidR="00EB44A1" w:rsidRPr="00521470" w:rsidRDefault="00EB44A1">
            <w:pPr>
              <w:jc w:val="both"/>
              <w:rPr>
                <w:b/>
                <w:kern w:val="2"/>
                <w:sz w:val="14"/>
                <w:szCs w:val="14"/>
                <w:lang w:val="uk-UA"/>
              </w:rPr>
            </w:pPr>
            <w:r w:rsidRPr="00521470">
              <w:rPr>
                <w:b/>
                <w:sz w:val="14"/>
                <w:szCs w:val="14"/>
                <w:lang w:val="uk-UA"/>
              </w:rPr>
              <w:t>ФК 20</w:t>
            </w: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B3092AE"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177D0EA"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C966138" w14:textId="77777777" w:rsidR="00EB44A1" w:rsidRPr="00521470" w:rsidRDefault="00EB44A1">
            <w:pPr>
              <w:jc w:val="both"/>
              <w:rPr>
                <w:b/>
                <w:kern w:val="2"/>
                <w:sz w:val="14"/>
                <w:szCs w:val="14"/>
                <w:lang w:val="uk-UA"/>
              </w:rPr>
            </w:pPr>
          </w:p>
        </w:tc>
        <w:tc>
          <w:tcPr>
            <w:tcW w:w="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01C94BD"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382BFA6"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9FF047E"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5C30AA"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6C3A9E5"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59A29D"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C03494"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C2DD493"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41023E"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9FFBB26" w14:textId="77777777" w:rsidR="00EB44A1" w:rsidRPr="00521470" w:rsidRDefault="00EB44A1">
            <w:r w:rsidRPr="00521470">
              <w:rPr>
                <w:b/>
                <w:sz w:val="14"/>
                <w:szCs w:val="14"/>
                <w:lang w:val="uk-UA"/>
              </w:rPr>
              <w:sym w:font="Symbol" w:char="F0F0"/>
            </w: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2BB643D"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A016447"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270FC1E"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84DC32"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B004712"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B386BB"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644A441" w14:textId="77777777" w:rsidR="00EB44A1" w:rsidRPr="00521470" w:rsidRDefault="00EB44A1">
            <w:pPr>
              <w:rPr>
                <w:kern w:val="2"/>
                <w:sz w:val="14"/>
                <w:szCs w:val="14"/>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25E0FCF"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D912289" w14:textId="77777777" w:rsidR="00EB44A1" w:rsidRPr="00521470" w:rsidRDefault="00EB44A1">
            <w:pPr>
              <w:rPr>
                <w:kern w:val="2"/>
                <w:sz w:val="14"/>
                <w:szCs w:val="14"/>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3E6AD4D"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931A0C" w14:textId="77777777" w:rsidR="00EB44A1" w:rsidRPr="00521470" w:rsidRDefault="00EB44A1">
            <w:pPr>
              <w:rPr>
                <w:kern w:val="2"/>
                <w:sz w:val="14"/>
                <w:szCs w:val="14"/>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5B053D" w14:textId="77777777" w:rsidR="00EB44A1" w:rsidRPr="00521470" w:rsidRDefault="00EB44A1">
            <w:pPr>
              <w:jc w:val="both"/>
              <w:rPr>
                <w:b/>
                <w:kern w:val="2"/>
                <w:sz w:val="14"/>
                <w:szCs w:val="14"/>
                <w:lang w:val="uk-UA"/>
              </w:rPr>
            </w:pPr>
          </w:p>
        </w:tc>
        <w:tc>
          <w:tcPr>
            <w:tcW w:w="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7E4EEEC" w14:textId="77777777" w:rsidR="00EB44A1" w:rsidRPr="00521470" w:rsidRDefault="00EB44A1">
            <w:pPr>
              <w:jc w:val="both"/>
              <w:rPr>
                <w:b/>
                <w:kern w:val="2"/>
                <w:sz w:val="14"/>
                <w:szCs w:val="14"/>
                <w:lang w:val="uk-UA"/>
              </w:rPr>
            </w:pPr>
          </w:p>
        </w:tc>
        <w:tc>
          <w:tcPr>
            <w:tcW w:w="100" w:type="pct"/>
            <w:tcBorders>
              <w:top w:val="single" w:sz="4" w:space="0" w:color="auto"/>
              <w:left w:val="single" w:sz="4" w:space="0" w:color="auto"/>
              <w:bottom w:val="single" w:sz="4" w:space="0" w:color="auto"/>
              <w:right w:val="single" w:sz="4" w:space="0" w:color="auto"/>
            </w:tcBorders>
          </w:tcPr>
          <w:p w14:paraId="14AE8DA8"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077D292C"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67A126DE"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2C5D0118"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06FFC585"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1D4943F4"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1EC0A9CE"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603F0639" w14:textId="77777777" w:rsidR="00EB44A1" w:rsidRPr="00521470" w:rsidRDefault="00EB44A1">
            <w:pPr>
              <w:rPr>
                <w:kern w:val="2"/>
                <w:sz w:val="14"/>
                <w:szCs w:val="14"/>
              </w:rPr>
            </w:pPr>
          </w:p>
        </w:tc>
        <w:tc>
          <w:tcPr>
            <w:tcW w:w="100" w:type="pct"/>
            <w:tcBorders>
              <w:top w:val="single" w:sz="4" w:space="0" w:color="auto"/>
              <w:left w:val="single" w:sz="4" w:space="0" w:color="auto"/>
              <w:bottom w:val="single" w:sz="4" w:space="0" w:color="auto"/>
              <w:right w:val="single" w:sz="4" w:space="0" w:color="auto"/>
            </w:tcBorders>
          </w:tcPr>
          <w:p w14:paraId="6CDE8FFF" w14:textId="77777777" w:rsidR="00EB44A1" w:rsidRPr="00521470" w:rsidRDefault="00EB44A1">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31471AEE" w14:textId="77777777" w:rsidR="00EB44A1" w:rsidRPr="00521470" w:rsidRDefault="00EB44A1">
            <w:pPr>
              <w:jc w:val="both"/>
              <w:rPr>
                <w:b/>
                <w:kern w:val="2"/>
                <w:sz w:val="14"/>
                <w:szCs w:val="14"/>
                <w:lang w:val="uk-UA"/>
              </w:rPr>
            </w:pPr>
            <w:r w:rsidRPr="00521470">
              <w:rPr>
                <w:b/>
                <w:sz w:val="14"/>
                <w:szCs w:val="14"/>
                <w:lang w:val="uk-UA"/>
              </w:rPr>
              <w:sym w:font="Symbol" w:char="F0F0"/>
            </w:r>
          </w:p>
        </w:tc>
        <w:tc>
          <w:tcPr>
            <w:tcW w:w="100" w:type="pct"/>
            <w:tcBorders>
              <w:top w:val="single" w:sz="4" w:space="0" w:color="auto"/>
              <w:left w:val="single" w:sz="4" w:space="0" w:color="auto"/>
              <w:bottom w:val="single" w:sz="4" w:space="0" w:color="auto"/>
              <w:right w:val="single" w:sz="4" w:space="0" w:color="auto"/>
            </w:tcBorders>
          </w:tcPr>
          <w:p w14:paraId="0FE0E884" w14:textId="77777777" w:rsidR="00EB44A1" w:rsidRPr="00521470" w:rsidRDefault="00EB44A1">
            <w:pPr>
              <w:rPr>
                <w:kern w:val="2"/>
                <w:sz w:val="14"/>
                <w:szCs w:val="14"/>
              </w:rPr>
            </w:pPr>
          </w:p>
        </w:tc>
        <w:tc>
          <w:tcPr>
            <w:tcW w:w="128" w:type="pct"/>
            <w:tcBorders>
              <w:top w:val="single" w:sz="4" w:space="0" w:color="auto"/>
              <w:left w:val="single" w:sz="4" w:space="0" w:color="auto"/>
              <w:bottom w:val="single" w:sz="4" w:space="0" w:color="auto"/>
              <w:right w:val="single" w:sz="4" w:space="0" w:color="auto"/>
            </w:tcBorders>
          </w:tcPr>
          <w:p w14:paraId="4244D171"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6523AC72" w14:textId="77777777" w:rsidR="00EB44A1" w:rsidRPr="00521470" w:rsidRDefault="00EB44A1">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249B8DCC"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7E9B92AA" w14:textId="77777777" w:rsidR="00EB44A1" w:rsidRPr="00521470" w:rsidRDefault="00EB44A1">
            <w:r w:rsidRPr="00521470">
              <w:rPr>
                <w:b/>
                <w:sz w:val="14"/>
                <w:szCs w:val="14"/>
                <w:lang w:val="uk-UA"/>
              </w:rPr>
              <w:sym w:font="Symbol" w:char="F0F0"/>
            </w:r>
          </w:p>
        </w:tc>
        <w:tc>
          <w:tcPr>
            <w:tcW w:w="128" w:type="pct"/>
            <w:tcBorders>
              <w:top w:val="single" w:sz="4" w:space="0" w:color="auto"/>
              <w:left w:val="single" w:sz="4" w:space="0" w:color="auto"/>
              <w:bottom w:val="single" w:sz="4" w:space="0" w:color="auto"/>
              <w:right w:val="single" w:sz="4" w:space="0" w:color="auto"/>
            </w:tcBorders>
          </w:tcPr>
          <w:p w14:paraId="31566F82"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5C008958"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1BA1DAE0"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2B56780D" w14:textId="77777777" w:rsidR="00EB44A1" w:rsidRPr="00521470" w:rsidRDefault="00EB44A1">
            <w:pPr>
              <w:jc w:val="both"/>
              <w:rPr>
                <w:b/>
                <w:kern w:val="2"/>
                <w:sz w:val="14"/>
                <w:szCs w:val="14"/>
                <w:lang w:val="uk-UA"/>
              </w:rPr>
            </w:pPr>
          </w:p>
        </w:tc>
        <w:tc>
          <w:tcPr>
            <w:tcW w:w="128" w:type="pct"/>
            <w:tcBorders>
              <w:top w:val="single" w:sz="4" w:space="0" w:color="auto"/>
              <w:left w:val="single" w:sz="4" w:space="0" w:color="auto"/>
              <w:bottom w:val="single" w:sz="4" w:space="0" w:color="auto"/>
              <w:right w:val="single" w:sz="4" w:space="0" w:color="auto"/>
            </w:tcBorders>
          </w:tcPr>
          <w:p w14:paraId="2F4858CD" w14:textId="77777777" w:rsidR="00EB44A1" w:rsidRDefault="00EB44A1">
            <w:pPr>
              <w:jc w:val="both"/>
              <w:rPr>
                <w:b/>
                <w:kern w:val="2"/>
                <w:sz w:val="14"/>
                <w:szCs w:val="14"/>
                <w:lang w:val="uk-UA"/>
              </w:rPr>
            </w:pPr>
            <w:r w:rsidRPr="00521470">
              <w:rPr>
                <w:b/>
                <w:sz w:val="14"/>
                <w:szCs w:val="14"/>
                <w:lang w:val="uk-UA"/>
              </w:rPr>
              <w:sym w:font="Symbol" w:char="F0F0"/>
            </w:r>
          </w:p>
        </w:tc>
        <w:tc>
          <w:tcPr>
            <w:tcW w:w="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836E4B" w14:textId="77777777" w:rsidR="00EB44A1" w:rsidRDefault="00EB44A1">
            <w:pPr>
              <w:jc w:val="both"/>
              <w:rPr>
                <w:b/>
                <w:kern w:val="2"/>
                <w:sz w:val="14"/>
                <w:szCs w:val="14"/>
                <w:lang w:val="uk-UA"/>
              </w:rPr>
            </w:pPr>
          </w:p>
        </w:tc>
      </w:tr>
    </w:tbl>
    <w:p w14:paraId="6E0A8293" w14:textId="77777777" w:rsidR="000109E9" w:rsidRDefault="000109E9" w:rsidP="00F01C1B">
      <w:pPr>
        <w:jc w:val="both"/>
        <w:rPr>
          <w:b/>
          <w:sz w:val="28"/>
          <w:szCs w:val="28"/>
          <w:lang w:val="uk-UA"/>
        </w:rPr>
      </w:pPr>
    </w:p>
    <w:p w14:paraId="24404354" w14:textId="77777777" w:rsidR="00501C73" w:rsidRDefault="00501C73">
      <w:pPr>
        <w:widowControl/>
        <w:suppressAutoHyphens w:val="0"/>
        <w:spacing w:after="200" w:line="276" w:lineRule="auto"/>
        <w:rPr>
          <w:b/>
          <w:sz w:val="28"/>
          <w:szCs w:val="28"/>
          <w:lang w:val="uk-UA"/>
        </w:rPr>
      </w:pPr>
      <w:r>
        <w:rPr>
          <w:b/>
          <w:sz w:val="28"/>
          <w:szCs w:val="28"/>
          <w:lang w:val="uk-UA"/>
        </w:rPr>
        <w:br w:type="page"/>
      </w:r>
    </w:p>
    <w:p w14:paraId="5063C601" w14:textId="77777777" w:rsidR="00501C73" w:rsidRPr="00501C73" w:rsidRDefault="00501C73" w:rsidP="00501C73">
      <w:pPr>
        <w:jc w:val="right"/>
        <w:rPr>
          <w:b/>
          <w:i/>
          <w:sz w:val="28"/>
          <w:szCs w:val="28"/>
          <w:lang w:val="uk-UA"/>
        </w:rPr>
      </w:pPr>
      <w:r w:rsidRPr="00E55F52">
        <w:rPr>
          <w:b/>
          <w:i/>
          <w:sz w:val="28"/>
          <w:szCs w:val="28"/>
          <w:lang w:val="uk-UA"/>
        </w:rPr>
        <w:lastRenderedPageBreak/>
        <w:t xml:space="preserve">Додаток </w:t>
      </w:r>
      <w:r w:rsidR="00E55F52" w:rsidRPr="00E55F52">
        <w:rPr>
          <w:b/>
          <w:i/>
          <w:sz w:val="28"/>
          <w:szCs w:val="28"/>
          <w:lang w:val="uk-UA"/>
        </w:rPr>
        <w:t>В</w:t>
      </w:r>
    </w:p>
    <w:p w14:paraId="1EB00210" w14:textId="77777777" w:rsidR="00DF689A" w:rsidRPr="00DF689A" w:rsidRDefault="00DF689A" w:rsidP="00DF689A">
      <w:pPr>
        <w:jc w:val="center"/>
        <w:rPr>
          <w:b/>
          <w:sz w:val="28"/>
          <w:szCs w:val="28"/>
          <w:lang w:val="uk-UA"/>
        </w:rPr>
      </w:pPr>
      <w:r w:rsidRPr="00DF689A">
        <w:rPr>
          <w:b/>
          <w:sz w:val="28"/>
          <w:szCs w:val="28"/>
          <w:lang w:val="uk-UA"/>
        </w:rPr>
        <w:t>Матриця забезпечення програмних результатів навчання</w:t>
      </w:r>
    </w:p>
    <w:p w14:paraId="614BD04A" w14:textId="77777777" w:rsidR="00312A73" w:rsidRDefault="00DF689A" w:rsidP="00DF689A">
      <w:pPr>
        <w:jc w:val="center"/>
        <w:rPr>
          <w:b/>
          <w:sz w:val="28"/>
          <w:szCs w:val="28"/>
          <w:lang w:val="uk-UA"/>
        </w:rPr>
      </w:pPr>
      <w:r w:rsidRPr="00DF689A">
        <w:rPr>
          <w:b/>
          <w:sz w:val="28"/>
          <w:szCs w:val="28"/>
          <w:lang w:val="uk-UA"/>
        </w:rPr>
        <w:t>відповідними компонентами освітньої програми</w:t>
      </w:r>
    </w:p>
    <w:tbl>
      <w:tblPr>
        <w:tblStyle w:val="4"/>
        <w:tblW w:w="5000" w:type="pct"/>
        <w:tblLook w:val="04A0" w:firstRow="1" w:lastRow="0" w:firstColumn="1" w:lastColumn="0" w:noHBand="0" w:noVBand="1"/>
      </w:tblPr>
      <w:tblGrid>
        <w:gridCol w:w="939"/>
        <w:gridCol w:w="378"/>
        <w:gridCol w:w="378"/>
        <w:gridCol w:w="378"/>
        <w:gridCol w:w="378"/>
        <w:gridCol w:w="378"/>
        <w:gridCol w:w="378"/>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37"/>
      </w:tblGrid>
      <w:tr w:rsidR="00A83B21" w:rsidRPr="00521470" w14:paraId="45D5DED8" w14:textId="77777777" w:rsidTr="0012579B">
        <w:trPr>
          <w:cantSplit/>
          <w:trHeight w:val="1134"/>
        </w:trPr>
        <w:tc>
          <w:tcPr>
            <w:tcW w:w="293" w:type="pct"/>
            <w:tcBorders>
              <w:tl2br w:val="single" w:sz="4" w:space="0" w:color="auto"/>
            </w:tcBorders>
            <w:tcMar>
              <w:left w:w="28" w:type="dxa"/>
              <w:right w:w="28" w:type="dxa"/>
            </w:tcMar>
          </w:tcPr>
          <w:p w14:paraId="348294BB" w14:textId="77777777" w:rsidR="00DF689A" w:rsidRPr="00521470" w:rsidRDefault="00DF689A" w:rsidP="00165A58">
            <w:pPr>
              <w:jc w:val="both"/>
              <w:rPr>
                <w:b/>
                <w:sz w:val="16"/>
                <w:szCs w:val="16"/>
                <w:lang w:val="uk-UA"/>
              </w:rPr>
            </w:pPr>
            <w:r w:rsidRPr="00521470">
              <w:rPr>
                <w:b/>
                <w:sz w:val="16"/>
                <w:szCs w:val="16"/>
                <w:lang w:val="uk-UA"/>
              </w:rPr>
              <w:t>Компо-</w:t>
            </w:r>
          </w:p>
          <w:p w14:paraId="1090885A" w14:textId="77777777" w:rsidR="00DF689A" w:rsidRPr="00521470" w:rsidRDefault="00DF689A" w:rsidP="00165A58">
            <w:pPr>
              <w:jc w:val="both"/>
              <w:rPr>
                <w:b/>
                <w:sz w:val="16"/>
                <w:szCs w:val="16"/>
                <w:lang w:val="uk-UA"/>
              </w:rPr>
            </w:pPr>
            <w:r w:rsidRPr="00521470">
              <w:rPr>
                <w:b/>
                <w:sz w:val="16"/>
                <w:szCs w:val="16"/>
                <w:lang w:val="uk-UA"/>
              </w:rPr>
              <w:t xml:space="preserve">    ненти</w:t>
            </w:r>
          </w:p>
          <w:p w14:paraId="13CBA3F0" w14:textId="77777777" w:rsidR="00DF689A" w:rsidRPr="00521470" w:rsidRDefault="00DF689A" w:rsidP="00165A58">
            <w:pPr>
              <w:jc w:val="both"/>
              <w:rPr>
                <w:b/>
                <w:sz w:val="16"/>
                <w:szCs w:val="16"/>
                <w:lang w:val="uk-UA"/>
              </w:rPr>
            </w:pPr>
            <w:r w:rsidRPr="00521470">
              <w:rPr>
                <w:b/>
                <w:sz w:val="16"/>
                <w:szCs w:val="16"/>
                <w:lang w:val="uk-UA"/>
              </w:rPr>
              <w:t xml:space="preserve">         ОП</w:t>
            </w:r>
          </w:p>
          <w:p w14:paraId="065CED5B" w14:textId="77777777" w:rsidR="00DF689A" w:rsidRPr="00521470" w:rsidRDefault="00DF689A" w:rsidP="00165A58">
            <w:pPr>
              <w:jc w:val="both"/>
              <w:rPr>
                <w:b/>
                <w:sz w:val="14"/>
                <w:szCs w:val="14"/>
                <w:lang w:val="uk-UA"/>
              </w:rPr>
            </w:pPr>
          </w:p>
          <w:p w14:paraId="360A7441" w14:textId="77777777" w:rsidR="00DF689A" w:rsidRPr="00521470" w:rsidRDefault="00DF689A" w:rsidP="00165A58">
            <w:pPr>
              <w:jc w:val="both"/>
              <w:rPr>
                <w:b/>
                <w:sz w:val="14"/>
                <w:szCs w:val="14"/>
                <w:lang w:val="uk-UA"/>
              </w:rPr>
            </w:pPr>
          </w:p>
          <w:p w14:paraId="4A1AC44B" w14:textId="77777777" w:rsidR="00DF689A" w:rsidRPr="00521470" w:rsidRDefault="00DF689A" w:rsidP="00165A58">
            <w:pPr>
              <w:jc w:val="both"/>
              <w:rPr>
                <w:b/>
                <w:sz w:val="16"/>
                <w:szCs w:val="16"/>
                <w:lang w:val="uk-UA"/>
              </w:rPr>
            </w:pPr>
            <w:r w:rsidRPr="00521470">
              <w:rPr>
                <w:b/>
                <w:sz w:val="16"/>
                <w:szCs w:val="16"/>
                <w:lang w:val="uk-UA"/>
              </w:rPr>
              <w:t>ПРН</w:t>
            </w:r>
          </w:p>
        </w:tc>
        <w:tc>
          <w:tcPr>
            <w:tcW w:w="118" w:type="pct"/>
            <w:shd w:val="clear" w:color="auto" w:fill="F2F2F2" w:themeFill="background1" w:themeFillShade="F2"/>
            <w:tcMar>
              <w:left w:w="28" w:type="dxa"/>
              <w:right w:w="28" w:type="dxa"/>
            </w:tcMar>
            <w:textDirection w:val="btLr"/>
          </w:tcPr>
          <w:p w14:paraId="7FE9538C" w14:textId="77777777" w:rsidR="00DF689A" w:rsidRPr="00521470" w:rsidRDefault="00DF689A" w:rsidP="00165A58">
            <w:pPr>
              <w:ind w:left="113" w:right="113"/>
              <w:jc w:val="both"/>
              <w:rPr>
                <w:b/>
                <w:sz w:val="14"/>
                <w:szCs w:val="14"/>
                <w:lang w:val="uk-UA"/>
              </w:rPr>
            </w:pPr>
            <w:r w:rsidRPr="00521470">
              <w:rPr>
                <w:b/>
                <w:sz w:val="14"/>
                <w:szCs w:val="14"/>
                <w:lang w:val="uk-UA"/>
              </w:rPr>
              <w:t>ОК1</w:t>
            </w:r>
          </w:p>
        </w:tc>
        <w:tc>
          <w:tcPr>
            <w:tcW w:w="118" w:type="pct"/>
            <w:shd w:val="clear" w:color="auto" w:fill="F2F2F2" w:themeFill="background1" w:themeFillShade="F2"/>
            <w:tcMar>
              <w:left w:w="28" w:type="dxa"/>
              <w:right w:w="28" w:type="dxa"/>
            </w:tcMar>
            <w:textDirection w:val="btLr"/>
          </w:tcPr>
          <w:p w14:paraId="35372E0D" w14:textId="77777777" w:rsidR="00DF689A" w:rsidRPr="00521470" w:rsidRDefault="00DF689A" w:rsidP="00165A58">
            <w:pPr>
              <w:ind w:left="113" w:right="113"/>
              <w:jc w:val="both"/>
              <w:rPr>
                <w:b/>
                <w:sz w:val="14"/>
                <w:szCs w:val="14"/>
                <w:lang w:val="uk-UA"/>
              </w:rPr>
            </w:pPr>
            <w:r w:rsidRPr="00521470">
              <w:rPr>
                <w:b/>
                <w:sz w:val="14"/>
                <w:szCs w:val="14"/>
                <w:lang w:val="uk-UA"/>
              </w:rPr>
              <w:t>ОК 2</w:t>
            </w:r>
          </w:p>
        </w:tc>
        <w:tc>
          <w:tcPr>
            <w:tcW w:w="118" w:type="pct"/>
            <w:shd w:val="clear" w:color="auto" w:fill="F2F2F2" w:themeFill="background1" w:themeFillShade="F2"/>
            <w:tcMar>
              <w:left w:w="28" w:type="dxa"/>
              <w:right w:w="28" w:type="dxa"/>
            </w:tcMar>
            <w:textDirection w:val="btLr"/>
          </w:tcPr>
          <w:p w14:paraId="20EE7CDF" w14:textId="77777777" w:rsidR="00DF689A" w:rsidRPr="00521470" w:rsidRDefault="00DF689A" w:rsidP="00165A58">
            <w:pPr>
              <w:ind w:left="113" w:right="113"/>
              <w:jc w:val="both"/>
              <w:rPr>
                <w:b/>
                <w:sz w:val="14"/>
                <w:szCs w:val="14"/>
                <w:lang w:val="uk-UA"/>
              </w:rPr>
            </w:pPr>
            <w:r w:rsidRPr="00521470">
              <w:rPr>
                <w:b/>
                <w:sz w:val="14"/>
                <w:szCs w:val="14"/>
                <w:lang w:val="uk-UA"/>
              </w:rPr>
              <w:t>ОК 3</w:t>
            </w:r>
          </w:p>
        </w:tc>
        <w:tc>
          <w:tcPr>
            <w:tcW w:w="118" w:type="pct"/>
            <w:shd w:val="clear" w:color="auto" w:fill="F2F2F2" w:themeFill="background1" w:themeFillShade="F2"/>
            <w:tcMar>
              <w:left w:w="28" w:type="dxa"/>
              <w:right w:w="28" w:type="dxa"/>
            </w:tcMar>
            <w:textDirection w:val="btLr"/>
          </w:tcPr>
          <w:p w14:paraId="783929CF" w14:textId="77777777" w:rsidR="00DF689A" w:rsidRPr="00521470" w:rsidRDefault="00DF689A" w:rsidP="00165A58">
            <w:pPr>
              <w:ind w:left="113" w:right="113"/>
              <w:jc w:val="both"/>
              <w:rPr>
                <w:b/>
                <w:sz w:val="14"/>
                <w:szCs w:val="14"/>
                <w:lang w:val="uk-UA"/>
              </w:rPr>
            </w:pPr>
            <w:r w:rsidRPr="00521470">
              <w:rPr>
                <w:b/>
                <w:sz w:val="14"/>
                <w:szCs w:val="14"/>
                <w:lang w:val="uk-UA"/>
              </w:rPr>
              <w:t>ОК 4</w:t>
            </w:r>
          </w:p>
        </w:tc>
        <w:tc>
          <w:tcPr>
            <w:tcW w:w="118" w:type="pct"/>
            <w:shd w:val="clear" w:color="auto" w:fill="F2F2F2" w:themeFill="background1" w:themeFillShade="F2"/>
            <w:tcMar>
              <w:left w:w="28" w:type="dxa"/>
              <w:right w:w="28" w:type="dxa"/>
            </w:tcMar>
            <w:textDirection w:val="btLr"/>
          </w:tcPr>
          <w:p w14:paraId="4405F03F" w14:textId="77777777" w:rsidR="00DF689A" w:rsidRPr="00521470" w:rsidRDefault="00DF689A" w:rsidP="00165A58">
            <w:pPr>
              <w:ind w:left="113" w:right="113"/>
              <w:jc w:val="both"/>
              <w:rPr>
                <w:b/>
                <w:sz w:val="14"/>
                <w:szCs w:val="14"/>
                <w:lang w:val="uk-UA"/>
              </w:rPr>
            </w:pPr>
            <w:r w:rsidRPr="00521470">
              <w:rPr>
                <w:b/>
                <w:sz w:val="14"/>
                <w:szCs w:val="14"/>
                <w:lang w:val="uk-UA"/>
              </w:rPr>
              <w:t>ОК 5</w:t>
            </w:r>
          </w:p>
        </w:tc>
        <w:tc>
          <w:tcPr>
            <w:tcW w:w="118" w:type="pct"/>
            <w:shd w:val="clear" w:color="auto" w:fill="F2F2F2" w:themeFill="background1" w:themeFillShade="F2"/>
            <w:tcMar>
              <w:left w:w="28" w:type="dxa"/>
              <w:right w:w="28" w:type="dxa"/>
            </w:tcMar>
            <w:textDirection w:val="btLr"/>
          </w:tcPr>
          <w:p w14:paraId="32DE7914" w14:textId="77777777" w:rsidR="00DF689A" w:rsidRPr="00521470" w:rsidRDefault="00DF689A" w:rsidP="00165A58">
            <w:pPr>
              <w:ind w:left="113" w:right="113"/>
              <w:jc w:val="both"/>
              <w:rPr>
                <w:b/>
                <w:sz w:val="14"/>
                <w:szCs w:val="14"/>
                <w:lang w:val="uk-UA"/>
              </w:rPr>
            </w:pPr>
            <w:r w:rsidRPr="00521470">
              <w:rPr>
                <w:b/>
                <w:sz w:val="14"/>
                <w:szCs w:val="14"/>
                <w:lang w:val="uk-UA"/>
              </w:rPr>
              <w:t>ОК 6</w:t>
            </w:r>
          </w:p>
        </w:tc>
        <w:tc>
          <w:tcPr>
            <w:tcW w:w="118" w:type="pct"/>
            <w:shd w:val="clear" w:color="auto" w:fill="F2F2F2" w:themeFill="background1" w:themeFillShade="F2"/>
            <w:tcMar>
              <w:left w:w="28" w:type="dxa"/>
              <w:right w:w="28" w:type="dxa"/>
            </w:tcMar>
            <w:textDirection w:val="btLr"/>
          </w:tcPr>
          <w:p w14:paraId="1BD7C617" w14:textId="77777777" w:rsidR="00DF689A" w:rsidRPr="00521470" w:rsidRDefault="00DF689A" w:rsidP="00165A58">
            <w:pPr>
              <w:ind w:left="113" w:right="113"/>
              <w:jc w:val="both"/>
              <w:rPr>
                <w:b/>
                <w:sz w:val="14"/>
                <w:szCs w:val="14"/>
                <w:lang w:val="uk-UA"/>
              </w:rPr>
            </w:pPr>
            <w:r w:rsidRPr="00521470">
              <w:rPr>
                <w:b/>
                <w:sz w:val="14"/>
                <w:szCs w:val="14"/>
                <w:lang w:val="uk-UA"/>
              </w:rPr>
              <w:t>ОК 7</w:t>
            </w:r>
          </w:p>
        </w:tc>
        <w:tc>
          <w:tcPr>
            <w:tcW w:w="118" w:type="pct"/>
            <w:shd w:val="clear" w:color="auto" w:fill="F2F2F2" w:themeFill="background1" w:themeFillShade="F2"/>
            <w:tcMar>
              <w:left w:w="28" w:type="dxa"/>
              <w:right w:w="28" w:type="dxa"/>
            </w:tcMar>
            <w:textDirection w:val="btLr"/>
          </w:tcPr>
          <w:p w14:paraId="3FD72152" w14:textId="77777777" w:rsidR="00DF689A" w:rsidRPr="00521470" w:rsidRDefault="00DF689A" w:rsidP="00165A58">
            <w:pPr>
              <w:ind w:left="113" w:right="113"/>
              <w:jc w:val="both"/>
              <w:rPr>
                <w:b/>
                <w:sz w:val="14"/>
                <w:szCs w:val="14"/>
                <w:lang w:val="uk-UA"/>
              </w:rPr>
            </w:pPr>
            <w:r w:rsidRPr="00521470">
              <w:rPr>
                <w:b/>
                <w:sz w:val="14"/>
                <w:szCs w:val="14"/>
                <w:lang w:val="uk-UA"/>
              </w:rPr>
              <w:t>ОК 8</w:t>
            </w:r>
          </w:p>
        </w:tc>
        <w:tc>
          <w:tcPr>
            <w:tcW w:w="118" w:type="pct"/>
            <w:shd w:val="clear" w:color="auto" w:fill="F2F2F2" w:themeFill="background1" w:themeFillShade="F2"/>
            <w:tcMar>
              <w:left w:w="28" w:type="dxa"/>
              <w:right w:w="28" w:type="dxa"/>
            </w:tcMar>
            <w:textDirection w:val="btLr"/>
          </w:tcPr>
          <w:p w14:paraId="3B260CC6" w14:textId="77777777" w:rsidR="00DF689A" w:rsidRPr="00521470" w:rsidRDefault="00DF689A" w:rsidP="00165A58">
            <w:pPr>
              <w:ind w:left="113" w:right="113"/>
              <w:jc w:val="both"/>
              <w:rPr>
                <w:b/>
                <w:sz w:val="14"/>
                <w:szCs w:val="14"/>
                <w:lang w:val="uk-UA"/>
              </w:rPr>
            </w:pPr>
            <w:r w:rsidRPr="00521470">
              <w:rPr>
                <w:b/>
                <w:sz w:val="14"/>
                <w:szCs w:val="14"/>
                <w:lang w:val="uk-UA"/>
              </w:rPr>
              <w:t>ОК 9</w:t>
            </w:r>
          </w:p>
        </w:tc>
        <w:tc>
          <w:tcPr>
            <w:tcW w:w="118" w:type="pct"/>
            <w:shd w:val="clear" w:color="auto" w:fill="F2F2F2" w:themeFill="background1" w:themeFillShade="F2"/>
            <w:tcMar>
              <w:left w:w="28" w:type="dxa"/>
              <w:right w:w="28" w:type="dxa"/>
            </w:tcMar>
            <w:textDirection w:val="btLr"/>
          </w:tcPr>
          <w:p w14:paraId="3DC4D46F" w14:textId="77777777" w:rsidR="00DF689A" w:rsidRPr="00521470" w:rsidRDefault="00DF689A" w:rsidP="00165A58">
            <w:pPr>
              <w:ind w:left="113" w:right="113"/>
              <w:jc w:val="both"/>
              <w:rPr>
                <w:b/>
                <w:sz w:val="14"/>
                <w:szCs w:val="14"/>
                <w:lang w:val="uk-UA"/>
              </w:rPr>
            </w:pPr>
            <w:r w:rsidRPr="00521470">
              <w:rPr>
                <w:b/>
                <w:sz w:val="14"/>
                <w:szCs w:val="14"/>
                <w:lang w:val="uk-UA"/>
              </w:rPr>
              <w:t>ОК 10</w:t>
            </w:r>
          </w:p>
        </w:tc>
        <w:tc>
          <w:tcPr>
            <w:tcW w:w="118" w:type="pct"/>
            <w:shd w:val="clear" w:color="auto" w:fill="F2F2F2" w:themeFill="background1" w:themeFillShade="F2"/>
            <w:tcMar>
              <w:left w:w="28" w:type="dxa"/>
              <w:right w:w="28" w:type="dxa"/>
            </w:tcMar>
            <w:textDirection w:val="btLr"/>
          </w:tcPr>
          <w:p w14:paraId="43166B42" w14:textId="77777777" w:rsidR="00DF689A" w:rsidRPr="00521470" w:rsidRDefault="00DF689A" w:rsidP="00165A58">
            <w:pPr>
              <w:ind w:left="113" w:right="113"/>
              <w:jc w:val="both"/>
              <w:rPr>
                <w:b/>
                <w:sz w:val="14"/>
                <w:szCs w:val="14"/>
                <w:lang w:val="uk-UA"/>
              </w:rPr>
            </w:pPr>
            <w:r w:rsidRPr="00521470">
              <w:rPr>
                <w:b/>
                <w:sz w:val="14"/>
                <w:szCs w:val="14"/>
                <w:lang w:val="uk-UA"/>
              </w:rPr>
              <w:t>ОК 11</w:t>
            </w:r>
          </w:p>
        </w:tc>
        <w:tc>
          <w:tcPr>
            <w:tcW w:w="118" w:type="pct"/>
            <w:shd w:val="clear" w:color="auto" w:fill="F2F2F2" w:themeFill="background1" w:themeFillShade="F2"/>
            <w:tcMar>
              <w:left w:w="28" w:type="dxa"/>
              <w:right w:w="28" w:type="dxa"/>
            </w:tcMar>
            <w:textDirection w:val="btLr"/>
          </w:tcPr>
          <w:p w14:paraId="4E1DA103" w14:textId="77777777" w:rsidR="00DF689A" w:rsidRPr="00521470" w:rsidRDefault="00DF689A" w:rsidP="00165A58">
            <w:pPr>
              <w:ind w:left="113" w:right="113"/>
              <w:jc w:val="both"/>
              <w:rPr>
                <w:b/>
                <w:sz w:val="14"/>
                <w:szCs w:val="14"/>
                <w:lang w:val="uk-UA"/>
              </w:rPr>
            </w:pPr>
            <w:r w:rsidRPr="00521470">
              <w:rPr>
                <w:b/>
                <w:sz w:val="14"/>
                <w:szCs w:val="14"/>
                <w:lang w:val="uk-UA"/>
              </w:rPr>
              <w:t>ОК 12</w:t>
            </w:r>
          </w:p>
        </w:tc>
        <w:tc>
          <w:tcPr>
            <w:tcW w:w="118" w:type="pct"/>
            <w:shd w:val="clear" w:color="auto" w:fill="F2F2F2" w:themeFill="background1" w:themeFillShade="F2"/>
            <w:tcMar>
              <w:left w:w="28" w:type="dxa"/>
              <w:right w:w="28" w:type="dxa"/>
            </w:tcMar>
            <w:textDirection w:val="btLr"/>
          </w:tcPr>
          <w:p w14:paraId="61B6C85B" w14:textId="77777777" w:rsidR="00DF689A" w:rsidRPr="00521470" w:rsidRDefault="00DF689A" w:rsidP="00165A58">
            <w:pPr>
              <w:ind w:left="113" w:right="113"/>
              <w:jc w:val="both"/>
              <w:rPr>
                <w:b/>
                <w:sz w:val="14"/>
                <w:szCs w:val="14"/>
                <w:lang w:val="uk-UA"/>
              </w:rPr>
            </w:pPr>
            <w:r w:rsidRPr="00521470">
              <w:rPr>
                <w:b/>
                <w:sz w:val="14"/>
                <w:szCs w:val="14"/>
                <w:lang w:val="uk-UA"/>
              </w:rPr>
              <w:t>ОК 13</w:t>
            </w:r>
          </w:p>
        </w:tc>
        <w:tc>
          <w:tcPr>
            <w:tcW w:w="118" w:type="pct"/>
            <w:shd w:val="clear" w:color="auto" w:fill="F2F2F2" w:themeFill="background1" w:themeFillShade="F2"/>
            <w:tcMar>
              <w:left w:w="28" w:type="dxa"/>
              <w:right w:w="28" w:type="dxa"/>
            </w:tcMar>
            <w:textDirection w:val="btLr"/>
          </w:tcPr>
          <w:p w14:paraId="3C3123D9" w14:textId="77777777" w:rsidR="00DF689A" w:rsidRPr="00521470" w:rsidRDefault="00DF689A" w:rsidP="00165A58">
            <w:pPr>
              <w:ind w:left="113" w:right="113"/>
              <w:jc w:val="both"/>
              <w:rPr>
                <w:b/>
                <w:sz w:val="14"/>
                <w:szCs w:val="14"/>
                <w:lang w:val="uk-UA"/>
              </w:rPr>
            </w:pPr>
            <w:r w:rsidRPr="00521470">
              <w:rPr>
                <w:b/>
                <w:sz w:val="14"/>
                <w:szCs w:val="14"/>
                <w:lang w:val="uk-UA"/>
              </w:rPr>
              <w:t>ОК 14</w:t>
            </w:r>
          </w:p>
        </w:tc>
        <w:tc>
          <w:tcPr>
            <w:tcW w:w="118" w:type="pct"/>
            <w:shd w:val="clear" w:color="auto" w:fill="F2F2F2" w:themeFill="background1" w:themeFillShade="F2"/>
            <w:tcMar>
              <w:left w:w="28" w:type="dxa"/>
              <w:right w:w="28" w:type="dxa"/>
            </w:tcMar>
            <w:textDirection w:val="btLr"/>
          </w:tcPr>
          <w:p w14:paraId="44391F0A" w14:textId="77777777" w:rsidR="00DF689A" w:rsidRPr="00521470" w:rsidRDefault="00DF689A" w:rsidP="00165A58">
            <w:pPr>
              <w:ind w:left="113" w:right="113"/>
              <w:jc w:val="both"/>
              <w:rPr>
                <w:b/>
                <w:sz w:val="14"/>
                <w:szCs w:val="14"/>
                <w:lang w:val="uk-UA"/>
              </w:rPr>
            </w:pPr>
            <w:r w:rsidRPr="00521470">
              <w:rPr>
                <w:b/>
                <w:sz w:val="14"/>
                <w:szCs w:val="14"/>
                <w:lang w:val="uk-UA"/>
              </w:rPr>
              <w:t>ОК 15</w:t>
            </w:r>
          </w:p>
        </w:tc>
        <w:tc>
          <w:tcPr>
            <w:tcW w:w="118" w:type="pct"/>
            <w:shd w:val="clear" w:color="auto" w:fill="F2F2F2" w:themeFill="background1" w:themeFillShade="F2"/>
            <w:tcMar>
              <w:left w:w="28" w:type="dxa"/>
              <w:right w:w="28" w:type="dxa"/>
            </w:tcMar>
            <w:textDirection w:val="btLr"/>
          </w:tcPr>
          <w:p w14:paraId="5E6888FD" w14:textId="77777777" w:rsidR="00DF689A" w:rsidRPr="00521470" w:rsidRDefault="00DF689A" w:rsidP="00165A58">
            <w:pPr>
              <w:ind w:left="113" w:right="113"/>
              <w:jc w:val="both"/>
              <w:rPr>
                <w:b/>
                <w:sz w:val="14"/>
                <w:szCs w:val="14"/>
                <w:lang w:val="uk-UA"/>
              </w:rPr>
            </w:pPr>
            <w:r w:rsidRPr="00521470">
              <w:rPr>
                <w:b/>
                <w:sz w:val="14"/>
                <w:szCs w:val="14"/>
                <w:lang w:val="uk-UA"/>
              </w:rPr>
              <w:t>ОК 16</w:t>
            </w:r>
          </w:p>
        </w:tc>
        <w:tc>
          <w:tcPr>
            <w:tcW w:w="118" w:type="pct"/>
            <w:shd w:val="clear" w:color="auto" w:fill="F2F2F2" w:themeFill="background1" w:themeFillShade="F2"/>
            <w:tcMar>
              <w:left w:w="28" w:type="dxa"/>
              <w:right w:w="28" w:type="dxa"/>
            </w:tcMar>
            <w:textDirection w:val="btLr"/>
          </w:tcPr>
          <w:p w14:paraId="6B5C4140" w14:textId="77777777" w:rsidR="00DF689A" w:rsidRPr="00521470" w:rsidRDefault="00DF689A" w:rsidP="00165A58">
            <w:pPr>
              <w:ind w:left="113" w:right="113"/>
              <w:jc w:val="both"/>
              <w:rPr>
                <w:b/>
                <w:sz w:val="14"/>
                <w:szCs w:val="14"/>
                <w:lang w:val="uk-UA"/>
              </w:rPr>
            </w:pPr>
            <w:r w:rsidRPr="00521470">
              <w:rPr>
                <w:b/>
                <w:sz w:val="14"/>
                <w:szCs w:val="14"/>
                <w:lang w:val="uk-UA"/>
              </w:rPr>
              <w:t>ОК 17</w:t>
            </w:r>
          </w:p>
        </w:tc>
        <w:tc>
          <w:tcPr>
            <w:tcW w:w="118" w:type="pct"/>
            <w:shd w:val="clear" w:color="auto" w:fill="F2F2F2" w:themeFill="background1" w:themeFillShade="F2"/>
            <w:tcMar>
              <w:left w:w="28" w:type="dxa"/>
              <w:right w:w="28" w:type="dxa"/>
            </w:tcMar>
            <w:textDirection w:val="btLr"/>
          </w:tcPr>
          <w:p w14:paraId="4D40314E" w14:textId="77777777" w:rsidR="00DF689A" w:rsidRPr="00521470" w:rsidRDefault="00DF689A" w:rsidP="00165A58">
            <w:pPr>
              <w:ind w:left="113" w:right="113"/>
              <w:jc w:val="both"/>
              <w:rPr>
                <w:b/>
                <w:sz w:val="14"/>
                <w:szCs w:val="14"/>
                <w:lang w:val="uk-UA"/>
              </w:rPr>
            </w:pPr>
            <w:r w:rsidRPr="00521470">
              <w:rPr>
                <w:b/>
                <w:sz w:val="14"/>
                <w:szCs w:val="14"/>
                <w:lang w:val="uk-UA"/>
              </w:rPr>
              <w:t>ОК 18</w:t>
            </w:r>
          </w:p>
        </w:tc>
        <w:tc>
          <w:tcPr>
            <w:tcW w:w="118" w:type="pct"/>
            <w:shd w:val="clear" w:color="auto" w:fill="F2F2F2" w:themeFill="background1" w:themeFillShade="F2"/>
            <w:tcMar>
              <w:left w:w="28" w:type="dxa"/>
              <w:right w:w="28" w:type="dxa"/>
            </w:tcMar>
            <w:textDirection w:val="btLr"/>
          </w:tcPr>
          <w:p w14:paraId="32B05D52" w14:textId="77777777" w:rsidR="00DF689A" w:rsidRPr="00521470" w:rsidRDefault="00DF689A" w:rsidP="00165A58">
            <w:pPr>
              <w:ind w:left="113" w:right="113"/>
              <w:jc w:val="both"/>
              <w:rPr>
                <w:b/>
                <w:sz w:val="14"/>
                <w:szCs w:val="14"/>
                <w:lang w:val="uk-UA"/>
              </w:rPr>
            </w:pPr>
            <w:r w:rsidRPr="00521470">
              <w:rPr>
                <w:b/>
                <w:sz w:val="14"/>
                <w:szCs w:val="14"/>
                <w:lang w:val="uk-UA"/>
              </w:rPr>
              <w:t>ОК 19</w:t>
            </w:r>
          </w:p>
        </w:tc>
        <w:tc>
          <w:tcPr>
            <w:tcW w:w="118" w:type="pct"/>
            <w:shd w:val="clear" w:color="auto" w:fill="F2F2F2" w:themeFill="background1" w:themeFillShade="F2"/>
            <w:tcMar>
              <w:left w:w="28" w:type="dxa"/>
              <w:right w:w="28" w:type="dxa"/>
            </w:tcMar>
            <w:textDirection w:val="btLr"/>
          </w:tcPr>
          <w:p w14:paraId="32F8E06A" w14:textId="77777777" w:rsidR="00DF689A" w:rsidRPr="00521470" w:rsidRDefault="00DF689A" w:rsidP="00165A58">
            <w:pPr>
              <w:ind w:left="113" w:right="113"/>
              <w:jc w:val="both"/>
              <w:rPr>
                <w:b/>
                <w:sz w:val="14"/>
                <w:szCs w:val="14"/>
                <w:lang w:val="uk-UA"/>
              </w:rPr>
            </w:pPr>
            <w:r w:rsidRPr="00521470">
              <w:rPr>
                <w:b/>
                <w:sz w:val="14"/>
                <w:szCs w:val="14"/>
                <w:lang w:val="uk-UA"/>
              </w:rPr>
              <w:t>ОК 20</w:t>
            </w:r>
          </w:p>
        </w:tc>
        <w:tc>
          <w:tcPr>
            <w:tcW w:w="118" w:type="pct"/>
            <w:shd w:val="clear" w:color="auto" w:fill="F2F2F2" w:themeFill="background1" w:themeFillShade="F2"/>
            <w:tcMar>
              <w:left w:w="28" w:type="dxa"/>
              <w:right w:w="28" w:type="dxa"/>
            </w:tcMar>
            <w:textDirection w:val="btLr"/>
          </w:tcPr>
          <w:p w14:paraId="10C6233E" w14:textId="77777777" w:rsidR="00DF689A" w:rsidRPr="00521470" w:rsidRDefault="00DF689A" w:rsidP="00165A58">
            <w:pPr>
              <w:ind w:left="113" w:right="113"/>
              <w:jc w:val="both"/>
              <w:rPr>
                <w:b/>
                <w:sz w:val="14"/>
                <w:szCs w:val="14"/>
                <w:lang w:val="uk-UA"/>
              </w:rPr>
            </w:pPr>
            <w:r w:rsidRPr="00521470">
              <w:rPr>
                <w:b/>
                <w:sz w:val="14"/>
                <w:szCs w:val="14"/>
                <w:lang w:val="uk-UA"/>
              </w:rPr>
              <w:t>ОК 21</w:t>
            </w:r>
          </w:p>
        </w:tc>
        <w:tc>
          <w:tcPr>
            <w:tcW w:w="118" w:type="pct"/>
            <w:shd w:val="clear" w:color="auto" w:fill="F2F2F2" w:themeFill="background1" w:themeFillShade="F2"/>
            <w:tcMar>
              <w:left w:w="28" w:type="dxa"/>
              <w:right w:w="28" w:type="dxa"/>
            </w:tcMar>
            <w:textDirection w:val="btLr"/>
          </w:tcPr>
          <w:p w14:paraId="1C42C81C" w14:textId="77777777" w:rsidR="00DF689A" w:rsidRPr="00521470" w:rsidRDefault="00DF689A" w:rsidP="00165A58">
            <w:pPr>
              <w:ind w:left="113" w:right="113"/>
              <w:jc w:val="both"/>
              <w:rPr>
                <w:b/>
                <w:sz w:val="14"/>
                <w:szCs w:val="14"/>
                <w:lang w:val="uk-UA"/>
              </w:rPr>
            </w:pPr>
            <w:r w:rsidRPr="00521470">
              <w:rPr>
                <w:b/>
                <w:sz w:val="14"/>
                <w:szCs w:val="14"/>
                <w:lang w:val="uk-UA"/>
              </w:rPr>
              <w:t>ОК 22</w:t>
            </w:r>
          </w:p>
        </w:tc>
        <w:tc>
          <w:tcPr>
            <w:tcW w:w="118" w:type="pct"/>
            <w:shd w:val="clear" w:color="auto" w:fill="F2F2F2" w:themeFill="background1" w:themeFillShade="F2"/>
            <w:tcMar>
              <w:left w:w="28" w:type="dxa"/>
              <w:right w:w="28" w:type="dxa"/>
            </w:tcMar>
            <w:textDirection w:val="btLr"/>
          </w:tcPr>
          <w:p w14:paraId="490391B2" w14:textId="77777777" w:rsidR="00DF689A" w:rsidRPr="00521470" w:rsidRDefault="00DF689A" w:rsidP="00165A58">
            <w:pPr>
              <w:ind w:left="113" w:right="113"/>
              <w:jc w:val="both"/>
              <w:rPr>
                <w:b/>
                <w:sz w:val="14"/>
                <w:szCs w:val="14"/>
                <w:lang w:val="uk-UA"/>
              </w:rPr>
            </w:pPr>
            <w:r w:rsidRPr="00521470">
              <w:rPr>
                <w:b/>
                <w:sz w:val="14"/>
                <w:szCs w:val="14"/>
                <w:lang w:val="uk-UA"/>
              </w:rPr>
              <w:t>ОК 23</w:t>
            </w:r>
          </w:p>
        </w:tc>
        <w:tc>
          <w:tcPr>
            <w:tcW w:w="118" w:type="pct"/>
            <w:shd w:val="clear" w:color="auto" w:fill="F2F2F2" w:themeFill="background1" w:themeFillShade="F2"/>
            <w:tcMar>
              <w:left w:w="28" w:type="dxa"/>
              <w:right w:w="28" w:type="dxa"/>
            </w:tcMar>
            <w:textDirection w:val="btLr"/>
          </w:tcPr>
          <w:p w14:paraId="28F923FF" w14:textId="77777777" w:rsidR="00DF689A" w:rsidRPr="00521470" w:rsidRDefault="00DF689A" w:rsidP="00165A58">
            <w:pPr>
              <w:ind w:left="113" w:right="113"/>
              <w:jc w:val="both"/>
              <w:rPr>
                <w:b/>
                <w:sz w:val="14"/>
                <w:szCs w:val="14"/>
                <w:lang w:val="uk-UA"/>
              </w:rPr>
            </w:pPr>
            <w:r w:rsidRPr="00521470">
              <w:rPr>
                <w:b/>
                <w:sz w:val="14"/>
                <w:szCs w:val="14"/>
                <w:lang w:val="uk-UA"/>
              </w:rPr>
              <w:t>ОК 24</w:t>
            </w:r>
          </w:p>
        </w:tc>
        <w:tc>
          <w:tcPr>
            <w:tcW w:w="118" w:type="pct"/>
            <w:shd w:val="clear" w:color="auto" w:fill="F2F2F2" w:themeFill="background1" w:themeFillShade="F2"/>
            <w:tcMar>
              <w:left w:w="28" w:type="dxa"/>
              <w:right w:w="28" w:type="dxa"/>
            </w:tcMar>
            <w:textDirection w:val="btLr"/>
          </w:tcPr>
          <w:p w14:paraId="78E6A84D" w14:textId="77777777" w:rsidR="00DF689A" w:rsidRPr="00521470" w:rsidRDefault="00DF689A" w:rsidP="00165A58">
            <w:pPr>
              <w:ind w:left="113" w:right="113"/>
              <w:jc w:val="both"/>
              <w:rPr>
                <w:b/>
                <w:sz w:val="14"/>
                <w:szCs w:val="14"/>
                <w:lang w:val="uk-UA"/>
              </w:rPr>
            </w:pPr>
            <w:r w:rsidRPr="00521470">
              <w:rPr>
                <w:b/>
                <w:sz w:val="14"/>
                <w:szCs w:val="14"/>
                <w:lang w:val="uk-UA"/>
              </w:rPr>
              <w:t>ОК 25</w:t>
            </w:r>
          </w:p>
        </w:tc>
        <w:tc>
          <w:tcPr>
            <w:tcW w:w="118" w:type="pct"/>
            <w:shd w:val="clear" w:color="auto" w:fill="F2F2F2" w:themeFill="background1" w:themeFillShade="F2"/>
            <w:tcMar>
              <w:left w:w="28" w:type="dxa"/>
              <w:right w:w="28" w:type="dxa"/>
            </w:tcMar>
            <w:textDirection w:val="btLr"/>
          </w:tcPr>
          <w:p w14:paraId="43D39ACB" w14:textId="77777777" w:rsidR="00DF689A" w:rsidRPr="00521470" w:rsidRDefault="00DF689A" w:rsidP="00165A58">
            <w:pPr>
              <w:ind w:left="113" w:right="113"/>
              <w:jc w:val="both"/>
              <w:rPr>
                <w:b/>
                <w:sz w:val="14"/>
                <w:szCs w:val="14"/>
                <w:lang w:val="uk-UA"/>
              </w:rPr>
            </w:pPr>
            <w:r w:rsidRPr="00521470">
              <w:rPr>
                <w:b/>
                <w:sz w:val="14"/>
                <w:szCs w:val="14"/>
                <w:lang w:val="uk-UA"/>
              </w:rPr>
              <w:t>ОК 26</w:t>
            </w:r>
          </w:p>
        </w:tc>
        <w:tc>
          <w:tcPr>
            <w:tcW w:w="118" w:type="pct"/>
            <w:shd w:val="clear" w:color="auto" w:fill="F2F2F2" w:themeFill="background1" w:themeFillShade="F2"/>
            <w:tcMar>
              <w:left w:w="28" w:type="dxa"/>
              <w:right w:w="28" w:type="dxa"/>
            </w:tcMar>
            <w:textDirection w:val="btLr"/>
          </w:tcPr>
          <w:p w14:paraId="27E62B26" w14:textId="77777777" w:rsidR="00DF689A" w:rsidRPr="00521470" w:rsidRDefault="00DF689A" w:rsidP="00165A58">
            <w:pPr>
              <w:ind w:left="113" w:right="113"/>
              <w:jc w:val="both"/>
              <w:rPr>
                <w:b/>
                <w:sz w:val="14"/>
                <w:szCs w:val="14"/>
                <w:lang w:val="uk-UA"/>
              </w:rPr>
            </w:pPr>
            <w:r w:rsidRPr="00521470">
              <w:rPr>
                <w:b/>
                <w:sz w:val="14"/>
                <w:szCs w:val="14"/>
                <w:lang w:val="uk-UA"/>
              </w:rPr>
              <w:t>ОК 27</w:t>
            </w:r>
          </w:p>
        </w:tc>
        <w:tc>
          <w:tcPr>
            <w:tcW w:w="118" w:type="pct"/>
            <w:shd w:val="clear" w:color="auto" w:fill="F2F2F2" w:themeFill="background1" w:themeFillShade="F2"/>
            <w:tcMar>
              <w:left w:w="28" w:type="dxa"/>
              <w:right w:w="28" w:type="dxa"/>
            </w:tcMar>
            <w:textDirection w:val="btLr"/>
          </w:tcPr>
          <w:p w14:paraId="44121CA2" w14:textId="77777777" w:rsidR="00DF689A" w:rsidRPr="00521470" w:rsidRDefault="00DF689A" w:rsidP="00165A58">
            <w:pPr>
              <w:ind w:left="113" w:right="113"/>
              <w:jc w:val="both"/>
              <w:rPr>
                <w:b/>
                <w:sz w:val="14"/>
                <w:szCs w:val="14"/>
                <w:lang w:val="uk-UA"/>
              </w:rPr>
            </w:pPr>
            <w:r w:rsidRPr="00521470">
              <w:rPr>
                <w:b/>
                <w:sz w:val="14"/>
                <w:szCs w:val="14"/>
                <w:lang w:val="uk-UA"/>
              </w:rPr>
              <w:t>ОК 28</w:t>
            </w:r>
          </w:p>
        </w:tc>
        <w:tc>
          <w:tcPr>
            <w:tcW w:w="118" w:type="pct"/>
            <w:shd w:val="clear" w:color="auto" w:fill="F2F2F2" w:themeFill="background1" w:themeFillShade="F2"/>
            <w:tcMar>
              <w:left w:w="28" w:type="dxa"/>
              <w:right w:w="28" w:type="dxa"/>
            </w:tcMar>
            <w:textDirection w:val="btLr"/>
          </w:tcPr>
          <w:p w14:paraId="05E145CD" w14:textId="77777777" w:rsidR="00DF689A" w:rsidRPr="00521470" w:rsidRDefault="00DF689A" w:rsidP="00165A58">
            <w:pPr>
              <w:ind w:left="113" w:right="113"/>
              <w:jc w:val="both"/>
              <w:rPr>
                <w:b/>
                <w:sz w:val="14"/>
                <w:szCs w:val="14"/>
                <w:lang w:val="uk-UA"/>
              </w:rPr>
            </w:pPr>
            <w:r w:rsidRPr="00521470">
              <w:rPr>
                <w:b/>
                <w:sz w:val="14"/>
                <w:szCs w:val="14"/>
                <w:lang w:val="uk-UA"/>
              </w:rPr>
              <w:t>ОК 29</w:t>
            </w:r>
          </w:p>
        </w:tc>
        <w:tc>
          <w:tcPr>
            <w:tcW w:w="118" w:type="pct"/>
            <w:shd w:val="clear" w:color="auto" w:fill="F2F2F2" w:themeFill="background1" w:themeFillShade="F2"/>
            <w:tcMar>
              <w:left w:w="28" w:type="dxa"/>
              <w:right w:w="28" w:type="dxa"/>
            </w:tcMar>
            <w:textDirection w:val="btLr"/>
          </w:tcPr>
          <w:p w14:paraId="2E3F7FDF" w14:textId="77777777" w:rsidR="00DF689A" w:rsidRPr="00521470" w:rsidRDefault="00DF689A" w:rsidP="00DF689A">
            <w:pPr>
              <w:ind w:left="113" w:right="113"/>
              <w:rPr>
                <w:lang w:val="en-US"/>
              </w:rPr>
            </w:pPr>
            <w:r w:rsidRPr="00521470">
              <w:rPr>
                <w:b/>
                <w:sz w:val="14"/>
                <w:szCs w:val="14"/>
                <w:lang w:val="uk-UA"/>
              </w:rPr>
              <w:t xml:space="preserve">ОК </w:t>
            </w:r>
            <w:r w:rsidRPr="00521470">
              <w:rPr>
                <w:b/>
                <w:sz w:val="14"/>
                <w:szCs w:val="14"/>
                <w:lang w:val="en-US"/>
              </w:rPr>
              <w:t>30</w:t>
            </w:r>
          </w:p>
        </w:tc>
        <w:tc>
          <w:tcPr>
            <w:tcW w:w="118" w:type="pct"/>
            <w:shd w:val="clear" w:color="auto" w:fill="F2F2F2" w:themeFill="background1" w:themeFillShade="F2"/>
            <w:tcMar>
              <w:left w:w="28" w:type="dxa"/>
              <w:right w:w="28" w:type="dxa"/>
            </w:tcMar>
            <w:textDirection w:val="btLr"/>
          </w:tcPr>
          <w:p w14:paraId="551962E8" w14:textId="77777777" w:rsidR="00DF689A" w:rsidRPr="00521470" w:rsidRDefault="00DF689A" w:rsidP="00DF689A">
            <w:pPr>
              <w:ind w:left="113" w:right="113"/>
              <w:rPr>
                <w:lang w:val="en-US"/>
              </w:rPr>
            </w:pPr>
            <w:r w:rsidRPr="00521470">
              <w:rPr>
                <w:b/>
                <w:sz w:val="14"/>
                <w:szCs w:val="14"/>
                <w:lang w:val="uk-UA"/>
              </w:rPr>
              <w:t xml:space="preserve">ОК </w:t>
            </w:r>
            <w:r w:rsidRPr="00521470">
              <w:rPr>
                <w:b/>
                <w:sz w:val="14"/>
                <w:szCs w:val="14"/>
                <w:lang w:val="en-US"/>
              </w:rPr>
              <w:t>31</w:t>
            </w:r>
          </w:p>
        </w:tc>
        <w:tc>
          <w:tcPr>
            <w:tcW w:w="118" w:type="pct"/>
            <w:shd w:val="clear" w:color="auto" w:fill="F2F2F2" w:themeFill="background1" w:themeFillShade="F2"/>
            <w:tcMar>
              <w:left w:w="28" w:type="dxa"/>
              <w:right w:w="28" w:type="dxa"/>
            </w:tcMar>
            <w:textDirection w:val="btLr"/>
          </w:tcPr>
          <w:p w14:paraId="49F43067" w14:textId="77777777" w:rsidR="00DF689A" w:rsidRPr="00521470" w:rsidRDefault="00DF689A" w:rsidP="00DF689A">
            <w:pPr>
              <w:ind w:left="113" w:right="113"/>
              <w:rPr>
                <w:lang w:val="en-US"/>
              </w:rPr>
            </w:pPr>
            <w:r w:rsidRPr="00521470">
              <w:rPr>
                <w:b/>
                <w:sz w:val="14"/>
                <w:szCs w:val="14"/>
                <w:lang w:val="uk-UA"/>
              </w:rPr>
              <w:t xml:space="preserve">ОК </w:t>
            </w:r>
            <w:r w:rsidRPr="00521470">
              <w:rPr>
                <w:b/>
                <w:sz w:val="14"/>
                <w:szCs w:val="14"/>
                <w:lang w:val="en-US"/>
              </w:rPr>
              <w:t>32</w:t>
            </w:r>
          </w:p>
        </w:tc>
        <w:tc>
          <w:tcPr>
            <w:tcW w:w="118" w:type="pct"/>
            <w:shd w:val="clear" w:color="auto" w:fill="F2F2F2" w:themeFill="background1" w:themeFillShade="F2"/>
            <w:tcMar>
              <w:left w:w="28" w:type="dxa"/>
              <w:right w:w="28" w:type="dxa"/>
            </w:tcMar>
            <w:textDirection w:val="btLr"/>
          </w:tcPr>
          <w:p w14:paraId="37F1BC41" w14:textId="77777777" w:rsidR="00DF689A" w:rsidRPr="00521470" w:rsidRDefault="00DF689A" w:rsidP="00DF689A">
            <w:pPr>
              <w:ind w:left="113" w:right="113"/>
              <w:rPr>
                <w:lang w:val="en-US"/>
              </w:rPr>
            </w:pPr>
            <w:r w:rsidRPr="00521470">
              <w:rPr>
                <w:b/>
                <w:sz w:val="14"/>
                <w:szCs w:val="14"/>
                <w:lang w:val="uk-UA"/>
              </w:rPr>
              <w:t xml:space="preserve">ОК </w:t>
            </w:r>
            <w:r w:rsidRPr="00521470">
              <w:rPr>
                <w:b/>
                <w:sz w:val="14"/>
                <w:szCs w:val="14"/>
                <w:lang w:val="en-US"/>
              </w:rPr>
              <w:t>33</w:t>
            </w:r>
          </w:p>
        </w:tc>
        <w:tc>
          <w:tcPr>
            <w:tcW w:w="118" w:type="pct"/>
            <w:shd w:val="clear" w:color="auto" w:fill="F2F2F2" w:themeFill="background1" w:themeFillShade="F2"/>
            <w:tcMar>
              <w:left w:w="28" w:type="dxa"/>
              <w:right w:w="28" w:type="dxa"/>
            </w:tcMar>
            <w:textDirection w:val="btLr"/>
          </w:tcPr>
          <w:p w14:paraId="4FCFE57A" w14:textId="77777777" w:rsidR="00DF689A" w:rsidRPr="00521470" w:rsidRDefault="00DF689A" w:rsidP="00DF689A">
            <w:pPr>
              <w:ind w:left="113" w:right="113"/>
              <w:rPr>
                <w:lang w:val="en-US"/>
              </w:rPr>
            </w:pPr>
            <w:r w:rsidRPr="00521470">
              <w:rPr>
                <w:b/>
                <w:sz w:val="14"/>
                <w:szCs w:val="14"/>
                <w:lang w:val="uk-UA"/>
              </w:rPr>
              <w:t xml:space="preserve">ОК </w:t>
            </w:r>
            <w:r w:rsidRPr="00521470">
              <w:rPr>
                <w:b/>
                <w:sz w:val="14"/>
                <w:szCs w:val="14"/>
                <w:lang w:val="en-US"/>
              </w:rPr>
              <w:t>34</w:t>
            </w:r>
          </w:p>
        </w:tc>
        <w:tc>
          <w:tcPr>
            <w:tcW w:w="118" w:type="pct"/>
            <w:shd w:val="clear" w:color="auto" w:fill="F2F2F2" w:themeFill="background1" w:themeFillShade="F2"/>
            <w:tcMar>
              <w:left w:w="28" w:type="dxa"/>
              <w:right w:w="28" w:type="dxa"/>
            </w:tcMar>
            <w:textDirection w:val="btLr"/>
          </w:tcPr>
          <w:p w14:paraId="75A34751" w14:textId="77777777" w:rsidR="00DF689A" w:rsidRPr="00521470" w:rsidRDefault="00DF689A" w:rsidP="00DF689A">
            <w:pPr>
              <w:ind w:left="113" w:right="113"/>
              <w:rPr>
                <w:lang w:val="en-US"/>
              </w:rPr>
            </w:pPr>
            <w:r w:rsidRPr="00521470">
              <w:rPr>
                <w:b/>
                <w:sz w:val="14"/>
                <w:szCs w:val="14"/>
                <w:lang w:val="uk-UA"/>
              </w:rPr>
              <w:t xml:space="preserve">ОК </w:t>
            </w:r>
            <w:r w:rsidRPr="00521470">
              <w:rPr>
                <w:b/>
                <w:sz w:val="14"/>
                <w:szCs w:val="14"/>
                <w:lang w:val="en-US"/>
              </w:rPr>
              <w:t>35</w:t>
            </w:r>
          </w:p>
        </w:tc>
        <w:tc>
          <w:tcPr>
            <w:tcW w:w="118" w:type="pct"/>
            <w:shd w:val="clear" w:color="auto" w:fill="F2F2F2" w:themeFill="background1" w:themeFillShade="F2"/>
            <w:tcMar>
              <w:left w:w="28" w:type="dxa"/>
              <w:right w:w="28" w:type="dxa"/>
            </w:tcMar>
            <w:textDirection w:val="btLr"/>
          </w:tcPr>
          <w:p w14:paraId="13F3F201" w14:textId="77777777" w:rsidR="00DF689A" w:rsidRPr="00521470" w:rsidRDefault="00DF689A" w:rsidP="00DF689A">
            <w:pPr>
              <w:ind w:left="113" w:right="113"/>
              <w:rPr>
                <w:lang w:val="en-US"/>
              </w:rPr>
            </w:pPr>
            <w:r w:rsidRPr="00521470">
              <w:rPr>
                <w:b/>
                <w:sz w:val="14"/>
                <w:szCs w:val="14"/>
                <w:lang w:val="uk-UA"/>
              </w:rPr>
              <w:t xml:space="preserve">ОК </w:t>
            </w:r>
            <w:r w:rsidRPr="00521470">
              <w:rPr>
                <w:b/>
                <w:sz w:val="14"/>
                <w:szCs w:val="14"/>
                <w:lang w:val="en-US"/>
              </w:rPr>
              <w:t>36</w:t>
            </w:r>
          </w:p>
        </w:tc>
        <w:tc>
          <w:tcPr>
            <w:tcW w:w="118" w:type="pct"/>
            <w:shd w:val="clear" w:color="auto" w:fill="F2F2F2" w:themeFill="background1" w:themeFillShade="F2"/>
            <w:tcMar>
              <w:left w:w="28" w:type="dxa"/>
              <w:right w:w="28" w:type="dxa"/>
            </w:tcMar>
            <w:textDirection w:val="btLr"/>
          </w:tcPr>
          <w:p w14:paraId="1097C258" w14:textId="77777777" w:rsidR="00DF689A" w:rsidRPr="00521470" w:rsidRDefault="00DF689A" w:rsidP="00DF689A">
            <w:pPr>
              <w:ind w:left="113" w:right="113"/>
              <w:rPr>
                <w:lang w:val="en-US"/>
              </w:rPr>
            </w:pPr>
            <w:r w:rsidRPr="00521470">
              <w:rPr>
                <w:b/>
                <w:sz w:val="14"/>
                <w:szCs w:val="14"/>
                <w:lang w:val="uk-UA"/>
              </w:rPr>
              <w:t xml:space="preserve">ОК </w:t>
            </w:r>
            <w:r w:rsidRPr="00521470">
              <w:rPr>
                <w:b/>
                <w:sz w:val="14"/>
                <w:szCs w:val="14"/>
                <w:lang w:val="en-US"/>
              </w:rPr>
              <w:t>37</w:t>
            </w:r>
          </w:p>
        </w:tc>
        <w:tc>
          <w:tcPr>
            <w:tcW w:w="118" w:type="pct"/>
            <w:shd w:val="clear" w:color="auto" w:fill="F2F2F2" w:themeFill="background1" w:themeFillShade="F2"/>
            <w:tcMar>
              <w:left w:w="28" w:type="dxa"/>
              <w:right w:w="28" w:type="dxa"/>
            </w:tcMar>
            <w:textDirection w:val="btLr"/>
          </w:tcPr>
          <w:p w14:paraId="2907635E" w14:textId="77777777" w:rsidR="00DF689A" w:rsidRPr="00521470" w:rsidRDefault="00DF689A" w:rsidP="00DF689A">
            <w:pPr>
              <w:ind w:left="113" w:right="113"/>
              <w:rPr>
                <w:lang w:val="en-US"/>
              </w:rPr>
            </w:pPr>
            <w:r w:rsidRPr="00521470">
              <w:rPr>
                <w:b/>
                <w:sz w:val="14"/>
                <w:szCs w:val="14"/>
                <w:lang w:val="uk-UA"/>
              </w:rPr>
              <w:t xml:space="preserve">ОК </w:t>
            </w:r>
            <w:r w:rsidRPr="00521470">
              <w:rPr>
                <w:b/>
                <w:sz w:val="14"/>
                <w:szCs w:val="14"/>
                <w:lang w:val="en-US"/>
              </w:rPr>
              <w:t>38</w:t>
            </w:r>
          </w:p>
        </w:tc>
        <w:tc>
          <w:tcPr>
            <w:tcW w:w="118" w:type="pct"/>
            <w:shd w:val="clear" w:color="auto" w:fill="F2F2F2" w:themeFill="background1" w:themeFillShade="F2"/>
            <w:tcMar>
              <w:left w:w="28" w:type="dxa"/>
              <w:right w:w="28" w:type="dxa"/>
            </w:tcMar>
            <w:textDirection w:val="btLr"/>
          </w:tcPr>
          <w:p w14:paraId="1B7BC5DF" w14:textId="77777777" w:rsidR="00DF689A" w:rsidRPr="00521470" w:rsidRDefault="00DF689A" w:rsidP="00DF689A">
            <w:pPr>
              <w:ind w:left="113" w:right="113"/>
              <w:rPr>
                <w:lang w:val="en-US"/>
              </w:rPr>
            </w:pPr>
            <w:r w:rsidRPr="00521470">
              <w:rPr>
                <w:b/>
                <w:sz w:val="14"/>
                <w:szCs w:val="14"/>
                <w:lang w:val="uk-UA"/>
              </w:rPr>
              <w:t xml:space="preserve">ОК </w:t>
            </w:r>
            <w:r w:rsidRPr="00521470">
              <w:rPr>
                <w:b/>
                <w:sz w:val="14"/>
                <w:szCs w:val="14"/>
                <w:lang w:val="en-US"/>
              </w:rPr>
              <w:t>39</w:t>
            </w:r>
          </w:p>
        </w:tc>
        <w:tc>
          <w:tcPr>
            <w:tcW w:w="105" w:type="pct"/>
            <w:shd w:val="clear" w:color="auto" w:fill="F2F2F2" w:themeFill="background1" w:themeFillShade="F2"/>
            <w:tcMar>
              <w:left w:w="28" w:type="dxa"/>
              <w:right w:w="28" w:type="dxa"/>
            </w:tcMar>
            <w:textDirection w:val="btLr"/>
          </w:tcPr>
          <w:p w14:paraId="7662C2BE" w14:textId="77777777" w:rsidR="00DF689A" w:rsidRPr="00521470" w:rsidRDefault="00DF689A" w:rsidP="00DF689A">
            <w:pPr>
              <w:ind w:left="113" w:right="113"/>
              <w:rPr>
                <w:lang w:val="en-US"/>
              </w:rPr>
            </w:pPr>
            <w:r w:rsidRPr="00521470">
              <w:rPr>
                <w:b/>
                <w:sz w:val="14"/>
                <w:szCs w:val="14"/>
                <w:lang w:val="uk-UA"/>
              </w:rPr>
              <w:t xml:space="preserve">ОК </w:t>
            </w:r>
            <w:r w:rsidRPr="00521470">
              <w:rPr>
                <w:b/>
                <w:sz w:val="14"/>
                <w:szCs w:val="14"/>
                <w:lang w:val="en-US"/>
              </w:rPr>
              <w:t>40</w:t>
            </w:r>
          </w:p>
        </w:tc>
      </w:tr>
      <w:tr w:rsidR="00B97CB4" w:rsidRPr="00521470" w14:paraId="4D76D3D2" w14:textId="77777777" w:rsidTr="0012579B">
        <w:tc>
          <w:tcPr>
            <w:tcW w:w="293" w:type="pct"/>
            <w:tcMar>
              <w:left w:w="28" w:type="dxa"/>
              <w:right w:w="28" w:type="dxa"/>
            </w:tcMar>
            <w:vAlign w:val="center"/>
          </w:tcPr>
          <w:p w14:paraId="38D2ECFF" w14:textId="77777777" w:rsidR="00B97CB4" w:rsidRPr="00521470" w:rsidRDefault="00B97CB4" w:rsidP="00315FFC">
            <w:pPr>
              <w:spacing w:line="360" w:lineRule="auto"/>
              <w:rPr>
                <w:rFonts w:eastAsia="Calibri"/>
                <w:b/>
                <w:lang w:val="uk-UA"/>
              </w:rPr>
            </w:pPr>
            <w:r w:rsidRPr="00521470">
              <w:rPr>
                <w:rFonts w:eastAsia="Calibri"/>
                <w:b/>
                <w:sz w:val="16"/>
                <w:szCs w:val="16"/>
                <w:lang w:val="uk-UA"/>
              </w:rPr>
              <w:t>ПРН 1</w:t>
            </w:r>
          </w:p>
        </w:tc>
        <w:tc>
          <w:tcPr>
            <w:tcW w:w="118" w:type="pct"/>
            <w:tcMar>
              <w:left w:w="28" w:type="dxa"/>
              <w:right w:w="28" w:type="dxa"/>
            </w:tcMar>
          </w:tcPr>
          <w:p w14:paraId="0EDAB507" w14:textId="77777777" w:rsidR="00B97CB4" w:rsidRPr="00521470" w:rsidRDefault="00B97CB4"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775F7E78"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2583B2E3"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48727A84"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6AD301CD"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3BF90C3C"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5C572FE3"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17D50C5B"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6347C052"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52A9EBA5"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5BC1FB52"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3BD36596" w14:textId="77777777" w:rsidR="00B97CB4" w:rsidRPr="00521470" w:rsidRDefault="00B97CB4" w:rsidP="009F25C0">
            <w:r w:rsidRPr="00521470">
              <w:rPr>
                <w:b/>
                <w:sz w:val="14"/>
                <w:szCs w:val="14"/>
                <w:lang w:val="uk-UA"/>
              </w:rPr>
              <w:sym w:font="Symbol" w:char="F0F0"/>
            </w:r>
          </w:p>
        </w:tc>
        <w:tc>
          <w:tcPr>
            <w:tcW w:w="118" w:type="pct"/>
            <w:tcMar>
              <w:left w:w="28" w:type="dxa"/>
              <w:right w:w="28" w:type="dxa"/>
            </w:tcMar>
          </w:tcPr>
          <w:p w14:paraId="37ECFB71" w14:textId="77777777" w:rsidR="00B97CB4" w:rsidRPr="00521470" w:rsidRDefault="00B97CB4" w:rsidP="009F25C0">
            <w:r w:rsidRPr="00521470">
              <w:rPr>
                <w:b/>
                <w:sz w:val="14"/>
                <w:szCs w:val="14"/>
                <w:lang w:val="uk-UA"/>
              </w:rPr>
              <w:sym w:font="Symbol" w:char="F0F0"/>
            </w:r>
          </w:p>
        </w:tc>
        <w:tc>
          <w:tcPr>
            <w:tcW w:w="118" w:type="pct"/>
            <w:tcMar>
              <w:left w:w="28" w:type="dxa"/>
              <w:right w:w="28" w:type="dxa"/>
            </w:tcMar>
          </w:tcPr>
          <w:p w14:paraId="1976F0A0"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02F9E40C" w14:textId="77777777" w:rsidR="00B97CB4" w:rsidRPr="00521470" w:rsidRDefault="00B97CB4" w:rsidP="00165A58">
            <w:pPr>
              <w:jc w:val="both"/>
              <w:rPr>
                <w:b/>
                <w:sz w:val="14"/>
                <w:szCs w:val="14"/>
                <w:lang w:val="uk-UA"/>
              </w:rPr>
            </w:pPr>
          </w:p>
        </w:tc>
        <w:tc>
          <w:tcPr>
            <w:tcW w:w="118" w:type="pct"/>
            <w:tcMar>
              <w:left w:w="28" w:type="dxa"/>
              <w:right w:w="28" w:type="dxa"/>
            </w:tcMar>
          </w:tcPr>
          <w:p w14:paraId="47AE637F"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082BCF64"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13BFE80D"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44360174"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66E2AAF6" w14:textId="77777777" w:rsidR="00B97CB4" w:rsidRPr="00521470" w:rsidRDefault="00B97CB4" w:rsidP="00165A58">
            <w:pPr>
              <w:jc w:val="both"/>
              <w:rPr>
                <w:b/>
                <w:sz w:val="14"/>
                <w:szCs w:val="14"/>
                <w:lang w:val="uk-UA"/>
              </w:rPr>
            </w:pPr>
          </w:p>
        </w:tc>
        <w:tc>
          <w:tcPr>
            <w:tcW w:w="118" w:type="pct"/>
            <w:tcMar>
              <w:left w:w="28" w:type="dxa"/>
              <w:right w:w="28" w:type="dxa"/>
            </w:tcMar>
          </w:tcPr>
          <w:p w14:paraId="20C587D2" w14:textId="77777777" w:rsidR="00B97CB4" w:rsidRPr="00521470" w:rsidRDefault="00B97CB4" w:rsidP="00165A58">
            <w:pPr>
              <w:jc w:val="both"/>
              <w:rPr>
                <w:b/>
                <w:sz w:val="14"/>
                <w:szCs w:val="14"/>
                <w:lang w:val="uk-UA"/>
              </w:rPr>
            </w:pPr>
          </w:p>
        </w:tc>
        <w:tc>
          <w:tcPr>
            <w:tcW w:w="118" w:type="pct"/>
            <w:tcMar>
              <w:left w:w="28" w:type="dxa"/>
              <w:right w:w="28" w:type="dxa"/>
            </w:tcMar>
          </w:tcPr>
          <w:p w14:paraId="54F83EB5" w14:textId="77777777" w:rsidR="00B97CB4" w:rsidRPr="00521470" w:rsidRDefault="00B97CB4" w:rsidP="00165A58">
            <w:pPr>
              <w:jc w:val="both"/>
              <w:rPr>
                <w:b/>
                <w:sz w:val="14"/>
                <w:szCs w:val="14"/>
                <w:lang w:val="uk-UA"/>
              </w:rPr>
            </w:pPr>
          </w:p>
        </w:tc>
        <w:tc>
          <w:tcPr>
            <w:tcW w:w="118" w:type="pct"/>
            <w:tcMar>
              <w:left w:w="28" w:type="dxa"/>
              <w:right w:w="28" w:type="dxa"/>
            </w:tcMar>
          </w:tcPr>
          <w:p w14:paraId="528A812A" w14:textId="77777777" w:rsidR="00B97CB4" w:rsidRPr="00521470" w:rsidRDefault="00B97CB4" w:rsidP="00165A58">
            <w:pPr>
              <w:jc w:val="both"/>
              <w:rPr>
                <w:b/>
                <w:sz w:val="14"/>
                <w:szCs w:val="14"/>
                <w:lang w:val="uk-UA"/>
              </w:rPr>
            </w:pPr>
          </w:p>
        </w:tc>
        <w:tc>
          <w:tcPr>
            <w:tcW w:w="118" w:type="pct"/>
            <w:tcMar>
              <w:left w:w="28" w:type="dxa"/>
              <w:right w:w="28" w:type="dxa"/>
            </w:tcMar>
          </w:tcPr>
          <w:p w14:paraId="268A192D" w14:textId="77777777" w:rsidR="00B97CB4" w:rsidRPr="00521470" w:rsidRDefault="00B97CB4" w:rsidP="00165A58">
            <w:pPr>
              <w:jc w:val="both"/>
              <w:rPr>
                <w:b/>
                <w:sz w:val="14"/>
                <w:szCs w:val="14"/>
                <w:lang w:val="uk-UA"/>
              </w:rPr>
            </w:pPr>
          </w:p>
        </w:tc>
        <w:tc>
          <w:tcPr>
            <w:tcW w:w="118" w:type="pct"/>
            <w:tcMar>
              <w:left w:w="28" w:type="dxa"/>
              <w:right w:w="28" w:type="dxa"/>
            </w:tcMar>
          </w:tcPr>
          <w:p w14:paraId="1AF4A2ED" w14:textId="77777777" w:rsidR="00B97CB4" w:rsidRPr="00521470" w:rsidRDefault="00B97CB4" w:rsidP="00165A58">
            <w:pPr>
              <w:jc w:val="both"/>
              <w:rPr>
                <w:b/>
                <w:sz w:val="14"/>
                <w:szCs w:val="14"/>
                <w:lang w:val="uk-UA"/>
              </w:rPr>
            </w:pPr>
          </w:p>
        </w:tc>
        <w:tc>
          <w:tcPr>
            <w:tcW w:w="118" w:type="pct"/>
            <w:tcMar>
              <w:left w:w="28" w:type="dxa"/>
              <w:right w:w="28" w:type="dxa"/>
            </w:tcMar>
          </w:tcPr>
          <w:p w14:paraId="361B0DD4"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46EE4C8A" w14:textId="77777777" w:rsidR="00B97CB4" w:rsidRPr="00521470" w:rsidRDefault="00B97CB4" w:rsidP="00165A58">
            <w:pPr>
              <w:jc w:val="both"/>
              <w:rPr>
                <w:b/>
                <w:sz w:val="14"/>
                <w:szCs w:val="14"/>
                <w:lang w:val="uk-UA"/>
              </w:rPr>
            </w:pPr>
          </w:p>
        </w:tc>
        <w:tc>
          <w:tcPr>
            <w:tcW w:w="118" w:type="pct"/>
            <w:tcMar>
              <w:left w:w="28" w:type="dxa"/>
              <w:right w:w="28" w:type="dxa"/>
            </w:tcMar>
          </w:tcPr>
          <w:p w14:paraId="3EFB31C2"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45B0C155" w14:textId="77777777" w:rsidR="00B97CB4" w:rsidRPr="00521470" w:rsidRDefault="00B97CB4" w:rsidP="00165A58">
            <w:pPr>
              <w:jc w:val="both"/>
              <w:rPr>
                <w:b/>
                <w:sz w:val="14"/>
                <w:szCs w:val="14"/>
                <w:lang w:val="uk-UA"/>
              </w:rPr>
            </w:pPr>
          </w:p>
        </w:tc>
        <w:tc>
          <w:tcPr>
            <w:tcW w:w="118" w:type="pct"/>
            <w:tcMar>
              <w:left w:w="28" w:type="dxa"/>
              <w:right w:w="28" w:type="dxa"/>
            </w:tcMar>
          </w:tcPr>
          <w:p w14:paraId="28F5BC43" w14:textId="77777777" w:rsidR="00B97CB4" w:rsidRPr="00521470" w:rsidRDefault="00B97CB4" w:rsidP="00165A58">
            <w:pPr>
              <w:jc w:val="both"/>
              <w:rPr>
                <w:b/>
                <w:sz w:val="14"/>
                <w:szCs w:val="14"/>
                <w:lang w:val="uk-UA"/>
              </w:rPr>
            </w:pPr>
          </w:p>
        </w:tc>
        <w:tc>
          <w:tcPr>
            <w:tcW w:w="118" w:type="pct"/>
            <w:tcMar>
              <w:left w:w="28" w:type="dxa"/>
              <w:right w:w="28" w:type="dxa"/>
            </w:tcMar>
          </w:tcPr>
          <w:p w14:paraId="76441CC5" w14:textId="77777777" w:rsidR="00B97CB4" w:rsidRPr="00521470" w:rsidRDefault="00B97CB4" w:rsidP="0072340A">
            <w:pPr>
              <w:jc w:val="both"/>
              <w:rPr>
                <w:b/>
                <w:sz w:val="14"/>
                <w:szCs w:val="14"/>
                <w:lang w:val="uk-UA"/>
              </w:rPr>
            </w:pPr>
          </w:p>
        </w:tc>
        <w:tc>
          <w:tcPr>
            <w:tcW w:w="118" w:type="pct"/>
            <w:tcMar>
              <w:left w:w="28" w:type="dxa"/>
              <w:right w:w="28" w:type="dxa"/>
            </w:tcMar>
          </w:tcPr>
          <w:p w14:paraId="2E10A7E1" w14:textId="77777777" w:rsidR="00B97CB4" w:rsidRPr="00521470" w:rsidRDefault="00B97CB4" w:rsidP="00165A58">
            <w:pPr>
              <w:jc w:val="both"/>
              <w:rPr>
                <w:b/>
                <w:sz w:val="14"/>
                <w:szCs w:val="14"/>
                <w:lang w:val="uk-UA"/>
              </w:rPr>
            </w:pPr>
          </w:p>
        </w:tc>
        <w:tc>
          <w:tcPr>
            <w:tcW w:w="118" w:type="pct"/>
            <w:tcMar>
              <w:left w:w="28" w:type="dxa"/>
              <w:right w:w="28" w:type="dxa"/>
            </w:tcMar>
          </w:tcPr>
          <w:p w14:paraId="50053562" w14:textId="77777777" w:rsidR="00B97CB4" w:rsidRPr="00521470" w:rsidRDefault="00B97CB4" w:rsidP="00165A58">
            <w:pPr>
              <w:jc w:val="both"/>
              <w:rPr>
                <w:b/>
                <w:sz w:val="14"/>
                <w:szCs w:val="14"/>
                <w:lang w:val="uk-UA"/>
              </w:rPr>
            </w:pPr>
          </w:p>
        </w:tc>
        <w:tc>
          <w:tcPr>
            <w:tcW w:w="118" w:type="pct"/>
            <w:tcMar>
              <w:left w:w="28" w:type="dxa"/>
              <w:right w:w="28" w:type="dxa"/>
            </w:tcMar>
          </w:tcPr>
          <w:p w14:paraId="72DDD7DA" w14:textId="77777777" w:rsidR="00B97CB4" w:rsidRPr="00521470" w:rsidRDefault="00B97CB4" w:rsidP="00165A58">
            <w:pPr>
              <w:jc w:val="both"/>
              <w:rPr>
                <w:b/>
                <w:sz w:val="14"/>
                <w:szCs w:val="14"/>
                <w:lang w:val="uk-UA"/>
              </w:rPr>
            </w:pPr>
          </w:p>
        </w:tc>
        <w:tc>
          <w:tcPr>
            <w:tcW w:w="118" w:type="pct"/>
            <w:tcMar>
              <w:left w:w="28" w:type="dxa"/>
              <w:right w:w="28" w:type="dxa"/>
            </w:tcMar>
          </w:tcPr>
          <w:p w14:paraId="43AEAB93" w14:textId="77777777" w:rsidR="00B97CB4" w:rsidRPr="00521470" w:rsidRDefault="00B97CB4" w:rsidP="0072340A">
            <w:pPr>
              <w:jc w:val="both"/>
              <w:rPr>
                <w:b/>
                <w:sz w:val="14"/>
                <w:szCs w:val="14"/>
                <w:lang w:val="uk-UA"/>
              </w:rPr>
            </w:pPr>
          </w:p>
        </w:tc>
        <w:tc>
          <w:tcPr>
            <w:tcW w:w="118" w:type="pct"/>
            <w:tcMar>
              <w:left w:w="28" w:type="dxa"/>
              <w:right w:w="28" w:type="dxa"/>
            </w:tcMar>
          </w:tcPr>
          <w:p w14:paraId="1EF8F71A" w14:textId="77777777" w:rsidR="00B97CB4" w:rsidRPr="00521470" w:rsidRDefault="00B97CB4" w:rsidP="00165A58">
            <w:pPr>
              <w:jc w:val="both"/>
              <w:rPr>
                <w:b/>
                <w:sz w:val="14"/>
                <w:szCs w:val="14"/>
                <w:lang w:val="uk-UA"/>
              </w:rPr>
            </w:pPr>
          </w:p>
        </w:tc>
        <w:tc>
          <w:tcPr>
            <w:tcW w:w="118" w:type="pct"/>
            <w:tcMar>
              <w:left w:w="28" w:type="dxa"/>
              <w:right w:w="28" w:type="dxa"/>
            </w:tcMar>
          </w:tcPr>
          <w:p w14:paraId="502C6BF9" w14:textId="77777777" w:rsidR="00B97CB4" w:rsidRPr="00521470" w:rsidRDefault="00B97CB4" w:rsidP="00165A58">
            <w:pPr>
              <w:jc w:val="both"/>
              <w:rPr>
                <w:b/>
                <w:sz w:val="14"/>
                <w:szCs w:val="14"/>
                <w:lang w:val="uk-UA"/>
              </w:rPr>
            </w:pPr>
          </w:p>
        </w:tc>
        <w:tc>
          <w:tcPr>
            <w:tcW w:w="118" w:type="pct"/>
            <w:tcMar>
              <w:left w:w="28" w:type="dxa"/>
              <w:right w:w="28" w:type="dxa"/>
            </w:tcMar>
          </w:tcPr>
          <w:p w14:paraId="53370CE4" w14:textId="77777777" w:rsidR="00B97CB4" w:rsidRPr="00521470" w:rsidRDefault="00B97CB4" w:rsidP="0072340A">
            <w:pPr>
              <w:jc w:val="both"/>
              <w:rPr>
                <w:b/>
                <w:sz w:val="14"/>
                <w:szCs w:val="14"/>
                <w:lang w:val="uk-UA"/>
              </w:rPr>
            </w:pPr>
          </w:p>
        </w:tc>
        <w:tc>
          <w:tcPr>
            <w:tcW w:w="118" w:type="pct"/>
            <w:tcMar>
              <w:left w:w="28" w:type="dxa"/>
              <w:right w:w="28" w:type="dxa"/>
            </w:tcMar>
          </w:tcPr>
          <w:p w14:paraId="01F67414" w14:textId="77777777" w:rsidR="00B97CB4" w:rsidRPr="00521470" w:rsidRDefault="00B97CB4" w:rsidP="0072340A">
            <w:pPr>
              <w:jc w:val="both"/>
              <w:rPr>
                <w:b/>
                <w:sz w:val="14"/>
                <w:szCs w:val="14"/>
                <w:lang w:val="uk-UA"/>
              </w:rPr>
            </w:pPr>
          </w:p>
        </w:tc>
        <w:tc>
          <w:tcPr>
            <w:tcW w:w="105" w:type="pct"/>
            <w:tcMar>
              <w:left w:w="28" w:type="dxa"/>
              <w:right w:w="28" w:type="dxa"/>
            </w:tcMar>
          </w:tcPr>
          <w:p w14:paraId="66CFD04C" w14:textId="77777777" w:rsidR="00B97CB4" w:rsidRPr="00521470" w:rsidRDefault="00B97CB4" w:rsidP="00165A58">
            <w:pPr>
              <w:jc w:val="both"/>
              <w:rPr>
                <w:b/>
                <w:sz w:val="14"/>
                <w:szCs w:val="14"/>
                <w:lang w:val="uk-UA"/>
              </w:rPr>
            </w:pPr>
          </w:p>
        </w:tc>
      </w:tr>
      <w:tr w:rsidR="00B97CB4" w:rsidRPr="00521470" w14:paraId="29A011A6" w14:textId="77777777" w:rsidTr="0012579B">
        <w:trPr>
          <w:trHeight w:val="292"/>
        </w:trPr>
        <w:tc>
          <w:tcPr>
            <w:tcW w:w="293" w:type="pct"/>
            <w:tcMar>
              <w:left w:w="28" w:type="dxa"/>
              <w:right w:w="28" w:type="dxa"/>
            </w:tcMar>
            <w:vAlign w:val="center"/>
          </w:tcPr>
          <w:p w14:paraId="62A8F275" w14:textId="77777777" w:rsidR="00B97CB4" w:rsidRPr="00521470" w:rsidRDefault="00B97CB4" w:rsidP="00315FFC">
            <w:pPr>
              <w:spacing w:line="360" w:lineRule="auto"/>
              <w:rPr>
                <w:rFonts w:eastAsia="Calibri"/>
                <w:b/>
                <w:lang w:val="uk-UA"/>
              </w:rPr>
            </w:pPr>
            <w:r w:rsidRPr="00521470">
              <w:rPr>
                <w:rFonts w:eastAsia="Calibri"/>
                <w:b/>
                <w:sz w:val="16"/>
                <w:szCs w:val="16"/>
                <w:lang w:val="uk-UA"/>
              </w:rPr>
              <w:t>ПРН 2</w:t>
            </w:r>
          </w:p>
        </w:tc>
        <w:tc>
          <w:tcPr>
            <w:tcW w:w="118" w:type="pct"/>
            <w:tcMar>
              <w:left w:w="28" w:type="dxa"/>
              <w:right w:w="28" w:type="dxa"/>
            </w:tcMar>
          </w:tcPr>
          <w:p w14:paraId="066A642D" w14:textId="77777777" w:rsidR="00B97CB4" w:rsidRPr="00521470" w:rsidRDefault="00B97CB4"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3A91B484"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02C6FF34"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273919CD"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549F91E2"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08AC75BA"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5B2D2641"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6E21629A"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11D0A9BB"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0D0C211C"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255EEF2A"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4609D661" w14:textId="77777777" w:rsidR="00B97CB4" w:rsidRPr="00521470" w:rsidRDefault="00B97CB4" w:rsidP="009F25C0">
            <w:r w:rsidRPr="00521470">
              <w:rPr>
                <w:b/>
                <w:sz w:val="14"/>
                <w:szCs w:val="14"/>
                <w:lang w:val="uk-UA"/>
              </w:rPr>
              <w:sym w:font="Symbol" w:char="F0F0"/>
            </w:r>
          </w:p>
        </w:tc>
        <w:tc>
          <w:tcPr>
            <w:tcW w:w="118" w:type="pct"/>
            <w:tcMar>
              <w:left w:w="28" w:type="dxa"/>
              <w:right w:w="28" w:type="dxa"/>
            </w:tcMar>
          </w:tcPr>
          <w:p w14:paraId="027222F4" w14:textId="77777777" w:rsidR="00B97CB4" w:rsidRPr="00521470" w:rsidRDefault="00B97CB4" w:rsidP="009F25C0">
            <w:r w:rsidRPr="00521470">
              <w:rPr>
                <w:b/>
                <w:sz w:val="14"/>
                <w:szCs w:val="14"/>
                <w:lang w:val="uk-UA"/>
              </w:rPr>
              <w:sym w:font="Symbol" w:char="F0F0"/>
            </w:r>
          </w:p>
        </w:tc>
        <w:tc>
          <w:tcPr>
            <w:tcW w:w="118" w:type="pct"/>
            <w:tcMar>
              <w:left w:w="28" w:type="dxa"/>
              <w:right w:w="28" w:type="dxa"/>
            </w:tcMar>
          </w:tcPr>
          <w:p w14:paraId="6FB3AAB4"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5AA8A0D8" w14:textId="77777777" w:rsidR="00B97CB4" w:rsidRPr="00521470" w:rsidRDefault="00B97CB4" w:rsidP="00165A58">
            <w:pPr>
              <w:jc w:val="both"/>
              <w:rPr>
                <w:b/>
                <w:sz w:val="14"/>
                <w:szCs w:val="14"/>
                <w:lang w:val="uk-UA"/>
              </w:rPr>
            </w:pPr>
          </w:p>
        </w:tc>
        <w:tc>
          <w:tcPr>
            <w:tcW w:w="118" w:type="pct"/>
            <w:tcMar>
              <w:left w:w="28" w:type="dxa"/>
              <w:right w:w="28" w:type="dxa"/>
            </w:tcMar>
          </w:tcPr>
          <w:p w14:paraId="122F6CFE"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4074FCAD"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630E5FB9"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397B251B"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444B6209" w14:textId="77777777" w:rsidR="00B97CB4" w:rsidRPr="00521470" w:rsidRDefault="00B97CB4" w:rsidP="00165A58">
            <w:pPr>
              <w:jc w:val="both"/>
              <w:rPr>
                <w:b/>
                <w:sz w:val="14"/>
                <w:szCs w:val="14"/>
                <w:lang w:val="uk-UA"/>
              </w:rPr>
            </w:pPr>
          </w:p>
        </w:tc>
        <w:tc>
          <w:tcPr>
            <w:tcW w:w="118" w:type="pct"/>
            <w:tcMar>
              <w:left w:w="28" w:type="dxa"/>
              <w:right w:w="28" w:type="dxa"/>
            </w:tcMar>
          </w:tcPr>
          <w:p w14:paraId="1AFCDC52" w14:textId="77777777" w:rsidR="00B97CB4" w:rsidRPr="00521470" w:rsidRDefault="00B97CB4" w:rsidP="00165A58">
            <w:pPr>
              <w:jc w:val="both"/>
              <w:rPr>
                <w:b/>
                <w:sz w:val="14"/>
                <w:szCs w:val="14"/>
                <w:lang w:val="uk-UA"/>
              </w:rPr>
            </w:pPr>
          </w:p>
        </w:tc>
        <w:tc>
          <w:tcPr>
            <w:tcW w:w="118" w:type="pct"/>
            <w:tcMar>
              <w:left w:w="28" w:type="dxa"/>
              <w:right w:w="28" w:type="dxa"/>
            </w:tcMar>
          </w:tcPr>
          <w:p w14:paraId="719D0296" w14:textId="77777777" w:rsidR="00B97CB4" w:rsidRPr="00521470" w:rsidRDefault="00B97CB4" w:rsidP="00165A58">
            <w:pPr>
              <w:jc w:val="both"/>
              <w:rPr>
                <w:b/>
                <w:sz w:val="14"/>
                <w:szCs w:val="14"/>
                <w:lang w:val="uk-UA"/>
              </w:rPr>
            </w:pPr>
          </w:p>
        </w:tc>
        <w:tc>
          <w:tcPr>
            <w:tcW w:w="118" w:type="pct"/>
            <w:tcMar>
              <w:left w:w="28" w:type="dxa"/>
              <w:right w:w="28" w:type="dxa"/>
            </w:tcMar>
          </w:tcPr>
          <w:p w14:paraId="2F793BAA" w14:textId="77777777" w:rsidR="00B97CB4" w:rsidRPr="00521470" w:rsidRDefault="00B97CB4" w:rsidP="00165A58">
            <w:pPr>
              <w:jc w:val="both"/>
              <w:rPr>
                <w:b/>
                <w:sz w:val="14"/>
                <w:szCs w:val="14"/>
                <w:lang w:val="uk-UA"/>
              </w:rPr>
            </w:pPr>
          </w:p>
        </w:tc>
        <w:tc>
          <w:tcPr>
            <w:tcW w:w="118" w:type="pct"/>
            <w:tcMar>
              <w:left w:w="28" w:type="dxa"/>
              <w:right w:w="28" w:type="dxa"/>
            </w:tcMar>
          </w:tcPr>
          <w:p w14:paraId="58F2B64F" w14:textId="77777777" w:rsidR="00B97CB4" w:rsidRPr="00521470" w:rsidRDefault="00B97CB4" w:rsidP="00165A58">
            <w:pPr>
              <w:jc w:val="both"/>
              <w:rPr>
                <w:b/>
                <w:sz w:val="14"/>
                <w:szCs w:val="14"/>
                <w:lang w:val="uk-UA"/>
              </w:rPr>
            </w:pPr>
          </w:p>
        </w:tc>
        <w:tc>
          <w:tcPr>
            <w:tcW w:w="118" w:type="pct"/>
            <w:tcMar>
              <w:left w:w="28" w:type="dxa"/>
              <w:right w:w="28" w:type="dxa"/>
            </w:tcMar>
          </w:tcPr>
          <w:p w14:paraId="7248CE76" w14:textId="77777777" w:rsidR="00B97CB4" w:rsidRPr="00521470" w:rsidRDefault="00B97CB4" w:rsidP="00A134D1">
            <w:pPr>
              <w:jc w:val="both"/>
              <w:rPr>
                <w:b/>
                <w:sz w:val="14"/>
                <w:szCs w:val="14"/>
                <w:lang w:val="uk-UA"/>
              </w:rPr>
            </w:pPr>
          </w:p>
        </w:tc>
        <w:tc>
          <w:tcPr>
            <w:tcW w:w="118" w:type="pct"/>
            <w:tcMar>
              <w:left w:w="28" w:type="dxa"/>
              <w:right w:w="28" w:type="dxa"/>
            </w:tcMar>
          </w:tcPr>
          <w:p w14:paraId="6E2575EE"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2E2A2F69" w14:textId="77777777" w:rsidR="00B97CB4" w:rsidRPr="00521470" w:rsidRDefault="00B97CB4" w:rsidP="00165A58">
            <w:pPr>
              <w:jc w:val="both"/>
              <w:rPr>
                <w:b/>
                <w:sz w:val="14"/>
                <w:szCs w:val="14"/>
                <w:lang w:val="uk-UA"/>
              </w:rPr>
            </w:pPr>
          </w:p>
        </w:tc>
        <w:tc>
          <w:tcPr>
            <w:tcW w:w="118" w:type="pct"/>
            <w:tcMar>
              <w:left w:w="28" w:type="dxa"/>
              <w:right w:w="28" w:type="dxa"/>
            </w:tcMar>
          </w:tcPr>
          <w:p w14:paraId="2369A40A"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26C6E5C2" w14:textId="77777777" w:rsidR="00B97CB4" w:rsidRPr="00521470" w:rsidRDefault="00B97CB4" w:rsidP="00165A58">
            <w:pPr>
              <w:jc w:val="both"/>
              <w:rPr>
                <w:b/>
                <w:sz w:val="14"/>
                <w:szCs w:val="14"/>
                <w:lang w:val="uk-UA"/>
              </w:rPr>
            </w:pPr>
          </w:p>
        </w:tc>
        <w:tc>
          <w:tcPr>
            <w:tcW w:w="118" w:type="pct"/>
            <w:tcMar>
              <w:left w:w="28" w:type="dxa"/>
              <w:right w:w="28" w:type="dxa"/>
            </w:tcMar>
          </w:tcPr>
          <w:p w14:paraId="3768F9F3" w14:textId="77777777" w:rsidR="00B97CB4" w:rsidRPr="00521470" w:rsidRDefault="00B97CB4" w:rsidP="00165A58">
            <w:pPr>
              <w:jc w:val="both"/>
              <w:rPr>
                <w:b/>
                <w:sz w:val="14"/>
                <w:szCs w:val="14"/>
                <w:lang w:val="uk-UA"/>
              </w:rPr>
            </w:pPr>
          </w:p>
        </w:tc>
        <w:tc>
          <w:tcPr>
            <w:tcW w:w="118" w:type="pct"/>
            <w:tcMar>
              <w:left w:w="28" w:type="dxa"/>
              <w:right w:w="28" w:type="dxa"/>
            </w:tcMar>
          </w:tcPr>
          <w:p w14:paraId="5149BB24" w14:textId="77777777" w:rsidR="00B97CB4" w:rsidRPr="00521470" w:rsidRDefault="00B97CB4" w:rsidP="0072340A">
            <w:pPr>
              <w:jc w:val="both"/>
              <w:rPr>
                <w:b/>
                <w:sz w:val="14"/>
                <w:szCs w:val="14"/>
                <w:lang w:val="uk-UA"/>
              </w:rPr>
            </w:pPr>
          </w:p>
        </w:tc>
        <w:tc>
          <w:tcPr>
            <w:tcW w:w="118" w:type="pct"/>
            <w:tcMar>
              <w:left w:w="28" w:type="dxa"/>
              <w:right w:w="28" w:type="dxa"/>
            </w:tcMar>
          </w:tcPr>
          <w:p w14:paraId="149D2215" w14:textId="77777777" w:rsidR="00B97CB4" w:rsidRPr="00521470" w:rsidRDefault="00B97CB4" w:rsidP="00165A58">
            <w:pPr>
              <w:jc w:val="both"/>
              <w:rPr>
                <w:b/>
                <w:sz w:val="14"/>
                <w:szCs w:val="14"/>
                <w:lang w:val="uk-UA"/>
              </w:rPr>
            </w:pPr>
          </w:p>
        </w:tc>
        <w:tc>
          <w:tcPr>
            <w:tcW w:w="118" w:type="pct"/>
            <w:tcMar>
              <w:left w:w="28" w:type="dxa"/>
              <w:right w:w="28" w:type="dxa"/>
            </w:tcMar>
          </w:tcPr>
          <w:p w14:paraId="6B313679" w14:textId="77777777" w:rsidR="00B97CB4" w:rsidRPr="00521470" w:rsidRDefault="00B97CB4" w:rsidP="00165A58">
            <w:pPr>
              <w:jc w:val="both"/>
              <w:rPr>
                <w:b/>
                <w:sz w:val="14"/>
                <w:szCs w:val="14"/>
                <w:lang w:val="uk-UA"/>
              </w:rPr>
            </w:pPr>
          </w:p>
        </w:tc>
        <w:tc>
          <w:tcPr>
            <w:tcW w:w="118" w:type="pct"/>
            <w:tcMar>
              <w:left w:w="28" w:type="dxa"/>
              <w:right w:w="28" w:type="dxa"/>
            </w:tcMar>
          </w:tcPr>
          <w:p w14:paraId="5A03BEA9" w14:textId="77777777" w:rsidR="00B97CB4" w:rsidRPr="00521470" w:rsidRDefault="00B97CB4" w:rsidP="00165A58">
            <w:pPr>
              <w:jc w:val="both"/>
              <w:rPr>
                <w:b/>
                <w:sz w:val="14"/>
                <w:szCs w:val="14"/>
                <w:lang w:val="uk-UA"/>
              </w:rPr>
            </w:pPr>
          </w:p>
        </w:tc>
        <w:tc>
          <w:tcPr>
            <w:tcW w:w="118" w:type="pct"/>
            <w:tcMar>
              <w:left w:w="28" w:type="dxa"/>
              <w:right w:w="28" w:type="dxa"/>
            </w:tcMar>
          </w:tcPr>
          <w:p w14:paraId="5CB6393A" w14:textId="77777777" w:rsidR="00B97CB4" w:rsidRPr="00521470" w:rsidRDefault="00B97CB4" w:rsidP="0072340A">
            <w:pPr>
              <w:jc w:val="both"/>
              <w:rPr>
                <w:b/>
                <w:sz w:val="14"/>
                <w:szCs w:val="14"/>
                <w:lang w:val="uk-UA"/>
              </w:rPr>
            </w:pPr>
          </w:p>
        </w:tc>
        <w:tc>
          <w:tcPr>
            <w:tcW w:w="118" w:type="pct"/>
            <w:tcMar>
              <w:left w:w="28" w:type="dxa"/>
              <w:right w:w="28" w:type="dxa"/>
            </w:tcMar>
          </w:tcPr>
          <w:p w14:paraId="55BE4C1F" w14:textId="77777777" w:rsidR="00B97CB4" w:rsidRPr="00521470" w:rsidRDefault="00B97CB4" w:rsidP="00165A58">
            <w:pPr>
              <w:jc w:val="both"/>
              <w:rPr>
                <w:b/>
                <w:sz w:val="14"/>
                <w:szCs w:val="14"/>
                <w:lang w:val="uk-UA"/>
              </w:rPr>
            </w:pPr>
          </w:p>
        </w:tc>
        <w:tc>
          <w:tcPr>
            <w:tcW w:w="118" w:type="pct"/>
            <w:tcMar>
              <w:left w:w="28" w:type="dxa"/>
              <w:right w:w="28" w:type="dxa"/>
            </w:tcMar>
          </w:tcPr>
          <w:p w14:paraId="007B2A3E" w14:textId="77777777" w:rsidR="00B97CB4" w:rsidRPr="00521470" w:rsidRDefault="00B97CB4" w:rsidP="00165A58">
            <w:pPr>
              <w:jc w:val="both"/>
              <w:rPr>
                <w:b/>
                <w:sz w:val="14"/>
                <w:szCs w:val="14"/>
                <w:lang w:val="uk-UA"/>
              </w:rPr>
            </w:pPr>
          </w:p>
        </w:tc>
        <w:tc>
          <w:tcPr>
            <w:tcW w:w="118" w:type="pct"/>
            <w:tcMar>
              <w:left w:w="28" w:type="dxa"/>
              <w:right w:w="28" w:type="dxa"/>
            </w:tcMar>
          </w:tcPr>
          <w:p w14:paraId="10102BFF" w14:textId="77777777" w:rsidR="00B97CB4" w:rsidRPr="00521470" w:rsidRDefault="00B97CB4" w:rsidP="0072340A">
            <w:pPr>
              <w:jc w:val="both"/>
              <w:rPr>
                <w:b/>
                <w:sz w:val="14"/>
                <w:szCs w:val="14"/>
                <w:lang w:val="uk-UA"/>
              </w:rPr>
            </w:pPr>
          </w:p>
        </w:tc>
        <w:tc>
          <w:tcPr>
            <w:tcW w:w="118" w:type="pct"/>
            <w:tcMar>
              <w:left w:w="28" w:type="dxa"/>
              <w:right w:w="28" w:type="dxa"/>
            </w:tcMar>
          </w:tcPr>
          <w:p w14:paraId="57749434" w14:textId="77777777" w:rsidR="00B97CB4" w:rsidRPr="00521470" w:rsidRDefault="00B97CB4" w:rsidP="0072340A">
            <w:pPr>
              <w:jc w:val="both"/>
              <w:rPr>
                <w:b/>
                <w:sz w:val="14"/>
                <w:szCs w:val="14"/>
                <w:lang w:val="uk-UA"/>
              </w:rPr>
            </w:pPr>
          </w:p>
        </w:tc>
        <w:tc>
          <w:tcPr>
            <w:tcW w:w="105" w:type="pct"/>
            <w:tcMar>
              <w:left w:w="28" w:type="dxa"/>
              <w:right w:w="28" w:type="dxa"/>
            </w:tcMar>
          </w:tcPr>
          <w:p w14:paraId="2E666792" w14:textId="77777777" w:rsidR="00B97CB4" w:rsidRPr="00521470" w:rsidRDefault="00B97CB4" w:rsidP="00165A58">
            <w:pPr>
              <w:jc w:val="both"/>
              <w:rPr>
                <w:b/>
                <w:sz w:val="14"/>
                <w:szCs w:val="14"/>
                <w:lang w:val="uk-UA"/>
              </w:rPr>
            </w:pPr>
          </w:p>
        </w:tc>
      </w:tr>
      <w:tr w:rsidR="00B6239C" w:rsidRPr="00521470" w14:paraId="1AD87574" w14:textId="77777777" w:rsidTr="0012579B">
        <w:tc>
          <w:tcPr>
            <w:tcW w:w="293" w:type="pct"/>
            <w:tcMar>
              <w:left w:w="28" w:type="dxa"/>
              <w:right w:w="28" w:type="dxa"/>
            </w:tcMar>
            <w:vAlign w:val="center"/>
          </w:tcPr>
          <w:p w14:paraId="7CD1DD53" w14:textId="77777777" w:rsidR="00B6239C" w:rsidRPr="00521470" w:rsidRDefault="00B6239C" w:rsidP="00315FFC">
            <w:pPr>
              <w:spacing w:line="360" w:lineRule="auto"/>
              <w:rPr>
                <w:rFonts w:eastAsia="Calibri"/>
                <w:b/>
                <w:lang w:val="uk-UA"/>
              </w:rPr>
            </w:pPr>
            <w:r w:rsidRPr="00521470">
              <w:rPr>
                <w:rFonts w:eastAsia="Calibri"/>
                <w:b/>
                <w:sz w:val="16"/>
                <w:szCs w:val="16"/>
                <w:lang w:val="uk-UA"/>
              </w:rPr>
              <w:t>ПРН 3</w:t>
            </w:r>
          </w:p>
        </w:tc>
        <w:tc>
          <w:tcPr>
            <w:tcW w:w="118" w:type="pct"/>
            <w:tcMar>
              <w:left w:w="28" w:type="dxa"/>
              <w:right w:w="28" w:type="dxa"/>
            </w:tcMar>
          </w:tcPr>
          <w:p w14:paraId="1A24B90F" w14:textId="77777777" w:rsidR="00B6239C" w:rsidRPr="00521470" w:rsidRDefault="00B6239C" w:rsidP="00165A58">
            <w:pPr>
              <w:jc w:val="both"/>
              <w:rPr>
                <w:b/>
                <w:sz w:val="14"/>
                <w:szCs w:val="14"/>
                <w:lang w:val="uk-UA"/>
              </w:rPr>
            </w:pPr>
          </w:p>
        </w:tc>
        <w:tc>
          <w:tcPr>
            <w:tcW w:w="118" w:type="pct"/>
            <w:tcMar>
              <w:left w:w="28" w:type="dxa"/>
              <w:right w:w="28" w:type="dxa"/>
            </w:tcMar>
          </w:tcPr>
          <w:p w14:paraId="0DDC2A53" w14:textId="77777777" w:rsidR="00B6239C" w:rsidRPr="00521470" w:rsidRDefault="00B6239C" w:rsidP="00165A58">
            <w:pPr>
              <w:jc w:val="both"/>
              <w:rPr>
                <w:b/>
                <w:sz w:val="14"/>
                <w:szCs w:val="14"/>
                <w:lang w:val="uk-UA"/>
              </w:rPr>
            </w:pPr>
          </w:p>
        </w:tc>
        <w:tc>
          <w:tcPr>
            <w:tcW w:w="118" w:type="pct"/>
            <w:tcMar>
              <w:left w:w="28" w:type="dxa"/>
              <w:right w:w="28" w:type="dxa"/>
            </w:tcMar>
          </w:tcPr>
          <w:p w14:paraId="52507CA1" w14:textId="77777777" w:rsidR="00B6239C" w:rsidRPr="00521470" w:rsidRDefault="00B6239C" w:rsidP="00165A58">
            <w:pPr>
              <w:jc w:val="both"/>
              <w:rPr>
                <w:b/>
                <w:sz w:val="14"/>
                <w:szCs w:val="14"/>
                <w:lang w:val="uk-UA"/>
              </w:rPr>
            </w:pPr>
          </w:p>
        </w:tc>
        <w:tc>
          <w:tcPr>
            <w:tcW w:w="118" w:type="pct"/>
            <w:tcMar>
              <w:left w:w="28" w:type="dxa"/>
              <w:right w:w="28" w:type="dxa"/>
            </w:tcMar>
          </w:tcPr>
          <w:p w14:paraId="74CA1B74" w14:textId="77777777" w:rsidR="00B6239C" w:rsidRPr="00521470" w:rsidRDefault="00B6239C" w:rsidP="00165A58">
            <w:pPr>
              <w:jc w:val="both"/>
              <w:rPr>
                <w:b/>
                <w:sz w:val="14"/>
                <w:szCs w:val="14"/>
                <w:lang w:val="uk-UA"/>
              </w:rPr>
            </w:pPr>
          </w:p>
        </w:tc>
        <w:tc>
          <w:tcPr>
            <w:tcW w:w="118" w:type="pct"/>
            <w:tcMar>
              <w:left w:w="28" w:type="dxa"/>
              <w:right w:w="28" w:type="dxa"/>
            </w:tcMar>
          </w:tcPr>
          <w:p w14:paraId="088C31B9" w14:textId="77777777" w:rsidR="00B6239C" w:rsidRPr="00521470" w:rsidRDefault="00B6239C" w:rsidP="00165A58">
            <w:pPr>
              <w:jc w:val="both"/>
              <w:rPr>
                <w:b/>
                <w:sz w:val="14"/>
                <w:szCs w:val="14"/>
                <w:lang w:val="uk-UA"/>
              </w:rPr>
            </w:pPr>
          </w:p>
        </w:tc>
        <w:tc>
          <w:tcPr>
            <w:tcW w:w="118" w:type="pct"/>
            <w:tcMar>
              <w:left w:w="28" w:type="dxa"/>
              <w:right w:w="28" w:type="dxa"/>
            </w:tcMar>
          </w:tcPr>
          <w:p w14:paraId="055C2DFF" w14:textId="77777777" w:rsidR="00B6239C" w:rsidRPr="00521470" w:rsidRDefault="00B6239C" w:rsidP="00165A58">
            <w:pPr>
              <w:jc w:val="both"/>
              <w:rPr>
                <w:b/>
                <w:sz w:val="14"/>
                <w:szCs w:val="14"/>
                <w:lang w:val="uk-UA"/>
              </w:rPr>
            </w:pPr>
          </w:p>
        </w:tc>
        <w:tc>
          <w:tcPr>
            <w:tcW w:w="118" w:type="pct"/>
            <w:tcMar>
              <w:left w:w="28" w:type="dxa"/>
              <w:right w:w="28" w:type="dxa"/>
            </w:tcMar>
          </w:tcPr>
          <w:p w14:paraId="3C5D546C" w14:textId="77777777" w:rsidR="00B6239C" w:rsidRPr="00521470" w:rsidRDefault="00B6239C" w:rsidP="00165A58">
            <w:pPr>
              <w:jc w:val="both"/>
              <w:rPr>
                <w:b/>
                <w:sz w:val="14"/>
                <w:szCs w:val="14"/>
                <w:lang w:val="uk-UA"/>
              </w:rPr>
            </w:pPr>
          </w:p>
        </w:tc>
        <w:tc>
          <w:tcPr>
            <w:tcW w:w="118" w:type="pct"/>
            <w:tcMar>
              <w:left w:w="28" w:type="dxa"/>
              <w:right w:w="28" w:type="dxa"/>
            </w:tcMar>
          </w:tcPr>
          <w:p w14:paraId="637C8355" w14:textId="77777777" w:rsidR="00B6239C" w:rsidRPr="00521470" w:rsidRDefault="00B6239C" w:rsidP="00165A58">
            <w:pPr>
              <w:jc w:val="both"/>
              <w:rPr>
                <w:b/>
                <w:sz w:val="14"/>
                <w:szCs w:val="14"/>
                <w:lang w:val="uk-UA"/>
              </w:rPr>
            </w:pPr>
          </w:p>
        </w:tc>
        <w:tc>
          <w:tcPr>
            <w:tcW w:w="118" w:type="pct"/>
            <w:tcMar>
              <w:left w:w="28" w:type="dxa"/>
              <w:right w:w="28" w:type="dxa"/>
            </w:tcMar>
          </w:tcPr>
          <w:p w14:paraId="3AC73463" w14:textId="77777777" w:rsidR="00B6239C" w:rsidRPr="00521470" w:rsidRDefault="00B6239C" w:rsidP="00165A58">
            <w:pPr>
              <w:jc w:val="both"/>
              <w:rPr>
                <w:b/>
                <w:sz w:val="14"/>
                <w:szCs w:val="14"/>
                <w:lang w:val="uk-UA"/>
              </w:rPr>
            </w:pPr>
          </w:p>
        </w:tc>
        <w:tc>
          <w:tcPr>
            <w:tcW w:w="118" w:type="pct"/>
            <w:tcMar>
              <w:left w:w="28" w:type="dxa"/>
              <w:right w:w="28" w:type="dxa"/>
            </w:tcMar>
          </w:tcPr>
          <w:p w14:paraId="07319202" w14:textId="77777777" w:rsidR="00B6239C" w:rsidRPr="00521470" w:rsidRDefault="00B6239C" w:rsidP="00165A58">
            <w:pPr>
              <w:jc w:val="both"/>
              <w:rPr>
                <w:b/>
                <w:sz w:val="14"/>
                <w:szCs w:val="14"/>
                <w:lang w:val="uk-UA"/>
              </w:rPr>
            </w:pPr>
          </w:p>
        </w:tc>
        <w:tc>
          <w:tcPr>
            <w:tcW w:w="118" w:type="pct"/>
            <w:tcMar>
              <w:left w:w="28" w:type="dxa"/>
              <w:right w:w="28" w:type="dxa"/>
            </w:tcMar>
          </w:tcPr>
          <w:p w14:paraId="13BB1A9D" w14:textId="77777777" w:rsidR="00B6239C" w:rsidRPr="00521470" w:rsidRDefault="00B6239C" w:rsidP="00165A58">
            <w:pPr>
              <w:jc w:val="both"/>
              <w:rPr>
                <w:b/>
                <w:sz w:val="14"/>
                <w:szCs w:val="14"/>
                <w:lang w:val="uk-UA"/>
              </w:rPr>
            </w:pPr>
          </w:p>
        </w:tc>
        <w:tc>
          <w:tcPr>
            <w:tcW w:w="118" w:type="pct"/>
            <w:tcMar>
              <w:left w:w="28" w:type="dxa"/>
              <w:right w:w="28" w:type="dxa"/>
            </w:tcMar>
          </w:tcPr>
          <w:p w14:paraId="0BF8C23E" w14:textId="77777777" w:rsidR="00B6239C" w:rsidRPr="00521470" w:rsidRDefault="00B6239C" w:rsidP="00165A58">
            <w:pPr>
              <w:jc w:val="both"/>
              <w:rPr>
                <w:b/>
                <w:sz w:val="14"/>
                <w:szCs w:val="14"/>
                <w:lang w:val="uk-UA"/>
              </w:rPr>
            </w:pPr>
          </w:p>
        </w:tc>
        <w:tc>
          <w:tcPr>
            <w:tcW w:w="118" w:type="pct"/>
            <w:tcMar>
              <w:left w:w="28" w:type="dxa"/>
              <w:right w:w="28" w:type="dxa"/>
            </w:tcMar>
          </w:tcPr>
          <w:p w14:paraId="614089C1" w14:textId="77777777" w:rsidR="00B6239C" w:rsidRPr="00521470" w:rsidRDefault="00B6239C" w:rsidP="00165A58">
            <w:pPr>
              <w:jc w:val="both"/>
              <w:rPr>
                <w:b/>
                <w:sz w:val="14"/>
                <w:szCs w:val="14"/>
                <w:lang w:val="uk-UA"/>
              </w:rPr>
            </w:pPr>
          </w:p>
        </w:tc>
        <w:tc>
          <w:tcPr>
            <w:tcW w:w="118" w:type="pct"/>
            <w:tcMar>
              <w:left w:w="28" w:type="dxa"/>
              <w:right w:w="28" w:type="dxa"/>
            </w:tcMar>
          </w:tcPr>
          <w:p w14:paraId="03F1AB07" w14:textId="77777777" w:rsidR="00B6239C" w:rsidRPr="00521470" w:rsidRDefault="00B6239C" w:rsidP="00A134D1">
            <w:pPr>
              <w:jc w:val="both"/>
              <w:rPr>
                <w:b/>
                <w:sz w:val="14"/>
                <w:szCs w:val="14"/>
                <w:lang w:val="uk-UA"/>
              </w:rPr>
            </w:pPr>
          </w:p>
        </w:tc>
        <w:tc>
          <w:tcPr>
            <w:tcW w:w="118" w:type="pct"/>
            <w:tcMar>
              <w:left w:w="28" w:type="dxa"/>
              <w:right w:w="28" w:type="dxa"/>
            </w:tcMar>
          </w:tcPr>
          <w:p w14:paraId="693ACCF5"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0FD5D3A9" w14:textId="77777777" w:rsidR="00B6239C" w:rsidRPr="00521470" w:rsidRDefault="00B6239C" w:rsidP="00315FFC">
            <w:pPr>
              <w:jc w:val="both"/>
              <w:rPr>
                <w:b/>
                <w:sz w:val="14"/>
                <w:szCs w:val="14"/>
                <w:lang w:val="uk-UA"/>
              </w:rPr>
            </w:pPr>
          </w:p>
        </w:tc>
        <w:tc>
          <w:tcPr>
            <w:tcW w:w="118" w:type="pct"/>
            <w:tcMar>
              <w:left w:w="28" w:type="dxa"/>
              <w:right w:w="28" w:type="dxa"/>
            </w:tcMar>
          </w:tcPr>
          <w:p w14:paraId="1925A927" w14:textId="77777777" w:rsidR="00B6239C" w:rsidRPr="00521470" w:rsidRDefault="00B6239C" w:rsidP="00165A58">
            <w:pPr>
              <w:jc w:val="both"/>
              <w:rPr>
                <w:b/>
                <w:sz w:val="14"/>
                <w:szCs w:val="14"/>
                <w:lang w:val="uk-UA"/>
              </w:rPr>
            </w:pPr>
          </w:p>
        </w:tc>
        <w:tc>
          <w:tcPr>
            <w:tcW w:w="118" w:type="pct"/>
            <w:tcMar>
              <w:left w:w="28" w:type="dxa"/>
              <w:right w:w="28" w:type="dxa"/>
            </w:tcMar>
          </w:tcPr>
          <w:p w14:paraId="54D6FDD5" w14:textId="77777777" w:rsidR="00B6239C" w:rsidRPr="00521470" w:rsidRDefault="00B6239C" w:rsidP="00165A58">
            <w:pPr>
              <w:jc w:val="both"/>
              <w:rPr>
                <w:b/>
                <w:sz w:val="14"/>
                <w:szCs w:val="14"/>
                <w:lang w:val="uk-UA"/>
              </w:rPr>
            </w:pPr>
          </w:p>
        </w:tc>
        <w:tc>
          <w:tcPr>
            <w:tcW w:w="118" w:type="pct"/>
            <w:tcMar>
              <w:left w:w="28" w:type="dxa"/>
              <w:right w:w="28" w:type="dxa"/>
            </w:tcMar>
          </w:tcPr>
          <w:p w14:paraId="56D4A4DA" w14:textId="77777777" w:rsidR="00B6239C" w:rsidRPr="00521470" w:rsidRDefault="00B6239C" w:rsidP="00A134D1">
            <w:pPr>
              <w:jc w:val="both"/>
              <w:rPr>
                <w:b/>
                <w:sz w:val="14"/>
                <w:szCs w:val="14"/>
                <w:lang w:val="uk-UA"/>
              </w:rPr>
            </w:pPr>
          </w:p>
        </w:tc>
        <w:tc>
          <w:tcPr>
            <w:tcW w:w="118" w:type="pct"/>
            <w:tcMar>
              <w:left w:w="28" w:type="dxa"/>
              <w:right w:w="28" w:type="dxa"/>
            </w:tcMar>
          </w:tcPr>
          <w:p w14:paraId="36C51C2F"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42D6FA83"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4C553959"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7C85E94A"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3853B38B"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7E1BB87B" w14:textId="77777777" w:rsidR="00B6239C" w:rsidRPr="00521470" w:rsidRDefault="00B6239C" w:rsidP="00A134D1">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0881307C" w14:textId="77777777" w:rsidR="00B6239C" w:rsidRPr="00521470" w:rsidRDefault="00B6239C" w:rsidP="00165A58">
            <w:pPr>
              <w:jc w:val="both"/>
              <w:rPr>
                <w:b/>
                <w:sz w:val="14"/>
                <w:szCs w:val="14"/>
                <w:lang w:val="uk-UA"/>
              </w:rPr>
            </w:pPr>
          </w:p>
        </w:tc>
        <w:tc>
          <w:tcPr>
            <w:tcW w:w="118" w:type="pct"/>
            <w:tcMar>
              <w:left w:w="28" w:type="dxa"/>
              <w:right w:w="28" w:type="dxa"/>
            </w:tcMar>
          </w:tcPr>
          <w:p w14:paraId="5F2DCACE"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7ACA1ECB" w14:textId="77777777" w:rsidR="00B6239C" w:rsidRPr="00521470" w:rsidRDefault="00B6239C" w:rsidP="00165A58">
            <w:pPr>
              <w:jc w:val="both"/>
              <w:rPr>
                <w:b/>
                <w:sz w:val="14"/>
                <w:szCs w:val="14"/>
                <w:lang w:val="uk-UA"/>
              </w:rPr>
            </w:pPr>
          </w:p>
        </w:tc>
        <w:tc>
          <w:tcPr>
            <w:tcW w:w="118" w:type="pct"/>
            <w:tcMar>
              <w:left w:w="28" w:type="dxa"/>
              <w:right w:w="28" w:type="dxa"/>
            </w:tcMar>
          </w:tcPr>
          <w:p w14:paraId="370C4968"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6D68F7C4"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6EF60400" w14:textId="77777777" w:rsidR="00B6239C" w:rsidRPr="00521470" w:rsidRDefault="00B6239C" w:rsidP="0072340A">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6F04601E"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15E8634D"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0F3632F4"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2D4D740A" w14:textId="77777777" w:rsidR="00B6239C" w:rsidRPr="00521470" w:rsidRDefault="00B6239C" w:rsidP="0072340A">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0F695C5B"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5808D5CA"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65FE9234" w14:textId="77777777" w:rsidR="00B6239C" w:rsidRPr="00521470" w:rsidRDefault="00B6239C" w:rsidP="0072340A">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723BBD57" w14:textId="77777777" w:rsidR="00B6239C" w:rsidRPr="00521470" w:rsidRDefault="00B6239C" w:rsidP="0072340A">
            <w:pPr>
              <w:jc w:val="both"/>
              <w:rPr>
                <w:b/>
                <w:sz w:val="14"/>
                <w:szCs w:val="14"/>
                <w:lang w:val="uk-UA"/>
              </w:rPr>
            </w:pPr>
            <w:r w:rsidRPr="00521470">
              <w:rPr>
                <w:b/>
                <w:sz w:val="14"/>
                <w:szCs w:val="14"/>
                <w:lang w:val="uk-UA"/>
              </w:rPr>
              <w:sym w:font="Symbol" w:char="F0F0"/>
            </w:r>
          </w:p>
        </w:tc>
        <w:tc>
          <w:tcPr>
            <w:tcW w:w="105" w:type="pct"/>
            <w:tcMar>
              <w:left w:w="28" w:type="dxa"/>
              <w:right w:w="28" w:type="dxa"/>
            </w:tcMar>
          </w:tcPr>
          <w:p w14:paraId="78DB9462" w14:textId="77777777" w:rsidR="00B6239C" w:rsidRPr="00521470" w:rsidRDefault="00B6239C">
            <w:r w:rsidRPr="00521470">
              <w:rPr>
                <w:b/>
                <w:sz w:val="14"/>
                <w:szCs w:val="14"/>
                <w:lang w:val="uk-UA"/>
              </w:rPr>
              <w:sym w:font="Symbol" w:char="F0F0"/>
            </w:r>
          </w:p>
        </w:tc>
      </w:tr>
      <w:tr w:rsidR="00B6239C" w:rsidRPr="00521470" w14:paraId="66ADE5B6" w14:textId="77777777" w:rsidTr="0012579B">
        <w:tc>
          <w:tcPr>
            <w:tcW w:w="293" w:type="pct"/>
            <w:tcMar>
              <w:left w:w="28" w:type="dxa"/>
              <w:right w:w="28" w:type="dxa"/>
            </w:tcMar>
            <w:vAlign w:val="center"/>
          </w:tcPr>
          <w:p w14:paraId="7D1EB4BC" w14:textId="77777777" w:rsidR="00B6239C" w:rsidRPr="00521470" w:rsidRDefault="00B6239C" w:rsidP="00315FFC">
            <w:pPr>
              <w:spacing w:line="360" w:lineRule="auto"/>
              <w:rPr>
                <w:rFonts w:eastAsia="Calibri"/>
                <w:b/>
                <w:lang w:val="uk-UA"/>
              </w:rPr>
            </w:pPr>
            <w:r w:rsidRPr="00521470">
              <w:rPr>
                <w:rFonts w:eastAsia="Calibri"/>
                <w:b/>
                <w:sz w:val="16"/>
                <w:szCs w:val="16"/>
                <w:lang w:val="uk-UA"/>
              </w:rPr>
              <w:t>ПРН 4</w:t>
            </w:r>
          </w:p>
        </w:tc>
        <w:tc>
          <w:tcPr>
            <w:tcW w:w="118" w:type="pct"/>
            <w:tcMar>
              <w:left w:w="28" w:type="dxa"/>
              <w:right w:w="28" w:type="dxa"/>
            </w:tcMar>
          </w:tcPr>
          <w:p w14:paraId="1E088915" w14:textId="77777777" w:rsidR="00B6239C" w:rsidRPr="00521470" w:rsidRDefault="00B6239C" w:rsidP="00165A58">
            <w:pPr>
              <w:jc w:val="both"/>
              <w:rPr>
                <w:b/>
                <w:sz w:val="14"/>
                <w:szCs w:val="14"/>
                <w:lang w:val="uk-UA"/>
              </w:rPr>
            </w:pPr>
          </w:p>
        </w:tc>
        <w:tc>
          <w:tcPr>
            <w:tcW w:w="118" w:type="pct"/>
            <w:tcMar>
              <w:left w:w="28" w:type="dxa"/>
              <w:right w:w="28" w:type="dxa"/>
            </w:tcMar>
          </w:tcPr>
          <w:p w14:paraId="487FBCFA" w14:textId="77777777" w:rsidR="00B6239C" w:rsidRPr="00521470" w:rsidRDefault="00B6239C" w:rsidP="00165A58">
            <w:pPr>
              <w:jc w:val="both"/>
              <w:rPr>
                <w:b/>
                <w:sz w:val="14"/>
                <w:szCs w:val="14"/>
                <w:lang w:val="uk-UA"/>
              </w:rPr>
            </w:pPr>
          </w:p>
        </w:tc>
        <w:tc>
          <w:tcPr>
            <w:tcW w:w="118" w:type="pct"/>
            <w:tcMar>
              <w:left w:w="28" w:type="dxa"/>
              <w:right w:w="28" w:type="dxa"/>
            </w:tcMar>
          </w:tcPr>
          <w:p w14:paraId="67818E32" w14:textId="77777777" w:rsidR="00B6239C" w:rsidRPr="00521470" w:rsidRDefault="00B6239C" w:rsidP="00165A58">
            <w:pPr>
              <w:jc w:val="both"/>
              <w:rPr>
                <w:b/>
                <w:sz w:val="14"/>
                <w:szCs w:val="14"/>
                <w:lang w:val="uk-UA"/>
              </w:rPr>
            </w:pPr>
          </w:p>
        </w:tc>
        <w:tc>
          <w:tcPr>
            <w:tcW w:w="118" w:type="pct"/>
            <w:tcMar>
              <w:left w:w="28" w:type="dxa"/>
              <w:right w:w="28" w:type="dxa"/>
            </w:tcMar>
          </w:tcPr>
          <w:p w14:paraId="70390A06" w14:textId="77777777" w:rsidR="00B6239C" w:rsidRPr="00521470" w:rsidRDefault="00B6239C" w:rsidP="00165A58">
            <w:pPr>
              <w:jc w:val="both"/>
              <w:rPr>
                <w:b/>
                <w:sz w:val="14"/>
                <w:szCs w:val="14"/>
                <w:lang w:val="uk-UA"/>
              </w:rPr>
            </w:pPr>
          </w:p>
        </w:tc>
        <w:tc>
          <w:tcPr>
            <w:tcW w:w="118" w:type="pct"/>
            <w:tcMar>
              <w:left w:w="28" w:type="dxa"/>
              <w:right w:w="28" w:type="dxa"/>
            </w:tcMar>
          </w:tcPr>
          <w:p w14:paraId="57427DAB" w14:textId="77777777" w:rsidR="00B6239C" w:rsidRPr="00521470" w:rsidRDefault="00B6239C" w:rsidP="00165A58">
            <w:pPr>
              <w:jc w:val="both"/>
              <w:rPr>
                <w:b/>
                <w:sz w:val="14"/>
                <w:szCs w:val="14"/>
                <w:lang w:val="uk-UA"/>
              </w:rPr>
            </w:pPr>
          </w:p>
        </w:tc>
        <w:tc>
          <w:tcPr>
            <w:tcW w:w="118" w:type="pct"/>
            <w:tcMar>
              <w:left w:w="28" w:type="dxa"/>
              <w:right w:w="28" w:type="dxa"/>
            </w:tcMar>
          </w:tcPr>
          <w:p w14:paraId="2CDBDBC5" w14:textId="77777777" w:rsidR="00B6239C" w:rsidRPr="00521470" w:rsidRDefault="00B6239C" w:rsidP="00165A58">
            <w:pPr>
              <w:jc w:val="both"/>
              <w:rPr>
                <w:b/>
                <w:sz w:val="14"/>
                <w:szCs w:val="14"/>
                <w:lang w:val="uk-UA"/>
              </w:rPr>
            </w:pPr>
          </w:p>
        </w:tc>
        <w:tc>
          <w:tcPr>
            <w:tcW w:w="118" w:type="pct"/>
            <w:tcMar>
              <w:left w:w="28" w:type="dxa"/>
              <w:right w:w="28" w:type="dxa"/>
            </w:tcMar>
          </w:tcPr>
          <w:p w14:paraId="098AD575" w14:textId="77777777" w:rsidR="00B6239C" w:rsidRPr="00521470" w:rsidRDefault="00B6239C" w:rsidP="00165A58">
            <w:pPr>
              <w:jc w:val="both"/>
              <w:rPr>
                <w:b/>
                <w:sz w:val="14"/>
                <w:szCs w:val="14"/>
                <w:lang w:val="uk-UA"/>
              </w:rPr>
            </w:pPr>
          </w:p>
        </w:tc>
        <w:tc>
          <w:tcPr>
            <w:tcW w:w="118" w:type="pct"/>
            <w:tcMar>
              <w:left w:w="28" w:type="dxa"/>
              <w:right w:w="28" w:type="dxa"/>
            </w:tcMar>
          </w:tcPr>
          <w:p w14:paraId="2E2BA885"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5BECC6F0"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2598D01D"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7274A3BA" w14:textId="77777777" w:rsidR="00B6239C" w:rsidRPr="00521470" w:rsidRDefault="00B6239C" w:rsidP="00165A58">
            <w:pPr>
              <w:jc w:val="both"/>
              <w:rPr>
                <w:b/>
                <w:sz w:val="14"/>
                <w:szCs w:val="14"/>
                <w:lang w:val="uk-UA"/>
              </w:rPr>
            </w:pPr>
          </w:p>
        </w:tc>
        <w:tc>
          <w:tcPr>
            <w:tcW w:w="118" w:type="pct"/>
            <w:tcMar>
              <w:left w:w="28" w:type="dxa"/>
              <w:right w:w="28" w:type="dxa"/>
            </w:tcMar>
          </w:tcPr>
          <w:p w14:paraId="7FBA0370" w14:textId="77777777" w:rsidR="00B6239C" w:rsidRPr="00521470" w:rsidRDefault="00B6239C" w:rsidP="009F25C0">
            <w:r w:rsidRPr="00521470">
              <w:rPr>
                <w:b/>
                <w:sz w:val="14"/>
                <w:szCs w:val="14"/>
                <w:lang w:val="uk-UA"/>
              </w:rPr>
              <w:sym w:font="Symbol" w:char="F0F0"/>
            </w:r>
          </w:p>
        </w:tc>
        <w:tc>
          <w:tcPr>
            <w:tcW w:w="118" w:type="pct"/>
            <w:tcMar>
              <w:left w:w="28" w:type="dxa"/>
              <w:right w:w="28" w:type="dxa"/>
            </w:tcMar>
          </w:tcPr>
          <w:p w14:paraId="1E22DD0C" w14:textId="77777777" w:rsidR="00B6239C" w:rsidRPr="00521470" w:rsidRDefault="00B6239C" w:rsidP="009F25C0">
            <w:r w:rsidRPr="00521470">
              <w:rPr>
                <w:b/>
                <w:sz w:val="14"/>
                <w:szCs w:val="14"/>
                <w:lang w:val="uk-UA"/>
              </w:rPr>
              <w:sym w:font="Symbol" w:char="F0F0"/>
            </w:r>
          </w:p>
        </w:tc>
        <w:tc>
          <w:tcPr>
            <w:tcW w:w="118" w:type="pct"/>
            <w:tcMar>
              <w:left w:w="28" w:type="dxa"/>
              <w:right w:w="28" w:type="dxa"/>
            </w:tcMar>
          </w:tcPr>
          <w:p w14:paraId="3A86C47D" w14:textId="77777777" w:rsidR="00B6239C" w:rsidRPr="00521470" w:rsidRDefault="00B6239C" w:rsidP="00A134D1">
            <w:pPr>
              <w:jc w:val="both"/>
              <w:rPr>
                <w:b/>
                <w:sz w:val="14"/>
                <w:szCs w:val="14"/>
                <w:lang w:val="uk-UA"/>
              </w:rPr>
            </w:pPr>
          </w:p>
        </w:tc>
        <w:tc>
          <w:tcPr>
            <w:tcW w:w="118" w:type="pct"/>
            <w:tcMar>
              <w:left w:w="28" w:type="dxa"/>
              <w:right w:w="28" w:type="dxa"/>
            </w:tcMar>
          </w:tcPr>
          <w:p w14:paraId="5F2CD2EA"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55A43D3D" w14:textId="77777777" w:rsidR="00B6239C" w:rsidRPr="00521470" w:rsidRDefault="00B6239C" w:rsidP="00315FFC">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18CE2C06"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387B9402"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77E9E28C" w14:textId="77777777" w:rsidR="00B6239C" w:rsidRPr="00521470" w:rsidRDefault="00B6239C" w:rsidP="00165A58">
            <w:pPr>
              <w:jc w:val="both"/>
              <w:rPr>
                <w:b/>
                <w:sz w:val="14"/>
                <w:szCs w:val="14"/>
                <w:lang w:val="uk-UA"/>
              </w:rPr>
            </w:pPr>
          </w:p>
        </w:tc>
        <w:tc>
          <w:tcPr>
            <w:tcW w:w="118" w:type="pct"/>
            <w:tcMar>
              <w:left w:w="28" w:type="dxa"/>
              <w:right w:w="28" w:type="dxa"/>
            </w:tcMar>
          </w:tcPr>
          <w:p w14:paraId="62A4FC2F"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6E6B837E" w14:textId="77777777" w:rsidR="00B6239C" w:rsidRPr="00521470" w:rsidRDefault="00B6239C" w:rsidP="00165A58">
            <w:pPr>
              <w:jc w:val="both"/>
              <w:rPr>
                <w:b/>
                <w:sz w:val="14"/>
                <w:szCs w:val="14"/>
                <w:lang w:val="uk-UA"/>
              </w:rPr>
            </w:pPr>
          </w:p>
        </w:tc>
        <w:tc>
          <w:tcPr>
            <w:tcW w:w="118" w:type="pct"/>
            <w:tcMar>
              <w:left w:w="28" w:type="dxa"/>
              <w:right w:w="28" w:type="dxa"/>
            </w:tcMar>
          </w:tcPr>
          <w:p w14:paraId="2DA0729C" w14:textId="77777777" w:rsidR="00B6239C" w:rsidRPr="00521470" w:rsidRDefault="00B6239C" w:rsidP="00165A58">
            <w:pPr>
              <w:jc w:val="both"/>
              <w:rPr>
                <w:b/>
                <w:sz w:val="14"/>
                <w:szCs w:val="14"/>
                <w:lang w:val="uk-UA"/>
              </w:rPr>
            </w:pPr>
          </w:p>
        </w:tc>
        <w:tc>
          <w:tcPr>
            <w:tcW w:w="118" w:type="pct"/>
            <w:tcMar>
              <w:left w:w="28" w:type="dxa"/>
              <w:right w:w="28" w:type="dxa"/>
            </w:tcMar>
          </w:tcPr>
          <w:p w14:paraId="7F598B7B" w14:textId="77777777" w:rsidR="00B6239C" w:rsidRPr="00521470" w:rsidRDefault="00B6239C" w:rsidP="00165A58">
            <w:pPr>
              <w:jc w:val="both"/>
              <w:rPr>
                <w:b/>
                <w:sz w:val="14"/>
                <w:szCs w:val="14"/>
                <w:lang w:val="uk-UA"/>
              </w:rPr>
            </w:pPr>
          </w:p>
        </w:tc>
        <w:tc>
          <w:tcPr>
            <w:tcW w:w="118" w:type="pct"/>
            <w:tcMar>
              <w:left w:w="28" w:type="dxa"/>
              <w:right w:w="28" w:type="dxa"/>
            </w:tcMar>
          </w:tcPr>
          <w:p w14:paraId="2948F275" w14:textId="77777777" w:rsidR="00B6239C" w:rsidRPr="00521470" w:rsidRDefault="00B6239C" w:rsidP="00165A58">
            <w:pPr>
              <w:jc w:val="both"/>
              <w:rPr>
                <w:b/>
                <w:sz w:val="14"/>
                <w:szCs w:val="14"/>
                <w:lang w:val="uk-UA"/>
              </w:rPr>
            </w:pPr>
          </w:p>
        </w:tc>
        <w:tc>
          <w:tcPr>
            <w:tcW w:w="118" w:type="pct"/>
            <w:tcMar>
              <w:left w:w="28" w:type="dxa"/>
              <w:right w:w="28" w:type="dxa"/>
            </w:tcMar>
          </w:tcPr>
          <w:p w14:paraId="6E8A473F" w14:textId="77777777" w:rsidR="00B6239C" w:rsidRPr="00521470" w:rsidRDefault="00B6239C" w:rsidP="00A134D1">
            <w:pPr>
              <w:jc w:val="both"/>
              <w:rPr>
                <w:b/>
                <w:sz w:val="14"/>
                <w:szCs w:val="14"/>
                <w:lang w:val="uk-UA"/>
              </w:rPr>
            </w:pPr>
          </w:p>
        </w:tc>
        <w:tc>
          <w:tcPr>
            <w:tcW w:w="118" w:type="pct"/>
            <w:tcMar>
              <w:left w:w="28" w:type="dxa"/>
              <w:right w:w="28" w:type="dxa"/>
            </w:tcMar>
          </w:tcPr>
          <w:p w14:paraId="49DC266F" w14:textId="77777777" w:rsidR="00B6239C" w:rsidRPr="00521470" w:rsidRDefault="00B6239C" w:rsidP="00165A58">
            <w:pPr>
              <w:jc w:val="both"/>
              <w:rPr>
                <w:b/>
                <w:sz w:val="14"/>
                <w:szCs w:val="14"/>
                <w:lang w:val="uk-UA"/>
              </w:rPr>
            </w:pPr>
          </w:p>
        </w:tc>
        <w:tc>
          <w:tcPr>
            <w:tcW w:w="118" w:type="pct"/>
            <w:tcMar>
              <w:left w:w="28" w:type="dxa"/>
              <w:right w:w="28" w:type="dxa"/>
            </w:tcMar>
          </w:tcPr>
          <w:p w14:paraId="1DBB5568" w14:textId="77777777" w:rsidR="00B6239C" w:rsidRPr="00521470" w:rsidRDefault="00B6239C" w:rsidP="00165A58">
            <w:pPr>
              <w:jc w:val="both"/>
              <w:rPr>
                <w:b/>
                <w:sz w:val="14"/>
                <w:szCs w:val="14"/>
                <w:lang w:val="uk-UA"/>
              </w:rPr>
            </w:pPr>
          </w:p>
        </w:tc>
        <w:tc>
          <w:tcPr>
            <w:tcW w:w="118" w:type="pct"/>
            <w:tcMar>
              <w:left w:w="28" w:type="dxa"/>
              <w:right w:w="28" w:type="dxa"/>
            </w:tcMar>
          </w:tcPr>
          <w:p w14:paraId="36C82B88" w14:textId="77777777" w:rsidR="00B6239C" w:rsidRPr="00521470" w:rsidRDefault="00B6239C" w:rsidP="00165A58">
            <w:pPr>
              <w:jc w:val="both"/>
              <w:rPr>
                <w:b/>
                <w:sz w:val="14"/>
                <w:szCs w:val="14"/>
                <w:lang w:val="uk-UA"/>
              </w:rPr>
            </w:pPr>
          </w:p>
        </w:tc>
        <w:tc>
          <w:tcPr>
            <w:tcW w:w="118" w:type="pct"/>
            <w:tcMar>
              <w:left w:w="28" w:type="dxa"/>
              <w:right w:w="28" w:type="dxa"/>
            </w:tcMar>
          </w:tcPr>
          <w:p w14:paraId="383AD573" w14:textId="77777777" w:rsidR="00B6239C" w:rsidRPr="00521470" w:rsidRDefault="00B6239C" w:rsidP="00165A58">
            <w:pPr>
              <w:jc w:val="both"/>
              <w:rPr>
                <w:b/>
                <w:sz w:val="14"/>
                <w:szCs w:val="14"/>
                <w:lang w:val="uk-UA"/>
              </w:rPr>
            </w:pPr>
          </w:p>
        </w:tc>
        <w:tc>
          <w:tcPr>
            <w:tcW w:w="118" w:type="pct"/>
            <w:tcMar>
              <w:left w:w="28" w:type="dxa"/>
              <w:right w:w="28" w:type="dxa"/>
            </w:tcMar>
          </w:tcPr>
          <w:p w14:paraId="441B7CD6" w14:textId="77777777" w:rsidR="00B6239C" w:rsidRPr="00521470" w:rsidRDefault="00B6239C" w:rsidP="00165A58">
            <w:pPr>
              <w:jc w:val="both"/>
              <w:rPr>
                <w:b/>
                <w:sz w:val="14"/>
                <w:szCs w:val="14"/>
                <w:lang w:val="uk-UA"/>
              </w:rPr>
            </w:pPr>
          </w:p>
        </w:tc>
        <w:tc>
          <w:tcPr>
            <w:tcW w:w="118" w:type="pct"/>
            <w:tcMar>
              <w:left w:w="28" w:type="dxa"/>
              <w:right w:w="28" w:type="dxa"/>
            </w:tcMar>
          </w:tcPr>
          <w:p w14:paraId="6D90F255" w14:textId="77777777" w:rsidR="00B6239C" w:rsidRPr="00521470" w:rsidRDefault="00B6239C" w:rsidP="0072340A">
            <w:pPr>
              <w:jc w:val="both"/>
              <w:rPr>
                <w:b/>
                <w:sz w:val="14"/>
                <w:szCs w:val="14"/>
                <w:lang w:val="uk-UA"/>
              </w:rPr>
            </w:pPr>
          </w:p>
        </w:tc>
        <w:tc>
          <w:tcPr>
            <w:tcW w:w="118" w:type="pct"/>
            <w:tcMar>
              <w:left w:w="28" w:type="dxa"/>
              <w:right w:w="28" w:type="dxa"/>
            </w:tcMar>
          </w:tcPr>
          <w:p w14:paraId="6CADA9DA" w14:textId="77777777" w:rsidR="00B6239C" w:rsidRPr="00521470" w:rsidRDefault="00B6239C" w:rsidP="00165A58">
            <w:pPr>
              <w:jc w:val="both"/>
              <w:rPr>
                <w:b/>
                <w:sz w:val="14"/>
                <w:szCs w:val="14"/>
                <w:lang w:val="uk-UA"/>
              </w:rPr>
            </w:pPr>
          </w:p>
        </w:tc>
        <w:tc>
          <w:tcPr>
            <w:tcW w:w="118" w:type="pct"/>
            <w:tcMar>
              <w:left w:w="28" w:type="dxa"/>
              <w:right w:w="28" w:type="dxa"/>
            </w:tcMar>
          </w:tcPr>
          <w:p w14:paraId="5D59FD84" w14:textId="77777777" w:rsidR="00B6239C" w:rsidRPr="00521470" w:rsidRDefault="00B6239C" w:rsidP="00165A58">
            <w:pPr>
              <w:jc w:val="both"/>
              <w:rPr>
                <w:b/>
                <w:sz w:val="14"/>
                <w:szCs w:val="14"/>
                <w:lang w:val="uk-UA"/>
              </w:rPr>
            </w:pPr>
          </w:p>
        </w:tc>
        <w:tc>
          <w:tcPr>
            <w:tcW w:w="118" w:type="pct"/>
            <w:tcMar>
              <w:left w:w="28" w:type="dxa"/>
              <w:right w:w="28" w:type="dxa"/>
            </w:tcMar>
          </w:tcPr>
          <w:p w14:paraId="605F8B64" w14:textId="77777777" w:rsidR="00B6239C" w:rsidRPr="00521470" w:rsidRDefault="00B6239C" w:rsidP="00165A58">
            <w:pPr>
              <w:jc w:val="both"/>
              <w:rPr>
                <w:b/>
                <w:sz w:val="14"/>
                <w:szCs w:val="14"/>
                <w:lang w:val="uk-UA"/>
              </w:rPr>
            </w:pPr>
          </w:p>
        </w:tc>
        <w:tc>
          <w:tcPr>
            <w:tcW w:w="118" w:type="pct"/>
            <w:tcMar>
              <w:left w:w="28" w:type="dxa"/>
              <w:right w:w="28" w:type="dxa"/>
            </w:tcMar>
          </w:tcPr>
          <w:p w14:paraId="4C735E62" w14:textId="77777777" w:rsidR="00B6239C" w:rsidRPr="00521470" w:rsidRDefault="00B6239C" w:rsidP="0072340A">
            <w:pPr>
              <w:jc w:val="both"/>
              <w:rPr>
                <w:b/>
                <w:sz w:val="14"/>
                <w:szCs w:val="14"/>
                <w:lang w:val="uk-UA"/>
              </w:rPr>
            </w:pPr>
          </w:p>
        </w:tc>
        <w:tc>
          <w:tcPr>
            <w:tcW w:w="118" w:type="pct"/>
            <w:tcMar>
              <w:left w:w="28" w:type="dxa"/>
              <w:right w:w="28" w:type="dxa"/>
            </w:tcMar>
          </w:tcPr>
          <w:p w14:paraId="00F8B464" w14:textId="77777777" w:rsidR="00B6239C" w:rsidRPr="00521470" w:rsidRDefault="00B6239C" w:rsidP="00165A58">
            <w:pPr>
              <w:jc w:val="both"/>
              <w:rPr>
                <w:b/>
                <w:sz w:val="14"/>
                <w:szCs w:val="14"/>
                <w:lang w:val="uk-UA"/>
              </w:rPr>
            </w:pPr>
          </w:p>
        </w:tc>
        <w:tc>
          <w:tcPr>
            <w:tcW w:w="118" w:type="pct"/>
            <w:tcMar>
              <w:left w:w="28" w:type="dxa"/>
              <w:right w:w="28" w:type="dxa"/>
            </w:tcMar>
          </w:tcPr>
          <w:p w14:paraId="602D0B2F" w14:textId="77777777" w:rsidR="00B6239C" w:rsidRPr="00521470" w:rsidRDefault="00B6239C" w:rsidP="00165A58">
            <w:pPr>
              <w:jc w:val="both"/>
              <w:rPr>
                <w:b/>
                <w:sz w:val="14"/>
                <w:szCs w:val="14"/>
                <w:lang w:val="uk-UA"/>
              </w:rPr>
            </w:pPr>
          </w:p>
        </w:tc>
        <w:tc>
          <w:tcPr>
            <w:tcW w:w="118" w:type="pct"/>
            <w:tcMar>
              <w:left w:w="28" w:type="dxa"/>
              <w:right w:w="28" w:type="dxa"/>
            </w:tcMar>
          </w:tcPr>
          <w:p w14:paraId="3B130662" w14:textId="77777777" w:rsidR="00B6239C" w:rsidRPr="00521470" w:rsidRDefault="00B6239C" w:rsidP="0072340A">
            <w:pPr>
              <w:jc w:val="both"/>
              <w:rPr>
                <w:b/>
                <w:sz w:val="14"/>
                <w:szCs w:val="14"/>
                <w:lang w:val="uk-UA"/>
              </w:rPr>
            </w:pPr>
          </w:p>
        </w:tc>
        <w:tc>
          <w:tcPr>
            <w:tcW w:w="118" w:type="pct"/>
            <w:tcMar>
              <w:left w:w="28" w:type="dxa"/>
              <w:right w:w="28" w:type="dxa"/>
            </w:tcMar>
          </w:tcPr>
          <w:p w14:paraId="63E8A9A7" w14:textId="77777777" w:rsidR="00B6239C" w:rsidRPr="00521470" w:rsidRDefault="00B6239C" w:rsidP="0072340A">
            <w:pPr>
              <w:jc w:val="both"/>
              <w:rPr>
                <w:b/>
                <w:sz w:val="14"/>
                <w:szCs w:val="14"/>
                <w:lang w:val="uk-UA"/>
              </w:rPr>
            </w:pPr>
          </w:p>
        </w:tc>
        <w:tc>
          <w:tcPr>
            <w:tcW w:w="105" w:type="pct"/>
            <w:tcMar>
              <w:left w:w="28" w:type="dxa"/>
              <w:right w:w="28" w:type="dxa"/>
            </w:tcMar>
          </w:tcPr>
          <w:p w14:paraId="6FC15384" w14:textId="77777777" w:rsidR="00B6239C" w:rsidRPr="00521470" w:rsidRDefault="00B6239C">
            <w:r w:rsidRPr="00521470">
              <w:rPr>
                <w:b/>
                <w:sz w:val="14"/>
                <w:szCs w:val="14"/>
                <w:lang w:val="uk-UA"/>
              </w:rPr>
              <w:sym w:font="Symbol" w:char="F0F0"/>
            </w:r>
          </w:p>
        </w:tc>
      </w:tr>
      <w:tr w:rsidR="00B6239C" w:rsidRPr="00521470" w14:paraId="6360C2B1" w14:textId="77777777" w:rsidTr="000B7EF3">
        <w:tc>
          <w:tcPr>
            <w:tcW w:w="293" w:type="pct"/>
            <w:tcBorders>
              <w:bottom w:val="single" w:sz="4" w:space="0" w:color="auto"/>
            </w:tcBorders>
            <w:tcMar>
              <w:left w:w="28" w:type="dxa"/>
              <w:right w:w="28" w:type="dxa"/>
            </w:tcMar>
            <w:vAlign w:val="center"/>
          </w:tcPr>
          <w:p w14:paraId="38527393" w14:textId="77777777" w:rsidR="00B6239C" w:rsidRPr="00521470" w:rsidRDefault="00B6239C" w:rsidP="00315FFC">
            <w:pPr>
              <w:spacing w:line="360" w:lineRule="auto"/>
              <w:rPr>
                <w:rFonts w:eastAsia="Calibri"/>
                <w:b/>
                <w:lang w:val="uk-UA"/>
              </w:rPr>
            </w:pPr>
            <w:r w:rsidRPr="00521470">
              <w:rPr>
                <w:rFonts w:eastAsia="Calibri"/>
                <w:b/>
                <w:sz w:val="16"/>
                <w:szCs w:val="16"/>
                <w:lang w:val="uk-UA"/>
              </w:rPr>
              <w:t>ПРН 5</w:t>
            </w:r>
          </w:p>
        </w:tc>
        <w:tc>
          <w:tcPr>
            <w:tcW w:w="118" w:type="pct"/>
            <w:tcBorders>
              <w:bottom w:val="single" w:sz="4" w:space="0" w:color="auto"/>
            </w:tcBorders>
            <w:tcMar>
              <w:left w:w="28" w:type="dxa"/>
              <w:right w:w="28" w:type="dxa"/>
            </w:tcMar>
          </w:tcPr>
          <w:p w14:paraId="4E289CED"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Borders>
              <w:bottom w:val="single" w:sz="4" w:space="0" w:color="auto"/>
            </w:tcBorders>
            <w:tcMar>
              <w:left w:w="28" w:type="dxa"/>
              <w:right w:w="28" w:type="dxa"/>
            </w:tcMar>
          </w:tcPr>
          <w:p w14:paraId="071917BA" w14:textId="77777777" w:rsidR="00B6239C" w:rsidRPr="00521470" w:rsidRDefault="00B6239C" w:rsidP="00165A58">
            <w:pPr>
              <w:jc w:val="both"/>
              <w:rPr>
                <w:b/>
                <w:sz w:val="14"/>
                <w:szCs w:val="14"/>
                <w:lang w:val="uk-UA"/>
              </w:rPr>
            </w:pPr>
          </w:p>
        </w:tc>
        <w:tc>
          <w:tcPr>
            <w:tcW w:w="118" w:type="pct"/>
            <w:tcBorders>
              <w:bottom w:val="single" w:sz="4" w:space="0" w:color="auto"/>
            </w:tcBorders>
            <w:tcMar>
              <w:left w:w="28" w:type="dxa"/>
              <w:right w:w="28" w:type="dxa"/>
            </w:tcMar>
          </w:tcPr>
          <w:p w14:paraId="68AFF610" w14:textId="77777777" w:rsidR="00B6239C" w:rsidRPr="00521470" w:rsidRDefault="00B6239C" w:rsidP="00165A58">
            <w:pPr>
              <w:jc w:val="both"/>
              <w:rPr>
                <w:b/>
                <w:sz w:val="14"/>
                <w:szCs w:val="14"/>
                <w:lang w:val="uk-UA"/>
              </w:rPr>
            </w:pPr>
          </w:p>
        </w:tc>
        <w:tc>
          <w:tcPr>
            <w:tcW w:w="118" w:type="pct"/>
            <w:tcBorders>
              <w:bottom w:val="single" w:sz="4" w:space="0" w:color="auto"/>
            </w:tcBorders>
            <w:tcMar>
              <w:left w:w="28" w:type="dxa"/>
              <w:right w:w="28" w:type="dxa"/>
            </w:tcMar>
          </w:tcPr>
          <w:p w14:paraId="417FA632" w14:textId="77777777" w:rsidR="00B6239C" w:rsidRPr="00521470" w:rsidRDefault="00B6239C" w:rsidP="00165A58">
            <w:pPr>
              <w:jc w:val="both"/>
              <w:rPr>
                <w:b/>
                <w:sz w:val="14"/>
                <w:szCs w:val="14"/>
                <w:lang w:val="uk-UA"/>
              </w:rPr>
            </w:pPr>
          </w:p>
        </w:tc>
        <w:tc>
          <w:tcPr>
            <w:tcW w:w="118" w:type="pct"/>
            <w:tcBorders>
              <w:bottom w:val="single" w:sz="4" w:space="0" w:color="auto"/>
            </w:tcBorders>
            <w:tcMar>
              <w:left w:w="28" w:type="dxa"/>
              <w:right w:w="28" w:type="dxa"/>
            </w:tcMar>
          </w:tcPr>
          <w:p w14:paraId="59179298" w14:textId="77777777" w:rsidR="00B6239C" w:rsidRPr="00521470" w:rsidRDefault="00B6239C" w:rsidP="00165A58">
            <w:pPr>
              <w:jc w:val="both"/>
              <w:rPr>
                <w:b/>
                <w:sz w:val="14"/>
                <w:szCs w:val="14"/>
                <w:lang w:val="uk-UA"/>
              </w:rPr>
            </w:pPr>
          </w:p>
        </w:tc>
        <w:tc>
          <w:tcPr>
            <w:tcW w:w="118" w:type="pct"/>
            <w:tcBorders>
              <w:bottom w:val="single" w:sz="4" w:space="0" w:color="auto"/>
            </w:tcBorders>
            <w:tcMar>
              <w:left w:w="28" w:type="dxa"/>
              <w:right w:w="28" w:type="dxa"/>
            </w:tcMar>
          </w:tcPr>
          <w:p w14:paraId="785FC787" w14:textId="77777777" w:rsidR="00B6239C" w:rsidRPr="00521470" w:rsidRDefault="00B6239C" w:rsidP="00165A58">
            <w:pPr>
              <w:jc w:val="both"/>
              <w:rPr>
                <w:b/>
                <w:sz w:val="14"/>
                <w:szCs w:val="14"/>
                <w:lang w:val="uk-UA"/>
              </w:rPr>
            </w:pPr>
          </w:p>
        </w:tc>
        <w:tc>
          <w:tcPr>
            <w:tcW w:w="118" w:type="pct"/>
            <w:tcBorders>
              <w:bottom w:val="single" w:sz="4" w:space="0" w:color="auto"/>
            </w:tcBorders>
            <w:tcMar>
              <w:left w:w="28" w:type="dxa"/>
              <w:right w:w="28" w:type="dxa"/>
            </w:tcMar>
          </w:tcPr>
          <w:p w14:paraId="0D767EFB" w14:textId="77777777" w:rsidR="00B6239C" w:rsidRPr="00521470" w:rsidRDefault="00B6239C" w:rsidP="00165A58">
            <w:pPr>
              <w:jc w:val="both"/>
              <w:rPr>
                <w:b/>
                <w:sz w:val="14"/>
                <w:szCs w:val="14"/>
                <w:lang w:val="uk-UA"/>
              </w:rPr>
            </w:pPr>
          </w:p>
        </w:tc>
        <w:tc>
          <w:tcPr>
            <w:tcW w:w="118" w:type="pct"/>
            <w:tcBorders>
              <w:bottom w:val="single" w:sz="4" w:space="0" w:color="auto"/>
            </w:tcBorders>
            <w:tcMar>
              <w:left w:w="28" w:type="dxa"/>
              <w:right w:w="28" w:type="dxa"/>
            </w:tcMar>
          </w:tcPr>
          <w:p w14:paraId="15F21D1B" w14:textId="77777777" w:rsidR="00B6239C" w:rsidRPr="00521470" w:rsidRDefault="00B6239C" w:rsidP="00165A58">
            <w:pPr>
              <w:jc w:val="both"/>
              <w:rPr>
                <w:b/>
                <w:sz w:val="14"/>
                <w:szCs w:val="14"/>
                <w:lang w:val="uk-UA"/>
              </w:rPr>
            </w:pPr>
          </w:p>
        </w:tc>
        <w:tc>
          <w:tcPr>
            <w:tcW w:w="118" w:type="pct"/>
            <w:tcBorders>
              <w:bottom w:val="single" w:sz="4" w:space="0" w:color="auto"/>
            </w:tcBorders>
            <w:tcMar>
              <w:left w:w="28" w:type="dxa"/>
              <w:right w:w="28" w:type="dxa"/>
            </w:tcMar>
          </w:tcPr>
          <w:p w14:paraId="045357F3" w14:textId="77777777" w:rsidR="00B6239C" w:rsidRPr="00521470" w:rsidRDefault="00B6239C" w:rsidP="00165A58">
            <w:pPr>
              <w:jc w:val="both"/>
              <w:rPr>
                <w:b/>
                <w:sz w:val="14"/>
                <w:szCs w:val="14"/>
                <w:lang w:val="uk-UA"/>
              </w:rPr>
            </w:pPr>
          </w:p>
        </w:tc>
        <w:tc>
          <w:tcPr>
            <w:tcW w:w="118" w:type="pct"/>
            <w:tcBorders>
              <w:bottom w:val="single" w:sz="4" w:space="0" w:color="auto"/>
            </w:tcBorders>
            <w:tcMar>
              <w:left w:w="28" w:type="dxa"/>
              <w:right w:w="28" w:type="dxa"/>
            </w:tcMar>
          </w:tcPr>
          <w:p w14:paraId="0C61AF2A" w14:textId="77777777" w:rsidR="00B6239C" w:rsidRPr="00521470" w:rsidRDefault="00B6239C" w:rsidP="00165A58">
            <w:pPr>
              <w:jc w:val="both"/>
              <w:rPr>
                <w:b/>
                <w:sz w:val="14"/>
                <w:szCs w:val="14"/>
                <w:lang w:val="uk-UA"/>
              </w:rPr>
            </w:pPr>
          </w:p>
        </w:tc>
        <w:tc>
          <w:tcPr>
            <w:tcW w:w="118" w:type="pct"/>
            <w:tcBorders>
              <w:bottom w:val="single" w:sz="4" w:space="0" w:color="auto"/>
            </w:tcBorders>
            <w:tcMar>
              <w:left w:w="28" w:type="dxa"/>
              <w:right w:w="28" w:type="dxa"/>
            </w:tcMar>
          </w:tcPr>
          <w:p w14:paraId="1A89A657" w14:textId="77777777" w:rsidR="00B6239C" w:rsidRPr="00521470" w:rsidRDefault="00B6239C" w:rsidP="00165A58">
            <w:pPr>
              <w:jc w:val="both"/>
              <w:rPr>
                <w:b/>
                <w:sz w:val="14"/>
                <w:szCs w:val="14"/>
                <w:lang w:val="uk-UA"/>
              </w:rPr>
            </w:pPr>
          </w:p>
        </w:tc>
        <w:tc>
          <w:tcPr>
            <w:tcW w:w="118" w:type="pct"/>
            <w:tcBorders>
              <w:bottom w:val="single" w:sz="4" w:space="0" w:color="auto"/>
            </w:tcBorders>
            <w:tcMar>
              <w:left w:w="28" w:type="dxa"/>
              <w:right w:w="28" w:type="dxa"/>
            </w:tcMar>
          </w:tcPr>
          <w:p w14:paraId="2DBF2768" w14:textId="77777777" w:rsidR="00B6239C" w:rsidRPr="00521470" w:rsidRDefault="00B6239C" w:rsidP="00165A58">
            <w:pPr>
              <w:jc w:val="both"/>
              <w:rPr>
                <w:b/>
                <w:sz w:val="14"/>
                <w:szCs w:val="14"/>
                <w:lang w:val="uk-UA"/>
              </w:rPr>
            </w:pPr>
          </w:p>
        </w:tc>
        <w:tc>
          <w:tcPr>
            <w:tcW w:w="118" w:type="pct"/>
            <w:tcBorders>
              <w:bottom w:val="single" w:sz="4" w:space="0" w:color="auto"/>
            </w:tcBorders>
            <w:tcMar>
              <w:left w:w="28" w:type="dxa"/>
              <w:right w:w="28" w:type="dxa"/>
            </w:tcMar>
          </w:tcPr>
          <w:p w14:paraId="1957856B" w14:textId="77777777" w:rsidR="00B6239C" w:rsidRPr="00521470" w:rsidRDefault="00B6239C" w:rsidP="00165A58">
            <w:pPr>
              <w:jc w:val="both"/>
              <w:rPr>
                <w:b/>
                <w:sz w:val="14"/>
                <w:szCs w:val="14"/>
                <w:lang w:val="uk-UA"/>
              </w:rPr>
            </w:pPr>
          </w:p>
        </w:tc>
        <w:tc>
          <w:tcPr>
            <w:tcW w:w="118" w:type="pct"/>
            <w:tcBorders>
              <w:bottom w:val="single" w:sz="4" w:space="0" w:color="auto"/>
            </w:tcBorders>
            <w:tcMar>
              <w:left w:w="28" w:type="dxa"/>
              <w:right w:w="28" w:type="dxa"/>
            </w:tcMar>
          </w:tcPr>
          <w:p w14:paraId="4DA61C08" w14:textId="77777777" w:rsidR="00B6239C" w:rsidRPr="00521470" w:rsidRDefault="00B6239C" w:rsidP="00165A58">
            <w:pPr>
              <w:jc w:val="both"/>
              <w:rPr>
                <w:b/>
                <w:sz w:val="14"/>
                <w:szCs w:val="14"/>
                <w:lang w:val="uk-UA"/>
              </w:rPr>
            </w:pPr>
          </w:p>
        </w:tc>
        <w:tc>
          <w:tcPr>
            <w:tcW w:w="118" w:type="pct"/>
            <w:tcBorders>
              <w:bottom w:val="single" w:sz="4" w:space="0" w:color="auto"/>
            </w:tcBorders>
            <w:tcMar>
              <w:left w:w="28" w:type="dxa"/>
              <w:right w:w="28" w:type="dxa"/>
            </w:tcMar>
          </w:tcPr>
          <w:p w14:paraId="788E47A7" w14:textId="77777777" w:rsidR="00B6239C" w:rsidRPr="00521470" w:rsidRDefault="00B6239C" w:rsidP="00165A58">
            <w:pPr>
              <w:jc w:val="both"/>
              <w:rPr>
                <w:b/>
                <w:sz w:val="14"/>
                <w:szCs w:val="14"/>
                <w:lang w:val="uk-UA"/>
              </w:rPr>
            </w:pPr>
          </w:p>
        </w:tc>
        <w:tc>
          <w:tcPr>
            <w:tcW w:w="118" w:type="pct"/>
            <w:tcBorders>
              <w:bottom w:val="single" w:sz="4" w:space="0" w:color="auto"/>
            </w:tcBorders>
            <w:tcMar>
              <w:left w:w="28" w:type="dxa"/>
              <w:right w:w="28" w:type="dxa"/>
            </w:tcMar>
          </w:tcPr>
          <w:p w14:paraId="055FCF54" w14:textId="77777777" w:rsidR="00B6239C" w:rsidRPr="00521470" w:rsidRDefault="00B6239C" w:rsidP="00315FFC">
            <w:pPr>
              <w:jc w:val="both"/>
              <w:rPr>
                <w:b/>
                <w:sz w:val="14"/>
                <w:szCs w:val="14"/>
                <w:lang w:val="uk-UA"/>
              </w:rPr>
            </w:pPr>
          </w:p>
        </w:tc>
        <w:tc>
          <w:tcPr>
            <w:tcW w:w="118" w:type="pct"/>
            <w:tcBorders>
              <w:bottom w:val="single" w:sz="4" w:space="0" w:color="auto"/>
            </w:tcBorders>
            <w:tcMar>
              <w:left w:w="28" w:type="dxa"/>
              <w:right w:w="28" w:type="dxa"/>
            </w:tcMar>
          </w:tcPr>
          <w:p w14:paraId="47A16E28" w14:textId="77777777" w:rsidR="00B6239C" w:rsidRPr="00521470" w:rsidRDefault="00B6239C" w:rsidP="00165A58">
            <w:pPr>
              <w:jc w:val="both"/>
              <w:rPr>
                <w:b/>
                <w:sz w:val="14"/>
                <w:szCs w:val="14"/>
                <w:lang w:val="uk-UA"/>
              </w:rPr>
            </w:pPr>
          </w:p>
        </w:tc>
        <w:tc>
          <w:tcPr>
            <w:tcW w:w="118" w:type="pct"/>
            <w:tcBorders>
              <w:bottom w:val="single" w:sz="4" w:space="0" w:color="auto"/>
            </w:tcBorders>
            <w:tcMar>
              <w:left w:w="28" w:type="dxa"/>
              <w:right w:w="28" w:type="dxa"/>
            </w:tcMar>
          </w:tcPr>
          <w:p w14:paraId="170BC78E" w14:textId="77777777" w:rsidR="00B6239C" w:rsidRPr="00521470" w:rsidRDefault="00B6239C" w:rsidP="00165A58">
            <w:pPr>
              <w:jc w:val="both"/>
              <w:rPr>
                <w:b/>
                <w:sz w:val="14"/>
                <w:szCs w:val="14"/>
                <w:lang w:val="uk-UA"/>
              </w:rPr>
            </w:pPr>
          </w:p>
        </w:tc>
        <w:tc>
          <w:tcPr>
            <w:tcW w:w="118" w:type="pct"/>
            <w:tcBorders>
              <w:bottom w:val="single" w:sz="4" w:space="0" w:color="auto"/>
            </w:tcBorders>
            <w:tcMar>
              <w:left w:w="28" w:type="dxa"/>
              <w:right w:w="28" w:type="dxa"/>
            </w:tcMar>
          </w:tcPr>
          <w:p w14:paraId="39F34FF4" w14:textId="77777777" w:rsidR="00B6239C" w:rsidRPr="00521470" w:rsidRDefault="00B6239C" w:rsidP="00165A58">
            <w:pPr>
              <w:jc w:val="both"/>
              <w:rPr>
                <w:b/>
                <w:sz w:val="14"/>
                <w:szCs w:val="14"/>
                <w:lang w:val="uk-UA"/>
              </w:rPr>
            </w:pPr>
          </w:p>
        </w:tc>
        <w:tc>
          <w:tcPr>
            <w:tcW w:w="118" w:type="pct"/>
            <w:tcBorders>
              <w:bottom w:val="single" w:sz="4" w:space="0" w:color="auto"/>
            </w:tcBorders>
            <w:tcMar>
              <w:left w:w="28" w:type="dxa"/>
              <w:right w:w="28" w:type="dxa"/>
            </w:tcMar>
          </w:tcPr>
          <w:p w14:paraId="464F146A" w14:textId="77777777" w:rsidR="00B6239C" w:rsidRPr="00521470" w:rsidRDefault="00B6239C">
            <w:r w:rsidRPr="00521470">
              <w:rPr>
                <w:b/>
                <w:sz w:val="14"/>
                <w:szCs w:val="14"/>
                <w:lang w:val="uk-UA"/>
              </w:rPr>
              <w:sym w:font="Symbol" w:char="F0F0"/>
            </w:r>
          </w:p>
        </w:tc>
        <w:tc>
          <w:tcPr>
            <w:tcW w:w="118" w:type="pct"/>
            <w:tcBorders>
              <w:bottom w:val="single" w:sz="4" w:space="0" w:color="auto"/>
            </w:tcBorders>
            <w:tcMar>
              <w:left w:w="28" w:type="dxa"/>
              <w:right w:w="28" w:type="dxa"/>
            </w:tcMar>
          </w:tcPr>
          <w:p w14:paraId="62CEF901"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Borders>
              <w:bottom w:val="single" w:sz="4" w:space="0" w:color="auto"/>
            </w:tcBorders>
            <w:tcMar>
              <w:left w:w="28" w:type="dxa"/>
              <w:right w:w="28" w:type="dxa"/>
            </w:tcMar>
          </w:tcPr>
          <w:p w14:paraId="393374AE" w14:textId="77777777" w:rsidR="00B6239C" w:rsidRPr="00521470" w:rsidRDefault="00B6239C">
            <w:r w:rsidRPr="00521470">
              <w:rPr>
                <w:b/>
                <w:sz w:val="14"/>
                <w:szCs w:val="14"/>
                <w:lang w:val="uk-UA"/>
              </w:rPr>
              <w:sym w:font="Symbol" w:char="F0F0"/>
            </w:r>
          </w:p>
        </w:tc>
        <w:tc>
          <w:tcPr>
            <w:tcW w:w="118" w:type="pct"/>
            <w:tcBorders>
              <w:bottom w:val="single" w:sz="4" w:space="0" w:color="auto"/>
            </w:tcBorders>
            <w:tcMar>
              <w:left w:w="28" w:type="dxa"/>
              <w:right w:w="28" w:type="dxa"/>
            </w:tcMar>
          </w:tcPr>
          <w:p w14:paraId="060FFE79" w14:textId="77777777" w:rsidR="00B6239C" w:rsidRPr="00521470" w:rsidRDefault="00B6239C">
            <w:r w:rsidRPr="00521470">
              <w:rPr>
                <w:b/>
                <w:sz w:val="14"/>
                <w:szCs w:val="14"/>
                <w:lang w:val="uk-UA"/>
              </w:rPr>
              <w:sym w:font="Symbol" w:char="F0F0"/>
            </w:r>
          </w:p>
        </w:tc>
        <w:tc>
          <w:tcPr>
            <w:tcW w:w="118" w:type="pct"/>
            <w:tcBorders>
              <w:bottom w:val="single" w:sz="4" w:space="0" w:color="auto"/>
            </w:tcBorders>
            <w:tcMar>
              <w:left w:w="28" w:type="dxa"/>
              <w:right w:w="28" w:type="dxa"/>
            </w:tcMar>
          </w:tcPr>
          <w:p w14:paraId="2EA21178" w14:textId="77777777" w:rsidR="00B6239C" w:rsidRPr="00521470" w:rsidRDefault="00B6239C" w:rsidP="00165A58">
            <w:pPr>
              <w:jc w:val="both"/>
              <w:rPr>
                <w:b/>
                <w:sz w:val="14"/>
                <w:szCs w:val="14"/>
                <w:lang w:val="uk-UA"/>
              </w:rPr>
            </w:pPr>
          </w:p>
        </w:tc>
        <w:tc>
          <w:tcPr>
            <w:tcW w:w="118" w:type="pct"/>
            <w:tcBorders>
              <w:bottom w:val="single" w:sz="4" w:space="0" w:color="auto"/>
            </w:tcBorders>
            <w:tcMar>
              <w:left w:w="28" w:type="dxa"/>
              <w:right w:w="28" w:type="dxa"/>
            </w:tcMar>
          </w:tcPr>
          <w:p w14:paraId="1A84F433" w14:textId="77777777" w:rsidR="00B6239C" w:rsidRPr="00521470" w:rsidRDefault="00B6239C">
            <w:r w:rsidRPr="00521470">
              <w:rPr>
                <w:b/>
                <w:sz w:val="14"/>
                <w:szCs w:val="14"/>
                <w:lang w:val="uk-UA"/>
              </w:rPr>
              <w:sym w:font="Symbol" w:char="F0F0"/>
            </w:r>
          </w:p>
        </w:tc>
        <w:tc>
          <w:tcPr>
            <w:tcW w:w="118" w:type="pct"/>
            <w:tcBorders>
              <w:bottom w:val="single" w:sz="4" w:space="0" w:color="auto"/>
            </w:tcBorders>
            <w:tcMar>
              <w:left w:w="28" w:type="dxa"/>
              <w:right w:w="28" w:type="dxa"/>
            </w:tcMar>
          </w:tcPr>
          <w:p w14:paraId="79990691" w14:textId="77777777" w:rsidR="00B6239C" w:rsidRPr="00521470" w:rsidRDefault="00B6239C" w:rsidP="00165A58">
            <w:pPr>
              <w:jc w:val="both"/>
              <w:rPr>
                <w:b/>
                <w:sz w:val="14"/>
                <w:szCs w:val="14"/>
                <w:lang w:val="uk-UA"/>
              </w:rPr>
            </w:pPr>
          </w:p>
        </w:tc>
        <w:tc>
          <w:tcPr>
            <w:tcW w:w="118" w:type="pct"/>
            <w:tcBorders>
              <w:bottom w:val="single" w:sz="4" w:space="0" w:color="auto"/>
            </w:tcBorders>
            <w:tcMar>
              <w:left w:w="28" w:type="dxa"/>
              <w:right w:w="28" w:type="dxa"/>
            </w:tcMar>
          </w:tcPr>
          <w:p w14:paraId="7E9DD1CC" w14:textId="77777777" w:rsidR="00B6239C" w:rsidRPr="00521470" w:rsidRDefault="00B6239C">
            <w:r w:rsidRPr="00521470">
              <w:rPr>
                <w:b/>
                <w:sz w:val="14"/>
                <w:szCs w:val="14"/>
                <w:lang w:val="uk-UA"/>
              </w:rPr>
              <w:sym w:font="Symbol" w:char="F0F0"/>
            </w:r>
          </w:p>
        </w:tc>
        <w:tc>
          <w:tcPr>
            <w:tcW w:w="118" w:type="pct"/>
            <w:tcBorders>
              <w:bottom w:val="single" w:sz="4" w:space="0" w:color="auto"/>
            </w:tcBorders>
            <w:tcMar>
              <w:left w:w="28" w:type="dxa"/>
              <w:right w:w="28" w:type="dxa"/>
            </w:tcMar>
          </w:tcPr>
          <w:p w14:paraId="07867952" w14:textId="77777777" w:rsidR="00B6239C" w:rsidRPr="00521470" w:rsidRDefault="00B6239C" w:rsidP="00165A58">
            <w:pPr>
              <w:jc w:val="both"/>
              <w:rPr>
                <w:b/>
                <w:sz w:val="14"/>
                <w:szCs w:val="14"/>
                <w:lang w:val="uk-UA"/>
              </w:rPr>
            </w:pPr>
          </w:p>
        </w:tc>
        <w:tc>
          <w:tcPr>
            <w:tcW w:w="118" w:type="pct"/>
            <w:tcBorders>
              <w:bottom w:val="single" w:sz="4" w:space="0" w:color="auto"/>
            </w:tcBorders>
            <w:tcMar>
              <w:left w:w="28" w:type="dxa"/>
              <w:right w:w="28" w:type="dxa"/>
            </w:tcMar>
          </w:tcPr>
          <w:p w14:paraId="4CE8FC28" w14:textId="77777777" w:rsidR="00B6239C" w:rsidRPr="00521470" w:rsidRDefault="00B6239C">
            <w:r w:rsidRPr="00521470">
              <w:rPr>
                <w:b/>
                <w:sz w:val="14"/>
                <w:szCs w:val="14"/>
                <w:lang w:val="uk-UA"/>
              </w:rPr>
              <w:sym w:font="Symbol" w:char="F0F0"/>
            </w:r>
          </w:p>
        </w:tc>
        <w:tc>
          <w:tcPr>
            <w:tcW w:w="118" w:type="pct"/>
            <w:tcBorders>
              <w:bottom w:val="single" w:sz="4" w:space="0" w:color="auto"/>
            </w:tcBorders>
            <w:tcMar>
              <w:left w:w="28" w:type="dxa"/>
              <w:right w:w="28" w:type="dxa"/>
            </w:tcMar>
          </w:tcPr>
          <w:p w14:paraId="211E5B4E" w14:textId="77777777" w:rsidR="00B6239C" w:rsidRPr="00521470" w:rsidRDefault="00B6239C">
            <w:r w:rsidRPr="00521470">
              <w:rPr>
                <w:b/>
                <w:sz w:val="14"/>
                <w:szCs w:val="14"/>
                <w:lang w:val="uk-UA"/>
              </w:rPr>
              <w:sym w:font="Symbol" w:char="F0F0"/>
            </w:r>
          </w:p>
        </w:tc>
        <w:tc>
          <w:tcPr>
            <w:tcW w:w="118" w:type="pct"/>
            <w:tcBorders>
              <w:bottom w:val="single" w:sz="4" w:space="0" w:color="auto"/>
            </w:tcBorders>
            <w:tcMar>
              <w:left w:w="28" w:type="dxa"/>
              <w:right w:w="28" w:type="dxa"/>
            </w:tcMar>
          </w:tcPr>
          <w:p w14:paraId="24A191D5" w14:textId="77777777" w:rsidR="00B6239C" w:rsidRPr="00521470" w:rsidRDefault="00B6239C">
            <w:r w:rsidRPr="00521470">
              <w:rPr>
                <w:b/>
                <w:sz w:val="14"/>
                <w:szCs w:val="14"/>
                <w:lang w:val="uk-UA"/>
              </w:rPr>
              <w:sym w:font="Symbol" w:char="F0F0"/>
            </w:r>
          </w:p>
        </w:tc>
        <w:tc>
          <w:tcPr>
            <w:tcW w:w="118" w:type="pct"/>
            <w:tcBorders>
              <w:bottom w:val="single" w:sz="4" w:space="0" w:color="auto"/>
            </w:tcBorders>
            <w:tcMar>
              <w:left w:w="28" w:type="dxa"/>
              <w:right w:w="28" w:type="dxa"/>
            </w:tcMar>
          </w:tcPr>
          <w:p w14:paraId="656471B1" w14:textId="77777777" w:rsidR="00B6239C" w:rsidRPr="00521470" w:rsidRDefault="00B6239C" w:rsidP="00165A58">
            <w:pPr>
              <w:jc w:val="both"/>
              <w:rPr>
                <w:b/>
                <w:sz w:val="14"/>
                <w:szCs w:val="14"/>
                <w:lang w:val="uk-UA"/>
              </w:rPr>
            </w:pPr>
          </w:p>
        </w:tc>
        <w:tc>
          <w:tcPr>
            <w:tcW w:w="118" w:type="pct"/>
            <w:tcBorders>
              <w:bottom w:val="single" w:sz="4" w:space="0" w:color="auto"/>
            </w:tcBorders>
            <w:tcMar>
              <w:left w:w="28" w:type="dxa"/>
              <w:right w:w="28" w:type="dxa"/>
            </w:tcMar>
          </w:tcPr>
          <w:p w14:paraId="596A80EB" w14:textId="77777777" w:rsidR="00B6239C" w:rsidRPr="00521470" w:rsidRDefault="00B6239C">
            <w:r w:rsidRPr="00521470">
              <w:rPr>
                <w:b/>
                <w:sz w:val="14"/>
                <w:szCs w:val="14"/>
                <w:lang w:val="uk-UA"/>
              </w:rPr>
              <w:sym w:font="Symbol" w:char="F0F0"/>
            </w:r>
          </w:p>
        </w:tc>
        <w:tc>
          <w:tcPr>
            <w:tcW w:w="118" w:type="pct"/>
            <w:tcBorders>
              <w:bottom w:val="single" w:sz="4" w:space="0" w:color="auto"/>
            </w:tcBorders>
            <w:tcMar>
              <w:left w:w="28" w:type="dxa"/>
              <w:right w:w="28" w:type="dxa"/>
            </w:tcMar>
          </w:tcPr>
          <w:p w14:paraId="65E0AD9B" w14:textId="77777777" w:rsidR="00B6239C" w:rsidRPr="00521470" w:rsidRDefault="00B6239C">
            <w:r w:rsidRPr="00521470">
              <w:rPr>
                <w:b/>
                <w:sz w:val="14"/>
                <w:szCs w:val="14"/>
                <w:lang w:val="uk-UA"/>
              </w:rPr>
              <w:sym w:font="Symbol" w:char="F0F0"/>
            </w:r>
          </w:p>
        </w:tc>
        <w:tc>
          <w:tcPr>
            <w:tcW w:w="118" w:type="pct"/>
            <w:tcBorders>
              <w:bottom w:val="single" w:sz="4" w:space="0" w:color="auto"/>
            </w:tcBorders>
            <w:tcMar>
              <w:left w:w="28" w:type="dxa"/>
              <w:right w:w="28" w:type="dxa"/>
            </w:tcMar>
          </w:tcPr>
          <w:p w14:paraId="77710545" w14:textId="77777777" w:rsidR="00B6239C" w:rsidRPr="00521470" w:rsidRDefault="00B6239C">
            <w:r w:rsidRPr="00521470">
              <w:rPr>
                <w:b/>
                <w:sz w:val="14"/>
                <w:szCs w:val="14"/>
                <w:lang w:val="uk-UA"/>
              </w:rPr>
              <w:sym w:font="Symbol" w:char="F0F0"/>
            </w:r>
          </w:p>
        </w:tc>
        <w:tc>
          <w:tcPr>
            <w:tcW w:w="118" w:type="pct"/>
            <w:tcBorders>
              <w:bottom w:val="single" w:sz="4" w:space="0" w:color="auto"/>
            </w:tcBorders>
            <w:tcMar>
              <w:left w:w="28" w:type="dxa"/>
              <w:right w:w="28" w:type="dxa"/>
            </w:tcMar>
          </w:tcPr>
          <w:p w14:paraId="45E432D5" w14:textId="77777777" w:rsidR="00B6239C" w:rsidRPr="00521470" w:rsidRDefault="00B6239C">
            <w:r w:rsidRPr="00521470">
              <w:rPr>
                <w:b/>
                <w:sz w:val="14"/>
                <w:szCs w:val="14"/>
                <w:lang w:val="uk-UA"/>
              </w:rPr>
              <w:sym w:font="Symbol" w:char="F0F0"/>
            </w:r>
          </w:p>
        </w:tc>
        <w:tc>
          <w:tcPr>
            <w:tcW w:w="118" w:type="pct"/>
            <w:tcBorders>
              <w:bottom w:val="single" w:sz="4" w:space="0" w:color="auto"/>
            </w:tcBorders>
            <w:tcMar>
              <w:left w:w="28" w:type="dxa"/>
              <w:right w:w="28" w:type="dxa"/>
            </w:tcMar>
          </w:tcPr>
          <w:p w14:paraId="5E7EFE80" w14:textId="77777777" w:rsidR="00B6239C" w:rsidRPr="00521470" w:rsidRDefault="00B6239C">
            <w:r w:rsidRPr="00521470">
              <w:rPr>
                <w:b/>
                <w:sz w:val="14"/>
                <w:szCs w:val="14"/>
                <w:lang w:val="uk-UA"/>
              </w:rPr>
              <w:sym w:font="Symbol" w:char="F0F0"/>
            </w:r>
          </w:p>
        </w:tc>
        <w:tc>
          <w:tcPr>
            <w:tcW w:w="118" w:type="pct"/>
            <w:tcBorders>
              <w:bottom w:val="single" w:sz="4" w:space="0" w:color="auto"/>
            </w:tcBorders>
            <w:tcMar>
              <w:left w:w="28" w:type="dxa"/>
              <w:right w:w="28" w:type="dxa"/>
            </w:tcMar>
          </w:tcPr>
          <w:p w14:paraId="48F66EA2" w14:textId="77777777" w:rsidR="00B6239C" w:rsidRPr="00521470" w:rsidRDefault="00B6239C">
            <w:r w:rsidRPr="00521470">
              <w:rPr>
                <w:b/>
                <w:sz w:val="14"/>
                <w:szCs w:val="14"/>
                <w:lang w:val="uk-UA"/>
              </w:rPr>
              <w:sym w:font="Symbol" w:char="F0F0"/>
            </w:r>
          </w:p>
        </w:tc>
        <w:tc>
          <w:tcPr>
            <w:tcW w:w="118" w:type="pct"/>
            <w:tcBorders>
              <w:bottom w:val="single" w:sz="4" w:space="0" w:color="auto"/>
            </w:tcBorders>
            <w:tcMar>
              <w:left w:w="28" w:type="dxa"/>
              <w:right w:w="28" w:type="dxa"/>
            </w:tcMar>
          </w:tcPr>
          <w:p w14:paraId="30FF198A" w14:textId="77777777" w:rsidR="00B6239C" w:rsidRPr="00521470" w:rsidRDefault="00B6239C" w:rsidP="0072340A">
            <w:pPr>
              <w:jc w:val="both"/>
              <w:rPr>
                <w:b/>
                <w:sz w:val="14"/>
                <w:szCs w:val="14"/>
                <w:lang w:val="uk-UA"/>
              </w:rPr>
            </w:pPr>
          </w:p>
        </w:tc>
        <w:tc>
          <w:tcPr>
            <w:tcW w:w="105" w:type="pct"/>
            <w:tcBorders>
              <w:bottom w:val="single" w:sz="4" w:space="0" w:color="auto"/>
            </w:tcBorders>
            <w:tcMar>
              <w:left w:w="28" w:type="dxa"/>
              <w:right w:w="28" w:type="dxa"/>
            </w:tcMar>
          </w:tcPr>
          <w:p w14:paraId="4583910F" w14:textId="77777777" w:rsidR="00B6239C" w:rsidRPr="00521470" w:rsidRDefault="00B6239C">
            <w:r w:rsidRPr="00521470">
              <w:rPr>
                <w:b/>
                <w:sz w:val="14"/>
                <w:szCs w:val="14"/>
                <w:lang w:val="uk-UA"/>
              </w:rPr>
              <w:sym w:font="Symbol" w:char="F0F0"/>
            </w:r>
          </w:p>
        </w:tc>
      </w:tr>
      <w:tr w:rsidR="000B7EF3" w:rsidRPr="00521470" w14:paraId="198F404E" w14:textId="77777777" w:rsidTr="000B7EF3">
        <w:tc>
          <w:tcPr>
            <w:tcW w:w="293" w:type="pct"/>
            <w:tcMar>
              <w:left w:w="28" w:type="dxa"/>
              <w:right w:w="28" w:type="dxa"/>
            </w:tcMar>
            <w:vAlign w:val="center"/>
          </w:tcPr>
          <w:p w14:paraId="1219DCC4" w14:textId="77777777" w:rsidR="00B6239C" w:rsidRPr="00521470" w:rsidRDefault="00B6239C" w:rsidP="00315FFC">
            <w:pPr>
              <w:spacing w:line="360" w:lineRule="auto"/>
              <w:rPr>
                <w:rFonts w:eastAsia="Calibri"/>
                <w:b/>
                <w:lang w:val="uk-UA"/>
              </w:rPr>
            </w:pPr>
            <w:r w:rsidRPr="00521470">
              <w:rPr>
                <w:rFonts w:eastAsia="Calibri"/>
                <w:b/>
                <w:sz w:val="16"/>
                <w:szCs w:val="16"/>
                <w:lang w:val="uk-UA"/>
              </w:rPr>
              <w:t>ПРН 6</w:t>
            </w:r>
          </w:p>
        </w:tc>
        <w:tc>
          <w:tcPr>
            <w:tcW w:w="118" w:type="pct"/>
            <w:tcMar>
              <w:left w:w="28" w:type="dxa"/>
              <w:right w:w="28" w:type="dxa"/>
            </w:tcMar>
          </w:tcPr>
          <w:p w14:paraId="0537043A" w14:textId="77777777" w:rsidR="00B6239C" w:rsidRPr="00521470" w:rsidRDefault="00B6239C" w:rsidP="00165A58">
            <w:pPr>
              <w:jc w:val="both"/>
              <w:rPr>
                <w:b/>
                <w:sz w:val="14"/>
                <w:szCs w:val="14"/>
                <w:lang w:val="uk-UA"/>
              </w:rPr>
            </w:pPr>
          </w:p>
        </w:tc>
        <w:tc>
          <w:tcPr>
            <w:tcW w:w="118" w:type="pct"/>
            <w:tcMar>
              <w:left w:w="28" w:type="dxa"/>
              <w:right w:w="28" w:type="dxa"/>
            </w:tcMar>
          </w:tcPr>
          <w:p w14:paraId="2AA9E150" w14:textId="77777777" w:rsidR="00B6239C" w:rsidRPr="00521470" w:rsidRDefault="00B6239C" w:rsidP="00165A58">
            <w:pPr>
              <w:jc w:val="both"/>
              <w:rPr>
                <w:b/>
                <w:sz w:val="14"/>
                <w:szCs w:val="14"/>
                <w:lang w:val="uk-UA"/>
              </w:rPr>
            </w:pPr>
          </w:p>
        </w:tc>
        <w:tc>
          <w:tcPr>
            <w:tcW w:w="118" w:type="pct"/>
            <w:tcMar>
              <w:left w:w="28" w:type="dxa"/>
              <w:right w:w="28" w:type="dxa"/>
            </w:tcMar>
          </w:tcPr>
          <w:p w14:paraId="52359566" w14:textId="77777777" w:rsidR="00B6239C" w:rsidRPr="00521470" w:rsidRDefault="00B6239C" w:rsidP="00165A58">
            <w:pPr>
              <w:jc w:val="both"/>
              <w:rPr>
                <w:b/>
                <w:sz w:val="14"/>
                <w:szCs w:val="14"/>
                <w:lang w:val="uk-UA"/>
              </w:rPr>
            </w:pPr>
          </w:p>
        </w:tc>
        <w:tc>
          <w:tcPr>
            <w:tcW w:w="118" w:type="pct"/>
            <w:tcMar>
              <w:left w:w="28" w:type="dxa"/>
              <w:right w:w="28" w:type="dxa"/>
            </w:tcMar>
          </w:tcPr>
          <w:p w14:paraId="6CB15400" w14:textId="77777777" w:rsidR="00B6239C" w:rsidRPr="00521470" w:rsidRDefault="00B6239C" w:rsidP="00165A58">
            <w:pPr>
              <w:jc w:val="both"/>
              <w:rPr>
                <w:b/>
                <w:sz w:val="14"/>
                <w:szCs w:val="14"/>
                <w:lang w:val="uk-UA"/>
              </w:rPr>
            </w:pPr>
          </w:p>
        </w:tc>
        <w:tc>
          <w:tcPr>
            <w:tcW w:w="118" w:type="pct"/>
            <w:tcMar>
              <w:left w:w="28" w:type="dxa"/>
              <w:right w:w="28" w:type="dxa"/>
            </w:tcMar>
          </w:tcPr>
          <w:p w14:paraId="69F07E0E" w14:textId="77777777" w:rsidR="00B6239C" w:rsidRPr="00521470" w:rsidRDefault="00B6239C" w:rsidP="00165A58">
            <w:pPr>
              <w:jc w:val="both"/>
              <w:rPr>
                <w:b/>
                <w:sz w:val="14"/>
                <w:szCs w:val="14"/>
                <w:lang w:val="uk-UA"/>
              </w:rPr>
            </w:pPr>
          </w:p>
        </w:tc>
        <w:tc>
          <w:tcPr>
            <w:tcW w:w="118" w:type="pct"/>
            <w:tcMar>
              <w:left w:w="28" w:type="dxa"/>
              <w:right w:w="28" w:type="dxa"/>
            </w:tcMar>
          </w:tcPr>
          <w:p w14:paraId="4A20DB3E" w14:textId="77777777" w:rsidR="00B6239C" w:rsidRPr="00521470" w:rsidRDefault="00B6239C" w:rsidP="00165A58">
            <w:pPr>
              <w:jc w:val="both"/>
              <w:rPr>
                <w:b/>
                <w:sz w:val="14"/>
                <w:szCs w:val="14"/>
                <w:lang w:val="uk-UA"/>
              </w:rPr>
            </w:pPr>
          </w:p>
        </w:tc>
        <w:tc>
          <w:tcPr>
            <w:tcW w:w="118" w:type="pct"/>
            <w:tcMar>
              <w:left w:w="28" w:type="dxa"/>
              <w:right w:w="28" w:type="dxa"/>
            </w:tcMar>
          </w:tcPr>
          <w:p w14:paraId="6987B289" w14:textId="77777777" w:rsidR="00B6239C" w:rsidRPr="00521470" w:rsidRDefault="00B6239C" w:rsidP="00165A58">
            <w:pPr>
              <w:jc w:val="both"/>
              <w:rPr>
                <w:b/>
                <w:sz w:val="14"/>
                <w:szCs w:val="14"/>
                <w:lang w:val="uk-UA"/>
              </w:rPr>
            </w:pPr>
          </w:p>
        </w:tc>
        <w:tc>
          <w:tcPr>
            <w:tcW w:w="118" w:type="pct"/>
            <w:tcMar>
              <w:left w:w="28" w:type="dxa"/>
              <w:right w:w="28" w:type="dxa"/>
            </w:tcMar>
          </w:tcPr>
          <w:p w14:paraId="15D929E2" w14:textId="77777777" w:rsidR="00B6239C" w:rsidRPr="00521470" w:rsidRDefault="00B6239C" w:rsidP="00165A58">
            <w:pPr>
              <w:jc w:val="both"/>
              <w:rPr>
                <w:b/>
                <w:sz w:val="14"/>
                <w:szCs w:val="14"/>
                <w:lang w:val="uk-UA"/>
              </w:rPr>
            </w:pPr>
          </w:p>
        </w:tc>
        <w:tc>
          <w:tcPr>
            <w:tcW w:w="118" w:type="pct"/>
            <w:tcMar>
              <w:left w:w="28" w:type="dxa"/>
              <w:right w:w="28" w:type="dxa"/>
            </w:tcMar>
          </w:tcPr>
          <w:p w14:paraId="47287D19" w14:textId="77777777" w:rsidR="00B6239C" w:rsidRPr="00521470" w:rsidRDefault="00B6239C" w:rsidP="00165A58">
            <w:pPr>
              <w:jc w:val="both"/>
              <w:rPr>
                <w:b/>
                <w:sz w:val="14"/>
                <w:szCs w:val="14"/>
                <w:lang w:val="uk-UA"/>
              </w:rPr>
            </w:pPr>
          </w:p>
        </w:tc>
        <w:tc>
          <w:tcPr>
            <w:tcW w:w="118" w:type="pct"/>
            <w:tcMar>
              <w:left w:w="28" w:type="dxa"/>
              <w:right w:w="28" w:type="dxa"/>
            </w:tcMar>
          </w:tcPr>
          <w:p w14:paraId="7753F22F" w14:textId="77777777" w:rsidR="00B6239C" w:rsidRPr="00521470" w:rsidRDefault="00B6239C" w:rsidP="00165A58">
            <w:pPr>
              <w:jc w:val="both"/>
              <w:rPr>
                <w:b/>
                <w:sz w:val="14"/>
                <w:szCs w:val="14"/>
                <w:lang w:val="uk-UA"/>
              </w:rPr>
            </w:pPr>
          </w:p>
        </w:tc>
        <w:tc>
          <w:tcPr>
            <w:tcW w:w="118" w:type="pct"/>
            <w:tcMar>
              <w:left w:w="28" w:type="dxa"/>
              <w:right w:w="28" w:type="dxa"/>
            </w:tcMar>
          </w:tcPr>
          <w:p w14:paraId="6A7EE790" w14:textId="77777777" w:rsidR="00B6239C" w:rsidRPr="00521470" w:rsidRDefault="00B6239C" w:rsidP="00165A58">
            <w:pPr>
              <w:jc w:val="both"/>
              <w:rPr>
                <w:b/>
                <w:sz w:val="14"/>
                <w:szCs w:val="14"/>
                <w:lang w:val="uk-UA"/>
              </w:rPr>
            </w:pPr>
          </w:p>
        </w:tc>
        <w:tc>
          <w:tcPr>
            <w:tcW w:w="118" w:type="pct"/>
            <w:tcMar>
              <w:left w:w="28" w:type="dxa"/>
              <w:right w:w="28" w:type="dxa"/>
            </w:tcMar>
          </w:tcPr>
          <w:p w14:paraId="21866E22" w14:textId="77777777" w:rsidR="00B6239C" w:rsidRPr="00521470" w:rsidRDefault="00B6239C" w:rsidP="00165A58">
            <w:pPr>
              <w:jc w:val="both"/>
              <w:rPr>
                <w:b/>
                <w:sz w:val="14"/>
                <w:szCs w:val="14"/>
                <w:lang w:val="uk-UA"/>
              </w:rPr>
            </w:pPr>
          </w:p>
        </w:tc>
        <w:tc>
          <w:tcPr>
            <w:tcW w:w="118" w:type="pct"/>
            <w:tcMar>
              <w:left w:w="28" w:type="dxa"/>
              <w:right w:w="28" w:type="dxa"/>
            </w:tcMar>
          </w:tcPr>
          <w:p w14:paraId="3D3BDAA1" w14:textId="77777777" w:rsidR="00B6239C" w:rsidRPr="00521470" w:rsidRDefault="00B6239C" w:rsidP="00165A58">
            <w:pPr>
              <w:jc w:val="both"/>
              <w:rPr>
                <w:b/>
                <w:sz w:val="14"/>
                <w:szCs w:val="14"/>
                <w:lang w:val="uk-UA"/>
              </w:rPr>
            </w:pPr>
          </w:p>
        </w:tc>
        <w:tc>
          <w:tcPr>
            <w:tcW w:w="118" w:type="pct"/>
            <w:tcMar>
              <w:left w:w="28" w:type="dxa"/>
              <w:right w:w="28" w:type="dxa"/>
            </w:tcMar>
          </w:tcPr>
          <w:p w14:paraId="3C3F28E2" w14:textId="77777777" w:rsidR="00B6239C" w:rsidRPr="00521470" w:rsidRDefault="00B6239C" w:rsidP="00165A58">
            <w:pPr>
              <w:jc w:val="both"/>
              <w:rPr>
                <w:b/>
                <w:sz w:val="14"/>
                <w:szCs w:val="14"/>
                <w:lang w:val="uk-UA"/>
              </w:rPr>
            </w:pPr>
          </w:p>
        </w:tc>
        <w:tc>
          <w:tcPr>
            <w:tcW w:w="118" w:type="pct"/>
            <w:tcMar>
              <w:left w:w="28" w:type="dxa"/>
              <w:right w:w="28" w:type="dxa"/>
            </w:tcMar>
          </w:tcPr>
          <w:p w14:paraId="5E102A23"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2D2D57DC" w14:textId="77777777" w:rsidR="00B6239C" w:rsidRPr="00521470" w:rsidRDefault="00B6239C" w:rsidP="00315FFC">
            <w:pPr>
              <w:jc w:val="both"/>
              <w:rPr>
                <w:b/>
                <w:sz w:val="14"/>
                <w:szCs w:val="14"/>
                <w:lang w:val="uk-UA"/>
              </w:rPr>
            </w:pPr>
          </w:p>
        </w:tc>
        <w:tc>
          <w:tcPr>
            <w:tcW w:w="118" w:type="pct"/>
            <w:tcMar>
              <w:left w:w="28" w:type="dxa"/>
              <w:right w:w="28" w:type="dxa"/>
            </w:tcMar>
          </w:tcPr>
          <w:p w14:paraId="3F904FEA" w14:textId="77777777" w:rsidR="00B6239C" w:rsidRPr="00521470" w:rsidRDefault="00B6239C" w:rsidP="00165A58">
            <w:pPr>
              <w:jc w:val="both"/>
              <w:rPr>
                <w:b/>
                <w:sz w:val="14"/>
                <w:szCs w:val="14"/>
                <w:lang w:val="uk-UA"/>
              </w:rPr>
            </w:pPr>
          </w:p>
        </w:tc>
        <w:tc>
          <w:tcPr>
            <w:tcW w:w="118" w:type="pct"/>
            <w:tcMar>
              <w:left w:w="28" w:type="dxa"/>
              <w:right w:w="28" w:type="dxa"/>
            </w:tcMar>
          </w:tcPr>
          <w:p w14:paraId="1E56984E" w14:textId="77777777" w:rsidR="00B6239C" w:rsidRPr="00521470" w:rsidRDefault="00B6239C" w:rsidP="00165A58">
            <w:pPr>
              <w:jc w:val="both"/>
              <w:rPr>
                <w:b/>
                <w:sz w:val="14"/>
                <w:szCs w:val="14"/>
                <w:lang w:val="uk-UA"/>
              </w:rPr>
            </w:pPr>
          </w:p>
        </w:tc>
        <w:tc>
          <w:tcPr>
            <w:tcW w:w="118" w:type="pct"/>
            <w:tcMar>
              <w:left w:w="28" w:type="dxa"/>
              <w:right w:w="28" w:type="dxa"/>
            </w:tcMar>
          </w:tcPr>
          <w:p w14:paraId="7B1DA912" w14:textId="77777777" w:rsidR="00B6239C" w:rsidRPr="00521470" w:rsidRDefault="00B6239C" w:rsidP="00165A58">
            <w:pPr>
              <w:jc w:val="both"/>
              <w:rPr>
                <w:b/>
                <w:sz w:val="14"/>
                <w:szCs w:val="14"/>
                <w:lang w:val="uk-UA"/>
              </w:rPr>
            </w:pPr>
          </w:p>
        </w:tc>
        <w:tc>
          <w:tcPr>
            <w:tcW w:w="118" w:type="pct"/>
            <w:tcMar>
              <w:left w:w="28" w:type="dxa"/>
              <w:right w:w="28" w:type="dxa"/>
            </w:tcMar>
          </w:tcPr>
          <w:p w14:paraId="3BEC1558"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6AFBA9E8"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53B21A6C"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72AC85B6"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5F928735"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1359F245"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7CAFF7C3" w14:textId="77777777" w:rsidR="00B6239C" w:rsidRPr="00521470" w:rsidRDefault="00B6239C" w:rsidP="00165A58">
            <w:pPr>
              <w:jc w:val="both"/>
              <w:rPr>
                <w:b/>
                <w:sz w:val="14"/>
                <w:szCs w:val="14"/>
                <w:lang w:val="uk-UA"/>
              </w:rPr>
            </w:pPr>
          </w:p>
        </w:tc>
        <w:tc>
          <w:tcPr>
            <w:tcW w:w="118" w:type="pct"/>
            <w:tcMar>
              <w:left w:w="28" w:type="dxa"/>
              <w:right w:w="28" w:type="dxa"/>
            </w:tcMar>
          </w:tcPr>
          <w:p w14:paraId="05C0E49C"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540EF662" w14:textId="77777777" w:rsidR="00B6239C" w:rsidRPr="00521470" w:rsidRDefault="00B6239C" w:rsidP="00165A58">
            <w:pPr>
              <w:jc w:val="both"/>
              <w:rPr>
                <w:b/>
                <w:sz w:val="14"/>
                <w:szCs w:val="14"/>
                <w:lang w:val="uk-UA"/>
              </w:rPr>
            </w:pPr>
          </w:p>
        </w:tc>
        <w:tc>
          <w:tcPr>
            <w:tcW w:w="118" w:type="pct"/>
            <w:tcMar>
              <w:left w:w="28" w:type="dxa"/>
              <w:right w:w="28" w:type="dxa"/>
            </w:tcMar>
          </w:tcPr>
          <w:p w14:paraId="5D0EF2E7"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218977F0"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31CAFADE"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5306F7D4"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4D5E7068"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3B0B314E"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376F49EA"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437361E9"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3C80018F"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15C8A398"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4D38AD20" w14:textId="77777777" w:rsidR="00B6239C" w:rsidRPr="00521470" w:rsidRDefault="00B6239C">
            <w:r w:rsidRPr="00521470">
              <w:rPr>
                <w:b/>
                <w:sz w:val="14"/>
                <w:szCs w:val="14"/>
                <w:lang w:val="uk-UA"/>
              </w:rPr>
              <w:sym w:font="Symbol" w:char="F0F0"/>
            </w:r>
          </w:p>
        </w:tc>
        <w:tc>
          <w:tcPr>
            <w:tcW w:w="105" w:type="pct"/>
            <w:tcMar>
              <w:left w:w="28" w:type="dxa"/>
              <w:right w:w="28" w:type="dxa"/>
            </w:tcMar>
          </w:tcPr>
          <w:p w14:paraId="1256733A" w14:textId="77777777" w:rsidR="00B6239C" w:rsidRPr="00521470" w:rsidRDefault="00B6239C">
            <w:r w:rsidRPr="00521470">
              <w:rPr>
                <w:b/>
                <w:sz w:val="14"/>
                <w:szCs w:val="14"/>
                <w:lang w:val="uk-UA"/>
              </w:rPr>
              <w:sym w:font="Symbol" w:char="F0F0"/>
            </w:r>
          </w:p>
        </w:tc>
      </w:tr>
      <w:tr w:rsidR="000B7EF3" w:rsidRPr="00521470" w14:paraId="585742D0" w14:textId="77777777" w:rsidTr="000B7EF3">
        <w:tc>
          <w:tcPr>
            <w:tcW w:w="293" w:type="pct"/>
            <w:tcMar>
              <w:left w:w="28" w:type="dxa"/>
              <w:right w:w="28" w:type="dxa"/>
            </w:tcMar>
            <w:vAlign w:val="center"/>
          </w:tcPr>
          <w:p w14:paraId="27A2A7B6" w14:textId="77777777" w:rsidR="00B6239C" w:rsidRPr="00521470" w:rsidRDefault="00B6239C" w:rsidP="00315FFC">
            <w:pPr>
              <w:spacing w:line="360" w:lineRule="auto"/>
              <w:rPr>
                <w:rFonts w:eastAsia="Calibri"/>
                <w:b/>
                <w:lang w:val="uk-UA"/>
              </w:rPr>
            </w:pPr>
            <w:r w:rsidRPr="00521470">
              <w:rPr>
                <w:rFonts w:eastAsia="Calibri"/>
                <w:b/>
                <w:sz w:val="16"/>
                <w:szCs w:val="16"/>
                <w:lang w:val="uk-UA"/>
              </w:rPr>
              <w:t>ПРН 7</w:t>
            </w:r>
          </w:p>
        </w:tc>
        <w:tc>
          <w:tcPr>
            <w:tcW w:w="118" w:type="pct"/>
            <w:tcMar>
              <w:left w:w="28" w:type="dxa"/>
              <w:right w:w="28" w:type="dxa"/>
            </w:tcMar>
          </w:tcPr>
          <w:p w14:paraId="2608AD83" w14:textId="77777777" w:rsidR="00B6239C" w:rsidRPr="00521470" w:rsidRDefault="00B6239C" w:rsidP="00165A58">
            <w:pPr>
              <w:jc w:val="both"/>
              <w:rPr>
                <w:b/>
                <w:sz w:val="14"/>
                <w:szCs w:val="14"/>
                <w:lang w:val="uk-UA"/>
              </w:rPr>
            </w:pPr>
          </w:p>
        </w:tc>
        <w:tc>
          <w:tcPr>
            <w:tcW w:w="118" w:type="pct"/>
            <w:tcMar>
              <w:left w:w="28" w:type="dxa"/>
              <w:right w:w="28" w:type="dxa"/>
            </w:tcMar>
          </w:tcPr>
          <w:p w14:paraId="35F53D80"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1C453936"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26B07AB3"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5B5FF3B3"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0B150F98"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4203ED78"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2BB9F7BA"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186159F6"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69C4FF77"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458974E9"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4556F213" w14:textId="77777777" w:rsidR="00B6239C" w:rsidRPr="00521470" w:rsidRDefault="00B6239C" w:rsidP="009F25C0">
            <w:r w:rsidRPr="00521470">
              <w:rPr>
                <w:b/>
                <w:sz w:val="14"/>
                <w:szCs w:val="14"/>
                <w:lang w:val="uk-UA"/>
              </w:rPr>
              <w:sym w:font="Symbol" w:char="F0F0"/>
            </w:r>
          </w:p>
        </w:tc>
        <w:tc>
          <w:tcPr>
            <w:tcW w:w="118" w:type="pct"/>
            <w:tcMar>
              <w:left w:w="28" w:type="dxa"/>
              <w:right w:w="28" w:type="dxa"/>
            </w:tcMar>
          </w:tcPr>
          <w:p w14:paraId="33919E2B" w14:textId="77777777" w:rsidR="00B6239C" w:rsidRPr="00521470" w:rsidRDefault="00B6239C" w:rsidP="009F25C0">
            <w:r w:rsidRPr="00521470">
              <w:rPr>
                <w:b/>
                <w:sz w:val="14"/>
                <w:szCs w:val="14"/>
                <w:lang w:val="uk-UA"/>
              </w:rPr>
              <w:sym w:font="Symbol" w:char="F0F0"/>
            </w:r>
          </w:p>
        </w:tc>
        <w:tc>
          <w:tcPr>
            <w:tcW w:w="118" w:type="pct"/>
            <w:tcMar>
              <w:left w:w="28" w:type="dxa"/>
              <w:right w:w="28" w:type="dxa"/>
            </w:tcMar>
          </w:tcPr>
          <w:p w14:paraId="746D943C"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2ADCBFFA"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71BDAF29" w14:textId="77777777" w:rsidR="00B6239C" w:rsidRPr="00521470" w:rsidRDefault="00B6239C" w:rsidP="00315FFC">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14F5B3D4"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31009020"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7DA5F9BB"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636A8087"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07D1B627"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1345BA5B"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750AF3C5"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4036CE0B"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118B510B"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28B0CCB1"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21A976E6"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7D430BCD" w14:textId="77777777" w:rsidR="00B6239C" w:rsidRPr="00521470" w:rsidRDefault="00B6239C" w:rsidP="00165A58">
            <w:pPr>
              <w:jc w:val="both"/>
              <w:rPr>
                <w:b/>
                <w:sz w:val="14"/>
                <w:szCs w:val="14"/>
                <w:lang w:val="uk-UA"/>
              </w:rPr>
            </w:pPr>
          </w:p>
        </w:tc>
        <w:tc>
          <w:tcPr>
            <w:tcW w:w="118" w:type="pct"/>
            <w:tcMar>
              <w:left w:w="28" w:type="dxa"/>
              <w:right w:w="28" w:type="dxa"/>
            </w:tcMar>
          </w:tcPr>
          <w:p w14:paraId="1028A4CC"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0246DA30"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732D2020"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253670C7"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34914428"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43F07F68"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7C54A08E"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55A05761"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0344FE62"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08DF966D"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049A7625" w14:textId="77777777" w:rsidR="00B6239C" w:rsidRPr="00521470" w:rsidRDefault="00B6239C">
            <w:r w:rsidRPr="00521470">
              <w:rPr>
                <w:b/>
                <w:sz w:val="14"/>
                <w:szCs w:val="14"/>
                <w:lang w:val="uk-UA"/>
              </w:rPr>
              <w:sym w:font="Symbol" w:char="F0F0"/>
            </w:r>
          </w:p>
        </w:tc>
        <w:tc>
          <w:tcPr>
            <w:tcW w:w="105" w:type="pct"/>
            <w:tcMar>
              <w:left w:w="28" w:type="dxa"/>
              <w:right w:w="28" w:type="dxa"/>
            </w:tcMar>
          </w:tcPr>
          <w:p w14:paraId="34B329CC" w14:textId="77777777" w:rsidR="00B6239C" w:rsidRPr="00521470" w:rsidRDefault="00B6239C">
            <w:r w:rsidRPr="00521470">
              <w:rPr>
                <w:b/>
                <w:sz w:val="14"/>
                <w:szCs w:val="14"/>
                <w:lang w:val="uk-UA"/>
              </w:rPr>
              <w:sym w:font="Symbol" w:char="F0F0"/>
            </w:r>
          </w:p>
        </w:tc>
      </w:tr>
      <w:tr w:rsidR="000B7EF3" w:rsidRPr="00521470" w14:paraId="4E64877C" w14:textId="77777777" w:rsidTr="000B7EF3">
        <w:tc>
          <w:tcPr>
            <w:tcW w:w="293" w:type="pct"/>
            <w:tcMar>
              <w:left w:w="28" w:type="dxa"/>
              <w:right w:w="28" w:type="dxa"/>
            </w:tcMar>
            <w:vAlign w:val="center"/>
          </w:tcPr>
          <w:p w14:paraId="26AB185B" w14:textId="77777777" w:rsidR="00B6239C" w:rsidRPr="00521470" w:rsidRDefault="00B6239C" w:rsidP="00315FFC">
            <w:pPr>
              <w:spacing w:line="360" w:lineRule="auto"/>
              <w:rPr>
                <w:rFonts w:eastAsia="Calibri"/>
                <w:b/>
                <w:lang w:val="uk-UA"/>
              </w:rPr>
            </w:pPr>
            <w:r w:rsidRPr="00521470">
              <w:rPr>
                <w:rFonts w:eastAsia="Calibri"/>
                <w:b/>
                <w:sz w:val="16"/>
                <w:szCs w:val="16"/>
                <w:lang w:val="uk-UA"/>
              </w:rPr>
              <w:t>ПРН 8</w:t>
            </w:r>
          </w:p>
        </w:tc>
        <w:tc>
          <w:tcPr>
            <w:tcW w:w="118" w:type="pct"/>
            <w:tcMar>
              <w:left w:w="28" w:type="dxa"/>
              <w:right w:w="28" w:type="dxa"/>
            </w:tcMar>
          </w:tcPr>
          <w:p w14:paraId="0CD21907" w14:textId="77777777" w:rsidR="00B6239C" w:rsidRPr="00521470" w:rsidRDefault="00B6239C" w:rsidP="00165A58">
            <w:pPr>
              <w:jc w:val="both"/>
              <w:rPr>
                <w:b/>
                <w:sz w:val="14"/>
                <w:szCs w:val="14"/>
                <w:lang w:val="uk-UA"/>
              </w:rPr>
            </w:pPr>
          </w:p>
        </w:tc>
        <w:tc>
          <w:tcPr>
            <w:tcW w:w="118" w:type="pct"/>
            <w:tcMar>
              <w:left w:w="28" w:type="dxa"/>
              <w:right w:w="28" w:type="dxa"/>
            </w:tcMar>
          </w:tcPr>
          <w:p w14:paraId="7316DD55" w14:textId="77777777" w:rsidR="00B6239C" w:rsidRPr="00521470" w:rsidRDefault="00B6239C" w:rsidP="00165A58">
            <w:pPr>
              <w:jc w:val="both"/>
              <w:rPr>
                <w:b/>
                <w:sz w:val="14"/>
                <w:szCs w:val="14"/>
                <w:lang w:val="uk-UA"/>
              </w:rPr>
            </w:pPr>
          </w:p>
        </w:tc>
        <w:tc>
          <w:tcPr>
            <w:tcW w:w="118" w:type="pct"/>
            <w:tcMar>
              <w:left w:w="28" w:type="dxa"/>
              <w:right w:w="28" w:type="dxa"/>
            </w:tcMar>
          </w:tcPr>
          <w:p w14:paraId="4F360422" w14:textId="77777777" w:rsidR="00B6239C" w:rsidRPr="00521470" w:rsidRDefault="00B6239C" w:rsidP="00165A58">
            <w:pPr>
              <w:jc w:val="both"/>
              <w:rPr>
                <w:b/>
                <w:sz w:val="14"/>
                <w:szCs w:val="14"/>
                <w:lang w:val="uk-UA"/>
              </w:rPr>
            </w:pPr>
          </w:p>
        </w:tc>
        <w:tc>
          <w:tcPr>
            <w:tcW w:w="118" w:type="pct"/>
            <w:tcMar>
              <w:left w:w="28" w:type="dxa"/>
              <w:right w:w="28" w:type="dxa"/>
            </w:tcMar>
          </w:tcPr>
          <w:p w14:paraId="664968BC" w14:textId="77777777" w:rsidR="00B6239C" w:rsidRPr="00521470" w:rsidRDefault="00B6239C" w:rsidP="00165A58">
            <w:pPr>
              <w:jc w:val="both"/>
              <w:rPr>
                <w:b/>
                <w:sz w:val="14"/>
                <w:szCs w:val="14"/>
                <w:lang w:val="uk-UA"/>
              </w:rPr>
            </w:pPr>
          </w:p>
        </w:tc>
        <w:tc>
          <w:tcPr>
            <w:tcW w:w="118" w:type="pct"/>
            <w:tcMar>
              <w:left w:w="28" w:type="dxa"/>
              <w:right w:w="28" w:type="dxa"/>
            </w:tcMar>
          </w:tcPr>
          <w:p w14:paraId="2943F314"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2ED106A1"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23F82974"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025B0E40" w14:textId="77777777" w:rsidR="00B6239C" w:rsidRPr="00521470" w:rsidRDefault="00B6239C" w:rsidP="00165A58">
            <w:pPr>
              <w:jc w:val="both"/>
              <w:rPr>
                <w:b/>
                <w:sz w:val="14"/>
                <w:szCs w:val="14"/>
                <w:lang w:val="uk-UA"/>
              </w:rPr>
            </w:pPr>
          </w:p>
        </w:tc>
        <w:tc>
          <w:tcPr>
            <w:tcW w:w="118" w:type="pct"/>
            <w:tcMar>
              <w:left w:w="28" w:type="dxa"/>
              <w:right w:w="28" w:type="dxa"/>
            </w:tcMar>
          </w:tcPr>
          <w:p w14:paraId="7A3E6F2F"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483C5849"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4E13BCD0" w14:textId="77777777" w:rsidR="00B6239C" w:rsidRPr="00521470" w:rsidRDefault="00B6239C" w:rsidP="00165A58">
            <w:pPr>
              <w:jc w:val="both"/>
              <w:rPr>
                <w:b/>
                <w:sz w:val="14"/>
                <w:szCs w:val="14"/>
                <w:lang w:val="uk-UA"/>
              </w:rPr>
            </w:pPr>
          </w:p>
        </w:tc>
        <w:tc>
          <w:tcPr>
            <w:tcW w:w="118" w:type="pct"/>
            <w:tcMar>
              <w:left w:w="28" w:type="dxa"/>
              <w:right w:w="28" w:type="dxa"/>
            </w:tcMar>
          </w:tcPr>
          <w:p w14:paraId="663F5EA9" w14:textId="77777777" w:rsidR="00B6239C" w:rsidRPr="00521470" w:rsidRDefault="00B6239C" w:rsidP="009F25C0">
            <w:r w:rsidRPr="00521470">
              <w:rPr>
                <w:b/>
                <w:sz w:val="14"/>
                <w:szCs w:val="14"/>
                <w:lang w:val="uk-UA"/>
              </w:rPr>
              <w:sym w:font="Symbol" w:char="F0F0"/>
            </w:r>
          </w:p>
        </w:tc>
        <w:tc>
          <w:tcPr>
            <w:tcW w:w="118" w:type="pct"/>
            <w:tcMar>
              <w:left w:w="28" w:type="dxa"/>
              <w:right w:w="28" w:type="dxa"/>
            </w:tcMar>
          </w:tcPr>
          <w:p w14:paraId="281F7733" w14:textId="77777777" w:rsidR="00B6239C" w:rsidRPr="00521470" w:rsidRDefault="00B6239C" w:rsidP="009F25C0">
            <w:r w:rsidRPr="00521470">
              <w:rPr>
                <w:b/>
                <w:sz w:val="14"/>
                <w:szCs w:val="14"/>
                <w:lang w:val="uk-UA"/>
              </w:rPr>
              <w:sym w:font="Symbol" w:char="F0F0"/>
            </w:r>
          </w:p>
        </w:tc>
        <w:tc>
          <w:tcPr>
            <w:tcW w:w="118" w:type="pct"/>
            <w:tcMar>
              <w:left w:w="28" w:type="dxa"/>
              <w:right w:w="28" w:type="dxa"/>
            </w:tcMar>
          </w:tcPr>
          <w:p w14:paraId="5A2CB864"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00AABE81"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315B1D1A" w14:textId="77777777" w:rsidR="00B6239C" w:rsidRPr="00521470" w:rsidRDefault="00B6239C" w:rsidP="00315FFC">
            <w:pPr>
              <w:jc w:val="both"/>
              <w:rPr>
                <w:b/>
                <w:sz w:val="14"/>
                <w:szCs w:val="14"/>
                <w:lang w:val="uk-UA"/>
              </w:rPr>
            </w:pPr>
          </w:p>
        </w:tc>
        <w:tc>
          <w:tcPr>
            <w:tcW w:w="118" w:type="pct"/>
            <w:tcMar>
              <w:left w:w="28" w:type="dxa"/>
              <w:right w:w="28" w:type="dxa"/>
            </w:tcMar>
          </w:tcPr>
          <w:p w14:paraId="0F7837CE"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12019226"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61506F64" w14:textId="77777777" w:rsidR="00B6239C" w:rsidRPr="00521470" w:rsidRDefault="00B6239C" w:rsidP="00165A58">
            <w:pPr>
              <w:jc w:val="both"/>
              <w:rPr>
                <w:b/>
                <w:sz w:val="14"/>
                <w:szCs w:val="14"/>
                <w:lang w:val="uk-UA"/>
              </w:rPr>
            </w:pPr>
          </w:p>
        </w:tc>
        <w:tc>
          <w:tcPr>
            <w:tcW w:w="118" w:type="pct"/>
            <w:tcMar>
              <w:left w:w="28" w:type="dxa"/>
              <w:right w:w="28" w:type="dxa"/>
            </w:tcMar>
          </w:tcPr>
          <w:p w14:paraId="65CE3EA2"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3445B348"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70FB903E"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7DD99879"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1FBB6733"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7372D223"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16F474EA"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3B35F393"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1FCE1B95" w14:textId="77777777" w:rsidR="00B6239C" w:rsidRPr="00521470" w:rsidRDefault="00B6239C" w:rsidP="00165A58">
            <w:pPr>
              <w:jc w:val="both"/>
              <w:rPr>
                <w:b/>
                <w:sz w:val="14"/>
                <w:szCs w:val="14"/>
                <w:lang w:val="uk-UA"/>
              </w:rPr>
            </w:pPr>
          </w:p>
        </w:tc>
        <w:tc>
          <w:tcPr>
            <w:tcW w:w="118" w:type="pct"/>
            <w:tcMar>
              <w:left w:w="28" w:type="dxa"/>
              <w:right w:w="28" w:type="dxa"/>
            </w:tcMar>
          </w:tcPr>
          <w:p w14:paraId="4104DA0D"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722E0407"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6A5D828B"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2065EE08"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01697317"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4570E616"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1737C4B2"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5181926A"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72DADDB9"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5178EDA7"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27420BA4" w14:textId="77777777" w:rsidR="00B6239C" w:rsidRPr="00521470" w:rsidRDefault="00B6239C">
            <w:r w:rsidRPr="00521470">
              <w:rPr>
                <w:b/>
                <w:sz w:val="14"/>
                <w:szCs w:val="14"/>
                <w:lang w:val="uk-UA"/>
              </w:rPr>
              <w:sym w:font="Symbol" w:char="F0F0"/>
            </w:r>
          </w:p>
        </w:tc>
        <w:tc>
          <w:tcPr>
            <w:tcW w:w="105" w:type="pct"/>
            <w:tcMar>
              <w:left w:w="28" w:type="dxa"/>
              <w:right w:w="28" w:type="dxa"/>
            </w:tcMar>
          </w:tcPr>
          <w:p w14:paraId="2BC5629A" w14:textId="77777777" w:rsidR="00B6239C" w:rsidRPr="00521470" w:rsidRDefault="00B6239C">
            <w:r w:rsidRPr="00521470">
              <w:rPr>
                <w:b/>
                <w:sz w:val="14"/>
                <w:szCs w:val="14"/>
                <w:lang w:val="uk-UA"/>
              </w:rPr>
              <w:sym w:font="Symbol" w:char="F0F0"/>
            </w:r>
          </w:p>
        </w:tc>
      </w:tr>
      <w:tr w:rsidR="000B7EF3" w:rsidRPr="00521470" w14:paraId="6C1AA1AF" w14:textId="77777777" w:rsidTr="000B7EF3">
        <w:tc>
          <w:tcPr>
            <w:tcW w:w="293" w:type="pct"/>
            <w:tcMar>
              <w:left w:w="28" w:type="dxa"/>
              <w:right w:w="28" w:type="dxa"/>
            </w:tcMar>
            <w:vAlign w:val="center"/>
          </w:tcPr>
          <w:p w14:paraId="01AE7C36" w14:textId="77777777" w:rsidR="00B6239C" w:rsidRPr="00521470" w:rsidRDefault="00B6239C" w:rsidP="00315FFC">
            <w:pPr>
              <w:spacing w:line="360" w:lineRule="auto"/>
              <w:rPr>
                <w:rFonts w:eastAsia="Calibri"/>
                <w:b/>
                <w:lang w:val="uk-UA"/>
              </w:rPr>
            </w:pPr>
            <w:r w:rsidRPr="00521470">
              <w:rPr>
                <w:rFonts w:eastAsia="Calibri"/>
                <w:b/>
                <w:sz w:val="16"/>
                <w:szCs w:val="16"/>
                <w:lang w:val="uk-UA"/>
              </w:rPr>
              <w:t>ПРН 9</w:t>
            </w:r>
          </w:p>
        </w:tc>
        <w:tc>
          <w:tcPr>
            <w:tcW w:w="118" w:type="pct"/>
            <w:tcMar>
              <w:left w:w="28" w:type="dxa"/>
              <w:right w:w="28" w:type="dxa"/>
            </w:tcMar>
          </w:tcPr>
          <w:p w14:paraId="1DDFE721" w14:textId="77777777" w:rsidR="00B6239C" w:rsidRPr="00521470" w:rsidRDefault="00B6239C" w:rsidP="00165A58">
            <w:pPr>
              <w:jc w:val="both"/>
              <w:rPr>
                <w:b/>
                <w:sz w:val="14"/>
                <w:szCs w:val="14"/>
                <w:lang w:val="uk-UA"/>
              </w:rPr>
            </w:pPr>
          </w:p>
        </w:tc>
        <w:tc>
          <w:tcPr>
            <w:tcW w:w="118" w:type="pct"/>
            <w:tcMar>
              <w:left w:w="28" w:type="dxa"/>
              <w:right w:w="28" w:type="dxa"/>
            </w:tcMar>
          </w:tcPr>
          <w:p w14:paraId="31B2A9B8" w14:textId="77777777" w:rsidR="00B6239C" w:rsidRPr="00521470" w:rsidRDefault="00B6239C" w:rsidP="00165A58">
            <w:pPr>
              <w:jc w:val="both"/>
              <w:rPr>
                <w:b/>
                <w:sz w:val="14"/>
                <w:szCs w:val="14"/>
                <w:lang w:val="uk-UA"/>
              </w:rPr>
            </w:pPr>
          </w:p>
        </w:tc>
        <w:tc>
          <w:tcPr>
            <w:tcW w:w="118" w:type="pct"/>
            <w:tcMar>
              <w:left w:w="28" w:type="dxa"/>
              <w:right w:w="28" w:type="dxa"/>
            </w:tcMar>
          </w:tcPr>
          <w:p w14:paraId="2E25C253" w14:textId="77777777" w:rsidR="00B6239C" w:rsidRPr="00521470" w:rsidRDefault="00B6239C" w:rsidP="00165A58">
            <w:pPr>
              <w:jc w:val="both"/>
              <w:rPr>
                <w:b/>
                <w:sz w:val="14"/>
                <w:szCs w:val="14"/>
                <w:lang w:val="uk-UA"/>
              </w:rPr>
            </w:pPr>
          </w:p>
        </w:tc>
        <w:tc>
          <w:tcPr>
            <w:tcW w:w="118" w:type="pct"/>
            <w:tcMar>
              <w:left w:w="28" w:type="dxa"/>
              <w:right w:w="28" w:type="dxa"/>
            </w:tcMar>
          </w:tcPr>
          <w:p w14:paraId="799CB2C1" w14:textId="77777777" w:rsidR="00B6239C" w:rsidRPr="00521470" w:rsidRDefault="00B6239C" w:rsidP="00165A58">
            <w:pPr>
              <w:jc w:val="both"/>
              <w:rPr>
                <w:b/>
                <w:sz w:val="14"/>
                <w:szCs w:val="14"/>
                <w:lang w:val="uk-UA"/>
              </w:rPr>
            </w:pPr>
          </w:p>
        </w:tc>
        <w:tc>
          <w:tcPr>
            <w:tcW w:w="118" w:type="pct"/>
            <w:tcMar>
              <w:left w:w="28" w:type="dxa"/>
              <w:right w:w="28" w:type="dxa"/>
            </w:tcMar>
          </w:tcPr>
          <w:p w14:paraId="0B8296B2" w14:textId="77777777" w:rsidR="00B6239C" w:rsidRPr="00521470" w:rsidRDefault="00B6239C" w:rsidP="00165A58">
            <w:pPr>
              <w:jc w:val="both"/>
              <w:rPr>
                <w:b/>
                <w:sz w:val="14"/>
                <w:szCs w:val="14"/>
                <w:lang w:val="uk-UA"/>
              </w:rPr>
            </w:pPr>
          </w:p>
        </w:tc>
        <w:tc>
          <w:tcPr>
            <w:tcW w:w="118" w:type="pct"/>
            <w:tcMar>
              <w:left w:w="28" w:type="dxa"/>
              <w:right w:w="28" w:type="dxa"/>
            </w:tcMar>
          </w:tcPr>
          <w:p w14:paraId="2BDBD274" w14:textId="77777777" w:rsidR="00B6239C" w:rsidRPr="00521470" w:rsidRDefault="00B6239C" w:rsidP="00165A58">
            <w:pPr>
              <w:jc w:val="both"/>
              <w:rPr>
                <w:b/>
                <w:sz w:val="14"/>
                <w:szCs w:val="14"/>
                <w:lang w:val="uk-UA"/>
              </w:rPr>
            </w:pPr>
          </w:p>
        </w:tc>
        <w:tc>
          <w:tcPr>
            <w:tcW w:w="118" w:type="pct"/>
            <w:tcMar>
              <w:left w:w="28" w:type="dxa"/>
              <w:right w:w="28" w:type="dxa"/>
            </w:tcMar>
          </w:tcPr>
          <w:p w14:paraId="2B2570ED" w14:textId="77777777" w:rsidR="00B6239C" w:rsidRPr="00521470" w:rsidRDefault="00B6239C" w:rsidP="00165A58">
            <w:pPr>
              <w:jc w:val="both"/>
              <w:rPr>
                <w:b/>
                <w:sz w:val="14"/>
                <w:szCs w:val="14"/>
                <w:lang w:val="uk-UA"/>
              </w:rPr>
            </w:pPr>
          </w:p>
        </w:tc>
        <w:tc>
          <w:tcPr>
            <w:tcW w:w="118" w:type="pct"/>
            <w:tcMar>
              <w:left w:w="28" w:type="dxa"/>
              <w:right w:w="28" w:type="dxa"/>
            </w:tcMar>
          </w:tcPr>
          <w:p w14:paraId="566A0432"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3C2FD2AC" w14:textId="77777777" w:rsidR="00B6239C" w:rsidRPr="00521470" w:rsidRDefault="00B6239C" w:rsidP="00165A58">
            <w:pPr>
              <w:jc w:val="both"/>
              <w:rPr>
                <w:b/>
                <w:sz w:val="14"/>
                <w:szCs w:val="14"/>
                <w:lang w:val="uk-UA"/>
              </w:rPr>
            </w:pPr>
          </w:p>
        </w:tc>
        <w:tc>
          <w:tcPr>
            <w:tcW w:w="118" w:type="pct"/>
            <w:tcMar>
              <w:left w:w="28" w:type="dxa"/>
              <w:right w:w="28" w:type="dxa"/>
            </w:tcMar>
          </w:tcPr>
          <w:p w14:paraId="11B1E887" w14:textId="77777777" w:rsidR="00B6239C" w:rsidRPr="00521470" w:rsidRDefault="00B6239C" w:rsidP="00165A58">
            <w:pPr>
              <w:jc w:val="both"/>
              <w:rPr>
                <w:b/>
                <w:sz w:val="14"/>
                <w:szCs w:val="14"/>
                <w:lang w:val="uk-UA"/>
              </w:rPr>
            </w:pPr>
          </w:p>
        </w:tc>
        <w:tc>
          <w:tcPr>
            <w:tcW w:w="118" w:type="pct"/>
            <w:tcMar>
              <w:left w:w="28" w:type="dxa"/>
              <w:right w:w="28" w:type="dxa"/>
            </w:tcMar>
          </w:tcPr>
          <w:p w14:paraId="713246ED" w14:textId="77777777" w:rsidR="00B6239C" w:rsidRPr="00521470" w:rsidRDefault="00B6239C" w:rsidP="00165A58">
            <w:pPr>
              <w:jc w:val="both"/>
              <w:rPr>
                <w:b/>
                <w:sz w:val="14"/>
                <w:szCs w:val="14"/>
                <w:lang w:val="uk-UA"/>
              </w:rPr>
            </w:pPr>
          </w:p>
        </w:tc>
        <w:tc>
          <w:tcPr>
            <w:tcW w:w="118" w:type="pct"/>
            <w:tcMar>
              <w:left w:w="28" w:type="dxa"/>
              <w:right w:w="28" w:type="dxa"/>
            </w:tcMar>
          </w:tcPr>
          <w:p w14:paraId="30D7E1AB" w14:textId="77777777" w:rsidR="00B6239C" w:rsidRPr="00521470" w:rsidRDefault="00B6239C" w:rsidP="00165A58">
            <w:pPr>
              <w:jc w:val="both"/>
              <w:rPr>
                <w:b/>
                <w:sz w:val="14"/>
                <w:szCs w:val="14"/>
                <w:lang w:val="uk-UA"/>
              </w:rPr>
            </w:pPr>
          </w:p>
        </w:tc>
        <w:tc>
          <w:tcPr>
            <w:tcW w:w="118" w:type="pct"/>
            <w:tcMar>
              <w:left w:w="28" w:type="dxa"/>
              <w:right w:w="28" w:type="dxa"/>
            </w:tcMar>
          </w:tcPr>
          <w:p w14:paraId="64F9226E" w14:textId="77777777" w:rsidR="00B6239C" w:rsidRPr="00521470" w:rsidRDefault="00B6239C" w:rsidP="00165A58">
            <w:pPr>
              <w:jc w:val="both"/>
              <w:rPr>
                <w:b/>
                <w:sz w:val="14"/>
                <w:szCs w:val="14"/>
                <w:lang w:val="uk-UA"/>
              </w:rPr>
            </w:pPr>
          </w:p>
        </w:tc>
        <w:tc>
          <w:tcPr>
            <w:tcW w:w="118" w:type="pct"/>
            <w:tcMar>
              <w:left w:w="28" w:type="dxa"/>
              <w:right w:w="28" w:type="dxa"/>
            </w:tcMar>
          </w:tcPr>
          <w:p w14:paraId="44AAB079"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6340FBFB" w14:textId="77777777" w:rsidR="00B6239C" w:rsidRPr="00521470" w:rsidRDefault="00B6239C" w:rsidP="00165A58">
            <w:pPr>
              <w:jc w:val="both"/>
              <w:rPr>
                <w:b/>
                <w:sz w:val="14"/>
                <w:szCs w:val="14"/>
                <w:lang w:val="uk-UA"/>
              </w:rPr>
            </w:pPr>
          </w:p>
        </w:tc>
        <w:tc>
          <w:tcPr>
            <w:tcW w:w="118" w:type="pct"/>
            <w:tcMar>
              <w:left w:w="28" w:type="dxa"/>
              <w:right w:w="28" w:type="dxa"/>
            </w:tcMar>
          </w:tcPr>
          <w:p w14:paraId="4F0FA6D9" w14:textId="77777777" w:rsidR="00B6239C" w:rsidRPr="00521470" w:rsidRDefault="00B6239C" w:rsidP="00315FFC">
            <w:pPr>
              <w:jc w:val="both"/>
              <w:rPr>
                <w:b/>
                <w:sz w:val="14"/>
                <w:szCs w:val="14"/>
                <w:lang w:val="uk-UA"/>
              </w:rPr>
            </w:pPr>
          </w:p>
        </w:tc>
        <w:tc>
          <w:tcPr>
            <w:tcW w:w="118" w:type="pct"/>
            <w:tcMar>
              <w:left w:w="28" w:type="dxa"/>
              <w:right w:w="28" w:type="dxa"/>
            </w:tcMar>
          </w:tcPr>
          <w:p w14:paraId="2680A46E" w14:textId="77777777" w:rsidR="00B6239C" w:rsidRPr="00521470" w:rsidRDefault="00B6239C" w:rsidP="00165A58">
            <w:pPr>
              <w:jc w:val="both"/>
              <w:rPr>
                <w:b/>
                <w:sz w:val="14"/>
                <w:szCs w:val="14"/>
                <w:lang w:val="uk-UA"/>
              </w:rPr>
            </w:pPr>
          </w:p>
        </w:tc>
        <w:tc>
          <w:tcPr>
            <w:tcW w:w="118" w:type="pct"/>
            <w:tcMar>
              <w:left w:w="28" w:type="dxa"/>
              <w:right w:w="28" w:type="dxa"/>
            </w:tcMar>
          </w:tcPr>
          <w:p w14:paraId="3030E262"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5E699BF2" w14:textId="77777777" w:rsidR="00B6239C" w:rsidRPr="00521470" w:rsidRDefault="00B6239C" w:rsidP="00165A58">
            <w:pPr>
              <w:jc w:val="both"/>
              <w:rPr>
                <w:b/>
                <w:sz w:val="14"/>
                <w:szCs w:val="14"/>
                <w:lang w:val="uk-UA"/>
              </w:rPr>
            </w:pPr>
          </w:p>
        </w:tc>
        <w:tc>
          <w:tcPr>
            <w:tcW w:w="118" w:type="pct"/>
            <w:tcMar>
              <w:left w:w="28" w:type="dxa"/>
              <w:right w:w="28" w:type="dxa"/>
            </w:tcMar>
          </w:tcPr>
          <w:p w14:paraId="149084A8"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073DF089"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6E416087"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5D21140D"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590B1E0C" w14:textId="77777777" w:rsidR="00B6239C" w:rsidRPr="00521470" w:rsidRDefault="00B6239C" w:rsidP="00165A58">
            <w:pPr>
              <w:jc w:val="both"/>
              <w:rPr>
                <w:b/>
                <w:sz w:val="14"/>
                <w:szCs w:val="14"/>
                <w:lang w:val="uk-UA"/>
              </w:rPr>
            </w:pPr>
          </w:p>
        </w:tc>
        <w:tc>
          <w:tcPr>
            <w:tcW w:w="118" w:type="pct"/>
            <w:tcMar>
              <w:left w:w="28" w:type="dxa"/>
              <w:right w:w="28" w:type="dxa"/>
            </w:tcMar>
          </w:tcPr>
          <w:p w14:paraId="1A8C9EB5"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1FB15242"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70AD72E8"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491E32AE" w14:textId="77777777" w:rsidR="00B6239C" w:rsidRPr="00521470" w:rsidRDefault="00B6239C" w:rsidP="00165A58">
            <w:pPr>
              <w:jc w:val="both"/>
              <w:rPr>
                <w:b/>
                <w:sz w:val="14"/>
                <w:szCs w:val="14"/>
                <w:lang w:val="uk-UA"/>
              </w:rPr>
            </w:pPr>
          </w:p>
        </w:tc>
        <w:tc>
          <w:tcPr>
            <w:tcW w:w="118" w:type="pct"/>
            <w:tcMar>
              <w:left w:w="28" w:type="dxa"/>
              <w:right w:w="28" w:type="dxa"/>
            </w:tcMar>
          </w:tcPr>
          <w:p w14:paraId="268B158E"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40C6A1FB"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1F40F945"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1AA792CD" w14:textId="77777777" w:rsidR="00B6239C" w:rsidRPr="00521470" w:rsidRDefault="00B6239C" w:rsidP="00165A58">
            <w:pPr>
              <w:jc w:val="both"/>
              <w:rPr>
                <w:b/>
                <w:sz w:val="14"/>
                <w:szCs w:val="14"/>
                <w:lang w:val="uk-UA"/>
              </w:rPr>
            </w:pPr>
          </w:p>
        </w:tc>
        <w:tc>
          <w:tcPr>
            <w:tcW w:w="118" w:type="pct"/>
            <w:tcMar>
              <w:left w:w="28" w:type="dxa"/>
              <w:right w:w="28" w:type="dxa"/>
            </w:tcMar>
          </w:tcPr>
          <w:p w14:paraId="29B787EF"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00E69DEA"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2A44D56D"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2DBC9203"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363A5325"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769490A9"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3C7EA04D" w14:textId="77777777" w:rsidR="00B6239C" w:rsidRPr="00521470" w:rsidRDefault="00B6239C">
            <w:r w:rsidRPr="00521470">
              <w:rPr>
                <w:b/>
                <w:sz w:val="14"/>
                <w:szCs w:val="14"/>
                <w:lang w:val="uk-UA"/>
              </w:rPr>
              <w:sym w:font="Symbol" w:char="F0F0"/>
            </w:r>
          </w:p>
        </w:tc>
        <w:tc>
          <w:tcPr>
            <w:tcW w:w="105" w:type="pct"/>
            <w:tcMar>
              <w:left w:w="28" w:type="dxa"/>
              <w:right w:w="28" w:type="dxa"/>
            </w:tcMar>
          </w:tcPr>
          <w:p w14:paraId="60D87C04" w14:textId="77777777" w:rsidR="00B6239C" w:rsidRPr="00521470" w:rsidRDefault="00B6239C">
            <w:r w:rsidRPr="00521470">
              <w:rPr>
                <w:b/>
                <w:sz w:val="14"/>
                <w:szCs w:val="14"/>
                <w:lang w:val="uk-UA"/>
              </w:rPr>
              <w:sym w:font="Symbol" w:char="F0F0"/>
            </w:r>
          </w:p>
        </w:tc>
      </w:tr>
      <w:tr w:rsidR="000B7EF3" w:rsidRPr="00521470" w14:paraId="5E506F5C" w14:textId="77777777" w:rsidTr="000B7EF3">
        <w:tc>
          <w:tcPr>
            <w:tcW w:w="293" w:type="pct"/>
            <w:tcMar>
              <w:left w:w="28" w:type="dxa"/>
              <w:right w:w="28" w:type="dxa"/>
            </w:tcMar>
            <w:vAlign w:val="center"/>
          </w:tcPr>
          <w:p w14:paraId="54B9968E" w14:textId="77777777" w:rsidR="00B6239C" w:rsidRPr="00521470" w:rsidRDefault="00B6239C" w:rsidP="00315FFC">
            <w:pPr>
              <w:spacing w:line="360" w:lineRule="auto"/>
              <w:rPr>
                <w:rFonts w:eastAsia="Calibri"/>
                <w:b/>
                <w:lang w:val="uk-UA"/>
              </w:rPr>
            </w:pPr>
            <w:r w:rsidRPr="00521470">
              <w:rPr>
                <w:rFonts w:eastAsia="Calibri"/>
                <w:b/>
                <w:sz w:val="16"/>
                <w:szCs w:val="16"/>
                <w:lang w:val="uk-UA"/>
              </w:rPr>
              <w:t>ПРН 10</w:t>
            </w:r>
          </w:p>
        </w:tc>
        <w:tc>
          <w:tcPr>
            <w:tcW w:w="118" w:type="pct"/>
            <w:tcMar>
              <w:left w:w="28" w:type="dxa"/>
              <w:right w:w="28" w:type="dxa"/>
            </w:tcMar>
          </w:tcPr>
          <w:p w14:paraId="6ED1B9A6" w14:textId="77777777" w:rsidR="00B6239C" w:rsidRPr="00521470" w:rsidRDefault="00B6239C" w:rsidP="00165A58">
            <w:pPr>
              <w:jc w:val="both"/>
              <w:rPr>
                <w:b/>
                <w:sz w:val="14"/>
                <w:szCs w:val="14"/>
                <w:lang w:val="uk-UA"/>
              </w:rPr>
            </w:pPr>
          </w:p>
        </w:tc>
        <w:tc>
          <w:tcPr>
            <w:tcW w:w="118" w:type="pct"/>
            <w:tcMar>
              <w:left w:w="28" w:type="dxa"/>
              <w:right w:w="28" w:type="dxa"/>
            </w:tcMar>
          </w:tcPr>
          <w:p w14:paraId="7ECBFD00" w14:textId="77777777" w:rsidR="00B6239C" w:rsidRPr="00521470" w:rsidRDefault="00B6239C" w:rsidP="00165A58">
            <w:pPr>
              <w:jc w:val="both"/>
              <w:rPr>
                <w:b/>
                <w:sz w:val="14"/>
                <w:szCs w:val="14"/>
                <w:lang w:val="uk-UA"/>
              </w:rPr>
            </w:pPr>
          </w:p>
        </w:tc>
        <w:tc>
          <w:tcPr>
            <w:tcW w:w="118" w:type="pct"/>
            <w:tcMar>
              <w:left w:w="28" w:type="dxa"/>
              <w:right w:w="28" w:type="dxa"/>
            </w:tcMar>
          </w:tcPr>
          <w:p w14:paraId="72B5F82F"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49FF27C6" w14:textId="77777777" w:rsidR="00B6239C" w:rsidRPr="00521470" w:rsidRDefault="00B6239C" w:rsidP="00165A58">
            <w:pPr>
              <w:jc w:val="both"/>
              <w:rPr>
                <w:b/>
                <w:sz w:val="14"/>
                <w:szCs w:val="14"/>
                <w:lang w:val="uk-UA"/>
              </w:rPr>
            </w:pPr>
          </w:p>
        </w:tc>
        <w:tc>
          <w:tcPr>
            <w:tcW w:w="118" w:type="pct"/>
            <w:tcMar>
              <w:left w:w="28" w:type="dxa"/>
              <w:right w:w="28" w:type="dxa"/>
            </w:tcMar>
          </w:tcPr>
          <w:p w14:paraId="5CA5A4C7" w14:textId="77777777" w:rsidR="00B6239C" w:rsidRPr="00521470" w:rsidRDefault="00B6239C" w:rsidP="00165A58">
            <w:pPr>
              <w:jc w:val="both"/>
              <w:rPr>
                <w:b/>
                <w:sz w:val="14"/>
                <w:szCs w:val="14"/>
                <w:lang w:val="uk-UA"/>
              </w:rPr>
            </w:pPr>
          </w:p>
        </w:tc>
        <w:tc>
          <w:tcPr>
            <w:tcW w:w="118" w:type="pct"/>
            <w:tcMar>
              <w:left w:w="28" w:type="dxa"/>
              <w:right w:w="28" w:type="dxa"/>
            </w:tcMar>
          </w:tcPr>
          <w:p w14:paraId="59AF5BEE" w14:textId="77777777" w:rsidR="00B6239C" w:rsidRPr="00521470" w:rsidRDefault="00B6239C" w:rsidP="00165A58">
            <w:pPr>
              <w:jc w:val="both"/>
              <w:rPr>
                <w:b/>
                <w:sz w:val="14"/>
                <w:szCs w:val="14"/>
                <w:lang w:val="uk-UA"/>
              </w:rPr>
            </w:pPr>
          </w:p>
        </w:tc>
        <w:tc>
          <w:tcPr>
            <w:tcW w:w="118" w:type="pct"/>
            <w:tcMar>
              <w:left w:w="28" w:type="dxa"/>
              <w:right w:w="28" w:type="dxa"/>
            </w:tcMar>
          </w:tcPr>
          <w:p w14:paraId="37669A0B" w14:textId="77777777" w:rsidR="00B6239C" w:rsidRPr="00521470" w:rsidRDefault="00B6239C" w:rsidP="00165A58">
            <w:pPr>
              <w:jc w:val="both"/>
              <w:rPr>
                <w:b/>
                <w:sz w:val="14"/>
                <w:szCs w:val="14"/>
                <w:lang w:val="uk-UA"/>
              </w:rPr>
            </w:pPr>
          </w:p>
        </w:tc>
        <w:tc>
          <w:tcPr>
            <w:tcW w:w="118" w:type="pct"/>
            <w:tcMar>
              <w:left w:w="28" w:type="dxa"/>
              <w:right w:w="28" w:type="dxa"/>
            </w:tcMar>
          </w:tcPr>
          <w:p w14:paraId="76307701" w14:textId="77777777" w:rsidR="00B6239C" w:rsidRPr="00521470" w:rsidRDefault="00B6239C" w:rsidP="00165A58">
            <w:pPr>
              <w:jc w:val="both"/>
              <w:rPr>
                <w:b/>
                <w:sz w:val="14"/>
                <w:szCs w:val="14"/>
                <w:lang w:val="uk-UA"/>
              </w:rPr>
            </w:pPr>
          </w:p>
        </w:tc>
        <w:tc>
          <w:tcPr>
            <w:tcW w:w="118" w:type="pct"/>
            <w:tcMar>
              <w:left w:w="28" w:type="dxa"/>
              <w:right w:w="28" w:type="dxa"/>
            </w:tcMar>
          </w:tcPr>
          <w:p w14:paraId="3C52477E" w14:textId="77777777" w:rsidR="00B6239C" w:rsidRPr="00521470" w:rsidRDefault="00B6239C" w:rsidP="00165A58">
            <w:pPr>
              <w:jc w:val="both"/>
              <w:rPr>
                <w:b/>
                <w:sz w:val="14"/>
                <w:szCs w:val="14"/>
                <w:lang w:val="uk-UA"/>
              </w:rPr>
            </w:pPr>
          </w:p>
        </w:tc>
        <w:tc>
          <w:tcPr>
            <w:tcW w:w="118" w:type="pct"/>
            <w:tcMar>
              <w:left w:w="28" w:type="dxa"/>
              <w:right w:w="28" w:type="dxa"/>
            </w:tcMar>
          </w:tcPr>
          <w:p w14:paraId="3B8D766E"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3D0522A4" w14:textId="77777777" w:rsidR="00B6239C" w:rsidRPr="00521470" w:rsidRDefault="00B6239C" w:rsidP="00165A58">
            <w:pPr>
              <w:jc w:val="both"/>
              <w:rPr>
                <w:b/>
                <w:sz w:val="14"/>
                <w:szCs w:val="14"/>
                <w:lang w:val="uk-UA"/>
              </w:rPr>
            </w:pPr>
          </w:p>
        </w:tc>
        <w:tc>
          <w:tcPr>
            <w:tcW w:w="118" w:type="pct"/>
            <w:tcMar>
              <w:left w:w="28" w:type="dxa"/>
              <w:right w:w="28" w:type="dxa"/>
            </w:tcMar>
          </w:tcPr>
          <w:p w14:paraId="090ECEC4" w14:textId="77777777" w:rsidR="00B6239C" w:rsidRPr="00521470" w:rsidRDefault="00B6239C" w:rsidP="00165A58">
            <w:pPr>
              <w:jc w:val="both"/>
              <w:rPr>
                <w:b/>
                <w:sz w:val="14"/>
                <w:szCs w:val="14"/>
                <w:lang w:val="uk-UA"/>
              </w:rPr>
            </w:pPr>
          </w:p>
        </w:tc>
        <w:tc>
          <w:tcPr>
            <w:tcW w:w="118" w:type="pct"/>
            <w:tcMar>
              <w:left w:w="28" w:type="dxa"/>
              <w:right w:w="28" w:type="dxa"/>
            </w:tcMar>
          </w:tcPr>
          <w:p w14:paraId="181ED8DF" w14:textId="77777777" w:rsidR="00B6239C" w:rsidRPr="00521470" w:rsidRDefault="00B6239C" w:rsidP="00165A58">
            <w:pPr>
              <w:jc w:val="both"/>
              <w:rPr>
                <w:b/>
                <w:sz w:val="14"/>
                <w:szCs w:val="14"/>
                <w:lang w:val="uk-UA"/>
              </w:rPr>
            </w:pPr>
          </w:p>
        </w:tc>
        <w:tc>
          <w:tcPr>
            <w:tcW w:w="118" w:type="pct"/>
            <w:tcMar>
              <w:left w:w="28" w:type="dxa"/>
              <w:right w:w="28" w:type="dxa"/>
            </w:tcMar>
          </w:tcPr>
          <w:p w14:paraId="7272A82B" w14:textId="77777777" w:rsidR="00B6239C" w:rsidRPr="00521470" w:rsidRDefault="00B6239C" w:rsidP="00165A58">
            <w:pPr>
              <w:jc w:val="both"/>
              <w:rPr>
                <w:b/>
                <w:sz w:val="14"/>
                <w:szCs w:val="14"/>
                <w:lang w:val="uk-UA"/>
              </w:rPr>
            </w:pPr>
          </w:p>
        </w:tc>
        <w:tc>
          <w:tcPr>
            <w:tcW w:w="118" w:type="pct"/>
            <w:tcMar>
              <w:left w:w="28" w:type="dxa"/>
              <w:right w:w="28" w:type="dxa"/>
            </w:tcMar>
          </w:tcPr>
          <w:p w14:paraId="33AA6C90" w14:textId="77777777" w:rsidR="00B6239C" w:rsidRPr="00521470" w:rsidRDefault="00B6239C" w:rsidP="00165A58">
            <w:pPr>
              <w:jc w:val="both"/>
              <w:rPr>
                <w:b/>
                <w:sz w:val="14"/>
                <w:szCs w:val="14"/>
                <w:lang w:val="uk-UA"/>
              </w:rPr>
            </w:pPr>
          </w:p>
        </w:tc>
        <w:tc>
          <w:tcPr>
            <w:tcW w:w="118" w:type="pct"/>
            <w:tcMar>
              <w:left w:w="28" w:type="dxa"/>
              <w:right w:w="28" w:type="dxa"/>
            </w:tcMar>
          </w:tcPr>
          <w:p w14:paraId="2C139C37"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075CC3E6"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0CD400D6" w14:textId="77777777" w:rsidR="00B6239C" w:rsidRPr="00521470" w:rsidRDefault="00B6239C" w:rsidP="00165A58">
            <w:pPr>
              <w:jc w:val="both"/>
              <w:rPr>
                <w:b/>
                <w:sz w:val="14"/>
                <w:szCs w:val="14"/>
                <w:lang w:val="uk-UA"/>
              </w:rPr>
            </w:pPr>
          </w:p>
        </w:tc>
        <w:tc>
          <w:tcPr>
            <w:tcW w:w="118" w:type="pct"/>
            <w:tcMar>
              <w:left w:w="28" w:type="dxa"/>
              <w:right w:w="28" w:type="dxa"/>
            </w:tcMar>
          </w:tcPr>
          <w:p w14:paraId="3C30C0A6"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355B6EE8"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0FBA8284" w14:textId="77777777" w:rsidR="00B6239C" w:rsidRPr="00521470" w:rsidRDefault="00B6239C" w:rsidP="00165A58">
            <w:pPr>
              <w:jc w:val="both"/>
              <w:rPr>
                <w:b/>
                <w:sz w:val="14"/>
                <w:szCs w:val="14"/>
                <w:lang w:val="uk-UA"/>
              </w:rPr>
            </w:pPr>
          </w:p>
        </w:tc>
        <w:tc>
          <w:tcPr>
            <w:tcW w:w="118" w:type="pct"/>
            <w:tcMar>
              <w:left w:w="28" w:type="dxa"/>
              <w:right w:w="28" w:type="dxa"/>
            </w:tcMar>
          </w:tcPr>
          <w:p w14:paraId="012DB954" w14:textId="77777777" w:rsidR="00B6239C" w:rsidRPr="00521470" w:rsidRDefault="00B6239C" w:rsidP="00165A58">
            <w:pPr>
              <w:jc w:val="both"/>
              <w:rPr>
                <w:b/>
                <w:sz w:val="14"/>
                <w:szCs w:val="14"/>
                <w:lang w:val="uk-UA"/>
              </w:rPr>
            </w:pPr>
          </w:p>
        </w:tc>
        <w:tc>
          <w:tcPr>
            <w:tcW w:w="118" w:type="pct"/>
            <w:tcMar>
              <w:left w:w="28" w:type="dxa"/>
              <w:right w:w="28" w:type="dxa"/>
            </w:tcMar>
          </w:tcPr>
          <w:p w14:paraId="522B87E8" w14:textId="77777777" w:rsidR="00B6239C" w:rsidRPr="00521470" w:rsidRDefault="00B6239C" w:rsidP="00165A58">
            <w:pPr>
              <w:jc w:val="both"/>
              <w:rPr>
                <w:b/>
                <w:sz w:val="14"/>
                <w:szCs w:val="14"/>
                <w:lang w:val="uk-UA"/>
              </w:rPr>
            </w:pPr>
          </w:p>
        </w:tc>
        <w:tc>
          <w:tcPr>
            <w:tcW w:w="118" w:type="pct"/>
            <w:tcMar>
              <w:left w:w="28" w:type="dxa"/>
              <w:right w:w="28" w:type="dxa"/>
            </w:tcMar>
          </w:tcPr>
          <w:p w14:paraId="6B09B88E" w14:textId="77777777" w:rsidR="00B6239C" w:rsidRPr="00521470" w:rsidRDefault="00B6239C" w:rsidP="00165A58">
            <w:pPr>
              <w:jc w:val="both"/>
              <w:rPr>
                <w:b/>
                <w:sz w:val="14"/>
                <w:szCs w:val="14"/>
                <w:lang w:val="uk-UA"/>
              </w:rPr>
            </w:pPr>
          </w:p>
        </w:tc>
        <w:tc>
          <w:tcPr>
            <w:tcW w:w="118" w:type="pct"/>
            <w:tcMar>
              <w:left w:w="28" w:type="dxa"/>
              <w:right w:w="28" w:type="dxa"/>
            </w:tcMar>
          </w:tcPr>
          <w:p w14:paraId="6EFA0CC1" w14:textId="77777777" w:rsidR="00B6239C" w:rsidRPr="00521470" w:rsidRDefault="00B6239C" w:rsidP="00165A58">
            <w:pPr>
              <w:jc w:val="both"/>
              <w:rPr>
                <w:b/>
                <w:sz w:val="14"/>
                <w:szCs w:val="14"/>
                <w:lang w:val="uk-UA"/>
              </w:rPr>
            </w:pPr>
          </w:p>
        </w:tc>
        <w:tc>
          <w:tcPr>
            <w:tcW w:w="118" w:type="pct"/>
            <w:tcMar>
              <w:left w:w="28" w:type="dxa"/>
              <w:right w:w="28" w:type="dxa"/>
            </w:tcMar>
          </w:tcPr>
          <w:p w14:paraId="09C83AFB"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618B7431" w14:textId="77777777" w:rsidR="00B6239C" w:rsidRPr="00521470" w:rsidRDefault="00B6239C" w:rsidP="00165A58">
            <w:pPr>
              <w:jc w:val="both"/>
              <w:rPr>
                <w:b/>
                <w:sz w:val="14"/>
                <w:szCs w:val="14"/>
                <w:lang w:val="uk-UA"/>
              </w:rPr>
            </w:pPr>
          </w:p>
        </w:tc>
        <w:tc>
          <w:tcPr>
            <w:tcW w:w="118" w:type="pct"/>
            <w:tcMar>
              <w:left w:w="28" w:type="dxa"/>
              <w:right w:w="28" w:type="dxa"/>
            </w:tcMar>
          </w:tcPr>
          <w:p w14:paraId="3DF560CE"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098F92FC"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64068059" w14:textId="77777777" w:rsidR="00B6239C" w:rsidRPr="00521470" w:rsidRDefault="00B6239C" w:rsidP="00165A58">
            <w:pPr>
              <w:jc w:val="both"/>
              <w:rPr>
                <w:b/>
                <w:sz w:val="14"/>
                <w:szCs w:val="14"/>
                <w:lang w:val="uk-UA"/>
              </w:rPr>
            </w:pPr>
          </w:p>
        </w:tc>
        <w:tc>
          <w:tcPr>
            <w:tcW w:w="118" w:type="pct"/>
            <w:tcMar>
              <w:left w:w="28" w:type="dxa"/>
              <w:right w:w="28" w:type="dxa"/>
            </w:tcMar>
          </w:tcPr>
          <w:p w14:paraId="6876B603" w14:textId="77777777" w:rsidR="00B6239C" w:rsidRPr="00521470" w:rsidRDefault="00B6239C" w:rsidP="0072340A">
            <w:pPr>
              <w:jc w:val="both"/>
              <w:rPr>
                <w:b/>
                <w:sz w:val="14"/>
                <w:szCs w:val="14"/>
                <w:lang w:val="uk-UA"/>
              </w:rPr>
            </w:pPr>
          </w:p>
        </w:tc>
        <w:tc>
          <w:tcPr>
            <w:tcW w:w="118" w:type="pct"/>
            <w:tcMar>
              <w:left w:w="28" w:type="dxa"/>
              <w:right w:w="28" w:type="dxa"/>
            </w:tcMar>
          </w:tcPr>
          <w:p w14:paraId="2D318F92" w14:textId="77777777" w:rsidR="00B6239C" w:rsidRPr="00521470" w:rsidRDefault="00B6239C" w:rsidP="00165A58">
            <w:pPr>
              <w:jc w:val="both"/>
              <w:rPr>
                <w:b/>
                <w:sz w:val="14"/>
                <w:szCs w:val="14"/>
                <w:lang w:val="uk-UA"/>
              </w:rPr>
            </w:pPr>
          </w:p>
        </w:tc>
        <w:tc>
          <w:tcPr>
            <w:tcW w:w="118" w:type="pct"/>
            <w:tcMar>
              <w:left w:w="28" w:type="dxa"/>
              <w:right w:w="28" w:type="dxa"/>
            </w:tcMar>
          </w:tcPr>
          <w:p w14:paraId="615D9EE4" w14:textId="77777777" w:rsidR="00B6239C" w:rsidRPr="00521470" w:rsidRDefault="00B6239C" w:rsidP="00165A58">
            <w:pPr>
              <w:jc w:val="both"/>
              <w:rPr>
                <w:b/>
                <w:sz w:val="14"/>
                <w:szCs w:val="14"/>
                <w:lang w:val="uk-UA"/>
              </w:rPr>
            </w:pPr>
          </w:p>
        </w:tc>
        <w:tc>
          <w:tcPr>
            <w:tcW w:w="118" w:type="pct"/>
            <w:tcMar>
              <w:left w:w="28" w:type="dxa"/>
              <w:right w:w="28" w:type="dxa"/>
            </w:tcMar>
          </w:tcPr>
          <w:p w14:paraId="5FA57C46" w14:textId="77777777" w:rsidR="00B6239C" w:rsidRPr="00521470" w:rsidRDefault="00B6239C" w:rsidP="00165A58">
            <w:pPr>
              <w:jc w:val="both"/>
              <w:rPr>
                <w:b/>
                <w:sz w:val="14"/>
                <w:szCs w:val="14"/>
                <w:lang w:val="uk-UA"/>
              </w:rPr>
            </w:pPr>
          </w:p>
        </w:tc>
        <w:tc>
          <w:tcPr>
            <w:tcW w:w="118" w:type="pct"/>
            <w:tcMar>
              <w:left w:w="28" w:type="dxa"/>
              <w:right w:w="28" w:type="dxa"/>
            </w:tcMar>
          </w:tcPr>
          <w:p w14:paraId="6A9D7566" w14:textId="77777777" w:rsidR="00B6239C" w:rsidRPr="00521470" w:rsidRDefault="00B6239C" w:rsidP="0072340A">
            <w:pPr>
              <w:jc w:val="both"/>
              <w:rPr>
                <w:b/>
                <w:sz w:val="14"/>
                <w:szCs w:val="14"/>
                <w:lang w:val="uk-UA"/>
              </w:rPr>
            </w:pPr>
          </w:p>
        </w:tc>
        <w:tc>
          <w:tcPr>
            <w:tcW w:w="118" w:type="pct"/>
            <w:tcMar>
              <w:left w:w="28" w:type="dxa"/>
              <w:right w:w="28" w:type="dxa"/>
            </w:tcMar>
          </w:tcPr>
          <w:p w14:paraId="35ADC071" w14:textId="77777777" w:rsidR="00B6239C" w:rsidRPr="00521470" w:rsidRDefault="00B6239C" w:rsidP="00165A58">
            <w:pPr>
              <w:jc w:val="both"/>
              <w:rPr>
                <w:b/>
                <w:sz w:val="14"/>
                <w:szCs w:val="14"/>
                <w:lang w:val="uk-UA"/>
              </w:rPr>
            </w:pPr>
          </w:p>
        </w:tc>
        <w:tc>
          <w:tcPr>
            <w:tcW w:w="118" w:type="pct"/>
            <w:tcMar>
              <w:left w:w="28" w:type="dxa"/>
              <w:right w:w="28" w:type="dxa"/>
            </w:tcMar>
          </w:tcPr>
          <w:p w14:paraId="65BC8897" w14:textId="77777777" w:rsidR="00B6239C" w:rsidRPr="00521470" w:rsidRDefault="00B6239C" w:rsidP="00165A58">
            <w:pPr>
              <w:jc w:val="both"/>
              <w:rPr>
                <w:b/>
                <w:sz w:val="14"/>
                <w:szCs w:val="14"/>
                <w:lang w:val="uk-UA"/>
              </w:rPr>
            </w:pPr>
          </w:p>
        </w:tc>
        <w:tc>
          <w:tcPr>
            <w:tcW w:w="118" w:type="pct"/>
            <w:tcMar>
              <w:left w:w="28" w:type="dxa"/>
              <w:right w:w="28" w:type="dxa"/>
            </w:tcMar>
          </w:tcPr>
          <w:p w14:paraId="0CD0E505" w14:textId="77777777" w:rsidR="00B6239C" w:rsidRPr="00521470" w:rsidRDefault="00B6239C" w:rsidP="0072340A">
            <w:pPr>
              <w:jc w:val="both"/>
              <w:rPr>
                <w:b/>
                <w:sz w:val="14"/>
                <w:szCs w:val="14"/>
                <w:lang w:val="uk-UA"/>
              </w:rPr>
            </w:pPr>
          </w:p>
        </w:tc>
        <w:tc>
          <w:tcPr>
            <w:tcW w:w="118" w:type="pct"/>
            <w:tcMar>
              <w:left w:w="28" w:type="dxa"/>
              <w:right w:w="28" w:type="dxa"/>
            </w:tcMar>
          </w:tcPr>
          <w:p w14:paraId="44EEB454" w14:textId="77777777" w:rsidR="00B6239C" w:rsidRPr="00521470" w:rsidRDefault="00B6239C">
            <w:r w:rsidRPr="00521470">
              <w:rPr>
                <w:b/>
                <w:sz w:val="14"/>
                <w:szCs w:val="14"/>
                <w:lang w:val="uk-UA"/>
              </w:rPr>
              <w:sym w:font="Symbol" w:char="F0F0"/>
            </w:r>
          </w:p>
        </w:tc>
        <w:tc>
          <w:tcPr>
            <w:tcW w:w="105" w:type="pct"/>
            <w:tcMar>
              <w:left w:w="28" w:type="dxa"/>
              <w:right w:w="28" w:type="dxa"/>
            </w:tcMar>
          </w:tcPr>
          <w:p w14:paraId="1488C73F" w14:textId="77777777" w:rsidR="00B6239C" w:rsidRPr="00521470" w:rsidRDefault="00B6239C" w:rsidP="00165A58">
            <w:pPr>
              <w:jc w:val="both"/>
              <w:rPr>
                <w:b/>
                <w:sz w:val="14"/>
                <w:szCs w:val="14"/>
                <w:lang w:val="uk-UA"/>
              </w:rPr>
            </w:pPr>
          </w:p>
        </w:tc>
      </w:tr>
      <w:tr w:rsidR="00B6239C" w:rsidRPr="00521470" w14:paraId="1A4AC54A" w14:textId="77777777" w:rsidTr="0012579B">
        <w:tc>
          <w:tcPr>
            <w:tcW w:w="293" w:type="pct"/>
            <w:tcMar>
              <w:left w:w="28" w:type="dxa"/>
              <w:right w:w="28" w:type="dxa"/>
            </w:tcMar>
          </w:tcPr>
          <w:p w14:paraId="4ECD1475" w14:textId="77777777" w:rsidR="00B6239C" w:rsidRPr="00521470" w:rsidRDefault="00B6239C" w:rsidP="00315FFC">
            <w:pPr>
              <w:spacing w:line="360" w:lineRule="auto"/>
              <w:rPr>
                <w:b/>
                <w:sz w:val="16"/>
                <w:szCs w:val="16"/>
                <w:lang w:val="uk-UA"/>
              </w:rPr>
            </w:pPr>
            <w:r w:rsidRPr="00521470">
              <w:rPr>
                <w:b/>
                <w:sz w:val="16"/>
                <w:szCs w:val="16"/>
              </w:rPr>
              <w:t>ПРН</w:t>
            </w:r>
            <w:r w:rsidRPr="00521470">
              <w:rPr>
                <w:b/>
                <w:sz w:val="16"/>
                <w:szCs w:val="16"/>
                <w:lang w:val="uk-UA"/>
              </w:rPr>
              <w:t xml:space="preserve"> 11</w:t>
            </w:r>
          </w:p>
        </w:tc>
        <w:tc>
          <w:tcPr>
            <w:tcW w:w="118" w:type="pct"/>
            <w:tcMar>
              <w:left w:w="28" w:type="dxa"/>
              <w:right w:w="28" w:type="dxa"/>
            </w:tcMar>
          </w:tcPr>
          <w:p w14:paraId="2C96A5E5"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2A67106B"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4EEDA49F"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0DD15A1B"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337A7854" w14:textId="77777777" w:rsidR="00B6239C" w:rsidRPr="00521470" w:rsidRDefault="00B6239C" w:rsidP="00165A58">
            <w:pPr>
              <w:jc w:val="both"/>
              <w:rPr>
                <w:b/>
                <w:sz w:val="14"/>
                <w:szCs w:val="14"/>
                <w:lang w:val="uk-UA"/>
              </w:rPr>
            </w:pPr>
          </w:p>
        </w:tc>
        <w:tc>
          <w:tcPr>
            <w:tcW w:w="118" w:type="pct"/>
            <w:tcMar>
              <w:left w:w="28" w:type="dxa"/>
              <w:right w:w="28" w:type="dxa"/>
            </w:tcMar>
          </w:tcPr>
          <w:p w14:paraId="7C670308" w14:textId="77777777" w:rsidR="00B6239C" w:rsidRPr="00521470" w:rsidRDefault="00B6239C" w:rsidP="00165A58">
            <w:pPr>
              <w:jc w:val="both"/>
              <w:rPr>
                <w:b/>
                <w:sz w:val="14"/>
                <w:szCs w:val="14"/>
                <w:lang w:val="uk-UA"/>
              </w:rPr>
            </w:pPr>
          </w:p>
        </w:tc>
        <w:tc>
          <w:tcPr>
            <w:tcW w:w="118" w:type="pct"/>
            <w:tcMar>
              <w:left w:w="28" w:type="dxa"/>
              <w:right w:w="28" w:type="dxa"/>
            </w:tcMar>
          </w:tcPr>
          <w:p w14:paraId="16EC45EA"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0142ED2A"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7F911ED9" w14:textId="77777777" w:rsidR="00B6239C" w:rsidRPr="00521470" w:rsidRDefault="00B6239C" w:rsidP="00165A58">
            <w:pPr>
              <w:jc w:val="both"/>
              <w:rPr>
                <w:b/>
                <w:sz w:val="14"/>
                <w:szCs w:val="14"/>
                <w:lang w:val="uk-UA"/>
              </w:rPr>
            </w:pPr>
          </w:p>
        </w:tc>
        <w:tc>
          <w:tcPr>
            <w:tcW w:w="118" w:type="pct"/>
            <w:tcMar>
              <w:left w:w="28" w:type="dxa"/>
              <w:right w:w="28" w:type="dxa"/>
            </w:tcMar>
          </w:tcPr>
          <w:p w14:paraId="7D596CAE"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6AAB528F" w14:textId="77777777" w:rsidR="00B6239C" w:rsidRPr="00521470" w:rsidRDefault="00B6239C" w:rsidP="00165A58">
            <w:pPr>
              <w:jc w:val="both"/>
              <w:rPr>
                <w:b/>
                <w:sz w:val="14"/>
                <w:szCs w:val="14"/>
                <w:lang w:val="uk-UA"/>
              </w:rPr>
            </w:pPr>
          </w:p>
        </w:tc>
        <w:tc>
          <w:tcPr>
            <w:tcW w:w="118" w:type="pct"/>
            <w:tcMar>
              <w:left w:w="28" w:type="dxa"/>
              <w:right w:w="28" w:type="dxa"/>
            </w:tcMar>
          </w:tcPr>
          <w:p w14:paraId="498B21D3" w14:textId="77777777" w:rsidR="00B6239C" w:rsidRPr="00521470" w:rsidRDefault="00B6239C" w:rsidP="00165A58">
            <w:pPr>
              <w:jc w:val="both"/>
              <w:rPr>
                <w:b/>
                <w:sz w:val="14"/>
                <w:szCs w:val="14"/>
                <w:lang w:val="uk-UA"/>
              </w:rPr>
            </w:pPr>
          </w:p>
        </w:tc>
        <w:tc>
          <w:tcPr>
            <w:tcW w:w="118" w:type="pct"/>
            <w:tcMar>
              <w:left w:w="28" w:type="dxa"/>
              <w:right w:w="28" w:type="dxa"/>
            </w:tcMar>
          </w:tcPr>
          <w:p w14:paraId="799D6860" w14:textId="77777777" w:rsidR="00B6239C" w:rsidRPr="00521470" w:rsidRDefault="00B6239C" w:rsidP="00165A58">
            <w:pPr>
              <w:jc w:val="both"/>
              <w:rPr>
                <w:b/>
                <w:sz w:val="14"/>
                <w:szCs w:val="14"/>
                <w:lang w:val="uk-UA"/>
              </w:rPr>
            </w:pPr>
          </w:p>
        </w:tc>
        <w:tc>
          <w:tcPr>
            <w:tcW w:w="118" w:type="pct"/>
            <w:tcMar>
              <w:left w:w="28" w:type="dxa"/>
              <w:right w:w="28" w:type="dxa"/>
            </w:tcMar>
          </w:tcPr>
          <w:p w14:paraId="26BA2B14" w14:textId="77777777" w:rsidR="00B6239C" w:rsidRPr="00521470" w:rsidRDefault="00B6239C" w:rsidP="00165A58">
            <w:pPr>
              <w:jc w:val="both"/>
              <w:rPr>
                <w:b/>
                <w:sz w:val="14"/>
                <w:szCs w:val="14"/>
                <w:lang w:val="uk-UA"/>
              </w:rPr>
            </w:pPr>
          </w:p>
        </w:tc>
        <w:tc>
          <w:tcPr>
            <w:tcW w:w="118" w:type="pct"/>
            <w:tcMar>
              <w:left w:w="28" w:type="dxa"/>
              <w:right w:w="28" w:type="dxa"/>
            </w:tcMar>
          </w:tcPr>
          <w:p w14:paraId="4F137003" w14:textId="77777777" w:rsidR="00B6239C" w:rsidRPr="00521470" w:rsidRDefault="00B6239C" w:rsidP="00165A58">
            <w:pPr>
              <w:jc w:val="both"/>
              <w:rPr>
                <w:b/>
                <w:sz w:val="14"/>
                <w:szCs w:val="14"/>
                <w:lang w:val="uk-UA"/>
              </w:rPr>
            </w:pPr>
          </w:p>
        </w:tc>
        <w:tc>
          <w:tcPr>
            <w:tcW w:w="118" w:type="pct"/>
            <w:tcMar>
              <w:left w:w="28" w:type="dxa"/>
              <w:right w:w="28" w:type="dxa"/>
            </w:tcMar>
          </w:tcPr>
          <w:p w14:paraId="37BD0373"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693A1CE1"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7572D63A" w14:textId="77777777" w:rsidR="00B6239C" w:rsidRPr="00521470" w:rsidRDefault="00B6239C" w:rsidP="00165A58">
            <w:pPr>
              <w:jc w:val="both"/>
              <w:rPr>
                <w:b/>
                <w:sz w:val="14"/>
                <w:szCs w:val="14"/>
                <w:lang w:val="uk-UA"/>
              </w:rPr>
            </w:pPr>
          </w:p>
        </w:tc>
        <w:tc>
          <w:tcPr>
            <w:tcW w:w="118" w:type="pct"/>
            <w:tcMar>
              <w:left w:w="28" w:type="dxa"/>
              <w:right w:w="28" w:type="dxa"/>
            </w:tcMar>
          </w:tcPr>
          <w:p w14:paraId="51915DE3"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50CBC02E"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33988213" w14:textId="77777777" w:rsidR="00B6239C" w:rsidRPr="00521470" w:rsidRDefault="00B6239C" w:rsidP="00165A58">
            <w:pPr>
              <w:jc w:val="both"/>
              <w:rPr>
                <w:b/>
                <w:sz w:val="14"/>
                <w:szCs w:val="14"/>
                <w:lang w:val="uk-UA"/>
              </w:rPr>
            </w:pPr>
          </w:p>
        </w:tc>
        <w:tc>
          <w:tcPr>
            <w:tcW w:w="118" w:type="pct"/>
            <w:tcMar>
              <w:left w:w="28" w:type="dxa"/>
              <w:right w:w="28" w:type="dxa"/>
            </w:tcMar>
          </w:tcPr>
          <w:p w14:paraId="7CC2D2D0" w14:textId="77777777" w:rsidR="00B6239C" w:rsidRPr="00521470" w:rsidRDefault="00B6239C" w:rsidP="00165A58">
            <w:pPr>
              <w:jc w:val="both"/>
              <w:rPr>
                <w:b/>
                <w:sz w:val="14"/>
                <w:szCs w:val="14"/>
                <w:lang w:val="uk-UA"/>
              </w:rPr>
            </w:pPr>
          </w:p>
        </w:tc>
        <w:tc>
          <w:tcPr>
            <w:tcW w:w="118" w:type="pct"/>
            <w:tcMar>
              <w:left w:w="28" w:type="dxa"/>
              <w:right w:w="28" w:type="dxa"/>
            </w:tcMar>
          </w:tcPr>
          <w:p w14:paraId="591E7371" w14:textId="77777777" w:rsidR="00B6239C" w:rsidRPr="00521470" w:rsidRDefault="00B6239C" w:rsidP="00165A58">
            <w:pPr>
              <w:jc w:val="both"/>
              <w:rPr>
                <w:b/>
                <w:sz w:val="14"/>
                <w:szCs w:val="14"/>
                <w:lang w:val="uk-UA"/>
              </w:rPr>
            </w:pPr>
          </w:p>
        </w:tc>
        <w:tc>
          <w:tcPr>
            <w:tcW w:w="118" w:type="pct"/>
            <w:tcMar>
              <w:left w:w="28" w:type="dxa"/>
              <w:right w:w="28" w:type="dxa"/>
            </w:tcMar>
          </w:tcPr>
          <w:p w14:paraId="003F95E3" w14:textId="77777777" w:rsidR="00B6239C" w:rsidRPr="00521470" w:rsidRDefault="00B6239C" w:rsidP="00165A58">
            <w:pPr>
              <w:jc w:val="both"/>
              <w:rPr>
                <w:b/>
                <w:sz w:val="14"/>
                <w:szCs w:val="14"/>
                <w:lang w:val="uk-UA"/>
              </w:rPr>
            </w:pPr>
          </w:p>
        </w:tc>
        <w:tc>
          <w:tcPr>
            <w:tcW w:w="118" w:type="pct"/>
            <w:tcMar>
              <w:left w:w="28" w:type="dxa"/>
              <w:right w:w="28" w:type="dxa"/>
            </w:tcMar>
          </w:tcPr>
          <w:p w14:paraId="2265E528"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3A14F225"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509A49A9" w14:textId="77777777" w:rsidR="00B6239C" w:rsidRPr="00521470" w:rsidRDefault="00B6239C" w:rsidP="00165A58">
            <w:pPr>
              <w:jc w:val="both"/>
              <w:rPr>
                <w:b/>
                <w:sz w:val="14"/>
                <w:szCs w:val="14"/>
                <w:lang w:val="uk-UA"/>
              </w:rPr>
            </w:pPr>
          </w:p>
        </w:tc>
        <w:tc>
          <w:tcPr>
            <w:tcW w:w="118" w:type="pct"/>
            <w:tcMar>
              <w:left w:w="28" w:type="dxa"/>
              <w:right w:w="28" w:type="dxa"/>
            </w:tcMar>
          </w:tcPr>
          <w:p w14:paraId="4A08B887"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4B9BEE9B"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381D88CD" w14:textId="77777777" w:rsidR="00B6239C" w:rsidRPr="00521470" w:rsidRDefault="00B6239C" w:rsidP="00165A58">
            <w:pPr>
              <w:jc w:val="both"/>
              <w:rPr>
                <w:b/>
                <w:sz w:val="14"/>
                <w:szCs w:val="14"/>
                <w:lang w:val="uk-UA"/>
              </w:rPr>
            </w:pPr>
          </w:p>
        </w:tc>
        <w:tc>
          <w:tcPr>
            <w:tcW w:w="118" w:type="pct"/>
            <w:tcMar>
              <w:left w:w="28" w:type="dxa"/>
              <w:right w:w="28" w:type="dxa"/>
            </w:tcMar>
          </w:tcPr>
          <w:p w14:paraId="6015E7CE" w14:textId="77777777" w:rsidR="00B6239C" w:rsidRPr="00521470" w:rsidRDefault="00B6239C" w:rsidP="0072340A">
            <w:pPr>
              <w:jc w:val="both"/>
              <w:rPr>
                <w:b/>
                <w:sz w:val="14"/>
                <w:szCs w:val="14"/>
                <w:lang w:val="uk-UA"/>
              </w:rPr>
            </w:pPr>
          </w:p>
        </w:tc>
        <w:tc>
          <w:tcPr>
            <w:tcW w:w="118" w:type="pct"/>
            <w:tcMar>
              <w:left w:w="28" w:type="dxa"/>
              <w:right w:w="28" w:type="dxa"/>
            </w:tcMar>
          </w:tcPr>
          <w:p w14:paraId="436AA0AE" w14:textId="77777777" w:rsidR="00B6239C" w:rsidRPr="00521470" w:rsidRDefault="00B6239C" w:rsidP="00165A58">
            <w:pPr>
              <w:jc w:val="both"/>
              <w:rPr>
                <w:b/>
                <w:sz w:val="14"/>
                <w:szCs w:val="14"/>
                <w:lang w:val="uk-UA"/>
              </w:rPr>
            </w:pPr>
          </w:p>
        </w:tc>
        <w:tc>
          <w:tcPr>
            <w:tcW w:w="118" w:type="pct"/>
            <w:tcMar>
              <w:left w:w="28" w:type="dxa"/>
              <w:right w:w="28" w:type="dxa"/>
            </w:tcMar>
          </w:tcPr>
          <w:p w14:paraId="6CA2FAB1" w14:textId="77777777" w:rsidR="00B6239C" w:rsidRPr="00521470" w:rsidRDefault="00B6239C" w:rsidP="00165A58">
            <w:pPr>
              <w:jc w:val="both"/>
              <w:rPr>
                <w:b/>
                <w:sz w:val="14"/>
                <w:szCs w:val="14"/>
                <w:lang w:val="uk-UA"/>
              </w:rPr>
            </w:pPr>
          </w:p>
        </w:tc>
        <w:tc>
          <w:tcPr>
            <w:tcW w:w="118" w:type="pct"/>
            <w:tcMar>
              <w:left w:w="28" w:type="dxa"/>
              <w:right w:w="28" w:type="dxa"/>
            </w:tcMar>
          </w:tcPr>
          <w:p w14:paraId="43783D14" w14:textId="77777777" w:rsidR="00B6239C" w:rsidRPr="00521470" w:rsidRDefault="00B6239C" w:rsidP="00165A58">
            <w:pPr>
              <w:jc w:val="both"/>
              <w:rPr>
                <w:b/>
                <w:sz w:val="14"/>
                <w:szCs w:val="14"/>
                <w:lang w:val="uk-UA"/>
              </w:rPr>
            </w:pPr>
          </w:p>
        </w:tc>
        <w:tc>
          <w:tcPr>
            <w:tcW w:w="118" w:type="pct"/>
            <w:tcMar>
              <w:left w:w="28" w:type="dxa"/>
              <w:right w:w="28" w:type="dxa"/>
            </w:tcMar>
          </w:tcPr>
          <w:p w14:paraId="76CC0DF1" w14:textId="77777777" w:rsidR="00B6239C" w:rsidRPr="00521470" w:rsidRDefault="00B6239C" w:rsidP="0072340A">
            <w:pPr>
              <w:jc w:val="both"/>
              <w:rPr>
                <w:b/>
                <w:sz w:val="14"/>
                <w:szCs w:val="14"/>
                <w:lang w:val="uk-UA"/>
              </w:rPr>
            </w:pPr>
          </w:p>
        </w:tc>
        <w:tc>
          <w:tcPr>
            <w:tcW w:w="118" w:type="pct"/>
            <w:tcMar>
              <w:left w:w="28" w:type="dxa"/>
              <w:right w:w="28" w:type="dxa"/>
            </w:tcMar>
          </w:tcPr>
          <w:p w14:paraId="0D3FC30D" w14:textId="77777777" w:rsidR="00B6239C" w:rsidRPr="00521470" w:rsidRDefault="00B6239C" w:rsidP="00165A58">
            <w:pPr>
              <w:jc w:val="both"/>
              <w:rPr>
                <w:b/>
                <w:sz w:val="14"/>
                <w:szCs w:val="14"/>
                <w:lang w:val="uk-UA"/>
              </w:rPr>
            </w:pPr>
          </w:p>
        </w:tc>
        <w:tc>
          <w:tcPr>
            <w:tcW w:w="118" w:type="pct"/>
            <w:tcMar>
              <w:left w:w="28" w:type="dxa"/>
              <w:right w:w="28" w:type="dxa"/>
            </w:tcMar>
          </w:tcPr>
          <w:p w14:paraId="622A7DCC" w14:textId="77777777" w:rsidR="00B6239C" w:rsidRPr="00521470" w:rsidRDefault="00B6239C" w:rsidP="00165A58">
            <w:pPr>
              <w:jc w:val="both"/>
              <w:rPr>
                <w:b/>
                <w:sz w:val="14"/>
                <w:szCs w:val="14"/>
                <w:lang w:val="uk-UA"/>
              </w:rPr>
            </w:pPr>
          </w:p>
        </w:tc>
        <w:tc>
          <w:tcPr>
            <w:tcW w:w="118" w:type="pct"/>
            <w:tcMar>
              <w:left w:w="28" w:type="dxa"/>
              <w:right w:w="28" w:type="dxa"/>
            </w:tcMar>
          </w:tcPr>
          <w:p w14:paraId="1328DE2B" w14:textId="77777777" w:rsidR="00B6239C" w:rsidRPr="00521470" w:rsidRDefault="00B6239C" w:rsidP="0072340A">
            <w:pPr>
              <w:jc w:val="both"/>
              <w:rPr>
                <w:b/>
                <w:sz w:val="14"/>
                <w:szCs w:val="14"/>
                <w:lang w:val="uk-UA"/>
              </w:rPr>
            </w:pPr>
          </w:p>
        </w:tc>
        <w:tc>
          <w:tcPr>
            <w:tcW w:w="118" w:type="pct"/>
            <w:tcMar>
              <w:left w:w="28" w:type="dxa"/>
              <w:right w:w="28" w:type="dxa"/>
            </w:tcMar>
          </w:tcPr>
          <w:p w14:paraId="21DFD00B" w14:textId="77777777" w:rsidR="00B6239C" w:rsidRPr="00521470" w:rsidRDefault="00B6239C">
            <w:r w:rsidRPr="00521470">
              <w:rPr>
                <w:b/>
                <w:sz w:val="14"/>
                <w:szCs w:val="14"/>
                <w:lang w:val="uk-UA"/>
              </w:rPr>
              <w:sym w:font="Symbol" w:char="F0F0"/>
            </w:r>
          </w:p>
        </w:tc>
        <w:tc>
          <w:tcPr>
            <w:tcW w:w="105" w:type="pct"/>
            <w:tcMar>
              <w:left w:w="28" w:type="dxa"/>
              <w:right w:w="28" w:type="dxa"/>
            </w:tcMar>
          </w:tcPr>
          <w:p w14:paraId="223D0738" w14:textId="77777777" w:rsidR="00B6239C" w:rsidRPr="00521470" w:rsidRDefault="00B6239C" w:rsidP="00165A58">
            <w:pPr>
              <w:jc w:val="both"/>
              <w:rPr>
                <w:b/>
                <w:sz w:val="14"/>
                <w:szCs w:val="14"/>
                <w:lang w:val="uk-UA"/>
              </w:rPr>
            </w:pPr>
            <w:r w:rsidRPr="00521470">
              <w:rPr>
                <w:b/>
                <w:sz w:val="14"/>
                <w:szCs w:val="14"/>
                <w:lang w:val="uk-UA"/>
              </w:rPr>
              <w:sym w:font="Symbol" w:char="F0F0"/>
            </w:r>
          </w:p>
        </w:tc>
      </w:tr>
      <w:tr w:rsidR="00B97CB4" w:rsidRPr="00521470" w14:paraId="3F1F3494" w14:textId="77777777" w:rsidTr="0012579B">
        <w:tc>
          <w:tcPr>
            <w:tcW w:w="293" w:type="pct"/>
            <w:tcMar>
              <w:left w:w="28" w:type="dxa"/>
              <w:right w:w="28" w:type="dxa"/>
            </w:tcMar>
          </w:tcPr>
          <w:p w14:paraId="417F6879" w14:textId="77777777" w:rsidR="00B97CB4" w:rsidRPr="00521470" w:rsidRDefault="00B97CB4" w:rsidP="00315FFC">
            <w:pPr>
              <w:spacing w:line="360" w:lineRule="auto"/>
              <w:rPr>
                <w:b/>
                <w:sz w:val="16"/>
                <w:szCs w:val="16"/>
                <w:lang w:val="uk-UA"/>
              </w:rPr>
            </w:pPr>
            <w:r w:rsidRPr="00521470">
              <w:rPr>
                <w:b/>
                <w:sz w:val="16"/>
                <w:szCs w:val="16"/>
              </w:rPr>
              <w:t>ПРН</w:t>
            </w:r>
            <w:r w:rsidRPr="00521470">
              <w:rPr>
                <w:b/>
                <w:sz w:val="16"/>
                <w:szCs w:val="16"/>
                <w:lang w:val="uk-UA"/>
              </w:rPr>
              <w:t xml:space="preserve"> 12</w:t>
            </w:r>
          </w:p>
        </w:tc>
        <w:tc>
          <w:tcPr>
            <w:tcW w:w="118" w:type="pct"/>
            <w:tcMar>
              <w:left w:w="28" w:type="dxa"/>
              <w:right w:w="28" w:type="dxa"/>
            </w:tcMar>
          </w:tcPr>
          <w:p w14:paraId="4FD7B376" w14:textId="77777777" w:rsidR="00B97CB4" w:rsidRPr="00521470" w:rsidRDefault="00B97CB4" w:rsidP="00165A58">
            <w:pPr>
              <w:jc w:val="both"/>
              <w:rPr>
                <w:b/>
                <w:sz w:val="14"/>
                <w:szCs w:val="14"/>
                <w:lang w:val="uk-UA"/>
              </w:rPr>
            </w:pPr>
          </w:p>
        </w:tc>
        <w:tc>
          <w:tcPr>
            <w:tcW w:w="118" w:type="pct"/>
            <w:tcMar>
              <w:left w:w="28" w:type="dxa"/>
              <w:right w:w="28" w:type="dxa"/>
            </w:tcMar>
          </w:tcPr>
          <w:p w14:paraId="210C96FA" w14:textId="77777777" w:rsidR="00B97CB4" w:rsidRPr="00521470" w:rsidRDefault="00B97CB4" w:rsidP="00165A58">
            <w:pPr>
              <w:jc w:val="both"/>
              <w:rPr>
                <w:b/>
                <w:sz w:val="14"/>
                <w:szCs w:val="14"/>
                <w:lang w:val="uk-UA"/>
              </w:rPr>
            </w:pPr>
          </w:p>
        </w:tc>
        <w:tc>
          <w:tcPr>
            <w:tcW w:w="118" w:type="pct"/>
            <w:tcMar>
              <w:left w:w="28" w:type="dxa"/>
              <w:right w:w="28" w:type="dxa"/>
            </w:tcMar>
          </w:tcPr>
          <w:p w14:paraId="7B08B7E1" w14:textId="77777777" w:rsidR="00B97CB4" w:rsidRPr="00521470" w:rsidRDefault="00B97CB4" w:rsidP="00165A58">
            <w:pPr>
              <w:jc w:val="both"/>
              <w:rPr>
                <w:b/>
                <w:sz w:val="14"/>
                <w:szCs w:val="14"/>
                <w:lang w:val="uk-UA"/>
              </w:rPr>
            </w:pPr>
          </w:p>
        </w:tc>
        <w:tc>
          <w:tcPr>
            <w:tcW w:w="118" w:type="pct"/>
            <w:tcMar>
              <w:left w:w="28" w:type="dxa"/>
              <w:right w:w="28" w:type="dxa"/>
            </w:tcMar>
          </w:tcPr>
          <w:p w14:paraId="18832262"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79CAD5CD" w14:textId="77777777" w:rsidR="00B97CB4" w:rsidRPr="00521470" w:rsidRDefault="00B97CB4" w:rsidP="00165A58">
            <w:pPr>
              <w:jc w:val="both"/>
              <w:rPr>
                <w:b/>
                <w:sz w:val="14"/>
                <w:szCs w:val="14"/>
                <w:lang w:val="uk-UA"/>
              </w:rPr>
            </w:pPr>
          </w:p>
        </w:tc>
        <w:tc>
          <w:tcPr>
            <w:tcW w:w="118" w:type="pct"/>
            <w:tcMar>
              <w:left w:w="28" w:type="dxa"/>
              <w:right w:w="28" w:type="dxa"/>
            </w:tcMar>
          </w:tcPr>
          <w:p w14:paraId="75790F42" w14:textId="77777777" w:rsidR="00B97CB4" w:rsidRPr="00521470" w:rsidRDefault="00B97CB4" w:rsidP="00165A58">
            <w:pPr>
              <w:jc w:val="both"/>
              <w:rPr>
                <w:b/>
                <w:sz w:val="14"/>
                <w:szCs w:val="14"/>
                <w:lang w:val="uk-UA"/>
              </w:rPr>
            </w:pPr>
          </w:p>
        </w:tc>
        <w:tc>
          <w:tcPr>
            <w:tcW w:w="118" w:type="pct"/>
            <w:tcMar>
              <w:left w:w="28" w:type="dxa"/>
              <w:right w:w="28" w:type="dxa"/>
            </w:tcMar>
          </w:tcPr>
          <w:p w14:paraId="404B457F"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22B5EFFB" w14:textId="77777777" w:rsidR="00B97CB4" w:rsidRPr="00521470" w:rsidRDefault="00B97CB4" w:rsidP="00165A58">
            <w:pPr>
              <w:jc w:val="both"/>
              <w:rPr>
                <w:b/>
                <w:sz w:val="14"/>
                <w:szCs w:val="14"/>
                <w:lang w:val="uk-UA"/>
              </w:rPr>
            </w:pPr>
          </w:p>
        </w:tc>
        <w:tc>
          <w:tcPr>
            <w:tcW w:w="118" w:type="pct"/>
            <w:tcMar>
              <w:left w:w="28" w:type="dxa"/>
              <w:right w:w="28" w:type="dxa"/>
            </w:tcMar>
          </w:tcPr>
          <w:p w14:paraId="38C437AA" w14:textId="77777777" w:rsidR="00B97CB4" w:rsidRPr="00521470" w:rsidRDefault="00B97CB4" w:rsidP="00165A58">
            <w:pPr>
              <w:jc w:val="both"/>
              <w:rPr>
                <w:b/>
                <w:sz w:val="14"/>
                <w:szCs w:val="14"/>
                <w:lang w:val="uk-UA"/>
              </w:rPr>
            </w:pPr>
          </w:p>
        </w:tc>
        <w:tc>
          <w:tcPr>
            <w:tcW w:w="118" w:type="pct"/>
            <w:tcMar>
              <w:left w:w="28" w:type="dxa"/>
              <w:right w:w="28" w:type="dxa"/>
            </w:tcMar>
          </w:tcPr>
          <w:p w14:paraId="5A985989" w14:textId="77777777" w:rsidR="00B97CB4" w:rsidRPr="00521470" w:rsidRDefault="00B97CB4" w:rsidP="00165A58">
            <w:pPr>
              <w:jc w:val="both"/>
              <w:rPr>
                <w:b/>
                <w:sz w:val="14"/>
                <w:szCs w:val="14"/>
                <w:lang w:val="uk-UA"/>
              </w:rPr>
            </w:pPr>
          </w:p>
        </w:tc>
        <w:tc>
          <w:tcPr>
            <w:tcW w:w="118" w:type="pct"/>
            <w:tcMar>
              <w:left w:w="28" w:type="dxa"/>
              <w:right w:w="28" w:type="dxa"/>
            </w:tcMar>
          </w:tcPr>
          <w:p w14:paraId="21AFC260" w14:textId="77777777" w:rsidR="00B97CB4" w:rsidRPr="00521470" w:rsidRDefault="00B97CB4"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6EC09C09" w14:textId="77777777" w:rsidR="00B97CB4" w:rsidRPr="00521470" w:rsidRDefault="00B97CB4" w:rsidP="00165A58">
            <w:pPr>
              <w:jc w:val="both"/>
              <w:rPr>
                <w:b/>
                <w:sz w:val="14"/>
                <w:szCs w:val="14"/>
                <w:lang w:val="uk-UA"/>
              </w:rPr>
            </w:pPr>
          </w:p>
        </w:tc>
        <w:tc>
          <w:tcPr>
            <w:tcW w:w="118" w:type="pct"/>
            <w:tcMar>
              <w:left w:w="28" w:type="dxa"/>
              <w:right w:w="28" w:type="dxa"/>
            </w:tcMar>
          </w:tcPr>
          <w:p w14:paraId="6E2F0A31" w14:textId="77777777" w:rsidR="00B97CB4" w:rsidRPr="00521470" w:rsidRDefault="00B97CB4" w:rsidP="00165A58">
            <w:pPr>
              <w:jc w:val="both"/>
              <w:rPr>
                <w:b/>
                <w:sz w:val="14"/>
                <w:szCs w:val="14"/>
                <w:lang w:val="uk-UA"/>
              </w:rPr>
            </w:pPr>
          </w:p>
        </w:tc>
        <w:tc>
          <w:tcPr>
            <w:tcW w:w="118" w:type="pct"/>
            <w:tcMar>
              <w:left w:w="28" w:type="dxa"/>
              <w:right w:w="28" w:type="dxa"/>
            </w:tcMar>
          </w:tcPr>
          <w:p w14:paraId="1DA6DC7C" w14:textId="77777777" w:rsidR="00B97CB4" w:rsidRPr="00521470" w:rsidRDefault="00B97CB4" w:rsidP="00165A58">
            <w:pPr>
              <w:jc w:val="both"/>
              <w:rPr>
                <w:b/>
                <w:sz w:val="14"/>
                <w:szCs w:val="14"/>
                <w:lang w:val="uk-UA"/>
              </w:rPr>
            </w:pPr>
          </w:p>
        </w:tc>
        <w:tc>
          <w:tcPr>
            <w:tcW w:w="118" w:type="pct"/>
            <w:tcMar>
              <w:left w:w="28" w:type="dxa"/>
              <w:right w:w="28" w:type="dxa"/>
            </w:tcMar>
          </w:tcPr>
          <w:p w14:paraId="25653D11" w14:textId="77777777" w:rsidR="00B97CB4" w:rsidRPr="00521470" w:rsidRDefault="00B97CB4" w:rsidP="00165A58">
            <w:pPr>
              <w:jc w:val="both"/>
              <w:rPr>
                <w:b/>
                <w:sz w:val="14"/>
                <w:szCs w:val="14"/>
                <w:lang w:val="uk-UA"/>
              </w:rPr>
            </w:pPr>
          </w:p>
        </w:tc>
        <w:tc>
          <w:tcPr>
            <w:tcW w:w="118" w:type="pct"/>
            <w:tcMar>
              <w:left w:w="28" w:type="dxa"/>
              <w:right w:w="28" w:type="dxa"/>
            </w:tcMar>
          </w:tcPr>
          <w:p w14:paraId="37E47B9C"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5366DF9F" w14:textId="77777777" w:rsidR="00B97CB4" w:rsidRPr="00521470" w:rsidRDefault="00B97CB4" w:rsidP="00165A58">
            <w:pPr>
              <w:jc w:val="both"/>
              <w:rPr>
                <w:b/>
                <w:sz w:val="14"/>
                <w:szCs w:val="14"/>
                <w:lang w:val="uk-UA"/>
              </w:rPr>
            </w:pPr>
          </w:p>
        </w:tc>
        <w:tc>
          <w:tcPr>
            <w:tcW w:w="118" w:type="pct"/>
            <w:tcMar>
              <w:left w:w="28" w:type="dxa"/>
              <w:right w:w="28" w:type="dxa"/>
            </w:tcMar>
          </w:tcPr>
          <w:p w14:paraId="2C9DA956" w14:textId="77777777" w:rsidR="00B97CB4" w:rsidRPr="00521470" w:rsidRDefault="00B97CB4" w:rsidP="00165A58">
            <w:pPr>
              <w:jc w:val="both"/>
              <w:rPr>
                <w:b/>
                <w:sz w:val="14"/>
                <w:szCs w:val="14"/>
                <w:lang w:val="uk-UA"/>
              </w:rPr>
            </w:pPr>
          </w:p>
        </w:tc>
        <w:tc>
          <w:tcPr>
            <w:tcW w:w="118" w:type="pct"/>
            <w:tcMar>
              <w:left w:w="28" w:type="dxa"/>
              <w:right w:w="28" w:type="dxa"/>
            </w:tcMar>
          </w:tcPr>
          <w:p w14:paraId="3776022A" w14:textId="77777777" w:rsidR="00B97CB4" w:rsidRPr="00521470" w:rsidRDefault="00B97CB4" w:rsidP="00165A58">
            <w:pPr>
              <w:jc w:val="both"/>
              <w:rPr>
                <w:b/>
                <w:sz w:val="14"/>
                <w:szCs w:val="14"/>
                <w:lang w:val="uk-UA"/>
              </w:rPr>
            </w:pPr>
          </w:p>
        </w:tc>
        <w:tc>
          <w:tcPr>
            <w:tcW w:w="118" w:type="pct"/>
            <w:tcMar>
              <w:left w:w="28" w:type="dxa"/>
              <w:right w:w="28" w:type="dxa"/>
            </w:tcMar>
          </w:tcPr>
          <w:p w14:paraId="453DC865"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6E3D9AF0" w14:textId="77777777" w:rsidR="00B97CB4" w:rsidRPr="00521470" w:rsidRDefault="00B97CB4" w:rsidP="00165A58">
            <w:pPr>
              <w:jc w:val="both"/>
              <w:rPr>
                <w:b/>
                <w:sz w:val="14"/>
                <w:szCs w:val="14"/>
                <w:lang w:val="uk-UA"/>
              </w:rPr>
            </w:pPr>
          </w:p>
        </w:tc>
        <w:tc>
          <w:tcPr>
            <w:tcW w:w="118" w:type="pct"/>
            <w:tcMar>
              <w:left w:w="28" w:type="dxa"/>
              <w:right w:w="28" w:type="dxa"/>
            </w:tcMar>
          </w:tcPr>
          <w:p w14:paraId="4C6DD7A2" w14:textId="77777777" w:rsidR="00B97CB4" w:rsidRPr="00521470" w:rsidRDefault="00B97CB4" w:rsidP="00165A58">
            <w:pPr>
              <w:jc w:val="both"/>
              <w:rPr>
                <w:b/>
                <w:sz w:val="14"/>
                <w:szCs w:val="14"/>
                <w:lang w:val="uk-UA"/>
              </w:rPr>
            </w:pPr>
          </w:p>
        </w:tc>
        <w:tc>
          <w:tcPr>
            <w:tcW w:w="118" w:type="pct"/>
            <w:tcMar>
              <w:left w:w="28" w:type="dxa"/>
              <w:right w:w="28" w:type="dxa"/>
            </w:tcMar>
          </w:tcPr>
          <w:p w14:paraId="2CF631A7" w14:textId="77777777" w:rsidR="00B97CB4" w:rsidRPr="00521470" w:rsidRDefault="00B97CB4" w:rsidP="00165A58">
            <w:pPr>
              <w:jc w:val="both"/>
              <w:rPr>
                <w:b/>
                <w:sz w:val="14"/>
                <w:szCs w:val="14"/>
                <w:lang w:val="uk-UA"/>
              </w:rPr>
            </w:pPr>
          </w:p>
        </w:tc>
        <w:tc>
          <w:tcPr>
            <w:tcW w:w="118" w:type="pct"/>
            <w:tcMar>
              <w:left w:w="28" w:type="dxa"/>
              <w:right w:w="28" w:type="dxa"/>
            </w:tcMar>
          </w:tcPr>
          <w:p w14:paraId="7BDB984D" w14:textId="77777777" w:rsidR="00B97CB4" w:rsidRPr="00521470" w:rsidRDefault="00B97CB4" w:rsidP="00165A58">
            <w:pPr>
              <w:jc w:val="both"/>
              <w:rPr>
                <w:b/>
                <w:sz w:val="14"/>
                <w:szCs w:val="14"/>
                <w:lang w:val="uk-UA"/>
              </w:rPr>
            </w:pPr>
          </w:p>
        </w:tc>
        <w:tc>
          <w:tcPr>
            <w:tcW w:w="118" w:type="pct"/>
            <w:tcMar>
              <w:left w:w="28" w:type="dxa"/>
              <w:right w:w="28" w:type="dxa"/>
            </w:tcMar>
          </w:tcPr>
          <w:p w14:paraId="326EAA80" w14:textId="77777777" w:rsidR="00B97CB4" w:rsidRPr="00521470" w:rsidRDefault="00B97CB4" w:rsidP="00165A58">
            <w:pPr>
              <w:jc w:val="both"/>
              <w:rPr>
                <w:b/>
                <w:sz w:val="14"/>
                <w:szCs w:val="14"/>
                <w:lang w:val="uk-UA"/>
              </w:rPr>
            </w:pPr>
          </w:p>
        </w:tc>
        <w:tc>
          <w:tcPr>
            <w:tcW w:w="118" w:type="pct"/>
            <w:tcMar>
              <w:left w:w="28" w:type="dxa"/>
              <w:right w:w="28" w:type="dxa"/>
            </w:tcMar>
          </w:tcPr>
          <w:p w14:paraId="5A8FB2F6"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55D165A0" w14:textId="77777777" w:rsidR="00B97CB4" w:rsidRPr="00521470" w:rsidRDefault="00B97CB4" w:rsidP="00165A58">
            <w:pPr>
              <w:jc w:val="both"/>
              <w:rPr>
                <w:b/>
                <w:sz w:val="14"/>
                <w:szCs w:val="14"/>
                <w:lang w:val="uk-UA"/>
              </w:rPr>
            </w:pPr>
          </w:p>
        </w:tc>
        <w:tc>
          <w:tcPr>
            <w:tcW w:w="118" w:type="pct"/>
            <w:tcMar>
              <w:left w:w="28" w:type="dxa"/>
              <w:right w:w="28" w:type="dxa"/>
            </w:tcMar>
          </w:tcPr>
          <w:p w14:paraId="5D34984B" w14:textId="77777777" w:rsidR="00B97CB4" w:rsidRPr="00521470" w:rsidRDefault="00B97CB4" w:rsidP="00165A58">
            <w:pPr>
              <w:jc w:val="both"/>
              <w:rPr>
                <w:b/>
                <w:sz w:val="14"/>
                <w:szCs w:val="14"/>
                <w:lang w:val="uk-UA"/>
              </w:rPr>
            </w:pPr>
          </w:p>
        </w:tc>
        <w:tc>
          <w:tcPr>
            <w:tcW w:w="118" w:type="pct"/>
            <w:tcMar>
              <w:left w:w="28" w:type="dxa"/>
              <w:right w:w="28" w:type="dxa"/>
            </w:tcMar>
          </w:tcPr>
          <w:p w14:paraId="45C36809"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747B0598" w14:textId="77777777" w:rsidR="00B97CB4" w:rsidRPr="00521470" w:rsidRDefault="00B97CB4" w:rsidP="00165A58">
            <w:pPr>
              <w:jc w:val="both"/>
              <w:rPr>
                <w:b/>
                <w:sz w:val="14"/>
                <w:szCs w:val="14"/>
                <w:lang w:val="uk-UA"/>
              </w:rPr>
            </w:pPr>
          </w:p>
        </w:tc>
        <w:tc>
          <w:tcPr>
            <w:tcW w:w="118" w:type="pct"/>
            <w:tcMar>
              <w:left w:w="28" w:type="dxa"/>
              <w:right w:w="28" w:type="dxa"/>
            </w:tcMar>
          </w:tcPr>
          <w:p w14:paraId="2E92A0BD" w14:textId="77777777" w:rsidR="00B97CB4" w:rsidRPr="00521470" w:rsidRDefault="00B97CB4" w:rsidP="0072340A">
            <w:pPr>
              <w:jc w:val="both"/>
              <w:rPr>
                <w:b/>
                <w:sz w:val="14"/>
                <w:szCs w:val="14"/>
                <w:lang w:val="uk-UA"/>
              </w:rPr>
            </w:pPr>
          </w:p>
        </w:tc>
        <w:tc>
          <w:tcPr>
            <w:tcW w:w="118" w:type="pct"/>
            <w:tcMar>
              <w:left w:w="28" w:type="dxa"/>
              <w:right w:w="28" w:type="dxa"/>
            </w:tcMar>
          </w:tcPr>
          <w:p w14:paraId="4A2D4A8D" w14:textId="77777777" w:rsidR="00B97CB4" w:rsidRPr="00521470" w:rsidRDefault="00B97CB4" w:rsidP="00165A58">
            <w:pPr>
              <w:jc w:val="both"/>
              <w:rPr>
                <w:b/>
                <w:sz w:val="14"/>
                <w:szCs w:val="14"/>
                <w:lang w:val="uk-UA"/>
              </w:rPr>
            </w:pPr>
          </w:p>
        </w:tc>
        <w:tc>
          <w:tcPr>
            <w:tcW w:w="118" w:type="pct"/>
            <w:tcMar>
              <w:left w:w="28" w:type="dxa"/>
              <w:right w:w="28" w:type="dxa"/>
            </w:tcMar>
          </w:tcPr>
          <w:p w14:paraId="4691DF89" w14:textId="77777777" w:rsidR="00B97CB4" w:rsidRPr="00521470" w:rsidRDefault="00B97CB4" w:rsidP="00165A58">
            <w:pPr>
              <w:jc w:val="both"/>
              <w:rPr>
                <w:b/>
                <w:sz w:val="14"/>
                <w:szCs w:val="14"/>
                <w:lang w:val="uk-UA"/>
              </w:rPr>
            </w:pPr>
          </w:p>
        </w:tc>
        <w:tc>
          <w:tcPr>
            <w:tcW w:w="118" w:type="pct"/>
            <w:tcMar>
              <w:left w:w="28" w:type="dxa"/>
              <w:right w:w="28" w:type="dxa"/>
            </w:tcMar>
          </w:tcPr>
          <w:p w14:paraId="65395C37" w14:textId="77777777" w:rsidR="00B97CB4" w:rsidRPr="00521470" w:rsidRDefault="00B97CB4" w:rsidP="00165A58">
            <w:pPr>
              <w:jc w:val="both"/>
              <w:rPr>
                <w:b/>
                <w:sz w:val="14"/>
                <w:szCs w:val="14"/>
                <w:lang w:val="uk-UA"/>
              </w:rPr>
            </w:pPr>
          </w:p>
        </w:tc>
        <w:tc>
          <w:tcPr>
            <w:tcW w:w="118" w:type="pct"/>
            <w:tcMar>
              <w:left w:w="28" w:type="dxa"/>
              <w:right w:w="28" w:type="dxa"/>
            </w:tcMar>
          </w:tcPr>
          <w:p w14:paraId="649394D4" w14:textId="77777777" w:rsidR="00B97CB4" w:rsidRPr="00521470" w:rsidRDefault="00B97CB4" w:rsidP="0072340A">
            <w:pPr>
              <w:jc w:val="both"/>
              <w:rPr>
                <w:b/>
                <w:sz w:val="14"/>
                <w:szCs w:val="14"/>
                <w:lang w:val="uk-UA"/>
              </w:rPr>
            </w:pPr>
          </w:p>
        </w:tc>
        <w:tc>
          <w:tcPr>
            <w:tcW w:w="118" w:type="pct"/>
            <w:tcMar>
              <w:left w:w="28" w:type="dxa"/>
              <w:right w:w="28" w:type="dxa"/>
            </w:tcMar>
          </w:tcPr>
          <w:p w14:paraId="0CC1639B" w14:textId="77777777" w:rsidR="00B97CB4" w:rsidRPr="00521470" w:rsidRDefault="00B97CB4" w:rsidP="00165A58">
            <w:pPr>
              <w:jc w:val="both"/>
              <w:rPr>
                <w:b/>
                <w:sz w:val="14"/>
                <w:szCs w:val="14"/>
                <w:lang w:val="uk-UA"/>
              </w:rPr>
            </w:pPr>
          </w:p>
        </w:tc>
        <w:tc>
          <w:tcPr>
            <w:tcW w:w="118" w:type="pct"/>
            <w:tcMar>
              <w:left w:w="28" w:type="dxa"/>
              <w:right w:w="28" w:type="dxa"/>
            </w:tcMar>
          </w:tcPr>
          <w:p w14:paraId="7216FBEF" w14:textId="77777777" w:rsidR="00B97CB4" w:rsidRPr="00521470" w:rsidRDefault="00B97CB4" w:rsidP="00165A58">
            <w:pPr>
              <w:jc w:val="both"/>
              <w:rPr>
                <w:b/>
                <w:sz w:val="14"/>
                <w:szCs w:val="14"/>
                <w:lang w:val="uk-UA"/>
              </w:rPr>
            </w:pPr>
          </w:p>
        </w:tc>
        <w:tc>
          <w:tcPr>
            <w:tcW w:w="118" w:type="pct"/>
            <w:tcMar>
              <w:left w:w="28" w:type="dxa"/>
              <w:right w:w="28" w:type="dxa"/>
            </w:tcMar>
          </w:tcPr>
          <w:p w14:paraId="76CBFCBA" w14:textId="77777777" w:rsidR="00B97CB4" w:rsidRPr="00521470" w:rsidRDefault="00B97CB4" w:rsidP="0072340A">
            <w:pPr>
              <w:jc w:val="both"/>
              <w:rPr>
                <w:b/>
                <w:sz w:val="14"/>
                <w:szCs w:val="14"/>
                <w:lang w:val="uk-UA"/>
              </w:rPr>
            </w:pPr>
          </w:p>
        </w:tc>
        <w:tc>
          <w:tcPr>
            <w:tcW w:w="118" w:type="pct"/>
            <w:tcMar>
              <w:left w:w="28" w:type="dxa"/>
              <w:right w:w="28" w:type="dxa"/>
            </w:tcMar>
          </w:tcPr>
          <w:p w14:paraId="0AAB63FC" w14:textId="77777777" w:rsidR="00B97CB4" w:rsidRPr="00521470" w:rsidRDefault="00B97CB4" w:rsidP="0072340A">
            <w:pPr>
              <w:jc w:val="both"/>
              <w:rPr>
                <w:b/>
                <w:sz w:val="14"/>
                <w:szCs w:val="14"/>
                <w:lang w:val="uk-UA"/>
              </w:rPr>
            </w:pPr>
          </w:p>
        </w:tc>
        <w:tc>
          <w:tcPr>
            <w:tcW w:w="105" w:type="pct"/>
            <w:tcMar>
              <w:left w:w="28" w:type="dxa"/>
              <w:right w:w="28" w:type="dxa"/>
            </w:tcMar>
          </w:tcPr>
          <w:p w14:paraId="6C276A20" w14:textId="77777777" w:rsidR="00B97CB4" w:rsidRPr="00521470" w:rsidRDefault="00B97CB4" w:rsidP="00165A58">
            <w:pPr>
              <w:jc w:val="both"/>
              <w:rPr>
                <w:b/>
                <w:sz w:val="14"/>
                <w:szCs w:val="14"/>
                <w:lang w:val="uk-UA"/>
              </w:rPr>
            </w:pPr>
          </w:p>
        </w:tc>
      </w:tr>
      <w:tr w:rsidR="00B97CB4" w:rsidRPr="00521470" w14:paraId="65CF0090" w14:textId="77777777" w:rsidTr="0012579B">
        <w:tc>
          <w:tcPr>
            <w:tcW w:w="293" w:type="pct"/>
            <w:tcMar>
              <w:left w:w="28" w:type="dxa"/>
              <w:right w:w="28" w:type="dxa"/>
            </w:tcMar>
          </w:tcPr>
          <w:p w14:paraId="2B30DB46" w14:textId="77777777" w:rsidR="00B97CB4" w:rsidRPr="00521470" w:rsidRDefault="00B97CB4" w:rsidP="00315FFC">
            <w:pPr>
              <w:spacing w:line="360" w:lineRule="auto"/>
              <w:rPr>
                <w:b/>
                <w:sz w:val="16"/>
                <w:szCs w:val="16"/>
                <w:lang w:val="uk-UA"/>
              </w:rPr>
            </w:pPr>
            <w:r w:rsidRPr="00521470">
              <w:rPr>
                <w:b/>
                <w:sz w:val="16"/>
                <w:szCs w:val="16"/>
              </w:rPr>
              <w:t>ПРН</w:t>
            </w:r>
            <w:r w:rsidRPr="00521470">
              <w:rPr>
                <w:b/>
                <w:sz w:val="16"/>
                <w:szCs w:val="16"/>
                <w:lang w:val="uk-UA"/>
              </w:rPr>
              <w:t xml:space="preserve"> 13</w:t>
            </w:r>
          </w:p>
        </w:tc>
        <w:tc>
          <w:tcPr>
            <w:tcW w:w="118" w:type="pct"/>
            <w:tcMar>
              <w:left w:w="28" w:type="dxa"/>
              <w:right w:w="28" w:type="dxa"/>
            </w:tcMar>
          </w:tcPr>
          <w:p w14:paraId="0C58C72D" w14:textId="77777777" w:rsidR="00B97CB4" w:rsidRPr="00521470" w:rsidRDefault="00B97CB4" w:rsidP="00165A58">
            <w:pPr>
              <w:jc w:val="both"/>
              <w:rPr>
                <w:b/>
                <w:sz w:val="14"/>
                <w:szCs w:val="14"/>
                <w:lang w:val="uk-UA"/>
              </w:rPr>
            </w:pPr>
          </w:p>
        </w:tc>
        <w:tc>
          <w:tcPr>
            <w:tcW w:w="118" w:type="pct"/>
            <w:tcMar>
              <w:left w:w="28" w:type="dxa"/>
              <w:right w:w="28" w:type="dxa"/>
            </w:tcMar>
          </w:tcPr>
          <w:p w14:paraId="44DDCC69" w14:textId="77777777" w:rsidR="00B97CB4" w:rsidRPr="00521470" w:rsidRDefault="00B97CB4" w:rsidP="00165A58">
            <w:pPr>
              <w:jc w:val="both"/>
              <w:rPr>
                <w:b/>
                <w:sz w:val="14"/>
                <w:szCs w:val="14"/>
                <w:lang w:val="uk-UA"/>
              </w:rPr>
            </w:pPr>
          </w:p>
        </w:tc>
        <w:tc>
          <w:tcPr>
            <w:tcW w:w="118" w:type="pct"/>
            <w:tcMar>
              <w:left w:w="28" w:type="dxa"/>
              <w:right w:w="28" w:type="dxa"/>
            </w:tcMar>
          </w:tcPr>
          <w:p w14:paraId="0BF7A16E" w14:textId="77777777" w:rsidR="00B97CB4" w:rsidRPr="00521470" w:rsidRDefault="00B97CB4" w:rsidP="00165A58">
            <w:pPr>
              <w:jc w:val="both"/>
              <w:rPr>
                <w:b/>
                <w:sz w:val="14"/>
                <w:szCs w:val="14"/>
                <w:lang w:val="uk-UA"/>
              </w:rPr>
            </w:pPr>
          </w:p>
        </w:tc>
        <w:tc>
          <w:tcPr>
            <w:tcW w:w="118" w:type="pct"/>
            <w:tcMar>
              <w:left w:w="28" w:type="dxa"/>
              <w:right w:w="28" w:type="dxa"/>
            </w:tcMar>
          </w:tcPr>
          <w:p w14:paraId="35F89ECD" w14:textId="77777777" w:rsidR="00B97CB4" w:rsidRPr="00521470" w:rsidRDefault="00B97CB4" w:rsidP="00165A58">
            <w:pPr>
              <w:jc w:val="both"/>
              <w:rPr>
                <w:b/>
                <w:sz w:val="14"/>
                <w:szCs w:val="14"/>
                <w:lang w:val="uk-UA"/>
              </w:rPr>
            </w:pPr>
          </w:p>
        </w:tc>
        <w:tc>
          <w:tcPr>
            <w:tcW w:w="118" w:type="pct"/>
            <w:tcMar>
              <w:left w:w="28" w:type="dxa"/>
              <w:right w:w="28" w:type="dxa"/>
            </w:tcMar>
          </w:tcPr>
          <w:p w14:paraId="1DF0EDE6" w14:textId="77777777" w:rsidR="00B97CB4" w:rsidRPr="00521470" w:rsidRDefault="00B97CB4" w:rsidP="00165A58">
            <w:pPr>
              <w:jc w:val="both"/>
              <w:rPr>
                <w:b/>
                <w:sz w:val="14"/>
                <w:szCs w:val="14"/>
                <w:lang w:val="uk-UA"/>
              </w:rPr>
            </w:pPr>
          </w:p>
        </w:tc>
        <w:tc>
          <w:tcPr>
            <w:tcW w:w="118" w:type="pct"/>
            <w:tcMar>
              <w:left w:w="28" w:type="dxa"/>
              <w:right w:w="28" w:type="dxa"/>
            </w:tcMar>
          </w:tcPr>
          <w:p w14:paraId="3EE358B6" w14:textId="77777777" w:rsidR="00B97CB4" w:rsidRPr="00521470" w:rsidRDefault="00B97CB4" w:rsidP="00165A58">
            <w:pPr>
              <w:jc w:val="both"/>
              <w:rPr>
                <w:b/>
                <w:sz w:val="14"/>
                <w:szCs w:val="14"/>
                <w:lang w:val="uk-UA"/>
              </w:rPr>
            </w:pPr>
          </w:p>
        </w:tc>
        <w:tc>
          <w:tcPr>
            <w:tcW w:w="118" w:type="pct"/>
            <w:tcMar>
              <w:left w:w="28" w:type="dxa"/>
              <w:right w:w="28" w:type="dxa"/>
            </w:tcMar>
          </w:tcPr>
          <w:p w14:paraId="32CF14E3" w14:textId="77777777" w:rsidR="00B97CB4" w:rsidRPr="00521470" w:rsidRDefault="00B97CB4" w:rsidP="00165A58">
            <w:pPr>
              <w:jc w:val="both"/>
              <w:rPr>
                <w:b/>
                <w:sz w:val="14"/>
                <w:szCs w:val="14"/>
                <w:lang w:val="uk-UA"/>
              </w:rPr>
            </w:pPr>
          </w:p>
        </w:tc>
        <w:tc>
          <w:tcPr>
            <w:tcW w:w="118" w:type="pct"/>
            <w:tcMar>
              <w:left w:w="28" w:type="dxa"/>
              <w:right w:w="28" w:type="dxa"/>
            </w:tcMar>
          </w:tcPr>
          <w:p w14:paraId="4D6108FA" w14:textId="77777777" w:rsidR="00B97CB4" w:rsidRPr="00521470" w:rsidRDefault="00B97CB4" w:rsidP="00165A58">
            <w:pPr>
              <w:jc w:val="both"/>
              <w:rPr>
                <w:b/>
                <w:sz w:val="14"/>
                <w:szCs w:val="14"/>
                <w:lang w:val="uk-UA"/>
              </w:rPr>
            </w:pPr>
          </w:p>
        </w:tc>
        <w:tc>
          <w:tcPr>
            <w:tcW w:w="118" w:type="pct"/>
            <w:tcMar>
              <w:left w:w="28" w:type="dxa"/>
              <w:right w:w="28" w:type="dxa"/>
            </w:tcMar>
          </w:tcPr>
          <w:p w14:paraId="1EA247B9" w14:textId="77777777" w:rsidR="00B97CB4" w:rsidRPr="00521470" w:rsidRDefault="00B97CB4" w:rsidP="00165A58">
            <w:pPr>
              <w:jc w:val="both"/>
              <w:rPr>
                <w:b/>
                <w:sz w:val="14"/>
                <w:szCs w:val="14"/>
                <w:lang w:val="uk-UA"/>
              </w:rPr>
            </w:pPr>
          </w:p>
        </w:tc>
        <w:tc>
          <w:tcPr>
            <w:tcW w:w="118" w:type="pct"/>
            <w:tcMar>
              <w:left w:w="28" w:type="dxa"/>
              <w:right w:w="28" w:type="dxa"/>
            </w:tcMar>
          </w:tcPr>
          <w:p w14:paraId="52A64312" w14:textId="77777777" w:rsidR="00B97CB4" w:rsidRPr="00521470" w:rsidRDefault="00B97CB4" w:rsidP="00165A58">
            <w:pPr>
              <w:jc w:val="both"/>
              <w:rPr>
                <w:b/>
                <w:sz w:val="14"/>
                <w:szCs w:val="14"/>
                <w:lang w:val="uk-UA"/>
              </w:rPr>
            </w:pPr>
          </w:p>
        </w:tc>
        <w:tc>
          <w:tcPr>
            <w:tcW w:w="118" w:type="pct"/>
            <w:tcMar>
              <w:left w:w="28" w:type="dxa"/>
              <w:right w:w="28" w:type="dxa"/>
            </w:tcMar>
          </w:tcPr>
          <w:p w14:paraId="4F67F297" w14:textId="77777777" w:rsidR="00B97CB4" w:rsidRPr="00521470" w:rsidRDefault="00B97CB4" w:rsidP="00165A58">
            <w:pPr>
              <w:jc w:val="both"/>
              <w:rPr>
                <w:b/>
                <w:sz w:val="14"/>
                <w:szCs w:val="14"/>
                <w:lang w:val="uk-UA"/>
              </w:rPr>
            </w:pPr>
          </w:p>
        </w:tc>
        <w:tc>
          <w:tcPr>
            <w:tcW w:w="118" w:type="pct"/>
            <w:tcMar>
              <w:left w:w="28" w:type="dxa"/>
              <w:right w:w="28" w:type="dxa"/>
            </w:tcMar>
          </w:tcPr>
          <w:p w14:paraId="61D257A8" w14:textId="77777777" w:rsidR="00B97CB4" w:rsidRPr="00521470" w:rsidRDefault="00B97CB4" w:rsidP="00165A58">
            <w:pPr>
              <w:jc w:val="both"/>
              <w:rPr>
                <w:b/>
                <w:sz w:val="14"/>
                <w:szCs w:val="14"/>
                <w:lang w:val="uk-UA"/>
              </w:rPr>
            </w:pPr>
          </w:p>
        </w:tc>
        <w:tc>
          <w:tcPr>
            <w:tcW w:w="118" w:type="pct"/>
            <w:tcMar>
              <w:left w:w="28" w:type="dxa"/>
              <w:right w:w="28" w:type="dxa"/>
            </w:tcMar>
          </w:tcPr>
          <w:p w14:paraId="5D79A8D6" w14:textId="77777777" w:rsidR="00B97CB4" w:rsidRPr="00521470" w:rsidRDefault="00B97CB4" w:rsidP="00165A58">
            <w:pPr>
              <w:jc w:val="both"/>
              <w:rPr>
                <w:b/>
                <w:sz w:val="14"/>
                <w:szCs w:val="14"/>
                <w:lang w:val="uk-UA"/>
              </w:rPr>
            </w:pPr>
          </w:p>
        </w:tc>
        <w:tc>
          <w:tcPr>
            <w:tcW w:w="118" w:type="pct"/>
            <w:tcMar>
              <w:left w:w="28" w:type="dxa"/>
              <w:right w:w="28" w:type="dxa"/>
            </w:tcMar>
          </w:tcPr>
          <w:p w14:paraId="1F4F0DA9" w14:textId="77777777" w:rsidR="00B97CB4" w:rsidRPr="00521470" w:rsidRDefault="00B97CB4" w:rsidP="00165A58">
            <w:pPr>
              <w:jc w:val="both"/>
              <w:rPr>
                <w:b/>
                <w:sz w:val="14"/>
                <w:szCs w:val="14"/>
                <w:lang w:val="uk-UA"/>
              </w:rPr>
            </w:pPr>
          </w:p>
        </w:tc>
        <w:tc>
          <w:tcPr>
            <w:tcW w:w="118" w:type="pct"/>
            <w:tcMar>
              <w:left w:w="28" w:type="dxa"/>
              <w:right w:w="28" w:type="dxa"/>
            </w:tcMar>
          </w:tcPr>
          <w:p w14:paraId="36CBBFCC" w14:textId="77777777" w:rsidR="00B97CB4" w:rsidRPr="00521470" w:rsidRDefault="00B97CB4" w:rsidP="00165A58">
            <w:pPr>
              <w:jc w:val="both"/>
              <w:rPr>
                <w:b/>
                <w:sz w:val="14"/>
                <w:szCs w:val="14"/>
                <w:lang w:val="uk-UA"/>
              </w:rPr>
            </w:pPr>
          </w:p>
        </w:tc>
        <w:tc>
          <w:tcPr>
            <w:tcW w:w="118" w:type="pct"/>
            <w:tcMar>
              <w:left w:w="28" w:type="dxa"/>
              <w:right w:w="28" w:type="dxa"/>
            </w:tcMar>
          </w:tcPr>
          <w:p w14:paraId="4189BFD0" w14:textId="77777777" w:rsidR="00B97CB4" w:rsidRPr="00521470" w:rsidRDefault="00B97CB4" w:rsidP="00315FFC">
            <w:pPr>
              <w:jc w:val="both"/>
              <w:rPr>
                <w:b/>
                <w:sz w:val="14"/>
                <w:szCs w:val="14"/>
                <w:lang w:val="uk-UA"/>
              </w:rPr>
            </w:pPr>
          </w:p>
        </w:tc>
        <w:tc>
          <w:tcPr>
            <w:tcW w:w="118" w:type="pct"/>
            <w:tcMar>
              <w:left w:w="28" w:type="dxa"/>
              <w:right w:w="28" w:type="dxa"/>
            </w:tcMar>
          </w:tcPr>
          <w:p w14:paraId="5C906C12" w14:textId="77777777" w:rsidR="00B97CB4" w:rsidRPr="00521470" w:rsidRDefault="00B97CB4" w:rsidP="00165A58">
            <w:pPr>
              <w:jc w:val="both"/>
              <w:rPr>
                <w:b/>
                <w:sz w:val="14"/>
                <w:szCs w:val="14"/>
                <w:lang w:val="uk-UA"/>
              </w:rPr>
            </w:pPr>
          </w:p>
        </w:tc>
        <w:tc>
          <w:tcPr>
            <w:tcW w:w="118" w:type="pct"/>
            <w:tcMar>
              <w:left w:w="28" w:type="dxa"/>
              <w:right w:w="28" w:type="dxa"/>
            </w:tcMar>
          </w:tcPr>
          <w:p w14:paraId="2B8EE2C1" w14:textId="77777777" w:rsidR="00B97CB4" w:rsidRPr="00521470" w:rsidRDefault="00B97CB4" w:rsidP="00165A58">
            <w:pPr>
              <w:jc w:val="both"/>
              <w:rPr>
                <w:b/>
                <w:sz w:val="14"/>
                <w:szCs w:val="14"/>
                <w:lang w:val="uk-UA"/>
              </w:rPr>
            </w:pPr>
          </w:p>
        </w:tc>
        <w:tc>
          <w:tcPr>
            <w:tcW w:w="118" w:type="pct"/>
            <w:tcMar>
              <w:left w:w="28" w:type="dxa"/>
              <w:right w:w="28" w:type="dxa"/>
            </w:tcMar>
          </w:tcPr>
          <w:p w14:paraId="239DD564" w14:textId="77777777" w:rsidR="00B97CB4" w:rsidRPr="00521470" w:rsidRDefault="00B97CB4" w:rsidP="00165A58">
            <w:pPr>
              <w:jc w:val="both"/>
              <w:rPr>
                <w:b/>
                <w:sz w:val="14"/>
                <w:szCs w:val="14"/>
                <w:lang w:val="uk-UA"/>
              </w:rPr>
            </w:pPr>
          </w:p>
        </w:tc>
        <w:tc>
          <w:tcPr>
            <w:tcW w:w="118" w:type="pct"/>
            <w:tcMar>
              <w:left w:w="28" w:type="dxa"/>
              <w:right w:w="28" w:type="dxa"/>
            </w:tcMar>
          </w:tcPr>
          <w:p w14:paraId="7910178B"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796434DE" w14:textId="77777777" w:rsidR="00B97CB4" w:rsidRPr="00521470" w:rsidRDefault="00B97CB4" w:rsidP="00165A58">
            <w:pPr>
              <w:jc w:val="both"/>
              <w:rPr>
                <w:b/>
                <w:sz w:val="14"/>
                <w:szCs w:val="14"/>
                <w:lang w:val="uk-UA"/>
              </w:rPr>
            </w:pPr>
          </w:p>
        </w:tc>
        <w:tc>
          <w:tcPr>
            <w:tcW w:w="118" w:type="pct"/>
            <w:tcMar>
              <w:left w:w="28" w:type="dxa"/>
              <w:right w:w="28" w:type="dxa"/>
            </w:tcMar>
          </w:tcPr>
          <w:p w14:paraId="144D0EC7" w14:textId="77777777" w:rsidR="00B97CB4" w:rsidRPr="00521470" w:rsidRDefault="00B97CB4" w:rsidP="00165A58">
            <w:pPr>
              <w:jc w:val="both"/>
              <w:rPr>
                <w:b/>
                <w:sz w:val="14"/>
                <w:szCs w:val="14"/>
                <w:lang w:val="uk-UA"/>
              </w:rPr>
            </w:pPr>
          </w:p>
        </w:tc>
        <w:tc>
          <w:tcPr>
            <w:tcW w:w="118" w:type="pct"/>
            <w:tcMar>
              <w:left w:w="28" w:type="dxa"/>
              <w:right w:w="28" w:type="dxa"/>
            </w:tcMar>
          </w:tcPr>
          <w:p w14:paraId="6B3CB1F2" w14:textId="77777777" w:rsidR="00B97CB4" w:rsidRPr="00521470" w:rsidRDefault="00B97CB4" w:rsidP="00165A58">
            <w:pPr>
              <w:jc w:val="both"/>
              <w:rPr>
                <w:b/>
                <w:sz w:val="14"/>
                <w:szCs w:val="14"/>
                <w:lang w:val="uk-UA"/>
              </w:rPr>
            </w:pPr>
          </w:p>
        </w:tc>
        <w:tc>
          <w:tcPr>
            <w:tcW w:w="118" w:type="pct"/>
            <w:tcMar>
              <w:left w:w="28" w:type="dxa"/>
              <w:right w:w="28" w:type="dxa"/>
            </w:tcMar>
          </w:tcPr>
          <w:p w14:paraId="12837FF6" w14:textId="77777777" w:rsidR="00B97CB4" w:rsidRPr="00521470" w:rsidRDefault="00B97CB4" w:rsidP="00165A58">
            <w:pPr>
              <w:jc w:val="both"/>
              <w:rPr>
                <w:b/>
                <w:sz w:val="14"/>
                <w:szCs w:val="14"/>
                <w:lang w:val="uk-UA"/>
              </w:rPr>
            </w:pPr>
          </w:p>
        </w:tc>
        <w:tc>
          <w:tcPr>
            <w:tcW w:w="118" w:type="pct"/>
            <w:tcMar>
              <w:left w:w="28" w:type="dxa"/>
              <w:right w:w="28" w:type="dxa"/>
            </w:tcMar>
          </w:tcPr>
          <w:p w14:paraId="59D0BB2F" w14:textId="77777777" w:rsidR="00B97CB4" w:rsidRPr="00521470" w:rsidRDefault="00B97CB4" w:rsidP="00165A58">
            <w:pPr>
              <w:jc w:val="both"/>
              <w:rPr>
                <w:b/>
                <w:sz w:val="14"/>
                <w:szCs w:val="14"/>
                <w:lang w:val="uk-UA"/>
              </w:rPr>
            </w:pPr>
          </w:p>
        </w:tc>
        <w:tc>
          <w:tcPr>
            <w:tcW w:w="118" w:type="pct"/>
            <w:tcMar>
              <w:left w:w="28" w:type="dxa"/>
              <w:right w:w="28" w:type="dxa"/>
            </w:tcMar>
          </w:tcPr>
          <w:p w14:paraId="37A9EA78"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0C94C2C2" w14:textId="77777777" w:rsidR="00B97CB4" w:rsidRPr="00521470" w:rsidRDefault="00B97CB4" w:rsidP="00165A58">
            <w:pPr>
              <w:jc w:val="both"/>
              <w:rPr>
                <w:b/>
                <w:sz w:val="14"/>
                <w:szCs w:val="14"/>
                <w:lang w:val="uk-UA"/>
              </w:rPr>
            </w:pPr>
          </w:p>
        </w:tc>
        <w:tc>
          <w:tcPr>
            <w:tcW w:w="118" w:type="pct"/>
            <w:tcMar>
              <w:left w:w="28" w:type="dxa"/>
              <w:right w:w="28" w:type="dxa"/>
            </w:tcMar>
          </w:tcPr>
          <w:p w14:paraId="420032B1" w14:textId="77777777" w:rsidR="00B97CB4" w:rsidRPr="00521470" w:rsidRDefault="00B97CB4" w:rsidP="00165A58">
            <w:pPr>
              <w:jc w:val="both"/>
              <w:rPr>
                <w:b/>
                <w:sz w:val="14"/>
                <w:szCs w:val="14"/>
                <w:lang w:val="uk-UA"/>
              </w:rPr>
            </w:pPr>
          </w:p>
        </w:tc>
        <w:tc>
          <w:tcPr>
            <w:tcW w:w="118" w:type="pct"/>
            <w:tcMar>
              <w:left w:w="28" w:type="dxa"/>
              <w:right w:w="28" w:type="dxa"/>
            </w:tcMar>
          </w:tcPr>
          <w:p w14:paraId="1CA57C35" w14:textId="77777777" w:rsidR="00B97CB4" w:rsidRPr="00521470" w:rsidRDefault="00B97CB4">
            <w:r w:rsidRPr="00521470">
              <w:rPr>
                <w:b/>
                <w:sz w:val="14"/>
                <w:szCs w:val="14"/>
                <w:lang w:val="uk-UA"/>
              </w:rPr>
              <w:sym w:font="Symbol" w:char="F0F0"/>
            </w:r>
          </w:p>
        </w:tc>
        <w:tc>
          <w:tcPr>
            <w:tcW w:w="118" w:type="pct"/>
            <w:tcMar>
              <w:left w:w="28" w:type="dxa"/>
              <w:right w:w="28" w:type="dxa"/>
            </w:tcMar>
          </w:tcPr>
          <w:p w14:paraId="139AB0CF" w14:textId="77777777" w:rsidR="00B97CB4" w:rsidRPr="00521470" w:rsidRDefault="00B97CB4" w:rsidP="00165A58">
            <w:pPr>
              <w:jc w:val="both"/>
              <w:rPr>
                <w:b/>
                <w:sz w:val="14"/>
                <w:szCs w:val="14"/>
                <w:lang w:val="uk-UA"/>
              </w:rPr>
            </w:pPr>
          </w:p>
        </w:tc>
        <w:tc>
          <w:tcPr>
            <w:tcW w:w="118" w:type="pct"/>
            <w:tcMar>
              <w:left w:w="28" w:type="dxa"/>
              <w:right w:w="28" w:type="dxa"/>
            </w:tcMar>
          </w:tcPr>
          <w:p w14:paraId="307DA77A" w14:textId="77777777" w:rsidR="00B97CB4" w:rsidRPr="00521470" w:rsidRDefault="00B97CB4" w:rsidP="0072340A">
            <w:pPr>
              <w:jc w:val="both"/>
              <w:rPr>
                <w:b/>
                <w:sz w:val="14"/>
                <w:szCs w:val="14"/>
                <w:lang w:val="uk-UA"/>
              </w:rPr>
            </w:pPr>
          </w:p>
        </w:tc>
        <w:tc>
          <w:tcPr>
            <w:tcW w:w="118" w:type="pct"/>
            <w:tcMar>
              <w:left w:w="28" w:type="dxa"/>
              <w:right w:w="28" w:type="dxa"/>
            </w:tcMar>
          </w:tcPr>
          <w:p w14:paraId="5F8EC896" w14:textId="77777777" w:rsidR="00B97CB4" w:rsidRPr="00521470" w:rsidRDefault="00B97CB4" w:rsidP="00165A58">
            <w:pPr>
              <w:jc w:val="both"/>
              <w:rPr>
                <w:b/>
                <w:sz w:val="14"/>
                <w:szCs w:val="14"/>
                <w:lang w:val="uk-UA"/>
              </w:rPr>
            </w:pPr>
          </w:p>
        </w:tc>
        <w:tc>
          <w:tcPr>
            <w:tcW w:w="118" w:type="pct"/>
            <w:tcMar>
              <w:left w:w="28" w:type="dxa"/>
              <w:right w:w="28" w:type="dxa"/>
            </w:tcMar>
          </w:tcPr>
          <w:p w14:paraId="03B21776" w14:textId="77777777" w:rsidR="00B97CB4" w:rsidRPr="00521470" w:rsidRDefault="00B97CB4" w:rsidP="00165A58">
            <w:pPr>
              <w:jc w:val="both"/>
              <w:rPr>
                <w:b/>
                <w:sz w:val="14"/>
                <w:szCs w:val="14"/>
                <w:lang w:val="uk-UA"/>
              </w:rPr>
            </w:pPr>
          </w:p>
        </w:tc>
        <w:tc>
          <w:tcPr>
            <w:tcW w:w="118" w:type="pct"/>
            <w:tcMar>
              <w:left w:w="28" w:type="dxa"/>
              <w:right w:w="28" w:type="dxa"/>
            </w:tcMar>
          </w:tcPr>
          <w:p w14:paraId="623AABBC" w14:textId="77777777" w:rsidR="00B97CB4" w:rsidRPr="00521470" w:rsidRDefault="00B97CB4" w:rsidP="00165A58">
            <w:pPr>
              <w:jc w:val="both"/>
              <w:rPr>
                <w:b/>
                <w:sz w:val="14"/>
                <w:szCs w:val="14"/>
                <w:lang w:val="uk-UA"/>
              </w:rPr>
            </w:pPr>
          </w:p>
        </w:tc>
        <w:tc>
          <w:tcPr>
            <w:tcW w:w="118" w:type="pct"/>
            <w:tcMar>
              <w:left w:w="28" w:type="dxa"/>
              <w:right w:w="28" w:type="dxa"/>
            </w:tcMar>
          </w:tcPr>
          <w:p w14:paraId="7FDB2907" w14:textId="77777777" w:rsidR="00B97CB4" w:rsidRPr="00521470" w:rsidRDefault="00B97CB4" w:rsidP="0072340A">
            <w:pPr>
              <w:jc w:val="both"/>
              <w:rPr>
                <w:b/>
                <w:sz w:val="14"/>
                <w:szCs w:val="14"/>
                <w:lang w:val="uk-UA"/>
              </w:rPr>
            </w:pPr>
          </w:p>
        </w:tc>
        <w:tc>
          <w:tcPr>
            <w:tcW w:w="118" w:type="pct"/>
            <w:tcMar>
              <w:left w:w="28" w:type="dxa"/>
              <w:right w:w="28" w:type="dxa"/>
            </w:tcMar>
          </w:tcPr>
          <w:p w14:paraId="15C1FAAA" w14:textId="77777777" w:rsidR="00B97CB4" w:rsidRPr="00521470" w:rsidRDefault="00B97CB4" w:rsidP="00165A58">
            <w:pPr>
              <w:jc w:val="both"/>
              <w:rPr>
                <w:b/>
                <w:sz w:val="14"/>
                <w:szCs w:val="14"/>
                <w:lang w:val="uk-UA"/>
              </w:rPr>
            </w:pPr>
          </w:p>
        </w:tc>
        <w:tc>
          <w:tcPr>
            <w:tcW w:w="118" w:type="pct"/>
            <w:tcMar>
              <w:left w:w="28" w:type="dxa"/>
              <w:right w:w="28" w:type="dxa"/>
            </w:tcMar>
          </w:tcPr>
          <w:p w14:paraId="4DBA0EAB" w14:textId="77777777" w:rsidR="00B97CB4" w:rsidRPr="00521470" w:rsidRDefault="00B97CB4" w:rsidP="00165A58">
            <w:pPr>
              <w:jc w:val="both"/>
              <w:rPr>
                <w:b/>
                <w:sz w:val="14"/>
                <w:szCs w:val="14"/>
                <w:lang w:val="uk-UA"/>
              </w:rPr>
            </w:pPr>
          </w:p>
        </w:tc>
        <w:tc>
          <w:tcPr>
            <w:tcW w:w="118" w:type="pct"/>
            <w:tcMar>
              <w:left w:w="28" w:type="dxa"/>
              <w:right w:w="28" w:type="dxa"/>
            </w:tcMar>
          </w:tcPr>
          <w:p w14:paraId="75D197D3" w14:textId="77777777" w:rsidR="00B97CB4" w:rsidRPr="00521470" w:rsidRDefault="00B97CB4" w:rsidP="0072340A">
            <w:pPr>
              <w:jc w:val="both"/>
              <w:rPr>
                <w:b/>
                <w:sz w:val="14"/>
                <w:szCs w:val="14"/>
                <w:lang w:val="uk-UA"/>
              </w:rPr>
            </w:pPr>
          </w:p>
        </w:tc>
        <w:tc>
          <w:tcPr>
            <w:tcW w:w="118" w:type="pct"/>
            <w:tcMar>
              <w:left w:w="28" w:type="dxa"/>
              <w:right w:w="28" w:type="dxa"/>
            </w:tcMar>
          </w:tcPr>
          <w:p w14:paraId="04BA7477" w14:textId="77777777" w:rsidR="00B97CB4" w:rsidRPr="00521470" w:rsidRDefault="00B6239C" w:rsidP="0072340A">
            <w:pPr>
              <w:jc w:val="both"/>
              <w:rPr>
                <w:b/>
                <w:sz w:val="14"/>
                <w:szCs w:val="14"/>
                <w:lang w:val="uk-UA"/>
              </w:rPr>
            </w:pPr>
            <w:r w:rsidRPr="00521470">
              <w:rPr>
                <w:b/>
                <w:sz w:val="14"/>
                <w:szCs w:val="14"/>
                <w:lang w:val="uk-UA"/>
              </w:rPr>
              <w:sym w:font="Symbol" w:char="F0F0"/>
            </w:r>
          </w:p>
        </w:tc>
        <w:tc>
          <w:tcPr>
            <w:tcW w:w="105" w:type="pct"/>
            <w:tcMar>
              <w:left w:w="28" w:type="dxa"/>
              <w:right w:w="28" w:type="dxa"/>
            </w:tcMar>
          </w:tcPr>
          <w:p w14:paraId="0012A19F" w14:textId="77777777" w:rsidR="00B97CB4" w:rsidRPr="00521470" w:rsidRDefault="00B97CB4" w:rsidP="00165A58">
            <w:pPr>
              <w:jc w:val="both"/>
              <w:rPr>
                <w:b/>
                <w:sz w:val="14"/>
                <w:szCs w:val="14"/>
                <w:lang w:val="uk-UA"/>
              </w:rPr>
            </w:pPr>
          </w:p>
        </w:tc>
      </w:tr>
      <w:tr w:rsidR="00EA795D" w:rsidRPr="00521470" w14:paraId="17DC6991" w14:textId="77777777" w:rsidTr="0012579B">
        <w:tc>
          <w:tcPr>
            <w:tcW w:w="293" w:type="pct"/>
            <w:tcMar>
              <w:left w:w="28" w:type="dxa"/>
              <w:right w:w="28" w:type="dxa"/>
            </w:tcMar>
          </w:tcPr>
          <w:p w14:paraId="5155902B" w14:textId="77777777" w:rsidR="00EA795D" w:rsidRPr="00521470" w:rsidRDefault="00EA795D" w:rsidP="00315FFC">
            <w:pPr>
              <w:spacing w:line="360" w:lineRule="auto"/>
              <w:rPr>
                <w:b/>
                <w:sz w:val="16"/>
                <w:szCs w:val="16"/>
                <w:lang w:val="uk-UA"/>
              </w:rPr>
            </w:pPr>
            <w:r w:rsidRPr="00521470">
              <w:rPr>
                <w:b/>
                <w:sz w:val="16"/>
                <w:szCs w:val="16"/>
              </w:rPr>
              <w:t>ПРН</w:t>
            </w:r>
            <w:r w:rsidRPr="00521470">
              <w:rPr>
                <w:b/>
                <w:sz w:val="16"/>
                <w:szCs w:val="16"/>
                <w:lang w:val="uk-UA"/>
              </w:rPr>
              <w:t xml:space="preserve"> 14</w:t>
            </w:r>
          </w:p>
        </w:tc>
        <w:tc>
          <w:tcPr>
            <w:tcW w:w="118" w:type="pct"/>
            <w:tcMar>
              <w:left w:w="28" w:type="dxa"/>
              <w:right w:w="28" w:type="dxa"/>
            </w:tcMar>
          </w:tcPr>
          <w:p w14:paraId="5A88B2C3" w14:textId="77777777" w:rsidR="00EA795D" w:rsidRPr="00521470" w:rsidRDefault="00EA795D" w:rsidP="00165A58">
            <w:pPr>
              <w:jc w:val="both"/>
              <w:rPr>
                <w:b/>
                <w:sz w:val="14"/>
                <w:szCs w:val="14"/>
                <w:lang w:val="uk-UA"/>
              </w:rPr>
            </w:pPr>
          </w:p>
        </w:tc>
        <w:tc>
          <w:tcPr>
            <w:tcW w:w="118" w:type="pct"/>
            <w:tcMar>
              <w:left w:w="28" w:type="dxa"/>
              <w:right w:w="28" w:type="dxa"/>
            </w:tcMar>
          </w:tcPr>
          <w:p w14:paraId="493EC752" w14:textId="77777777" w:rsidR="00EA795D" w:rsidRPr="00521470" w:rsidRDefault="00EA795D"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08715E86" w14:textId="77777777" w:rsidR="00EA795D" w:rsidRPr="00521470" w:rsidRDefault="00EA795D" w:rsidP="00165A58">
            <w:pPr>
              <w:jc w:val="both"/>
              <w:rPr>
                <w:b/>
                <w:sz w:val="14"/>
                <w:szCs w:val="14"/>
                <w:lang w:val="uk-UA"/>
              </w:rPr>
            </w:pPr>
          </w:p>
        </w:tc>
        <w:tc>
          <w:tcPr>
            <w:tcW w:w="118" w:type="pct"/>
            <w:tcMar>
              <w:left w:w="28" w:type="dxa"/>
              <w:right w:w="28" w:type="dxa"/>
            </w:tcMar>
          </w:tcPr>
          <w:p w14:paraId="0043E3F8" w14:textId="77777777" w:rsidR="00EA795D" w:rsidRPr="00521470" w:rsidRDefault="00EA795D" w:rsidP="00165A58">
            <w:pPr>
              <w:jc w:val="both"/>
              <w:rPr>
                <w:b/>
                <w:sz w:val="14"/>
                <w:szCs w:val="14"/>
                <w:lang w:val="uk-UA"/>
              </w:rPr>
            </w:pPr>
          </w:p>
        </w:tc>
        <w:tc>
          <w:tcPr>
            <w:tcW w:w="118" w:type="pct"/>
            <w:tcMar>
              <w:left w:w="28" w:type="dxa"/>
              <w:right w:w="28" w:type="dxa"/>
            </w:tcMar>
          </w:tcPr>
          <w:p w14:paraId="478D57CB" w14:textId="77777777" w:rsidR="00EA795D" w:rsidRPr="00521470" w:rsidRDefault="00EA795D" w:rsidP="00165A58">
            <w:pPr>
              <w:jc w:val="both"/>
              <w:rPr>
                <w:b/>
                <w:sz w:val="14"/>
                <w:szCs w:val="14"/>
                <w:lang w:val="uk-UA"/>
              </w:rPr>
            </w:pPr>
          </w:p>
        </w:tc>
        <w:tc>
          <w:tcPr>
            <w:tcW w:w="118" w:type="pct"/>
            <w:tcMar>
              <w:left w:w="28" w:type="dxa"/>
              <w:right w:w="28" w:type="dxa"/>
            </w:tcMar>
          </w:tcPr>
          <w:p w14:paraId="146DD128" w14:textId="77777777" w:rsidR="00EA795D" w:rsidRPr="00521470" w:rsidRDefault="00EA795D"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53FD9531" w14:textId="77777777" w:rsidR="00EA795D" w:rsidRPr="00521470" w:rsidRDefault="00EA795D" w:rsidP="00165A58">
            <w:pPr>
              <w:jc w:val="both"/>
              <w:rPr>
                <w:b/>
                <w:sz w:val="14"/>
                <w:szCs w:val="14"/>
                <w:lang w:val="uk-UA"/>
              </w:rPr>
            </w:pPr>
          </w:p>
        </w:tc>
        <w:tc>
          <w:tcPr>
            <w:tcW w:w="118" w:type="pct"/>
            <w:tcMar>
              <w:left w:w="28" w:type="dxa"/>
              <w:right w:w="28" w:type="dxa"/>
            </w:tcMar>
          </w:tcPr>
          <w:p w14:paraId="42515257" w14:textId="77777777" w:rsidR="00EA795D" w:rsidRPr="00521470" w:rsidRDefault="00EA795D" w:rsidP="00165A58">
            <w:pPr>
              <w:jc w:val="both"/>
              <w:rPr>
                <w:b/>
                <w:sz w:val="14"/>
                <w:szCs w:val="14"/>
                <w:lang w:val="uk-UA"/>
              </w:rPr>
            </w:pPr>
          </w:p>
        </w:tc>
        <w:tc>
          <w:tcPr>
            <w:tcW w:w="118" w:type="pct"/>
            <w:tcMar>
              <w:left w:w="28" w:type="dxa"/>
              <w:right w:w="28" w:type="dxa"/>
            </w:tcMar>
          </w:tcPr>
          <w:p w14:paraId="44D0AFC4" w14:textId="77777777" w:rsidR="00EA795D" w:rsidRPr="00521470" w:rsidRDefault="00EA795D" w:rsidP="00165A58">
            <w:pPr>
              <w:jc w:val="both"/>
              <w:rPr>
                <w:b/>
                <w:sz w:val="14"/>
                <w:szCs w:val="14"/>
                <w:lang w:val="uk-UA"/>
              </w:rPr>
            </w:pPr>
          </w:p>
        </w:tc>
        <w:tc>
          <w:tcPr>
            <w:tcW w:w="118" w:type="pct"/>
            <w:tcMar>
              <w:left w:w="28" w:type="dxa"/>
              <w:right w:w="28" w:type="dxa"/>
            </w:tcMar>
          </w:tcPr>
          <w:p w14:paraId="14F3DC14" w14:textId="77777777" w:rsidR="00EA795D" w:rsidRPr="00521470" w:rsidRDefault="00EA795D" w:rsidP="00165A58">
            <w:pPr>
              <w:jc w:val="both"/>
              <w:rPr>
                <w:b/>
                <w:sz w:val="14"/>
                <w:szCs w:val="14"/>
                <w:lang w:val="uk-UA"/>
              </w:rPr>
            </w:pPr>
          </w:p>
        </w:tc>
        <w:tc>
          <w:tcPr>
            <w:tcW w:w="118" w:type="pct"/>
            <w:tcMar>
              <w:left w:w="28" w:type="dxa"/>
              <w:right w:w="28" w:type="dxa"/>
            </w:tcMar>
          </w:tcPr>
          <w:p w14:paraId="6A4EB7FD" w14:textId="77777777" w:rsidR="00EA795D" w:rsidRPr="00521470" w:rsidRDefault="00EA795D" w:rsidP="00165A58">
            <w:pPr>
              <w:jc w:val="both"/>
              <w:rPr>
                <w:b/>
                <w:sz w:val="14"/>
                <w:szCs w:val="14"/>
                <w:lang w:val="uk-UA"/>
              </w:rPr>
            </w:pPr>
          </w:p>
        </w:tc>
        <w:tc>
          <w:tcPr>
            <w:tcW w:w="118" w:type="pct"/>
            <w:tcMar>
              <w:left w:w="28" w:type="dxa"/>
              <w:right w:w="28" w:type="dxa"/>
            </w:tcMar>
          </w:tcPr>
          <w:p w14:paraId="68F5651C" w14:textId="77777777" w:rsidR="00EA795D" w:rsidRPr="00521470" w:rsidRDefault="00EA795D" w:rsidP="009F25C0">
            <w:r w:rsidRPr="00521470">
              <w:rPr>
                <w:b/>
                <w:sz w:val="14"/>
                <w:szCs w:val="14"/>
                <w:lang w:val="uk-UA"/>
              </w:rPr>
              <w:sym w:font="Symbol" w:char="F0F0"/>
            </w:r>
          </w:p>
        </w:tc>
        <w:tc>
          <w:tcPr>
            <w:tcW w:w="118" w:type="pct"/>
            <w:tcMar>
              <w:left w:w="28" w:type="dxa"/>
              <w:right w:w="28" w:type="dxa"/>
            </w:tcMar>
          </w:tcPr>
          <w:p w14:paraId="2934DB35" w14:textId="77777777" w:rsidR="00EA795D" w:rsidRPr="00521470" w:rsidRDefault="00EA795D" w:rsidP="009F25C0">
            <w:r w:rsidRPr="00521470">
              <w:rPr>
                <w:b/>
                <w:sz w:val="14"/>
                <w:szCs w:val="14"/>
                <w:lang w:val="uk-UA"/>
              </w:rPr>
              <w:sym w:font="Symbol" w:char="F0F0"/>
            </w:r>
          </w:p>
        </w:tc>
        <w:tc>
          <w:tcPr>
            <w:tcW w:w="118" w:type="pct"/>
            <w:tcMar>
              <w:left w:w="28" w:type="dxa"/>
              <w:right w:w="28" w:type="dxa"/>
            </w:tcMar>
          </w:tcPr>
          <w:p w14:paraId="6BCA59A4" w14:textId="77777777" w:rsidR="00EA795D" w:rsidRPr="00521470" w:rsidRDefault="00EA795D" w:rsidP="00165A58">
            <w:pPr>
              <w:jc w:val="both"/>
              <w:rPr>
                <w:b/>
                <w:sz w:val="14"/>
                <w:szCs w:val="14"/>
                <w:lang w:val="uk-UA"/>
              </w:rPr>
            </w:pPr>
          </w:p>
        </w:tc>
        <w:tc>
          <w:tcPr>
            <w:tcW w:w="118" w:type="pct"/>
            <w:tcMar>
              <w:left w:w="28" w:type="dxa"/>
              <w:right w:w="28" w:type="dxa"/>
            </w:tcMar>
          </w:tcPr>
          <w:p w14:paraId="4CDDDD2B" w14:textId="77777777" w:rsidR="00EA795D" w:rsidRPr="00521470" w:rsidRDefault="00EA795D"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767A865F" w14:textId="77777777" w:rsidR="00EA795D" w:rsidRPr="00521470" w:rsidRDefault="00EA795D" w:rsidP="00315FFC">
            <w:pPr>
              <w:jc w:val="both"/>
              <w:rPr>
                <w:b/>
                <w:sz w:val="14"/>
                <w:szCs w:val="14"/>
                <w:lang w:val="uk-UA"/>
              </w:rPr>
            </w:pPr>
          </w:p>
        </w:tc>
        <w:tc>
          <w:tcPr>
            <w:tcW w:w="118" w:type="pct"/>
            <w:tcMar>
              <w:left w:w="28" w:type="dxa"/>
              <w:right w:w="28" w:type="dxa"/>
            </w:tcMar>
          </w:tcPr>
          <w:p w14:paraId="5581DCDA" w14:textId="77777777" w:rsidR="00EA795D" w:rsidRPr="00521470" w:rsidRDefault="00CB03E5"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72027813" w14:textId="77777777" w:rsidR="00EA795D" w:rsidRPr="00521470" w:rsidRDefault="00EA795D" w:rsidP="00165A58">
            <w:pPr>
              <w:jc w:val="both"/>
              <w:rPr>
                <w:b/>
                <w:sz w:val="14"/>
                <w:szCs w:val="14"/>
                <w:lang w:val="uk-UA"/>
              </w:rPr>
            </w:pPr>
          </w:p>
        </w:tc>
        <w:tc>
          <w:tcPr>
            <w:tcW w:w="118" w:type="pct"/>
            <w:tcMar>
              <w:left w:w="28" w:type="dxa"/>
              <w:right w:w="28" w:type="dxa"/>
            </w:tcMar>
          </w:tcPr>
          <w:p w14:paraId="63C56BC8" w14:textId="77777777" w:rsidR="00EA795D" w:rsidRPr="00521470" w:rsidRDefault="00EA795D" w:rsidP="00165A58">
            <w:pPr>
              <w:jc w:val="both"/>
              <w:rPr>
                <w:b/>
                <w:sz w:val="14"/>
                <w:szCs w:val="14"/>
                <w:lang w:val="uk-UA"/>
              </w:rPr>
            </w:pPr>
          </w:p>
        </w:tc>
        <w:tc>
          <w:tcPr>
            <w:tcW w:w="118" w:type="pct"/>
            <w:tcMar>
              <w:left w:w="28" w:type="dxa"/>
              <w:right w:w="28" w:type="dxa"/>
            </w:tcMar>
          </w:tcPr>
          <w:p w14:paraId="27C4D3AA" w14:textId="77777777" w:rsidR="00EA795D" w:rsidRPr="00521470" w:rsidRDefault="00EA795D" w:rsidP="00165A58">
            <w:pPr>
              <w:jc w:val="both"/>
              <w:rPr>
                <w:b/>
                <w:sz w:val="14"/>
                <w:szCs w:val="14"/>
                <w:lang w:val="uk-UA"/>
              </w:rPr>
            </w:pPr>
          </w:p>
        </w:tc>
        <w:tc>
          <w:tcPr>
            <w:tcW w:w="118" w:type="pct"/>
            <w:tcMar>
              <w:left w:w="28" w:type="dxa"/>
              <w:right w:w="28" w:type="dxa"/>
            </w:tcMar>
          </w:tcPr>
          <w:p w14:paraId="44F8EBD6" w14:textId="77777777" w:rsidR="00EA795D" w:rsidRPr="00521470" w:rsidRDefault="00EA795D" w:rsidP="00165A58">
            <w:pPr>
              <w:jc w:val="both"/>
              <w:rPr>
                <w:b/>
                <w:sz w:val="14"/>
                <w:szCs w:val="14"/>
                <w:lang w:val="uk-UA"/>
              </w:rPr>
            </w:pPr>
          </w:p>
        </w:tc>
        <w:tc>
          <w:tcPr>
            <w:tcW w:w="118" w:type="pct"/>
            <w:tcMar>
              <w:left w:w="28" w:type="dxa"/>
              <w:right w:w="28" w:type="dxa"/>
            </w:tcMar>
          </w:tcPr>
          <w:p w14:paraId="1C7C4ABC" w14:textId="77777777" w:rsidR="00EA795D" w:rsidRPr="00521470" w:rsidRDefault="00EA795D" w:rsidP="00165A58">
            <w:pPr>
              <w:jc w:val="both"/>
              <w:rPr>
                <w:b/>
                <w:sz w:val="14"/>
                <w:szCs w:val="14"/>
                <w:lang w:val="uk-UA"/>
              </w:rPr>
            </w:pPr>
          </w:p>
        </w:tc>
        <w:tc>
          <w:tcPr>
            <w:tcW w:w="118" w:type="pct"/>
            <w:tcMar>
              <w:left w:w="28" w:type="dxa"/>
              <w:right w:w="28" w:type="dxa"/>
            </w:tcMar>
          </w:tcPr>
          <w:p w14:paraId="674BC78A" w14:textId="77777777" w:rsidR="00EA795D" w:rsidRPr="00521470" w:rsidRDefault="00EA795D" w:rsidP="00165A58">
            <w:pPr>
              <w:jc w:val="both"/>
              <w:rPr>
                <w:b/>
                <w:sz w:val="14"/>
                <w:szCs w:val="14"/>
                <w:lang w:val="uk-UA"/>
              </w:rPr>
            </w:pPr>
          </w:p>
        </w:tc>
        <w:tc>
          <w:tcPr>
            <w:tcW w:w="118" w:type="pct"/>
            <w:tcMar>
              <w:left w:w="28" w:type="dxa"/>
              <w:right w:w="28" w:type="dxa"/>
            </w:tcMar>
          </w:tcPr>
          <w:p w14:paraId="6132F0A4" w14:textId="77777777" w:rsidR="00EA795D" w:rsidRPr="00521470" w:rsidRDefault="00EA795D" w:rsidP="00165A58">
            <w:pPr>
              <w:jc w:val="both"/>
              <w:rPr>
                <w:b/>
                <w:sz w:val="14"/>
                <w:szCs w:val="14"/>
                <w:lang w:val="uk-UA"/>
              </w:rPr>
            </w:pPr>
          </w:p>
        </w:tc>
        <w:tc>
          <w:tcPr>
            <w:tcW w:w="118" w:type="pct"/>
            <w:tcMar>
              <w:left w:w="28" w:type="dxa"/>
              <w:right w:w="28" w:type="dxa"/>
            </w:tcMar>
          </w:tcPr>
          <w:p w14:paraId="7A46B8EA" w14:textId="77777777" w:rsidR="00EA795D" w:rsidRPr="00521470" w:rsidRDefault="00EA795D" w:rsidP="00165A58">
            <w:pPr>
              <w:jc w:val="both"/>
              <w:rPr>
                <w:b/>
                <w:sz w:val="14"/>
                <w:szCs w:val="14"/>
                <w:lang w:val="uk-UA"/>
              </w:rPr>
            </w:pPr>
          </w:p>
        </w:tc>
        <w:tc>
          <w:tcPr>
            <w:tcW w:w="118" w:type="pct"/>
            <w:tcMar>
              <w:left w:w="28" w:type="dxa"/>
              <w:right w:w="28" w:type="dxa"/>
            </w:tcMar>
          </w:tcPr>
          <w:p w14:paraId="0630D416" w14:textId="77777777" w:rsidR="00EA795D" w:rsidRPr="00521470" w:rsidRDefault="00EA795D" w:rsidP="00165A58">
            <w:pPr>
              <w:jc w:val="both"/>
              <w:rPr>
                <w:b/>
                <w:sz w:val="14"/>
                <w:szCs w:val="14"/>
                <w:lang w:val="uk-UA"/>
              </w:rPr>
            </w:pPr>
          </w:p>
        </w:tc>
        <w:tc>
          <w:tcPr>
            <w:tcW w:w="118" w:type="pct"/>
            <w:tcMar>
              <w:left w:w="28" w:type="dxa"/>
              <w:right w:w="28" w:type="dxa"/>
            </w:tcMar>
          </w:tcPr>
          <w:p w14:paraId="1A44F2D6" w14:textId="77777777" w:rsidR="00EA795D" w:rsidRPr="00521470" w:rsidRDefault="00EA795D" w:rsidP="00165A58">
            <w:pPr>
              <w:jc w:val="both"/>
              <w:rPr>
                <w:b/>
                <w:sz w:val="14"/>
                <w:szCs w:val="14"/>
                <w:lang w:val="uk-UA"/>
              </w:rPr>
            </w:pPr>
          </w:p>
        </w:tc>
        <w:tc>
          <w:tcPr>
            <w:tcW w:w="118" w:type="pct"/>
            <w:tcMar>
              <w:left w:w="28" w:type="dxa"/>
              <w:right w:w="28" w:type="dxa"/>
            </w:tcMar>
          </w:tcPr>
          <w:p w14:paraId="6224C0F9" w14:textId="77777777" w:rsidR="00EA795D" w:rsidRPr="00521470" w:rsidRDefault="00EA795D" w:rsidP="00165A58">
            <w:pPr>
              <w:jc w:val="both"/>
              <w:rPr>
                <w:b/>
                <w:sz w:val="14"/>
                <w:szCs w:val="14"/>
                <w:lang w:val="uk-UA"/>
              </w:rPr>
            </w:pPr>
          </w:p>
        </w:tc>
        <w:tc>
          <w:tcPr>
            <w:tcW w:w="118" w:type="pct"/>
            <w:tcMar>
              <w:left w:w="28" w:type="dxa"/>
              <w:right w:w="28" w:type="dxa"/>
            </w:tcMar>
          </w:tcPr>
          <w:p w14:paraId="370C0A5E" w14:textId="77777777" w:rsidR="00EA795D" w:rsidRPr="00521470" w:rsidRDefault="00EA795D" w:rsidP="00165A58">
            <w:pPr>
              <w:jc w:val="both"/>
              <w:rPr>
                <w:b/>
                <w:sz w:val="14"/>
                <w:szCs w:val="14"/>
                <w:lang w:val="uk-UA"/>
              </w:rPr>
            </w:pPr>
          </w:p>
        </w:tc>
        <w:tc>
          <w:tcPr>
            <w:tcW w:w="118" w:type="pct"/>
            <w:tcMar>
              <w:left w:w="28" w:type="dxa"/>
              <w:right w:w="28" w:type="dxa"/>
            </w:tcMar>
          </w:tcPr>
          <w:p w14:paraId="63F67FEE" w14:textId="77777777" w:rsidR="00EA795D" w:rsidRPr="00521470" w:rsidRDefault="00EA795D" w:rsidP="00165A58">
            <w:pPr>
              <w:jc w:val="both"/>
              <w:rPr>
                <w:b/>
                <w:sz w:val="14"/>
                <w:szCs w:val="14"/>
                <w:lang w:val="uk-UA"/>
              </w:rPr>
            </w:pPr>
          </w:p>
        </w:tc>
        <w:tc>
          <w:tcPr>
            <w:tcW w:w="118" w:type="pct"/>
            <w:tcMar>
              <w:left w:w="28" w:type="dxa"/>
              <w:right w:w="28" w:type="dxa"/>
            </w:tcMar>
          </w:tcPr>
          <w:p w14:paraId="0296A7C1" w14:textId="77777777" w:rsidR="00EA795D" w:rsidRPr="00521470" w:rsidRDefault="00EA795D" w:rsidP="0072340A">
            <w:pPr>
              <w:jc w:val="both"/>
              <w:rPr>
                <w:b/>
                <w:sz w:val="14"/>
                <w:szCs w:val="14"/>
                <w:lang w:val="uk-UA"/>
              </w:rPr>
            </w:pPr>
          </w:p>
        </w:tc>
        <w:tc>
          <w:tcPr>
            <w:tcW w:w="118" w:type="pct"/>
            <w:tcMar>
              <w:left w:w="28" w:type="dxa"/>
              <w:right w:w="28" w:type="dxa"/>
            </w:tcMar>
          </w:tcPr>
          <w:p w14:paraId="68AE45DE" w14:textId="77777777" w:rsidR="00EA795D" w:rsidRPr="00521470" w:rsidRDefault="00EA795D" w:rsidP="00165A58">
            <w:pPr>
              <w:jc w:val="both"/>
              <w:rPr>
                <w:b/>
                <w:sz w:val="14"/>
                <w:szCs w:val="14"/>
                <w:lang w:val="uk-UA"/>
              </w:rPr>
            </w:pPr>
          </w:p>
        </w:tc>
        <w:tc>
          <w:tcPr>
            <w:tcW w:w="118" w:type="pct"/>
            <w:tcMar>
              <w:left w:w="28" w:type="dxa"/>
              <w:right w:w="28" w:type="dxa"/>
            </w:tcMar>
          </w:tcPr>
          <w:p w14:paraId="00BB3CAE" w14:textId="77777777" w:rsidR="00EA795D" w:rsidRPr="00521470" w:rsidRDefault="00EA795D" w:rsidP="00165A58">
            <w:pPr>
              <w:jc w:val="both"/>
              <w:rPr>
                <w:b/>
                <w:sz w:val="14"/>
                <w:szCs w:val="14"/>
                <w:lang w:val="uk-UA"/>
              </w:rPr>
            </w:pPr>
          </w:p>
        </w:tc>
        <w:tc>
          <w:tcPr>
            <w:tcW w:w="118" w:type="pct"/>
            <w:tcMar>
              <w:left w:w="28" w:type="dxa"/>
              <w:right w:w="28" w:type="dxa"/>
            </w:tcMar>
          </w:tcPr>
          <w:p w14:paraId="2A13A053" w14:textId="77777777" w:rsidR="00EA795D" w:rsidRPr="00521470" w:rsidRDefault="00EA795D" w:rsidP="00165A58">
            <w:pPr>
              <w:jc w:val="both"/>
              <w:rPr>
                <w:b/>
                <w:sz w:val="14"/>
                <w:szCs w:val="14"/>
                <w:lang w:val="uk-UA"/>
              </w:rPr>
            </w:pPr>
          </w:p>
        </w:tc>
        <w:tc>
          <w:tcPr>
            <w:tcW w:w="118" w:type="pct"/>
            <w:tcMar>
              <w:left w:w="28" w:type="dxa"/>
              <w:right w:w="28" w:type="dxa"/>
            </w:tcMar>
          </w:tcPr>
          <w:p w14:paraId="4DFA6413" w14:textId="77777777" w:rsidR="00EA795D" w:rsidRPr="00521470" w:rsidRDefault="00EA795D" w:rsidP="0072340A">
            <w:pPr>
              <w:jc w:val="both"/>
              <w:rPr>
                <w:b/>
                <w:sz w:val="14"/>
                <w:szCs w:val="14"/>
                <w:lang w:val="uk-UA"/>
              </w:rPr>
            </w:pPr>
          </w:p>
        </w:tc>
        <w:tc>
          <w:tcPr>
            <w:tcW w:w="118" w:type="pct"/>
            <w:tcMar>
              <w:left w:w="28" w:type="dxa"/>
              <w:right w:w="28" w:type="dxa"/>
            </w:tcMar>
          </w:tcPr>
          <w:p w14:paraId="19DDFCAB" w14:textId="77777777" w:rsidR="00EA795D" w:rsidRPr="00521470" w:rsidRDefault="00EA795D" w:rsidP="00165A58">
            <w:pPr>
              <w:jc w:val="both"/>
              <w:rPr>
                <w:b/>
                <w:sz w:val="14"/>
                <w:szCs w:val="14"/>
                <w:lang w:val="uk-UA"/>
              </w:rPr>
            </w:pPr>
          </w:p>
        </w:tc>
        <w:tc>
          <w:tcPr>
            <w:tcW w:w="118" w:type="pct"/>
            <w:tcMar>
              <w:left w:w="28" w:type="dxa"/>
              <w:right w:w="28" w:type="dxa"/>
            </w:tcMar>
          </w:tcPr>
          <w:p w14:paraId="7432DA20" w14:textId="77777777" w:rsidR="00EA795D" w:rsidRPr="00521470" w:rsidRDefault="00EA795D" w:rsidP="00165A58">
            <w:pPr>
              <w:jc w:val="both"/>
              <w:rPr>
                <w:b/>
                <w:sz w:val="14"/>
                <w:szCs w:val="14"/>
                <w:lang w:val="uk-UA"/>
              </w:rPr>
            </w:pPr>
          </w:p>
        </w:tc>
        <w:tc>
          <w:tcPr>
            <w:tcW w:w="118" w:type="pct"/>
            <w:tcMar>
              <w:left w:w="28" w:type="dxa"/>
              <w:right w:w="28" w:type="dxa"/>
            </w:tcMar>
          </w:tcPr>
          <w:p w14:paraId="5DE6EBB1" w14:textId="77777777" w:rsidR="00EA795D" w:rsidRPr="00521470" w:rsidRDefault="00EA795D" w:rsidP="0072340A">
            <w:pPr>
              <w:jc w:val="both"/>
              <w:rPr>
                <w:b/>
                <w:sz w:val="14"/>
                <w:szCs w:val="14"/>
                <w:lang w:val="uk-UA"/>
              </w:rPr>
            </w:pPr>
          </w:p>
        </w:tc>
        <w:tc>
          <w:tcPr>
            <w:tcW w:w="118" w:type="pct"/>
            <w:tcMar>
              <w:left w:w="28" w:type="dxa"/>
              <w:right w:w="28" w:type="dxa"/>
            </w:tcMar>
          </w:tcPr>
          <w:p w14:paraId="7EECDF0E" w14:textId="77777777" w:rsidR="00EA795D" w:rsidRPr="00521470" w:rsidRDefault="00EA795D" w:rsidP="0072340A">
            <w:pPr>
              <w:jc w:val="both"/>
              <w:rPr>
                <w:b/>
                <w:sz w:val="14"/>
                <w:szCs w:val="14"/>
                <w:lang w:val="uk-UA"/>
              </w:rPr>
            </w:pPr>
          </w:p>
        </w:tc>
        <w:tc>
          <w:tcPr>
            <w:tcW w:w="105" w:type="pct"/>
            <w:tcMar>
              <w:left w:w="28" w:type="dxa"/>
              <w:right w:w="28" w:type="dxa"/>
            </w:tcMar>
          </w:tcPr>
          <w:p w14:paraId="603622A8" w14:textId="77777777" w:rsidR="00EA795D" w:rsidRPr="00521470" w:rsidRDefault="00EA795D" w:rsidP="00165A58">
            <w:pPr>
              <w:jc w:val="both"/>
              <w:rPr>
                <w:b/>
                <w:sz w:val="14"/>
                <w:szCs w:val="14"/>
                <w:lang w:val="uk-UA"/>
              </w:rPr>
            </w:pPr>
          </w:p>
        </w:tc>
      </w:tr>
      <w:tr w:rsidR="001709BF" w:rsidRPr="00521470" w14:paraId="784F556B" w14:textId="77777777" w:rsidTr="000B7EF3">
        <w:tc>
          <w:tcPr>
            <w:tcW w:w="293" w:type="pct"/>
            <w:tcBorders>
              <w:bottom w:val="single" w:sz="4" w:space="0" w:color="auto"/>
            </w:tcBorders>
            <w:tcMar>
              <w:left w:w="28" w:type="dxa"/>
              <w:right w:w="28" w:type="dxa"/>
            </w:tcMar>
          </w:tcPr>
          <w:p w14:paraId="7DCA8DAE" w14:textId="77777777" w:rsidR="001709BF" w:rsidRPr="00521470" w:rsidRDefault="001709BF" w:rsidP="00315FFC">
            <w:pPr>
              <w:spacing w:line="360" w:lineRule="auto"/>
              <w:rPr>
                <w:b/>
                <w:sz w:val="16"/>
                <w:szCs w:val="16"/>
                <w:lang w:val="uk-UA"/>
              </w:rPr>
            </w:pPr>
            <w:r w:rsidRPr="00521470">
              <w:rPr>
                <w:b/>
                <w:sz w:val="16"/>
                <w:szCs w:val="16"/>
              </w:rPr>
              <w:t>ПРН</w:t>
            </w:r>
            <w:r w:rsidRPr="00521470">
              <w:rPr>
                <w:b/>
                <w:sz w:val="16"/>
                <w:szCs w:val="16"/>
                <w:lang w:val="uk-UA"/>
              </w:rPr>
              <w:t xml:space="preserve"> 15</w:t>
            </w:r>
          </w:p>
        </w:tc>
        <w:tc>
          <w:tcPr>
            <w:tcW w:w="118" w:type="pct"/>
            <w:tcBorders>
              <w:bottom w:val="single" w:sz="4" w:space="0" w:color="auto"/>
            </w:tcBorders>
            <w:tcMar>
              <w:left w:w="28" w:type="dxa"/>
              <w:right w:w="28" w:type="dxa"/>
            </w:tcMar>
          </w:tcPr>
          <w:p w14:paraId="5EAA3A47" w14:textId="77777777" w:rsidR="001709BF" w:rsidRPr="00521470" w:rsidRDefault="001709BF" w:rsidP="00165A58">
            <w:pPr>
              <w:jc w:val="both"/>
              <w:rPr>
                <w:b/>
                <w:sz w:val="14"/>
                <w:szCs w:val="14"/>
                <w:lang w:val="uk-UA"/>
              </w:rPr>
            </w:pPr>
          </w:p>
        </w:tc>
        <w:tc>
          <w:tcPr>
            <w:tcW w:w="118" w:type="pct"/>
            <w:tcBorders>
              <w:bottom w:val="single" w:sz="4" w:space="0" w:color="auto"/>
            </w:tcBorders>
            <w:tcMar>
              <w:left w:w="28" w:type="dxa"/>
              <w:right w:w="28" w:type="dxa"/>
            </w:tcMar>
          </w:tcPr>
          <w:p w14:paraId="438AAF8D" w14:textId="77777777" w:rsidR="001709BF" w:rsidRPr="00521470" w:rsidRDefault="001709BF" w:rsidP="00165A58">
            <w:pPr>
              <w:jc w:val="both"/>
              <w:rPr>
                <w:b/>
                <w:sz w:val="14"/>
                <w:szCs w:val="14"/>
                <w:lang w:val="uk-UA"/>
              </w:rPr>
            </w:pPr>
          </w:p>
        </w:tc>
        <w:tc>
          <w:tcPr>
            <w:tcW w:w="118" w:type="pct"/>
            <w:tcBorders>
              <w:bottom w:val="single" w:sz="4" w:space="0" w:color="auto"/>
            </w:tcBorders>
            <w:tcMar>
              <w:left w:w="28" w:type="dxa"/>
              <w:right w:w="28" w:type="dxa"/>
            </w:tcMar>
          </w:tcPr>
          <w:p w14:paraId="3A7D946E" w14:textId="77777777" w:rsidR="001709BF" w:rsidRPr="00521470" w:rsidRDefault="001709BF" w:rsidP="00165A58">
            <w:pPr>
              <w:jc w:val="both"/>
              <w:rPr>
                <w:b/>
                <w:sz w:val="14"/>
                <w:szCs w:val="14"/>
                <w:lang w:val="uk-UA"/>
              </w:rPr>
            </w:pPr>
          </w:p>
        </w:tc>
        <w:tc>
          <w:tcPr>
            <w:tcW w:w="118" w:type="pct"/>
            <w:tcBorders>
              <w:bottom w:val="single" w:sz="4" w:space="0" w:color="auto"/>
            </w:tcBorders>
            <w:tcMar>
              <w:left w:w="28" w:type="dxa"/>
              <w:right w:w="28" w:type="dxa"/>
            </w:tcMar>
          </w:tcPr>
          <w:p w14:paraId="7EB4227D" w14:textId="77777777" w:rsidR="001709BF" w:rsidRPr="00521470" w:rsidRDefault="001709BF" w:rsidP="00165A58">
            <w:pPr>
              <w:jc w:val="both"/>
              <w:rPr>
                <w:b/>
                <w:sz w:val="14"/>
                <w:szCs w:val="14"/>
                <w:lang w:val="uk-UA"/>
              </w:rPr>
            </w:pPr>
          </w:p>
        </w:tc>
        <w:tc>
          <w:tcPr>
            <w:tcW w:w="118" w:type="pct"/>
            <w:tcBorders>
              <w:bottom w:val="single" w:sz="4" w:space="0" w:color="auto"/>
            </w:tcBorders>
            <w:tcMar>
              <w:left w:w="28" w:type="dxa"/>
              <w:right w:w="28" w:type="dxa"/>
            </w:tcMar>
          </w:tcPr>
          <w:p w14:paraId="5F9C1024" w14:textId="77777777" w:rsidR="001709BF" w:rsidRPr="00521470" w:rsidRDefault="001709BF" w:rsidP="00165A58">
            <w:pPr>
              <w:jc w:val="both"/>
              <w:rPr>
                <w:b/>
                <w:sz w:val="14"/>
                <w:szCs w:val="14"/>
                <w:lang w:val="uk-UA"/>
              </w:rPr>
            </w:pPr>
          </w:p>
        </w:tc>
        <w:tc>
          <w:tcPr>
            <w:tcW w:w="118" w:type="pct"/>
            <w:tcBorders>
              <w:bottom w:val="single" w:sz="4" w:space="0" w:color="auto"/>
            </w:tcBorders>
            <w:tcMar>
              <w:left w:w="28" w:type="dxa"/>
              <w:right w:w="28" w:type="dxa"/>
            </w:tcMar>
          </w:tcPr>
          <w:p w14:paraId="01242327" w14:textId="77777777" w:rsidR="001709BF" w:rsidRPr="00521470" w:rsidRDefault="001709BF" w:rsidP="00165A58">
            <w:pPr>
              <w:jc w:val="both"/>
              <w:rPr>
                <w:b/>
                <w:sz w:val="14"/>
                <w:szCs w:val="14"/>
                <w:lang w:val="uk-UA"/>
              </w:rPr>
            </w:pPr>
          </w:p>
        </w:tc>
        <w:tc>
          <w:tcPr>
            <w:tcW w:w="118" w:type="pct"/>
            <w:tcBorders>
              <w:bottom w:val="single" w:sz="4" w:space="0" w:color="auto"/>
            </w:tcBorders>
            <w:tcMar>
              <w:left w:w="28" w:type="dxa"/>
              <w:right w:w="28" w:type="dxa"/>
            </w:tcMar>
          </w:tcPr>
          <w:p w14:paraId="62653C20" w14:textId="77777777" w:rsidR="001709BF" w:rsidRPr="00521470" w:rsidRDefault="001709BF" w:rsidP="00165A58">
            <w:pPr>
              <w:jc w:val="both"/>
              <w:rPr>
                <w:b/>
                <w:sz w:val="14"/>
                <w:szCs w:val="14"/>
                <w:lang w:val="uk-UA"/>
              </w:rPr>
            </w:pPr>
          </w:p>
        </w:tc>
        <w:tc>
          <w:tcPr>
            <w:tcW w:w="118" w:type="pct"/>
            <w:tcBorders>
              <w:bottom w:val="single" w:sz="4" w:space="0" w:color="auto"/>
            </w:tcBorders>
            <w:tcMar>
              <w:left w:w="28" w:type="dxa"/>
              <w:right w:w="28" w:type="dxa"/>
            </w:tcMar>
          </w:tcPr>
          <w:p w14:paraId="60C070DD" w14:textId="77777777" w:rsidR="001709BF" w:rsidRPr="00521470" w:rsidRDefault="001709BF" w:rsidP="00165A58">
            <w:pPr>
              <w:jc w:val="both"/>
              <w:rPr>
                <w:b/>
                <w:sz w:val="14"/>
                <w:szCs w:val="14"/>
                <w:lang w:val="uk-UA"/>
              </w:rPr>
            </w:pPr>
          </w:p>
        </w:tc>
        <w:tc>
          <w:tcPr>
            <w:tcW w:w="118" w:type="pct"/>
            <w:tcBorders>
              <w:bottom w:val="single" w:sz="4" w:space="0" w:color="auto"/>
            </w:tcBorders>
            <w:tcMar>
              <w:left w:w="28" w:type="dxa"/>
              <w:right w:w="28" w:type="dxa"/>
            </w:tcMar>
          </w:tcPr>
          <w:p w14:paraId="51B6C066" w14:textId="77777777" w:rsidR="001709BF" w:rsidRPr="00521470" w:rsidRDefault="001709BF" w:rsidP="00165A58">
            <w:pPr>
              <w:jc w:val="both"/>
              <w:rPr>
                <w:b/>
                <w:sz w:val="14"/>
                <w:szCs w:val="14"/>
                <w:lang w:val="uk-UA"/>
              </w:rPr>
            </w:pPr>
          </w:p>
        </w:tc>
        <w:tc>
          <w:tcPr>
            <w:tcW w:w="118" w:type="pct"/>
            <w:tcBorders>
              <w:bottom w:val="single" w:sz="4" w:space="0" w:color="auto"/>
            </w:tcBorders>
            <w:tcMar>
              <w:left w:w="28" w:type="dxa"/>
              <w:right w:w="28" w:type="dxa"/>
            </w:tcMar>
          </w:tcPr>
          <w:p w14:paraId="6AFFFB65" w14:textId="77777777" w:rsidR="001709BF" w:rsidRPr="00521470" w:rsidRDefault="001709BF" w:rsidP="00165A58">
            <w:pPr>
              <w:jc w:val="both"/>
              <w:rPr>
                <w:b/>
                <w:sz w:val="14"/>
                <w:szCs w:val="14"/>
                <w:lang w:val="uk-UA"/>
              </w:rPr>
            </w:pPr>
          </w:p>
        </w:tc>
        <w:tc>
          <w:tcPr>
            <w:tcW w:w="118" w:type="pct"/>
            <w:tcBorders>
              <w:bottom w:val="single" w:sz="4" w:space="0" w:color="auto"/>
            </w:tcBorders>
            <w:tcMar>
              <w:left w:w="28" w:type="dxa"/>
              <w:right w:w="28" w:type="dxa"/>
            </w:tcMar>
          </w:tcPr>
          <w:p w14:paraId="795C3292" w14:textId="77777777" w:rsidR="001709BF" w:rsidRPr="00521470" w:rsidRDefault="001709BF" w:rsidP="00165A58">
            <w:pPr>
              <w:jc w:val="both"/>
              <w:rPr>
                <w:b/>
                <w:sz w:val="14"/>
                <w:szCs w:val="14"/>
                <w:lang w:val="uk-UA"/>
              </w:rPr>
            </w:pPr>
          </w:p>
        </w:tc>
        <w:tc>
          <w:tcPr>
            <w:tcW w:w="118" w:type="pct"/>
            <w:tcBorders>
              <w:bottom w:val="single" w:sz="4" w:space="0" w:color="auto"/>
            </w:tcBorders>
            <w:tcMar>
              <w:left w:w="28" w:type="dxa"/>
              <w:right w:w="28" w:type="dxa"/>
            </w:tcMar>
          </w:tcPr>
          <w:p w14:paraId="610D05FF" w14:textId="77777777" w:rsidR="001709BF" w:rsidRPr="00521470" w:rsidRDefault="001709BF" w:rsidP="00165A58">
            <w:pPr>
              <w:jc w:val="both"/>
              <w:rPr>
                <w:b/>
                <w:sz w:val="14"/>
                <w:szCs w:val="14"/>
                <w:lang w:val="uk-UA"/>
              </w:rPr>
            </w:pPr>
          </w:p>
        </w:tc>
        <w:tc>
          <w:tcPr>
            <w:tcW w:w="118" w:type="pct"/>
            <w:tcBorders>
              <w:bottom w:val="single" w:sz="4" w:space="0" w:color="auto"/>
            </w:tcBorders>
            <w:tcMar>
              <w:left w:w="28" w:type="dxa"/>
              <w:right w:w="28" w:type="dxa"/>
            </w:tcMar>
          </w:tcPr>
          <w:p w14:paraId="4BABE453" w14:textId="77777777" w:rsidR="001709BF" w:rsidRPr="00521470" w:rsidRDefault="001709BF" w:rsidP="00165A58">
            <w:pPr>
              <w:jc w:val="both"/>
              <w:rPr>
                <w:b/>
                <w:sz w:val="14"/>
                <w:szCs w:val="14"/>
                <w:lang w:val="uk-UA"/>
              </w:rPr>
            </w:pPr>
          </w:p>
        </w:tc>
        <w:tc>
          <w:tcPr>
            <w:tcW w:w="118" w:type="pct"/>
            <w:tcBorders>
              <w:bottom w:val="single" w:sz="4" w:space="0" w:color="auto"/>
            </w:tcBorders>
            <w:tcMar>
              <w:left w:w="28" w:type="dxa"/>
              <w:right w:w="28" w:type="dxa"/>
            </w:tcMar>
          </w:tcPr>
          <w:p w14:paraId="1C631215" w14:textId="77777777" w:rsidR="001709BF" w:rsidRPr="00521470" w:rsidRDefault="001709BF" w:rsidP="00165A58">
            <w:pPr>
              <w:jc w:val="both"/>
              <w:rPr>
                <w:b/>
                <w:sz w:val="14"/>
                <w:szCs w:val="14"/>
                <w:lang w:val="uk-UA"/>
              </w:rPr>
            </w:pPr>
          </w:p>
        </w:tc>
        <w:tc>
          <w:tcPr>
            <w:tcW w:w="118" w:type="pct"/>
            <w:tcBorders>
              <w:bottom w:val="single" w:sz="4" w:space="0" w:color="auto"/>
            </w:tcBorders>
            <w:tcMar>
              <w:left w:w="28" w:type="dxa"/>
              <w:right w:w="28" w:type="dxa"/>
            </w:tcMar>
          </w:tcPr>
          <w:p w14:paraId="1FB95F83" w14:textId="77777777" w:rsidR="001709BF" w:rsidRPr="00521470" w:rsidRDefault="001709BF" w:rsidP="00165A58">
            <w:pPr>
              <w:jc w:val="both"/>
              <w:rPr>
                <w:b/>
                <w:sz w:val="14"/>
                <w:szCs w:val="14"/>
                <w:lang w:val="uk-UA"/>
              </w:rPr>
            </w:pPr>
          </w:p>
        </w:tc>
        <w:tc>
          <w:tcPr>
            <w:tcW w:w="118" w:type="pct"/>
            <w:tcBorders>
              <w:bottom w:val="single" w:sz="4" w:space="0" w:color="auto"/>
            </w:tcBorders>
            <w:tcMar>
              <w:left w:w="28" w:type="dxa"/>
              <w:right w:w="28" w:type="dxa"/>
            </w:tcMar>
          </w:tcPr>
          <w:p w14:paraId="2591DAB1" w14:textId="77777777" w:rsidR="001709BF" w:rsidRPr="00521470" w:rsidRDefault="001709BF" w:rsidP="00315FFC">
            <w:pPr>
              <w:jc w:val="both"/>
              <w:rPr>
                <w:b/>
                <w:sz w:val="14"/>
                <w:szCs w:val="14"/>
                <w:lang w:val="uk-UA"/>
              </w:rPr>
            </w:pPr>
          </w:p>
        </w:tc>
        <w:tc>
          <w:tcPr>
            <w:tcW w:w="118" w:type="pct"/>
            <w:tcBorders>
              <w:bottom w:val="single" w:sz="4" w:space="0" w:color="auto"/>
            </w:tcBorders>
            <w:tcMar>
              <w:left w:w="28" w:type="dxa"/>
              <w:right w:w="28" w:type="dxa"/>
            </w:tcMar>
          </w:tcPr>
          <w:p w14:paraId="677F7152" w14:textId="77777777" w:rsidR="001709BF" w:rsidRPr="00521470" w:rsidRDefault="001709BF" w:rsidP="00165A58">
            <w:pPr>
              <w:jc w:val="both"/>
              <w:rPr>
                <w:b/>
                <w:sz w:val="14"/>
                <w:szCs w:val="14"/>
                <w:lang w:val="uk-UA"/>
              </w:rPr>
            </w:pPr>
          </w:p>
        </w:tc>
        <w:tc>
          <w:tcPr>
            <w:tcW w:w="118" w:type="pct"/>
            <w:tcBorders>
              <w:bottom w:val="single" w:sz="4" w:space="0" w:color="auto"/>
            </w:tcBorders>
            <w:tcMar>
              <w:left w:w="28" w:type="dxa"/>
              <w:right w:w="28" w:type="dxa"/>
            </w:tcMar>
          </w:tcPr>
          <w:p w14:paraId="1F2B3966" w14:textId="77777777" w:rsidR="001709BF" w:rsidRPr="00521470" w:rsidRDefault="001709BF" w:rsidP="00165A58">
            <w:pPr>
              <w:jc w:val="both"/>
              <w:rPr>
                <w:b/>
                <w:sz w:val="14"/>
                <w:szCs w:val="14"/>
                <w:lang w:val="uk-UA"/>
              </w:rPr>
            </w:pPr>
          </w:p>
        </w:tc>
        <w:tc>
          <w:tcPr>
            <w:tcW w:w="118" w:type="pct"/>
            <w:tcBorders>
              <w:bottom w:val="single" w:sz="4" w:space="0" w:color="auto"/>
            </w:tcBorders>
            <w:tcMar>
              <w:left w:w="28" w:type="dxa"/>
              <w:right w:w="28" w:type="dxa"/>
            </w:tcMar>
          </w:tcPr>
          <w:p w14:paraId="5845B307" w14:textId="77777777" w:rsidR="001709BF" w:rsidRPr="00521470" w:rsidRDefault="001709BF">
            <w:r w:rsidRPr="00521470">
              <w:rPr>
                <w:b/>
                <w:sz w:val="14"/>
                <w:szCs w:val="14"/>
                <w:lang w:val="uk-UA"/>
              </w:rPr>
              <w:sym w:font="Symbol" w:char="F0F0"/>
            </w:r>
          </w:p>
        </w:tc>
        <w:tc>
          <w:tcPr>
            <w:tcW w:w="118" w:type="pct"/>
            <w:tcBorders>
              <w:bottom w:val="single" w:sz="4" w:space="0" w:color="auto"/>
            </w:tcBorders>
            <w:tcMar>
              <w:left w:w="28" w:type="dxa"/>
              <w:right w:w="28" w:type="dxa"/>
            </w:tcMar>
          </w:tcPr>
          <w:p w14:paraId="04F1FD7F" w14:textId="77777777" w:rsidR="001709BF" w:rsidRPr="00521470" w:rsidRDefault="001709BF" w:rsidP="00165A58">
            <w:pPr>
              <w:jc w:val="both"/>
              <w:rPr>
                <w:b/>
                <w:sz w:val="14"/>
                <w:szCs w:val="14"/>
                <w:lang w:val="uk-UA"/>
              </w:rPr>
            </w:pPr>
          </w:p>
        </w:tc>
        <w:tc>
          <w:tcPr>
            <w:tcW w:w="118" w:type="pct"/>
            <w:tcBorders>
              <w:bottom w:val="single" w:sz="4" w:space="0" w:color="auto"/>
            </w:tcBorders>
            <w:tcMar>
              <w:left w:w="28" w:type="dxa"/>
              <w:right w:w="28" w:type="dxa"/>
            </w:tcMar>
          </w:tcPr>
          <w:p w14:paraId="52969E78" w14:textId="77777777" w:rsidR="001709BF" w:rsidRPr="00521470" w:rsidRDefault="001709BF" w:rsidP="00165A58">
            <w:pPr>
              <w:jc w:val="both"/>
              <w:rPr>
                <w:b/>
                <w:sz w:val="14"/>
                <w:szCs w:val="14"/>
                <w:lang w:val="uk-UA"/>
              </w:rPr>
            </w:pPr>
          </w:p>
        </w:tc>
        <w:tc>
          <w:tcPr>
            <w:tcW w:w="118" w:type="pct"/>
            <w:tcBorders>
              <w:bottom w:val="single" w:sz="4" w:space="0" w:color="auto"/>
            </w:tcBorders>
            <w:tcMar>
              <w:left w:w="28" w:type="dxa"/>
              <w:right w:w="28" w:type="dxa"/>
            </w:tcMar>
          </w:tcPr>
          <w:p w14:paraId="774A374F" w14:textId="77777777" w:rsidR="001709BF" w:rsidRPr="00521470" w:rsidRDefault="001709BF" w:rsidP="00165A58">
            <w:pPr>
              <w:jc w:val="both"/>
              <w:rPr>
                <w:b/>
                <w:sz w:val="14"/>
                <w:szCs w:val="14"/>
                <w:lang w:val="uk-UA"/>
              </w:rPr>
            </w:pPr>
          </w:p>
        </w:tc>
        <w:tc>
          <w:tcPr>
            <w:tcW w:w="118" w:type="pct"/>
            <w:tcBorders>
              <w:bottom w:val="single" w:sz="4" w:space="0" w:color="auto"/>
            </w:tcBorders>
            <w:tcMar>
              <w:left w:w="28" w:type="dxa"/>
              <w:right w:w="28" w:type="dxa"/>
            </w:tcMar>
          </w:tcPr>
          <w:p w14:paraId="7538CA1B" w14:textId="77777777" w:rsidR="001709BF" w:rsidRPr="00521470" w:rsidRDefault="001709BF" w:rsidP="00165A58">
            <w:pPr>
              <w:jc w:val="both"/>
              <w:rPr>
                <w:b/>
                <w:sz w:val="14"/>
                <w:szCs w:val="14"/>
                <w:lang w:val="uk-UA"/>
              </w:rPr>
            </w:pPr>
          </w:p>
        </w:tc>
        <w:tc>
          <w:tcPr>
            <w:tcW w:w="118" w:type="pct"/>
            <w:tcBorders>
              <w:bottom w:val="single" w:sz="4" w:space="0" w:color="auto"/>
            </w:tcBorders>
            <w:tcMar>
              <w:left w:w="28" w:type="dxa"/>
              <w:right w:w="28" w:type="dxa"/>
            </w:tcMar>
          </w:tcPr>
          <w:p w14:paraId="1EAE6A1E" w14:textId="77777777" w:rsidR="001709BF" w:rsidRPr="00521470" w:rsidRDefault="001709BF" w:rsidP="00165A58">
            <w:pPr>
              <w:jc w:val="both"/>
              <w:rPr>
                <w:b/>
                <w:sz w:val="14"/>
                <w:szCs w:val="14"/>
                <w:lang w:val="uk-UA"/>
              </w:rPr>
            </w:pPr>
          </w:p>
        </w:tc>
        <w:tc>
          <w:tcPr>
            <w:tcW w:w="118" w:type="pct"/>
            <w:tcBorders>
              <w:bottom w:val="single" w:sz="4" w:space="0" w:color="auto"/>
            </w:tcBorders>
            <w:tcMar>
              <w:left w:w="28" w:type="dxa"/>
              <w:right w:w="28" w:type="dxa"/>
            </w:tcMar>
          </w:tcPr>
          <w:p w14:paraId="2429C190" w14:textId="77777777" w:rsidR="001709BF" w:rsidRPr="00521470" w:rsidRDefault="001709BF">
            <w:r w:rsidRPr="00521470">
              <w:rPr>
                <w:b/>
                <w:sz w:val="14"/>
                <w:szCs w:val="14"/>
                <w:lang w:val="uk-UA"/>
              </w:rPr>
              <w:sym w:font="Symbol" w:char="F0F0"/>
            </w:r>
          </w:p>
        </w:tc>
        <w:tc>
          <w:tcPr>
            <w:tcW w:w="118" w:type="pct"/>
            <w:tcBorders>
              <w:bottom w:val="single" w:sz="4" w:space="0" w:color="auto"/>
            </w:tcBorders>
            <w:tcMar>
              <w:left w:w="28" w:type="dxa"/>
              <w:right w:w="28" w:type="dxa"/>
            </w:tcMar>
          </w:tcPr>
          <w:p w14:paraId="70F381C8" w14:textId="77777777" w:rsidR="001709BF" w:rsidRPr="00521470" w:rsidRDefault="001709BF" w:rsidP="00165A58">
            <w:pPr>
              <w:jc w:val="both"/>
              <w:rPr>
                <w:b/>
                <w:sz w:val="14"/>
                <w:szCs w:val="14"/>
                <w:lang w:val="uk-UA"/>
              </w:rPr>
            </w:pPr>
          </w:p>
        </w:tc>
        <w:tc>
          <w:tcPr>
            <w:tcW w:w="118" w:type="pct"/>
            <w:tcBorders>
              <w:bottom w:val="single" w:sz="4" w:space="0" w:color="auto"/>
            </w:tcBorders>
            <w:tcMar>
              <w:left w:w="28" w:type="dxa"/>
              <w:right w:w="28" w:type="dxa"/>
            </w:tcMar>
          </w:tcPr>
          <w:p w14:paraId="48C6D901" w14:textId="77777777" w:rsidR="001709BF" w:rsidRPr="00521470" w:rsidRDefault="001709BF" w:rsidP="00165A58">
            <w:pPr>
              <w:jc w:val="both"/>
              <w:rPr>
                <w:b/>
                <w:sz w:val="14"/>
                <w:szCs w:val="14"/>
                <w:lang w:val="uk-UA"/>
              </w:rPr>
            </w:pPr>
          </w:p>
        </w:tc>
        <w:tc>
          <w:tcPr>
            <w:tcW w:w="118" w:type="pct"/>
            <w:tcBorders>
              <w:bottom w:val="single" w:sz="4" w:space="0" w:color="auto"/>
            </w:tcBorders>
            <w:tcMar>
              <w:left w:w="28" w:type="dxa"/>
              <w:right w:w="28" w:type="dxa"/>
            </w:tcMar>
          </w:tcPr>
          <w:p w14:paraId="0F7FE53E" w14:textId="77777777" w:rsidR="001709BF" w:rsidRPr="00521470" w:rsidRDefault="001709BF" w:rsidP="00165A58">
            <w:pPr>
              <w:jc w:val="both"/>
              <w:rPr>
                <w:b/>
                <w:sz w:val="14"/>
                <w:szCs w:val="14"/>
                <w:lang w:val="uk-UA"/>
              </w:rPr>
            </w:pPr>
          </w:p>
        </w:tc>
        <w:tc>
          <w:tcPr>
            <w:tcW w:w="118" w:type="pct"/>
            <w:tcBorders>
              <w:bottom w:val="single" w:sz="4" w:space="0" w:color="auto"/>
            </w:tcBorders>
            <w:tcMar>
              <w:left w:w="28" w:type="dxa"/>
              <w:right w:w="28" w:type="dxa"/>
            </w:tcMar>
          </w:tcPr>
          <w:p w14:paraId="388A21E3" w14:textId="77777777" w:rsidR="001709BF" w:rsidRPr="00521470" w:rsidRDefault="001709BF" w:rsidP="00165A58">
            <w:pPr>
              <w:jc w:val="both"/>
              <w:rPr>
                <w:b/>
                <w:sz w:val="14"/>
                <w:szCs w:val="14"/>
                <w:lang w:val="uk-UA"/>
              </w:rPr>
            </w:pPr>
          </w:p>
        </w:tc>
        <w:tc>
          <w:tcPr>
            <w:tcW w:w="118" w:type="pct"/>
            <w:tcBorders>
              <w:bottom w:val="single" w:sz="4" w:space="0" w:color="auto"/>
            </w:tcBorders>
            <w:tcMar>
              <w:left w:w="28" w:type="dxa"/>
              <w:right w:w="28" w:type="dxa"/>
            </w:tcMar>
          </w:tcPr>
          <w:p w14:paraId="2642DB4E" w14:textId="77777777" w:rsidR="001709BF" w:rsidRPr="00521470" w:rsidRDefault="001709BF">
            <w:r w:rsidRPr="00521470">
              <w:rPr>
                <w:b/>
                <w:sz w:val="14"/>
                <w:szCs w:val="14"/>
                <w:lang w:val="uk-UA"/>
              </w:rPr>
              <w:sym w:font="Symbol" w:char="F0F0"/>
            </w:r>
          </w:p>
        </w:tc>
        <w:tc>
          <w:tcPr>
            <w:tcW w:w="118" w:type="pct"/>
            <w:tcBorders>
              <w:bottom w:val="single" w:sz="4" w:space="0" w:color="auto"/>
            </w:tcBorders>
            <w:tcMar>
              <w:left w:w="28" w:type="dxa"/>
              <w:right w:w="28" w:type="dxa"/>
            </w:tcMar>
          </w:tcPr>
          <w:p w14:paraId="6DE41101" w14:textId="77777777" w:rsidR="001709BF" w:rsidRPr="00521470" w:rsidRDefault="001709BF" w:rsidP="0072340A">
            <w:pPr>
              <w:jc w:val="both"/>
              <w:rPr>
                <w:b/>
                <w:sz w:val="14"/>
                <w:szCs w:val="14"/>
                <w:lang w:val="uk-UA"/>
              </w:rPr>
            </w:pPr>
          </w:p>
        </w:tc>
        <w:tc>
          <w:tcPr>
            <w:tcW w:w="118" w:type="pct"/>
            <w:tcBorders>
              <w:bottom w:val="single" w:sz="4" w:space="0" w:color="auto"/>
            </w:tcBorders>
            <w:tcMar>
              <w:left w:w="28" w:type="dxa"/>
              <w:right w:w="28" w:type="dxa"/>
            </w:tcMar>
          </w:tcPr>
          <w:p w14:paraId="616D531D" w14:textId="77777777" w:rsidR="001709BF" w:rsidRPr="00521470" w:rsidRDefault="001709BF" w:rsidP="00165A58">
            <w:pPr>
              <w:jc w:val="both"/>
              <w:rPr>
                <w:b/>
                <w:sz w:val="14"/>
                <w:szCs w:val="14"/>
                <w:lang w:val="uk-UA"/>
              </w:rPr>
            </w:pPr>
          </w:p>
        </w:tc>
        <w:tc>
          <w:tcPr>
            <w:tcW w:w="118" w:type="pct"/>
            <w:tcBorders>
              <w:bottom w:val="single" w:sz="4" w:space="0" w:color="auto"/>
            </w:tcBorders>
            <w:tcMar>
              <w:left w:w="28" w:type="dxa"/>
              <w:right w:w="28" w:type="dxa"/>
            </w:tcMar>
          </w:tcPr>
          <w:p w14:paraId="3A1A7433" w14:textId="77777777" w:rsidR="001709BF" w:rsidRPr="00521470" w:rsidRDefault="001709BF" w:rsidP="00165A58">
            <w:pPr>
              <w:jc w:val="both"/>
              <w:rPr>
                <w:b/>
                <w:sz w:val="14"/>
                <w:szCs w:val="14"/>
                <w:lang w:val="uk-UA"/>
              </w:rPr>
            </w:pPr>
          </w:p>
        </w:tc>
        <w:tc>
          <w:tcPr>
            <w:tcW w:w="118" w:type="pct"/>
            <w:tcBorders>
              <w:bottom w:val="single" w:sz="4" w:space="0" w:color="auto"/>
            </w:tcBorders>
            <w:tcMar>
              <w:left w:w="28" w:type="dxa"/>
              <w:right w:w="28" w:type="dxa"/>
            </w:tcMar>
          </w:tcPr>
          <w:p w14:paraId="23E89B40" w14:textId="77777777" w:rsidR="001709BF" w:rsidRPr="00521470" w:rsidRDefault="001709BF" w:rsidP="00165A58">
            <w:pPr>
              <w:jc w:val="both"/>
              <w:rPr>
                <w:b/>
                <w:sz w:val="14"/>
                <w:szCs w:val="14"/>
                <w:lang w:val="uk-UA"/>
              </w:rPr>
            </w:pPr>
          </w:p>
        </w:tc>
        <w:tc>
          <w:tcPr>
            <w:tcW w:w="118" w:type="pct"/>
            <w:tcBorders>
              <w:bottom w:val="single" w:sz="4" w:space="0" w:color="auto"/>
            </w:tcBorders>
            <w:tcMar>
              <w:left w:w="28" w:type="dxa"/>
              <w:right w:w="28" w:type="dxa"/>
            </w:tcMar>
          </w:tcPr>
          <w:p w14:paraId="2D98AE1C" w14:textId="77777777" w:rsidR="001709BF" w:rsidRPr="00521470" w:rsidRDefault="001709BF">
            <w:r w:rsidRPr="00521470">
              <w:rPr>
                <w:b/>
                <w:sz w:val="14"/>
                <w:szCs w:val="14"/>
                <w:lang w:val="uk-UA"/>
              </w:rPr>
              <w:sym w:font="Symbol" w:char="F0F0"/>
            </w:r>
          </w:p>
        </w:tc>
        <w:tc>
          <w:tcPr>
            <w:tcW w:w="118" w:type="pct"/>
            <w:tcBorders>
              <w:bottom w:val="single" w:sz="4" w:space="0" w:color="auto"/>
            </w:tcBorders>
            <w:tcMar>
              <w:left w:w="28" w:type="dxa"/>
              <w:right w:w="28" w:type="dxa"/>
            </w:tcMar>
          </w:tcPr>
          <w:p w14:paraId="555C2311" w14:textId="77777777" w:rsidR="001709BF" w:rsidRPr="00521470" w:rsidRDefault="001709BF" w:rsidP="00165A58">
            <w:pPr>
              <w:jc w:val="both"/>
              <w:rPr>
                <w:b/>
                <w:sz w:val="14"/>
                <w:szCs w:val="14"/>
                <w:lang w:val="uk-UA"/>
              </w:rPr>
            </w:pPr>
          </w:p>
        </w:tc>
        <w:tc>
          <w:tcPr>
            <w:tcW w:w="118" w:type="pct"/>
            <w:tcBorders>
              <w:bottom w:val="single" w:sz="4" w:space="0" w:color="auto"/>
            </w:tcBorders>
            <w:tcMar>
              <w:left w:w="28" w:type="dxa"/>
              <w:right w:w="28" w:type="dxa"/>
            </w:tcMar>
          </w:tcPr>
          <w:p w14:paraId="4ABA142C" w14:textId="77777777" w:rsidR="001709BF" w:rsidRPr="00521470" w:rsidRDefault="001709BF" w:rsidP="00165A58">
            <w:pPr>
              <w:jc w:val="both"/>
              <w:rPr>
                <w:b/>
                <w:sz w:val="14"/>
                <w:szCs w:val="14"/>
                <w:lang w:val="uk-UA"/>
              </w:rPr>
            </w:pPr>
          </w:p>
        </w:tc>
        <w:tc>
          <w:tcPr>
            <w:tcW w:w="118" w:type="pct"/>
            <w:tcBorders>
              <w:bottom w:val="single" w:sz="4" w:space="0" w:color="auto"/>
            </w:tcBorders>
            <w:tcMar>
              <w:left w:w="28" w:type="dxa"/>
              <w:right w:w="28" w:type="dxa"/>
            </w:tcMar>
          </w:tcPr>
          <w:p w14:paraId="5FA4C362" w14:textId="77777777" w:rsidR="001709BF" w:rsidRPr="00521470" w:rsidRDefault="001709BF" w:rsidP="0072340A">
            <w:pPr>
              <w:jc w:val="both"/>
              <w:rPr>
                <w:b/>
                <w:sz w:val="14"/>
                <w:szCs w:val="14"/>
                <w:lang w:val="uk-UA"/>
              </w:rPr>
            </w:pPr>
          </w:p>
        </w:tc>
        <w:tc>
          <w:tcPr>
            <w:tcW w:w="118" w:type="pct"/>
            <w:tcBorders>
              <w:bottom w:val="single" w:sz="4" w:space="0" w:color="auto"/>
            </w:tcBorders>
            <w:tcMar>
              <w:left w:w="28" w:type="dxa"/>
              <w:right w:w="28" w:type="dxa"/>
            </w:tcMar>
          </w:tcPr>
          <w:p w14:paraId="4EE879EA" w14:textId="77777777" w:rsidR="001709BF" w:rsidRPr="00521470" w:rsidRDefault="001709BF" w:rsidP="0072340A">
            <w:pPr>
              <w:jc w:val="both"/>
              <w:rPr>
                <w:b/>
                <w:sz w:val="14"/>
                <w:szCs w:val="14"/>
                <w:lang w:val="uk-UA"/>
              </w:rPr>
            </w:pPr>
          </w:p>
        </w:tc>
        <w:tc>
          <w:tcPr>
            <w:tcW w:w="105" w:type="pct"/>
            <w:tcBorders>
              <w:bottom w:val="single" w:sz="4" w:space="0" w:color="auto"/>
            </w:tcBorders>
            <w:tcMar>
              <w:left w:w="28" w:type="dxa"/>
              <w:right w:w="28" w:type="dxa"/>
            </w:tcMar>
          </w:tcPr>
          <w:p w14:paraId="4799F4C0" w14:textId="77777777" w:rsidR="001709BF" w:rsidRPr="00521470" w:rsidRDefault="001709BF" w:rsidP="00165A58">
            <w:pPr>
              <w:jc w:val="both"/>
              <w:rPr>
                <w:b/>
                <w:sz w:val="14"/>
                <w:szCs w:val="14"/>
                <w:lang w:val="uk-UA"/>
              </w:rPr>
            </w:pPr>
          </w:p>
        </w:tc>
      </w:tr>
      <w:tr w:rsidR="000B7EF3" w:rsidRPr="00521470" w14:paraId="42554684" w14:textId="77777777" w:rsidTr="000B7EF3">
        <w:tc>
          <w:tcPr>
            <w:tcW w:w="293" w:type="pct"/>
            <w:tcMar>
              <w:left w:w="28" w:type="dxa"/>
              <w:right w:w="28" w:type="dxa"/>
            </w:tcMar>
          </w:tcPr>
          <w:p w14:paraId="168CEAC0" w14:textId="77777777" w:rsidR="00B6239C" w:rsidRPr="00521470" w:rsidRDefault="00B6239C" w:rsidP="00315FFC">
            <w:pPr>
              <w:spacing w:line="360" w:lineRule="auto"/>
              <w:rPr>
                <w:b/>
                <w:sz w:val="16"/>
                <w:szCs w:val="16"/>
                <w:lang w:val="uk-UA"/>
              </w:rPr>
            </w:pPr>
            <w:r w:rsidRPr="00521470">
              <w:rPr>
                <w:b/>
                <w:sz w:val="16"/>
                <w:szCs w:val="16"/>
              </w:rPr>
              <w:t>ПРН</w:t>
            </w:r>
            <w:r w:rsidRPr="00521470">
              <w:rPr>
                <w:b/>
                <w:sz w:val="16"/>
                <w:szCs w:val="16"/>
                <w:lang w:val="uk-UA"/>
              </w:rPr>
              <w:t xml:space="preserve"> 16</w:t>
            </w:r>
          </w:p>
        </w:tc>
        <w:tc>
          <w:tcPr>
            <w:tcW w:w="118" w:type="pct"/>
            <w:tcMar>
              <w:left w:w="28" w:type="dxa"/>
              <w:right w:w="28" w:type="dxa"/>
            </w:tcMar>
          </w:tcPr>
          <w:p w14:paraId="37168B69" w14:textId="77777777" w:rsidR="00B6239C" w:rsidRPr="00521470" w:rsidRDefault="00B6239C" w:rsidP="00165A58">
            <w:pPr>
              <w:jc w:val="both"/>
              <w:rPr>
                <w:b/>
                <w:sz w:val="14"/>
                <w:szCs w:val="14"/>
                <w:lang w:val="uk-UA"/>
              </w:rPr>
            </w:pPr>
          </w:p>
        </w:tc>
        <w:tc>
          <w:tcPr>
            <w:tcW w:w="118" w:type="pct"/>
            <w:tcMar>
              <w:left w:w="28" w:type="dxa"/>
              <w:right w:w="28" w:type="dxa"/>
            </w:tcMar>
          </w:tcPr>
          <w:p w14:paraId="76EF15CE" w14:textId="77777777" w:rsidR="00B6239C" w:rsidRPr="00521470" w:rsidRDefault="00B6239C" w:rsidP="00165A58">
            <w:pPr>
              <w:jc w:val="both"/>
              <w:rPr>
                <w:b/>
                <w:sz w:val="14"/>
                <w:szCs w:val="14"/>
                <w:lang w:val="uk-UA"/>
              </w:rPr>
            </w:pPr>
          </w:p>
        </w:tc>
        <w:tc>
          <w:tcPr>
            <w:tcW w:w="118" w:type="pct"/>
            <w:tcMar>
              <w:left w:w="28" w:type="dxa"/>
              <w:right w:w="28" w:type="dxa"/>
            </w:tcMar>
          </w:tcPr>
          <w:p w14:paraId="4D2477CC" w14:textId="77777777" w:rsidR="00B6239C" w:rsidRPr="00521470" w:rsidRDefault="00B6239C" w:rsidP="00165A58">
            <w:pPr>
              <w:jc w:val="both"/>
              <w:rPr>
                <w:b/>
                <w:sz w:val="14"/>
                <w:szCs w:val="14"/>
                <w:lang w:val="uk-UA"/>
              </w:rPr>
            </w:pPr>
          </w:p>
        </w:tc>
        <w:tc>
          <w:tcPr>
            <w:tcW w:w="118" w:type="pct"/>
            <w:tcMar>
              <w:left w:w="28" w:type="dxa"/>
              <w:right w:w="28" w:type="dxa"/>
            </w:tcMar>
          </w:tcPr>
          <w:p w14:paraId="0B149F9C" w14:textId="77777777" w:rsidR="00B6239C" w:rsidRPr="00521470" w:rsidRDefault="00B6239C" w:rsidP="00165A58">
            <w:pPr>
              <w:jc w:val="both"/>
              <w:rPr>
                <w:b/>
                <w:sz w:val="14"/>
                <w:szCs w:val="14"/>
                <w:lang w:val="uk-UA"/>
              </w:rPr>
            </w:pPr>
          </w:p>
        </w:tc>
        <w:tc>
          <w:tcPr>
            <w:tcW w:w="118" w:type="pct"/>
            <w:tcMar>
              <w:left w:w="28" w:type="dxa"/>
              <w:right w:w="28" w:type="dxa"/>
            </w:tcMar>
          </w:tcPr>
          <w:p w14:paraId="313BD6A0" w14:textId="77777777" w:rsidR="00B6239C" w:rsidRPr="00521470" w:rsidRDefault="00B6239C" w:rsidP="00165A58">
            <w:pPr>
              <w:jc w:val="both"/>
              <w:rPr>
                <w:b/>
                <w:sz w:val="14"/>
                <w:szCs w:val="14"/>
                <w:lang w:val="uk-UA"/>
              </w:rPr>
            </w:pPr>
          </w:p>
        </w:tc>
        <w:tc>
          <w:tcPr>
            <w:tcW w:w="118" w:type="pct"/>
            <w:tcMar>
              <w:left w:w="28" w:type="dxa"/>
              <w:right w:w="28" w:type="dxa"/>
            </w:tcMar>
          </w:tcPr>
          <w:p w14:paraId="5FA57F61" w14:textId="77777777" w:rsidR="00B6239C" w:rsidRPr="00521470" w:rsidRDefault="00B6239C" w:rsidP="00165A58">
            <w:pPr>
              <w:jc w:val="both"/>
              <w:rPr>
                <w:b/>
                <w:sz w:val="14"/>
                <w:szCs w:val="14"/>
                <w:lang w:val="uk-UA"/>
              </w:rPr>
            </w:pPr>
          </w:p>
        </w:tc>
        <w:tc>
          <w:tcPr>
            <w:tcW w:w="118" w:type="pct"/>
            <w:tcMar>
              <w:left w:w="28" w:type="dxa"/>
              <w:right w:w="28" w:type="dxa"/>
            </w:tcMar>
          </w:tcPr>
          <w:p w14:paraId="6B14A279" w14:textId="77777777" w:rsidR="00B6239C" w:rsidRPr="00521470" w:rsidRDefault="00B6239C" w:rsidP="00165A58">
            <w:pPr>
              <w:jc w:val="both"/>
              <w:rPr>
                <w:b/>
                <w:sz w:val="14"/>
                <w:szCs w:val="14"/>
                <w:lang w:val="uk-UA"/>
              </w:rPr>
            </w:pPr>
          </w:p>
        </w:tc>
        <w:tc>
          <w:tcPr>
            <w:tcW w:w="118" w:type="pct"/>
            <w:tcMar>
              <w:left w:w="28" w:type="dxa"/>
              <w:right w:w="28" w:type="dxa"/>
            </w:tcMar>
          </w:tcPr>
          <w:p w14:paraId="11A9EDED" w14:textId="77777777" w:rsidR="00B6239C" w:rsidRPr="00521470" w:rsidRDefault="00B6239C" w:rsidP="00165A58">
            <w:pPr>
              <w:jc w:val="both"/>
              <w:rPr>
                <w:b/>
                <w:sz w:val="14"/>
                <w:szCs w:val="14"/>
                <w:lang w:val="uk-UA"/>
              </w:rPr>
            </w:pPr>
          </w:p>
        </w:tc>
        <w:tc>
          <w:tcPr>
            <w:tcW w:w="118" w:type="pct"/>
            <w:tcMar>
              <w:left w:w="28" w:type="dxa"/>
              <w:right w:w="28" w:type="dxa"/>
            </w:tcMar>
          </w:tcPr>
          <w:p w14:paraId="3F195B37" w14:textId="77777777" w:rsidR="00B6239C" w:rsidRPr="00521470" w:rsidRDefault="00B6239C" w:rsidP="00165A58">
            <w:pPr>
              <w:jc w:val="both"/>
              <w:rPr>
                <w:b/>
                <w:sz w:val="14"/>
                <w:szCs w:val="14"/>
                <w:lang w:val="uk-UA"/>
              </w:rPr>
            </w:pPr>
          </w:p>
        </w:tc>
        <w:tc>
          <w:tcPr>
            <w:tcW w:w="118" w:type="pct"/>
            <w:tcMar>
              <w:left w:w="28" w:type="dxa"/>
              <w:right w:w="28" w:type="dxa"/>
            </w:tcMar>
          </w:tcPr>
          <w:p w14:paraId="4ACD16B6" w14:textId="77777777" w:rsidR="00B6239C" w:rsidRPr="00521470" w:rsidRDefault="00B6239C" w:rsidP="00165A58">
            <w:pPr>
              <w:jc w:val="both"/>
              <w:rPr>
                <w:b/>
                <w:sz w:val="14"/>
                <w:szCs w:val="14"/>
                <w:lang w:val="uk-UA"/>
              </w:rPr>
            </w:pPr>
          </w:p>
        </w:tc>
        <w:tc>
          <w:tcPr>
            <w:tcW w:w="118" w:type="pct"/>
            <w:tcMar>
              <w:left w:w="28" w:type="dxa"/>
              <w:right w:w="28" w:type="dxa"/>
            </w:tcMar>
          </w:tcPr>
          <w:p w14:paraId="38ED13C4" w14:textId="77777777" w:rsidR="00B6239C" w:rsidRPr="00521470" w:rsidRDefault="00B6239C" w:rsidP="00165A58">
            <w:pPr>
              <w:jc w:val="both"/>
              <w:rPr>
                <w:b/>
                <w:sz w:val="14"/>
                <w:szCs w:val="14"/>
                <w:lang w:val="uk-UA"/>
              </w:rPr>
            </w:pPr>
          </w:p>
        </w:tc>
        <w:tc>
          <w:tcPr>
            <w:tcW w:w="118" w:type="pct"/>
            <w:tcMar>
              <w:left w:w="28" w:type="dxa"/>
              <w:right w:w="28" w:type="dxa"/>
            </w:tcMar>
          </w:tcPr>
          <w:p w14:paraId="7A1C2343" w14:textId="77777777" w:rsidR="00B6239C" w:rsidRPr="00521470" w:rsidRDefault="00B6239C" w:rsidP="00165A58">
            <w:pPr>
              <w:jc w:val="both"/>
              <w:rPr>
                <w:b/>
                <w:sz w:val="14"/>
                <w:szCs w:val="14"/>
                <w:lang w:val="uk-UA"/>
              </w:rPr>
            </w:pPr>
          </w:p>
        </w:tc>
        <w:tc>
          <w:tcPr>
            <w:tcW w:w="118" w:type="pct"/>
            <w:tcMar>
              <w:left w:w="28" w:type="dxa"/>
              <w:right w:w="28" w:type="dxa"/>
            </w:tcMar>
          </w:tcPr>
          <w:p w14:paraId="2481B21C" w14:textId="77777777" w:rsidR="00B6239C" w:rsidRPr="00521470" w:rsidRDefault="00B6239C" w:rsidP="00165A58">
            <w:pPr>
              <w:jc w:val="both"/>
              <w:rPr>
                <w:b/>
                <w:sz w:val="14"/>
                <w:szCs w:val="14"/>
                <w:lang w:val="uk-UA"/>
              </w:rPr>
            </w:pPr>
          </w:p>
        </w:tc>
        <w:tc>
          <w:tcPr>
            <w:tcW w:w="118" w:type="pct"/>
            <w:tcMar>
              <w:left w:w="28" w:type="dxa"/>
              <w:right w:w="28" w:type="dxa"/>
            </w:tcMar>
          </w:tcPr>
          <w:p w14:paraId="1E9A9DE3" w14:textId="77777777" w:rsidR="00B6239C" w:rsidRPr="00521470" w:rsidRDefault="00B6239C" w:rsidP="00165A58">
            <w:pPr>
              <w:jc w:val="both"/>
              <w:rPr>
                <w:b/>
                <w:sz w:val="14"/>
                <w:szCs w:val="14"/>
                <w:lang w:val="uk-UA"/>
              </w:rPr>
            </w:pPr>
          </w:p>
        </w:tc>
        <w:tc>
          <w:tcPr>
            <w:tcW w:w="118" w:type="pct"/>
            <w:tcMar>
              <w:left w:w="28" w:type="dxa"/>
              <w:right w:w="28" w:type="dxa"/>
            </w:tcMar>
          </w:tcPr>
          <w:p w14:paraId="2CA7CC68" w14:textId="77777777" w:rsidR="00B6239C" w:rsidRPr="00521470" w:rsidRDefault="00B6239C" w:rsidP="00165A58">
            <w:pPr>
              <w:jc w:val="both"/>
              <w:rPr>
                <w:b/>
                <w:sz w:val="14"/>
                <w:szCs w:val="14"/>
                <w:lang w:val="uk-UA"/>
              </w:rPr>
            </w:pPr>
          </w:p>
        </w:tc>
        <w:tc>
          <w:tcPr>
            <w:tcW w:w="118" w:type="pct"/>
            <w:tcMar>
              <w:left w:w="28" w:type="dxa"/>
              <w:right w:w="28" w:type="dxa"/>
            </w:tcMar>
          </w:tcPr>
          <w:p w14:paraId="3C597B70" w14:textId="77777777" w:rsidR="00B6239C" w:rsidRPr="00521470" w:rsidRDefault="00B6239C" w:rsidP="00315FFC">
            <w:pPr>
              <w:jc w:val="both"/>
              <w:rPr>
                <w:b/>
                <w:sz w:val="14"/>
                <w:szCs w:val="14"/>
                <w:lang w:val="uk-UA"/>
              </w:rPr>
            </w:pPr>
          </w:p>
        </w:tc>
        <w:tc>
          <w:tcPr>
            <w:tcW w:w="118" w:type="pct"/>
            <w:tcMar>
              <w:left w:w="28" w:type="dxa"/>
              <w:right w:w="28" w:type="dxa"/>
            </w:tcMar>
          </w:tcPr>
          <w:p w14:paraId="4FE1405E" w14:textId="77777777" w:rsidR="00B6239C" w:rsidRPr="00521470" w:rsidRDefault="00B6239C" w:rsidP="00165A58">
            <w:pPr>
              <w:jc w:val="both"/>
              <w:rPr>
                <w:b/>
                <w:sz w:val="14"/>
                <w:szCs w:val="14"/>
                <w:lang w:val="uk-UA"/>
              </w:rPr>
            </w:pPr>
          </w:p>
        </w:tc>
        <w:tc>
          <w:tcPr>
            <w:tcW w:w="118" w:type="pct"/>
            <w:tcMar>
              <w:left w:w="28" w:type="dxa"/>
              <w:right w:w="28" w:type="dxa"/>
            </w:tcMar>
          </w:tcPr>
          <w:p w14:paraId="0F6F3755"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38AA81E9"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00468CCF" w14:textId="77777777" w:rsidR="00B6239C" w:rsidRPr="00521470" w:rsidRDefault="00B6239C" w:rsidP="00165A58">
            <w:pPr>
              <w:jc w:val="both"/>
              <w:rPr>
                <w:b/>
                <w:sz w:val="14"/>
                <w:szCs w:val="14"/>
                <w:lang w:val="uk-UA"/>
              </w:rPr>
            </w:pPr>
          </w:p>
        </w:tc>
        <w:tc>
          <w:tcPr>
            <w:tcW w:w="118" w:type="pct"/>
            <w:tcMar>
              <w:left w:w="28" w:type="dxa"/>
              <w:right w:w="28" w:type="dxa"/>
            </w:tcMar>
          </w:tcPr>
          <w:p w14:paraId="2D94876A" w14:textId="77777777" w:rsidR="00B6239C" w:rsidRPr="00521470" w:rsidRDefault="00B6239C" w:rsidP="00165A58">
            <w:pPr>
              <w:jc w:val="both"/>
              <w:rPr>
                <w:b/>
                <w:sz w:val="14"/>
                <w:szCs w:val="14"/>
                <w:lang w:val="uk-UA"/>
              </w:rPr>
            </w:pPr>
          </w:p>
        </w:tc>
        <w:tc>
          <w:tcPr>
            <w:tcW w:w="118" w:type="pct"/>
            <w:tcMar>
              <w:left w:w="28" w:type="dxa"/>
              <w:right w:w="28" w:type="dxa"/>
            </w:tcMar>
          </w:tcPr>
          <w:p w14:paraId="361BB96A" w14:textId="77777777" w:rsidR="00B6239C" w:rsidRPr="00521470" w:rsidRDefault="00B6239C" w:rsidP="00165A58">
            <w:pPr>
              <w:jc w:val="both"/>
              <w:rPr>
                <w:b/>
                <w:sz w:val="14"/>
                <w:szCs w:val="14"/>
                <w:lang w:val="uk-UA"/>
              </w:rPr>
            </w:pPr>
          </w:p>
        </w:tc>
        <w:tc>
          <w:tcPr>
            <w:tcW w:w="118" w:type="pct"/>
            <w:tcMar>
              <w:left w:w="28" w:type="dxa"/>
              <w:right w:w="28" w:type="dxa"/>
            </w:tcMar>
          </w:tcPr>
          <w:p w14:paraId="60A4D971" w14:textId="77777777" w:rsidR="00B6239C" w:rsidRPr="00521470" w:rsidRDefault="00B6239C" w:rsidP="00165A58">
            <w:pPr>
              <w:jc w:val="both"/>
              <w:rPr>
                <w:b/>
                <w:sz w:val="14"/>
                <w:szCs w:val="14"/>
                <w:lang w:val="uk-UA"/>
              </w:rPr>
            </w:pPr>
          </w:p>
        </w:tc>
        <w:tc>
          <w:tcPr>
            <w:tcW w:w="118" w:type="pct"/>
            <w:tcMar>
              <w:left w:w="28" w:type="dxa"/>
              <w:right w:w="28" w:type="dxa"/>
            </w:tcMar>
          </w:tcPr>
          <w:p w14:paraId="2F36BE43"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622DCDA1"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123689A9" w14:textId="77777777" w:rsidR="00B6239C" w:rsidRPr="00521470" w:rsidRDefault="00B6239C" w:rsidP="00165A58">
            <w:pPr>
              <w:jc w:val="both"/>
              <w:rPr>
                <w:b/>
                <w:sz w:val="14"/>
                <w:szCs w:val="14"/>
                <w:lang w:val="uk-UA"/>
              </w:rPr>
            </w:pPr>
          </w:p>
        </w:tc>
        <w:tc>
          <w:tcPr>
            <w:tcW w:w="118" w:type="pct"/>
            <w:tcMar>
              <w:left w:w="28" w:type="dxa"/>
              <w:right w:w="28" w:type="dxa"/>
            </w:tcMar>
          </w:tcPr>
          <w:p w14:paraId="514BC8A6" w14:textId="77777777" w:rsidR="00B6239C" w:rsidRPr="00521470" w:rsidRDefault="00B6239C" w:rsidP="00165A58">
            <w:pPr>
              <w:jc w:val="both"/>
              <w:rPr>
                <w:b/>
                <w:sz w:val="14"/>
                <w:szCs w:val="14"/>
                <w:lang w:val="uk-UA"/>
              </w:rPr>
            </w:pPr>
          </w:p>
        </w:tc>
        <w:tc>
          <w:tcPr>
            <w:tcW w:w="118" w:type="pct"/>
            <w:tcMar>
              <w:left w:w="28" w:type="dxa"/>
              <w:right w:w="28" w:type="dxa"/>
            </w:tcMar>
          </w:tcPr>
          <w:p w14:paraId="635D613E" w14:textId="77777777" w:rsidR="00B6239C" w:rsidRPr="00521470" w:rsidRDefault="00B6239C" w:rsidP="00165A58">
            <w:pPr>
              <w:jc w:val="both"/>
              <w:rPr>
                <w:b/>
                <w:sz w:val="14"/>
                <w:szCs w:val="14"/>
                <w:lang w:val="uk-UA"/>
              </w:rPr>
            </w:pPr>
          </w:p>
        </w:tc>
        <w:tc>
          <w:tcPr>
            <w:tcW w:w="118" w:type="pct"/>
            <w:tcMar>
              <w:left w:w="28" w:type="dxa"/>
              <w:right w:w="28" w:type="dxa"/>
            </w:tcMar>
          </w:tcPr>
          <w:p w14:paraId="106878AB" w14:textId="77777777" w:rsidR="00B6239C" w:rsidRPr="00521470" w:rsidRDefault="00B6239C" w:rsidP="00165A58">
            <w:pPr>
              <w:jc w:val="both"/>
              <w:rPr>
                <w:b/>
                <w:sz w:val="14"/>
                <w:szCs w:val="14"/>
                <w:lang w:val="uk-UA"/>
              </w:rPr>
            </w:pPr>
          </w:p>
        </w:tc>
        <w:tc>
          <w:tcPr>
            <w:tcW w:w="118" w:type="pct"/>
            <w:tcMar>
              <w:left w:w="28" w:type="dxa"/>
              <w:right w:w="28" w:type="dxa"/>
            </w:tcMar>
          </w:tcPr>
          <w:p w14:paraId="12E9F63D"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34984BE4" w14:textId="77777777" w:rsidR="00B6239C" w:rsidRPr="00521470" w:rsidRDefault="00B6239C" w:rsidP="0072340A">
            <w:pPr>
              <w:jc w:val="both"/>
              <w:rPr>
                <w:b/>
                <w:sz w:val="14"/>
                <w:szCs w:val="14"/>
                <w:lang w:val="uk-UA"/>
              </w:rPr>
            </w:pPr>
          </w:p>
        </w:tc>
        <w:tc>
          <w:tcPr>
            <w:tcW w:w="118" w:type="pct"/>
            <w:tcMar>
              <w:left w:w="28" w:type="dxa"/>
              <w:right w:w="28" w:type="dxa"/>
            </w:tcMar>
          </w:tcPr>
          <w:p w14:paraId="51A4397A" w14:textId="77777777" w:rsidR="00B6239C" w:rsidRPr="00521470" w:rsidRDefault="00B6239C" w:rsidP="00165A58">
            <w:pPr>
              <w:jc w:val="both"/>
              <w:rPr>
                <w:b/>
                <w:sz w:val="14"/>
                <w:szCs w:val="14"/>
                <w:lang w:val="uk-UA"/>
              </w:rPr>
            </w:pPr>
          </w:p>
        </w:tc>
        <w:tc>
          <w:tcPr>
            <w:tcW w:w="118" w:type="pct"/>
            <w:tcMar>
              <w:left w:w="28" w:type="dxa"/>
              <w:right w:w="28" w:type="dxa"/>
            </w:tcMar>
          </w:tcPr>
          <w:p w14:paraId="243DDA62" w14:textId="77777777" w:rsidR="00B6239C" w:rsidRPr="00521470" w:rsidRDefault="00B6239C" w:rsidP="00165A58">
            <w:pPr>
              <w:jc w:val="both"/>
              <w:rPr>
                <w:b/>
                <w:sz w:val="14"/>
                <w:szCs w:val="14"/>
                <w:lang w:val="uk-UA"/>
              </w:rPr>
            </w:pPr>
          </w:p>
        </w:tc>
        <w:tc>
          <w:tcPr>
            <w:tcW w:w="118" w:type="pct"/>
            <w:tcMar>
              <w:left w:w="28" w:type="dxa"/>
              <w:right w:w="28" w:type="dxa"/>
            </w:tcMar>
          </w:tcPr>
          <w:p w14:paraId="73EFAC01" w14:textId="77777777" w:rsidR="00B6239C" w:rsidRPr="00521470" w:rsidRDefault="00B6239C" w:rsidP="00165A58">
            <w:pPr>
              <w:jc w:val="both"/>
              <w:rPr>
                <w:b/>
                <w:sz w:val="14"/>
                <w:szCs w:val="14"/>
                <w:lang w:val="uk-UA"/>
              </w:rPr>
            </w:pPr>
          </w:p>
        </w:tc>
        <w:tc>
          <w:tcPr>
            <w:tcW w:w="118" w:type="pct"/>
            <w:tcMar>
              <w:left w:w="28" w:type="dxa"/>
              <w:right w:w="28" w:type="dxa"/>
            </w:tcMar>
          </w:tcPr>
          <w:p w14:paraId="4CA68A5D"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2C16F01F" w14:textId="77777777" w:rsidR="00B6239C" w:rsidRPr="00521470" w:rsidRDefault="00B6239C" w:rsidP="00165A58">
            <w:pPr>
              <w:jc w:val="both"/>
              <w:rPr>
                <w:b/>
                <w:sz w:val="14"/>
                <w:szCs w:val="14"/>
                <w:lang w:val="uk-UA"/>
              </w:rPr>
            </w:pPr>
          </w:p>
        </w:tc>
        <w:tc>
          <w:tcPr>
            <w:tcW w:w="118" w:type="pct"/>
            <w:tcMar>
              <w:left w:w="28" w:type="dxa"/>
              <w:right w:w="28" w:type="dxa"/>
            </w:tcMar>
          </w:tcPr>
          <w:p w14:paraId="0706A30B" w14:textId="77777777" w:rsidR="00B6239C" w:rsidRPr="00521470" w:rsidRDefault="00B6239C" w:rsidP="00165A58">
            <w:pPr>
              <w:jc w:val="both"/>
              <w:rPr>
                <w:b/>
                <w:sz w:val="14"/>
                <w:szCs w:val="14"/>
                <w:lang w:val="uk-UA"/>
              </w:rPr>
            </w:pPr>
          </w:p>
        </w:tc>
        <w:tc>
          <w:tcPr>
            <w:tcW w:w="118" w:type="pct"/>
            <w:tcMar>
              <w:left w:w="28" w:type="dxa"/>
              <w:right w:w="28" w:type="dxa"/>
            </w:tcMar>
          </w:tcPr>
          <w:p w14:paraId="24A97EF1" w14:textId="77777777" w:rsidR="00B6239C" w:rsidRPr="00521470" w:rsidRDefault="00B6239C" w:rsidP="0072340A">
            <w:pPr>
              <w:jc w:val="both"/>
              <w:rPr>
                <w:b/>
                <w:sz w:val="14"/>
                <w:szCs w:val="14"/>
                <w:lang w:val="uk-UA"/>
              </w:rPr>
            </w:pPr>
          </w:p>
        </w:tc>
        <w:tc>
          <w:tcPr>
            <w:tcW w:w="118" w:type="pct"/>
            <w:tcMar>
              <w:left w:w="28" w:type="dxa"/>
              <w:right w:w="28" w:type="dxa"/>
            </w:tcMar>
          </w:tcPr>
          <w:p w14:paraId="1577A1E5" w14:textId="77777777" w:rsidR="00B6239C" w:rsidRPr="00521470" w:rsidRDefault="00B6239C" w:rsidP="0072340A">
            <w:pPr>
              <w:jc w:val="both"/>
              <w:rPr>
                <w:b/>
                <w:sz w:val="14"/>
                <w:szCs w:val="14"/>
                <w:lang w:val="uk-UA"/>
              </w:rPr>
            </w:pPr>
          </w:p>
        </w:tc>
        <w:tc>
          <w:tcPr>
            <w:tcW w:w="105" w:type="pct"/>
            <w:tcMar>
              <w:left w:w="28" w:type="dxa"/>
              <w:right w:w="28" w:type="dxa"/>
            </w:tcMar>
          </w:tcPr>
          <w:p w14:paraId="298A8677" w14:textId="77777777" w:rsidR="00B6239C" w:rsidRPr="00521470" w:rsidRDefault="00B6239C">
            <w:r w:rsidRPr="00521470">
              <w:rPr>
                <w:b/>
                <w:sz w:val="14"/>
                <w:szCs w:val="14"/>
                <w:lang w:val="uk-UA"/>
              </w:rPr>
              <w:sym w:font="Symbol" w:char="F0F0"/>
            </w:r>
          </w:p>
        </w:tc>
      </w:tr>
      <w:tr w:rsidR="000B7EF3" w:rsidRPr="00521470" w14:paraId="142C538E" w14:textId="77777777" w:rsidTr="000B7EF3">
        <w:tc>
          <w:tcPr>
            <w:tcW w:w="293" w:type="pct"/>
            <w:tcMar>
              <w:left w:w="28" w:type="dxa"/>
              <w:right w:w="28" w:type="dxa"/>
            </w:tcMar>
          </w:tcPr>
          <w:p w14:paraId="5C7F1423" w14:textId="77777777" w:rsidR="00B6239C" w:rsidRPr="00521470" w:rsidRDefault="00B6239C" w:rsidP="00315FFC">
            <w:pPr>
              <w:spacing w:line="360" w:lineRule="auto"/>
              <w:rPr>
                <w:b/>
                <w:sz w:val="16"/>
                <w:szCs w:val="16"/>
                <w:lang w:val="uk-UA"/>
              </w:rPr>
            </w:pPr>
            <w:r w:rsidRPr="00521470">
              <w:rPr>
                <w:b/>
                <w:sz w:val="16"/>
                <w:szCs w:val="16"/>
              </w:rPr>
              <w:t>ПРН</w:t>
            </w:r>
            <w:r w:rsidRPr="00521470">
              <w:rPr>
                <w:b/>
                <w:sz w:val="16"/>
                <w:szCs w:val="16"/>
                <w:lang w:val="uk-UA"/>
              </w:rPr>
              <w:t xml:space="preserve"> 17</w:t>
            </w:r>
          </w:p>
        </w:tc>
        <w:tc>
          <w:tcPr>
            <w:tcW w:w="118" w:type="pct"/>
            <w:tcMar>
              <w:left w:w="28" w:type="dxa"/>
              <w:right w:w="28" w:type="dxa"/>
            </w:tcMar>
          </w:tcPr>
          <w:p w14:paraId="123468EC" w14:textId="77777777" w:rsidR="00B6239C" w:rsidRPr="00521470" w:rsidRDefault="00B6239C" w:rsidP="00165A58">
            <w:pPr>
              <w:jc w:val="both"/>
              <w:rPr>
                <w:b/>
                <w:sz w:val="14"/>
                <w:szCs w:val="14"/>
                <w:lang w:val="uk-UA"/>
              </w:rPr>
            </w:pPr>
          </w:p>
        </w:tc>
        <w:tc>
          <w:tcPr>
            <w:tcW w:w="118" w:type="pct"/>
            <w:tcMar>
              <w:left w:w="28" w:type="dxa"/>
              <w:right w:w="28" w:type="dxa"/>
            </w:tcMar>
          </w:tcPr>
          <w:p w14:paraId="7FA9CFEA" w14:textId="77777777" w:rsidR="00B6239C" w:rsidRPr="00521470" w:rsidRDefault="00B6239C" w:rsidP="00165A58">
            <w:pPr>
              <w:jc w:val="both"/>
              <w:rPr>
                <w:b/>
                <w:sz w:val="14"/>
                <w:szCs w:val="14"/>
                <w:lang w:val="uk-UA"/>
              </w:rPr>
            </w:pPr>
          </w:p>
        </w:tc>
        <w:tc>
          <w:tcPr>
            <w:tcW w:w="118" w:type="pct"/>
            <w:tcMar>
              <w:left w:w="28" w:type="dxa"/>
              <w:right w:w="28" w:type="dxa"/>
            </w:tcMar>
          </w:tcPr>
          <w:p w14:paraId="309A4E54" w14:textId="77777777" w:rsidR="00B6239C" w:rsidRPr="00521470" w:rsidRDefault="00B6239C" w:rsidP="00165A58">
            <w:pPr>
              <w:jc w:val="both"/>
              <w:rPr>
                <w:b/>
                <w:sz w:val="14"/>
                <w:szCs w:val="14"/>
                <w:lang w:val="uk-UA"/>
              </w:rPr>
            </w:pPr>
          </w:p>
        </w:tc>
        <w:tc>
          <w:tcPr>
            <w:tcW w:w="118" w:type="pct"/>
            <w:tcMar>
              <w:left w:w="28" w:type="dxa"/>
              <w:right w:w="28" w:type="dxa"/>
            </w:tcMar>
          </w:tcPr>
          <w:p w14:paraId="2ABBABD5" w14:textId="77777777" w:rsidR="00B6239C" w:rsidRPr="00521470" w:rsidRDefault="00B6239C" w:rsidP="00165A58">
            <w:pPr>
              <w:jc w:val="both"/>
              <w:rPr>
                <w:b/>
                <w:sz w:val="14"/>
                <w:szCs w:val="14"/>
                <w:lang w:val="uk-UA"/>
              </w:rPr>
            </w:pPr>
          </w:p>
        </w:tc>
        <w:tc>
          <w:tcPr>
            <w:tcW w:w="118" w:type="pct"/>
            <w:tcMar>
              <w:left w:w="28" w:type="dxa"/>
              <w:right w:w="28" w:type="dxa"/>
            </w:tcMar>
          </w:tcPr>
          <w:p w14:paraId="7CBBD082" w14:textId="77777777" w:rsidR="00B6239C" w:rsidRPr="00521470" w:rsidRDefault="00B6239C" w:rsidP="00165A58">
            <w:pPr>
              <w:jc w:val="both"/>
              <w:rPr>
                <w:b/>
                <w:sz w:val="14"/>
                <w:szCs w:val="14"/>
                <w:lang w:val="uk-UA"/>
              </w:rPr>
            </w:pPr>
          </w:p>
        </w:tc>
        <w:tc>
          <w:tcPr>
            <w:tcW w:w="118" w:type="pct"/>
            <w:tcMar>
              <w:left w:w="28" w:type="dxa"/>
              <w:right w:w="28" w:type="dxa"/>
            </w:tcMar>
          </w:tcPr>
          <w:p w14:paraId="4C3B0C07" w14:textId="77777777" w:rsidR="00B6239C" w:rsidRPr="00521470" w:rsidRDefault="00B6239C" w:rsidP="00165A58">
            <w:pPr>
              <w:jc w:val="both"/>
              <w:rPr>
                <w:b/>
                <w:sz w:val="14"/>
                <w:szCs w:val="14"/>
                <w:lang w:val="uk-UA"/>
              </w:rPr>
            </w:pPr>
          </w:p>
        </w:tc>
        <w:tc>
          <w:tcPr>
            <w:tcW w:w="118" w:type="pct"/>
            <w:tcMar>
              <w:left w:w="28" w:type="dxa"/>
              <w:right w:w="28" w:type="dxa"/>
            </w:tcMar>
          </w:tcPr>
          <w:p w14:paraId="10494BAD" w14:textId="77777777" w:rsidR="00B6239C" w:rsidRPr="00521470" w:rsidRDefault="00B6239C" w:rsidP="00165A58">
            <w:pPr>
              <w:jc w:val="both"/>
              <w:rPr>
                <w:b/>
                <w:sz w:val="14"/>
                <w:szCs w:val="14"/>
                <w:lang w:val="uk-UA"/>
              </w:rPr>
            </w:pPr>
          </w:p>
        </w:tc>
        <w:tc>
          <w:tcPr>
            <w:tcW w:w="118" w:type="pct"/>
            <w:tcMar>
              <w:left w:w="28" w:type="dxa"/>
              <w:right w:w="28" w:type="dxa"/>
            </w:tcMar>
          </w:tcPr>
          <w:p w14:paraId="66E8EB3C" w14:textId="77777777" w:rsidR="00B6239C" w:rsidRPr="00521470" w:rsidRDefault="00B6239C" w:rsidP="00165A58">
            <w:pPr>
              <w:jc w:val="both"/>
              <w:rPr>
                <w:b/>
                <w:sz w:val="14"/>
                <w:szCs w:val="14"/>
                <w:lang w:val="uk-UA"/>
              </w:rPr>
            </w:pPr>
          </w:p>
        </w:tc>
        <w:tc>
          <w:tcPr>
            <w:tcW w:w="118" w:type="pct"/>
            <w:tcMar>
              <w:left w:w="28" w:type="dxa"/>
              <w:right w:w="28" w:type="dxa"/>
            </w:tcMar>
          </w:tcPr>
          <w:p w14:paraId="10955044" w14:textId="77777777" w:rsidR="00B6239C" w:rsidRPr="00521470" w:rsidRDefault="00B6239C" w:rsidP="00165A58">
            <w:pPr>
              <w:jc w:val="both"/>
              <w:rPr>
                <w:b/>
                <w:sz w:val="14"/>
                <w:szCs w:val="14"/>
                <w:lang w:val="uk-UA"/>
              </w:rPr>
            </w:pPr>
          </w:p>
        </w:tc>
        <w:tc>
          <w:tcPr>
            <w:tcW w:w="118" w:type="pct"/>
            <w:tcMar>
              <w:left w:w="28" w:type="dxa"/>
              <w:right w:w="28" w:type="dxa"/>
            </w:tcMar>
          </w:tcPr>
          <w:p w14:paraId="4B34F0A8" w14:textId="77777777" w:rsidR="00B6239C" w:rsidRPr="00521470" w:rsidRDefault="00B6239C" w:rsidP="00165A58">
            <w:pPr>
              <w:jc w:val="both"/>
              <w:rPr>
                <w:b/>
                <w:sz w:val="14"/>
                <w:szCs w:val="14"/>
                <w:lang w:val="uk-UA"/>
              </w:rPr>
            </w:pPr>
          </w:p>
        </w:tc>
        <w:tc>
          <w:tcPr>
            <w:tcW w:w="118" w:type="pct"/>
            <w:tcMar>
              <w:left w:w="28" w:type="dxa"/>
              <w:right w:w="28" w:type="dxa"/>
            </w:tcMar>
          </w:tcPr>
          <w:p w14:paraId="49014076" w14:textId="77777777" w:rsidR="00B6239C" w:rsidRPr="00521470" w:rsidRDefault="00B6239C" w:rsidP="00165A58">
            <w:pPr>
              <w:jc w:val="both"/>
              <w:rPr>
                <w:b/>
                <w:sz w:val="14"/>
                <w:szCs w:val="14"/>
                <w:lang w:val="uk-UA"/>
              </w:rPr>
            </w:pPr>
          </w:p>
        </w:tc>
        <w:tc>
          <w:tcPr>
            <w:tcW w:w="118" w:type="pct"/>
            <w:tcMar>
              <w:left w:w="28" w:type="dxa"/>
              <w:right w:w="28" w:type="dxa"/>
            </w:tcMar>
          </w:tcPr>
          <w:p w14:paraId="5012CA21" w14:textId="77777777" w:rsidR="00B6239C" w:rsidRPr="00521470" w:rsidRDefault="00B6239C" w:rsidP="00165A58">
            <w:pPr>
              <w:jc w:val="both"/>
              <w:rPr>
                <w:b/>
                <w:sz w:val="14"/>
                <w:szCs w:val="14"/>
                <w:lang w:val="uk-UA"/>
              </w:rPr>
            </w:pPr>
          </w:p>
        </w:tc>
        <w:tc>
          <w:tcPr>
            <w:tcW w:w="118" w:type="pct"/>
            <w:tcMar>
              <w:left w:w="28" w:type="dxa"/>
              <w:right w:w="28" w:type="dxa"/>
            </w:tcMar>
          </w:tcPr>
          <w:p w14:paraId="7BE136F7" w14:textId="77777777" w:rsidR="00B6239C" w:rsidRPr="00521470" w:rsidRDefault="00B6239C" w:rsidP="00165A58">
            <w:pPr>
              <w:jc w:val="both"/>
              <w:rPr>
                <w:b/>
                <w:sz w:val="14"/>
                <w:szCs w:val="14"/>
                <w:lang w:val="uk-UA"/>
              </w:rPr>
            </w:pPr>
          </w:p>
        </w:tc>
        <w:tc>
          <w:tcPr>
            <w:tcW w:w="118" w:type="pct"/>
            <w:tcMar>
              <w:left w:w="28" w:type="dxa"/>
              <w:right w:w="28" w:type="dxa"/>
            </w:tcMar>
          </w:tcPr>
          <w:p w14:paraId="0A069FEA" w14:textId="77777777" w:rsidR="00B6239C" w:rsidRPr="00521470" w:rsidRDefault="00B6239C" w:rsidP="00165A58">
            <w:pPr>
              <w:jc w:val="both"/>
              <w:rPr>
                <w:b/>
                <w:sz w:val="14"/>
                <w:szCs w:val="14"/>
                <w:lang w:val="uk-UA"/>
              </w:rPr>
            </w:pPr>
          </w:p>
        </w:tc>
        <w:tc>
          <w:tcPr>
            <w:tcW w:w="118" w:type="pct"/>
            <w:tcMar>
              <w:left w:w="28" w:type="dxa"/>
              <w:right w:w="28" w:type="dxa"/>
            </w:tcMar>
          </w:tcPr>
          <w:p w14:paraId="3B3182FD" w14:textId="77777777" w:rsidR="00B6239C" w:rsidRPr="00521470" w:rsidRDefault="00B6239C" w:rsidP="00165A58">
            <w:pPr>
              <w:jc w:val="both"/>
              <w:rPr>
                <w:b/>
                <w:sz w:val="14"/>
                <w:szCs w:val="14"/>
                <w:lang w:val="uk-UA"/>
              </w:rPr>
            </w:pPr>
          </w:p>
        </w:tc>
        <w:tc>
          <w:tcPr>
            <w:tcW w:w="118" w:type="pct"/>
            <w:tcMar>
              <w:left w:w="28" w:type="dxa"/>
              <w:right w:w="28" w:type="dxa"/>
            </w:tcMar>
          </w:tcPr>
          <w:p w14:paraId="757AF97A" w14:textId="77777777" w:rsidR="00B6239C" w:rsidRPr="00521470" w:rsidRDefault="00B6239C" w:rsidP="00315FFC">
            <w:pPr>
              <w:jc w:val="both"/>
              <w:rPr>
                <w:b/>
                <w:sz w:val="14"/>
                <w:szCs w:val="14"/>
                <w:lang w:val="uk-UA"/>
              </w:rPr>
            </w:pPr>
          </w:p>
        </w:tc>
        <w:tc>
          <w:tcPr>
            <w:tcW w:w="118" w:type="pct"/>
            <w:tcMar>
              <w:left w:w="28" w:type="dxa"/>
              <w:right w:w="28" w:type="dxa"/>
            </w:tcMar>
          </w:tcPr>
          <w:p w14:paraId="09C1A7CC" w14:textId="77777777" w:rsidR="00B6239C" w:rsidRPr="00521470" w:rsidRDefault="00B6239C" w:rsidP="00165A58">
            <w:pPr>
              <w:jc w:val="both"/>
              <w:rPr>
                <w:b/>
                <w:sz w:val="14"/>
                <w:szCs w:val="14"/>
                <w:lang w:val="uk-UA"/>
              </w:rPr>
            </w:pPr>
          </w:p>
        </w:tc>
        <w:tc>
          <w:tcPr>
            <w:tcW w:w="118" w:type="pct"/>
            <w:tcMar>
              <w:left w:w="28" w:type="dxa"/>
              <w:right w:w="28" w:type="dxa"/>
            </w:tcMar>
          </w:tcPr>
          <w:p w14:paraId="654EF4EE" w14:textId="77777777" w:rsidR="00B6239C" w:rsidRPr="00521470" w:rsidRDefault="00B6239C" w:rsidP="00165A58">
            <w:pPr>
              <w:jc w:val="both"/>
              <w:rPr>
                <w:b/>
                <w:sz w:val="14"/>
                <w:szCs w:val="14"/>
                <w:lang w:val="uk-UA"/>
              </w:rPr>
            </w:pPr>
          </w:p>
        </w:tc>
        <w:tc>
          <w:tcPr>
            <w:tcW w:w="118" w:type="pct"/>
            <w:tcMar>
              <w:left w:w="28" w:type="dxa"/>
              <w:right w:w="28" w:type="dxa"/>
            </w:tcMar>
          </w:tcPr>
          <w:p w14:paraId="211734AA" w14:textId="77777777" w:rsidR="00B6239C" w:rsidRPr="00521470" w:rsidRDefault="00B6239C" w:rsidP="00165A58">
            <w:pPr>
              <w:jc w:val="both"/>
              <w:rPr>
                <w:b/>
                <w:sz w:val="14"/>
                <w:szCs w:val="14"/>
                <w:lang w:val="uk-UA"/>
              </w:rPr>
            </w:pPr>
          </w:p>
        </w:tc>
        <w:tc>
          <w:tcPr>
            <w:tcW w:w="118" w:type="pct"/>
            <w:tcMar>
              <w:left w:w="28" w:type="dxa"/>
              <w:right w:w="28" w:type="dxa"/>
            </w:tcMar>
          </w:tcPr>
          <w:p w14:paraId="124C2E4F" w14:textId="77777777" w:rsidR="00B6239C" w:rsidRPr="00521470" w:rsidRDefault="00B6239C" w:rsidP="00165A58">
            <w:pPr>
              <w:jc w:val="both"/>
              <w:rPr>
                <w:b/>
                <w:sz w:val="14"/>
                <w:szCs w:val="14"/>
                <w:lang w:val="uk-UA"/>
              </w:rPr>
            </w:pPr>
          </w:p>
        </w:tc>
        <w:tc>
          <w:tcPr>
            <w:tcW w:w="118" w:type="pct"/>
            <w:tcMar>
              <w:left w:w="28" w:type="dxa"/>
              <w:right w:w="28" w:type="dxa"/>
            </w:tcMar>
          </w:tcPr>
          <w:p w14:paraId="0F994A4B" w14:textId="77777777" w:rsidR="00B6239C" w:rsidRPr="00521470" w:rsidRDefault="00B6239C" w:rsidP="00165A58">
            <w:pPr>
              <w:jc w:val="both"/>
              <w:rPr>
                <w:b/>
                <w:sz w:val="14"/>
                <w:szCs w:val="14"/>
                <w:lang w:val="uk-UA"/>
              </w:rPr>
            </w:pPr>
          </w:p>
        </w:tc>
        <w:tc>
          <w:tcPr>
            <w:tcW w:w="118" w:type="pct"/>
            <w:tcMar>
              <w:left w:w="28" w:type="dxa"/>
              <w:right w:w="28" w:type="dxa"/>
            </w:tcMar>
          </w:tcPr>
          <w:p w14:paraId="06C3DE90" w14:textId="77777777" w:rsidR="00B6239C" w:rsidRPr="00521470" w:rsidRDefault="00B6239C" w:rsidP="00165A58">
            <w:pPr>
              <w:jc w:val="both"/>
              <w:rPr>
                <w:b/>
                <w:sz w:val="14"/>
                <w:szCs w:val="14"/>
                <w:lang w:val="uk-UA"/>
              </w:rPr>
            </w:pPr>
          </w:p>
        </w:tc>
        <w:tc>
          <w:tcPr>
            <w:tcW w:w="118" w:type="pct"/>
            <w:tcMar>
              <w:left w:w="28" w:type="dxa"/>
              <w:right w:w="28" w:type="dxa"/>
            </w:tcMar>
          </w:tcPr>
          <w:p w14:paraId="233E0073" w14:textId="77777777" w:rsidR="00B6239C" w:rsidRPr="00521470" w:rsidRDefault="00B6239C" w:rsidP="00165A58">
            <w:pPr>
              <w:jc w:val="both"/>
              <w:rPr>
                <w:b/>
                <w:sz w:val="14"/>
                <w:szCs w:val="14"/>
                <w:lang w:val="uk-UA"/>
              </w:rPr>
            </w:pPr>
          </w:p>
        </w:tc>
        <w:tc>
          <w:tcPr>
            <w:tcW w:w="118" w:type="pct"/>
            <w:tcMar>
              <w:left w:w="28" w:type="dxa"/>
              <w:right w:w="28" w:type="dxa"/>
            </w:tcMar>
          </w:tcPr>
          <w:p w14:paraId="1CA3EFDB" w14:textId="77777777" w:rsidR="00B6239C" w:rsidRPr="00521470" w:rsidRDefault="00B6239C" w:rsidP="00165A58">
            <w:pPr>
              <w:jc w:val="both"/>
              <w:rPr>
                <w:b/>
                <w:sz w:val="14"/>
                <w:szCs w:val="14"/>
                <w:lang w:val="uk-UA"/>
              </w:rPr>
            </w:pPr>
          </w:p>
        </w:tc>
        <w:tc>
          <w:tcPr>
            <w:tcW w:w="118" w:type="pct"/>
            <w:tcMar>
              <w:left w:w="28" w:type="dxa"/>
              <w:right w:w="28" w:type="dxa"/>
            </w:tcMar>
          </w:tcPr>
          <w:p w14:paraId="58356140" w14:textId="77777777" w:rsidR="00B6239C" w:rsidRPr="00521470" w:rsidRDefault="00B6239C" w:rsidP="00165A58">
            <w:pPr>
              <w:jc w:val="both"/>
              <w:rPr>
                <w:b/>
                <w:sz w:val="14"/>
                <w:szCs w:val="14"/>
                <w:lang w:val="uk-UA"/>
              </w:rPr>
            </w:pPr>
          </w:p>
        </w:tc>
        <w:tc>
          <w:tcPr>
            <w:tcW w:w="118" w:type="pct"/>
            <w:tcMar>
              <w:left w:w="28" w:type="dxa"/>
              <w:right w:w="28" w:type="dxa"/>
            </w:tcMar>
          </w:tcPr>
          <w:p w14:paraId="12E0B30A" w14:textId="77777777" w:rsidR="00B6239C" w:rsidRPr="00521470" w:rsidRDefault="00B6239C" w:rsidP="00165A58">
            <w:pPr>
              <w:jc w:val="both"/>
              <w:rPr>
                <w:b/>
                <w:sz w:val="14"/>
                <w:szCs w:val="14"/>
                <w:lang w:val="uk-UA"/>
              </w:rPr>
            </w:pPr>
          </w:p>
        </w:tc>
        <w:tc>
          <w:tcPr>
            <w:tcW w:w="118" w:type="pct"/>
            <w:tcMar>
              <w:left w:w="28" w:type="dxa"/>
              <w:right w:w="28" w:type="dxa"/>
            </w:tcMar>
          </w:tcPr>
          <w:p w14:paraId="5141317E" w14:textId="77777777" w:rsidR="00B6239C" w:rsidRPr="00521470" w:rsidRDefault="00B6239C" w:rsidP="00165A58">
            <w:pPr>
              <w:jc w:val="both"/>
              <w:rPr>
                <w:b/>
                <w:sz w:val="14"/>
                <w:szCs w:val="14"/>
                <w:lang w:val="uk-UA"/>
              </w:rPr>
            </w:pPr>
          </w:p>
        </w:tc>
        <w:tc>
          <w:tcPr>
            <w:tcW w:w="118" w:type="pct"/>
            <w:tcMar>
              <w:left w:w="28" w:type="dxa"/>
              <w:right w:w="28" w:type="dxa"/>
            </w:tcMar>
          </w:tcPr>
          <w:p w14:paraId="4D1484B7" w14:textId="77777777" w:rsidR="00B6239C" w:rsidRPr="00521470" w:rsidRDefault="00B6239C" w:rsidP="00165A58">
            <w:pPr>
              <w:jc w:val="both"/>
              <w:rPr>
                <w:b/>
                <w:sz w:val="14"/>
                <w:szCs w:val="14"/>
                <w:lang w:val="uk-UA"/>
              </w:rPr>
            </w:pPr>
          </w:p>
        </w:tc>
        <w:tc>
          <w:tcPr>
            <w:tcW w:w="118" w:type="pct"/>
            <w:tcMar>
              <w:left w:w="28" w:type="dxa"/>
              <w:right w:w="28" w:type="dxa"/>
            </w:tcMar>
          </w:tcPr>
          <w:p w14:paraId="2734476F" w14:textId="77777777" w:rsidR="00B6239C" w:rsidRPr="00521470" w:rsidRDefault="00B6239C" w:rsidP="00165A58">
            <w:pPr>
              <w:jc w:val="both"/>
              <w:rPr>
                <w:b/>
                <w:sz w:val="14"/>
                <w:szCs w:val="14"/>
                <w:lang w:val="uk-UA"/>
              </w:rPr>
            </w:pPr>
          </w:p>
        </w:tc>
        <w:tc>
          <w:tcPr>
            <w:tcW w:w="118" w:type="pct"/>
            <w:tcMar>
              <w:left w:w="28" w:type="dxa"/>
              <w:right w:w="28" w:type="dxa"/>
            </w:tcMar>
          </w:tcPr>
          <w:p w14:paraId="1BA536D5"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2C354420" w14:textId="77777777" w:rsidR="00B6239C" w:rsidRPr="00521470" w:rsidRDefault="00B6239C" w:rsidP="0072340A">
            <w:pPr>
              <w:jc w:val="both"/>
              <w:rPr>
                <w:b/>
                <w:sz w:val="14"/>
                <w:szCs w:val="14"/>
                <w:lang w:val="uk-UA"/>
              </w:rPr>
            </w:pPr>
          </w:p>
        </w:tc>
        <w:tc>
          <w:tcPr>
            <w:tcW w:w="118" w:type="pct"/>
            <w:tcMar>
              <w:left w:w="28" w:type="dxa"/>
              <w:right w:w="28" w:type="dxa"/>
            </w:tcMar>
          </w:tcPr>
          <w:p w14:paraId="128342B0" w14:textId="77777777" w:rsidR="00B6239C" w:rsidRPr="00521470" w:rsidRDefault="00B6239C" w:rsidP="00165A58">
            <w:pPr>
              <w:jc w:val="both"/>
              <w:rPr>
                <w:b/>
                <w:sz w:val="14"/>
                <w:szCs w:val="14"/>
                <w:lang w:val="uk-UA"/>
              </w:rPr>
            </w:pPr>
          </w:p>
        </w:tc>
        <w:tc>
          <w:tcPr>
            <w:tcW w:w="118" w:type="pct"/>
            <w:tcMar>
              <w:left w:w="28" w:type="dxa"/>
              <w:right w:w="28" w:type="dxa"/>
            </w:tcMar>
          </w:tcPr>
          <w:p w14:paraId="50A22337" w14:textId="77777777" w:rsidR="00B6239C" w:rsidRPr="00521470" w:rsidRDefault="00B6239C" w:rsidP="00165A58">
            <w:pPr>
              <w:jc w:val="both"/>
              <w:rPr>
                <w:b/>
                <w:sz w:val="14"/>
                <w:szCs w:val="14"/>
                <w:lang w:val="uk-UA"/>
              </w:rPr>
            </w:pPr>
          </w:p>
        </w:tc>
        <w:tc>
          <w:tcPr>
            <w:tcW w:w="118" w:type="pct"/>
            <w:tcMar>
              <w:left w:w="28" w:type="dxa"/>
              <w:right w:w="28" w:type="dxa"/>
            </w:tcMar>
          </w:tcPr>
          <w:p w14:paraId="772DE78B" w14:textId="77777777" w:rsidR="00B6239C" w:rsidRPr="00521470" w:rsidRDefault="00B6239C" w:rsidP="00165A58">
            <w:pPr>
              <w:jc w:val="both"/>
              <w:rPr>
                <w:b/>
                <w:sz w:val="14"/>
                <w:szCs w:val="14"/>
                <w:lang w:val="uk-UA"/>
              </w:rPr>
            </w:pPr>
          </w:p>
        </w:tc>
        <w:tc>
          <w:tcPr>
            <w:tcW w:w="118" w:type="pct"/>
            <w:tcMar>
              <w:left w:w="28" w:type="dxa"/>
              <w:right w:w="28" w:type="dxa"/>
            </w:tcMar>
          </w:tcPr>
          <w:p w14:paraId="3718B549"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49EF79AD" w14:textId="77777777" w:rsidR="00B6239C" w:rsidRPr="00521470" w:rsidRDefault="00B6239C" w:rsidP="00165A58">
            <w:pPr>
              <w:jc w:val="both"/>
              <w:rPr>
                <w:b/>
                <w:sz w:val="14"/>
                <w:szCs w:val="14"/>
                <w:lang w:val="uk-UA"/>
              </w:rPr>
            </w:pPr>
          </w:p>
        </w:tc>
        <w:tc>
          <w:tcPr>
            <w:tcW w:w="118" w:type="pct"/>
            <w:tcMar>
              <w:left w:w="28" w:type="dxa"/>
              <w:right w:w="28" w:type="dxa"/>
            </w:tcMar>
          </w:tcPr>
          <w:p w14:paraId="031BB89E" w14:textId="77777777" w:rsidR="00B6239C" w:rsidRPr="00521470" w:rsidRDefault="00B6239C" w:rsidP="00165A58">
            <w:pPr>
              <w:jc w:val="both"/>
              <w:rPr>
                <w:b/>
                <w:sz w:val="14"/>
                <w:szCs w:val="14"/>
                <w:lang w:val="uk-UA"/>
              </w:rPr>
            </w:pPr>
          </w:p>
        </w:tc>
        <w:tc>
          <w:tcPr>
            <w:tcW w:w="118" w:type="pct"/>
            <w:tcMar>
              <w:left w:w="28" w:type="dxa"/>
              <w:right w:w="28" w:type="dxa"/>
            </w:tcMar>
          </w:tcPr>
          <w:p w14:paraId="598645E9" w14:textId="77777777" w:rsidR="00B6239C" w:rsidRPr="00521470" w:rsidRDefault="00B6239C" w:rsidP="0072340A">
            <w:pPr>
              <w:jc w:val="both"/>
              <w:rPr>
                <w:b/>
                <w:sz w:val="14"/>
                <w:szCs w:val="14"/>
                <w:lang w:val="uk-UA"/>
              </w:rPr>
            </w:pPr>
          </w:p>
        </w:tc>
        <w:tc>
          <w:tcPr>
            <w:tcW w:w="118" w:type="pct"/>
            <w:tcMar>
              <w:left w:w="28" w:type="dxa"/>
              <w:right w:w="28" w:type="dxa"/>
            </w:tcMar>
          </w:tcPr>
          <w:p w14:paraId="0F34E48D" w14:textId="77777777" w:rsidR="00B6239C" w:rsidRPr="00521470" w:rsidRDefault="00B6239C" w:rsidP="0072340A">
            <w:pPr>
              <w:jc w:val="both"/>
              <w:rPr>
                <w:b/>
                <w:sz w:val="14"/>
                <w:szCs w:val="14"/>
                <w:lang w:val="uk-UA"/>
              </w:rPr>
            </w:pPr>
          </w:p>
        </w:tc>
        <w:tc>
          <w:tcPr>
            <w:tcW w:w="105" w:type="pct"/>
            <w:tcMar>
              <w:left w:w="28" w:type="dxa"/>
              <w:right w:w="28" w:type="dxa"/>
            </w:tcMar>
          </w:tcPr>
          <w:p w14:paraId="7B30A4B9" w14:textId="77777777" w:rsidR="00B6239C" w:rsidRPr="00521470" w:rsidRDefault="00B6239C">
            <w:r w:rsidRPr="00521470">
              <w:rPr>
                <w:b/>
                <w:sz w:val="14"/>
                <w:szCs w:val="14"/>
                <w:lang w:val="uk-UA"/>
              </w:rPr>
              <w:sym w:font="Symbol" w:char="F0F0"/>
            </w:r>
          </w:p>
        </w:tc>
      </w:tr>
      <w:tr w:rsidR="000B7EF3" w:rsidRPr="00521470" w14:paraId="21371D98" w14:textId="77777777" w:rsidTr="000B7EF3">
        <w:tc>
          <w:tcPr>
            <w:tcW w:w="293" w:type="pct"/>
            <w:tcMar>
              <w:left w:w="28" w:type="dxa"/>
              <w:right w:w="28" w:type="dxa"/>
            </w:tcMar>
          </w:tcPr>
          <w:p w14:paraId="038E3C4A" w14:textId="77777777" w:rsidR="00B6239C" w:rsidRPr="00521470" w:rsidRDefault="00B6239C" w:rsidP="00315FFC">
            <w:pPr>
              <w:spacing w:line="360" w:lineRule="auto"/>
              <w:rPr>
                <w:b/>
                <w:sz w:val="16"/>
                <w:szCs w:val="16"/>
                <w:lang w:val="uk-UA"/>
              </w:rPr>
            </w:pPr>
            <w:r w:rsidRPr="00521470">
              <w:rPr>
                <w:b/>
                <w:sz w:val="16"/>
                <w:szCs w:val="16"/>
              </w:rPr>
              <w:t>ПРН</w:t>
            </w:r>
            <w:r w:rsidRPr="00521470">
              <w:rPr>
                <w:b/>
                <w:sz w:val="16"/>
                <w:szCs w:val="16"/>
                <w:lang w:val="uk-UA"/>
              </w:rPr>
              <w:t xml:space="preserve"> 18</w:t>
            </w:r>
          </w:p>
        </w:tc>
        <w:tc>
          <w:tcPr>
            <w:tcW w:w="118" w:type="pct"/>
            <w:tcMar>
              <w:left w:w="28" w:type="dxa"/>
              <w:right w:w="28" w:type="dxa"/>
            </w:tcMar>
          </w:tcPr>
          <w:p w14:paraId="02ABA439" w14:textId="77777777" w:rsidR="00B6239C" w:rsidRPr="00521470" w:rsidRDefault="00B6239C" w:rsidP="00165A58">
            <w:pPr>
              <w:jc w:val="both"/>
              <w:rPr>
                <w:b/>
                <w:sz w:val="14"/>
                <w:szCs w:val="14"/>
                <w:lang w:val="uk-UA"/>
              </w:rPr>
            </w:pPr>
          </w:p>
        </w:tc>
        <w:tc>
          <w:tcPr>
            <w:tcW w:w="118" w:type="pct"/>
            <w:tcMar>
              <w:left w:w="28" w:type="dxa"/>
              <w:right w:w="28" w:type="dxa"/>
            </w:tcMar>
          </w:tcPr>
          <w:p w14:paraId="0DC7E12C" w14:textId="77777777" w:rsidR="00B6239C" w:rsidRPr="00521470" w:rsidRDefault="00B6239C" w:rsidP="00165A58">
            <w:pPr>
              <w:jc w:val="both"/>
              <w:rPr>
                <w:b/>
                <w:sz w:val="14"/>
                <w:szCs w:val="14"/>
                <w:lang w:val="uk-UA"/>
              </w:rPr>
            </w:pPr>
          </w:p>
        </w:tc>
        <w:tc>
          <w:tcPr>
            <w:tcW w:w="118" w:type="pct"/>
            <w:tcMar>
              <w:left w:w="28" w:type="dxa"/>
              <w:right w:w="28" w:type="dxa"/>
            </w:tcMar>
          </w:tcPr>
          <w:p w14:paraId="48160CE2" w14:textId="77777777" w:rsidR="00B6239C" w:rsidRPr="00521470" w:rsidRDefault="00B6239C" w:rsidP="00165A58">
            <w:pPr>
              <w:jc w:val="both"/>
              <w:rPr>
                <w:b/>
                <w:sz w:val="14"/>
                <w:szCs w:val="14"/>
                <w:lang w:val="uk-UA"/>
              </w:rPr>
            </w:pPr>
          </w:p>
        </w:tc>
        <w:tc>
          <w:tcPr>
            <w:tcW w:w="118" w:type="pct"/>
            <w:tcMar>
              <w:left w:w="28" w:type="dxa"/>
              <w:right w:w="28" w:type="dxa"/>
            </w:tcMar>
          </w:tcPr>
          <w:p w14:paraId="10F917EA" w14:textId="77777777" w:rsidR="00B6239C" w:rsidRPr="00521470" w:rsidRDefault="00B6239C" w:rsidP="00165A58">
            <w:pPr>
              <w:jc w:val="both"/>
              <w:rPr>
                <w:b/>
                <w:sz w:val="14"/>
                <w:szCs w:val="14"/>
                <w:lang w:val="uk-UA"/>
              </w:rPr>
            </w:pPr>
          </w:p>
        </w:tc>
        <w:tc>
          <w:tcPr>
            <w:tcW w:w="118" w:type="pct"/>
            <w:tcMar>
              <w:left w:w="28" w:type="dxa"/>
              <w:right w:w="28" w:type="dxa"/>
            </w:tcMar>
          </w:tcPr>
          <w:p w14:paraId="3F172F5E" w14:textId="77777777" w:rsidR="00B6239C" w:rsidRPr="00521470" w:rsidRDefault="00B6239C" w:rsidP="00165A58">
            <w:pPr>
              <w:jc w:val="both"/>
              <w:rPr>
                <w:b/>
                <w:sz w:val="14"/>
                <w:szCs w:val="14"/>
                <w:lang w:val="uk-UA"/>
              </w:rPr>
            </w:pPr>
          </w:p>
        </w:tc>
        <w:tc>
          <w:tcPr>
            <w:tcW w:w="118" w:type="pct"/>
            <w:tcMar>
              <w:left w:w="28" w:type="dxa"/>
              <w:right w:w="28" w:type="dxa"/>
            </w:tcMar>
          </w:tcPr>
          <w:p w14:paraId="77810E4C" w14:textId="77777777" w:rsidR="00B6239C" w:rsidRPr="00521470" w:rsidRDefault="00B6239C" w:rsidP="00165A58">
            <w:pPr>
              <w:jc w:val="both"/>
              <w:rPr>
                <w:b/>
                <w:sz w:val="14"/>
                <w:szCs w:val="14"/>
                <w:lang w:val="uk-UA"/>
              </w:rPr>
            </w:pPr>
          </w:p>
        </w:tc>
        <w:tc>
          <w:tcPr>
            <w:tcW w:w="118" w:type="pct"/>
            <w:tcMar>
              <w:left w:w="28" w:type="dxa"/>
              <w:right w:w="28" w:type="dxa"/>
            </w:tcMar>
          </w:tcPr>
          <w:p w14:paraId="2D0E820E" w14:textId="77777777" w:rsidR="00B6239C" w:rsidRPr="00521470" w:rsidRDefault="00B6239C" w:rsidP="00165A58">
            <w:pPr>
              <w:jc w:val="both"/>
              <w:rPr>
                <w:b/>
                <w:sz w:val="14"/>
                <w:szCs w:val="14"/>
                <w:lang w:val="uk-UA"/>
              </w:rPr>
            </w:pPr>
          </w:p>
        </w:tc>
        <w:tc>
          <w:tcPr>
            <w:tcW w:w="118" w:type="pct"/>
            <w:tcMar>
              <w:left w:w="28" w:type="dxa"/>
              <w:right w:w="28" w:type="dxa"/>
            </w:tcMar>
          </w:tcPr>
          <w:p w14:paraId="20A02416" w14:textId="77777777" w:rsidR="00B6239C" w:rsidRPr="00521470" w:rsidRDefault="00B6239C" w:rsidP="00165A58">
            <w:pPr>
              <w:jc w:val="both"/>
              <w:rPr>
                <w:b/>
                <w:sz w:val="14"/>
                <w:szCs w:val="14"/>
                <w:lang w:val="uk-UA"/>
              </w:rPr>
            </w:pPr>
          </w:p>
        </w:tc>
        <w:tc>
          <w:tcPr>
            <w:tcW w:w="118" w:type="pct"/>
            <w:tcMar>
              <w:left w:w="28" w:type="dxa"/>
              <w:right w:w="28" w:type="dxa"/>
            </w:tcMar>
          </w:tcPr>
          <w:p w14:paraId="3A952108" w14:textId="77777777" w:rsidR="00B6239C" w:rsidRPr="00521470" w:rsidRDefault="00B6239C" w:rsidP="00165A58">
            <w:pPr>
              <w:jc w:val="both"/>
              <w:rPr>
                <w:b/>
                <w:sz w:val="14"/>
                <w:szCs w:val="14"/>
                <w:lang w:val="uk-UA"/>
              </w:rPr>
            </w:pPr>
          </w:p>
        </w:tc>
        <w:tc>
          <w:tcPr>
            <w:tcW w:w="118" w:type="pct"/>
            <w:tcMar>
              <w:left w:w="28" w:type="dxa"/>
              <w:right w:w="28" w:type="dxa"/>
            </w:tcMar>
          </w:tcPr>
          <w:p w14:paraId="0620FCDD" w14:textId="77777777" w:rsidR="00B6239C" w:rsidRPr="00521470" w:rsidRDefault="00B6239C" w:rsidP="00165A58">
            <w:pPr>
              <w:jc w:val="both"/>
              <w:rPr>
                <w:b/>
                <w:sz w:val="14"/>
                <w:szCs w:val="14"/>
                <w:lang w:val="uk-UA"/>
              </w:rPr>
            </w:pPr>
          </w:p>
        </w:tc>
        <w:tc>
          <w:tcPr>
            <w:tcW w:w="118" w:type="pct"/>
            <w:tcMar>
              <w:left w:w="28" w:type="dxa"/>
              <w:right w:w="28" w:type="dxa"/>
            </w:tcMar>
          </w:tcPr>
          <w:p w14:paraId="3A914C4E" w14:textId="77777777" w:rsidR="00B6239C" w:rsidRPr="00521470" w:rsidRDefault="00B6239C" w:rsidP="00165A58">
            <w:pPr>
              <w:jc w:val="both"/>
              <w:rPr>
                <w:b/>
                <w:sz w:val="14"/>
                <w:szCs w:val="14"/>
                <w:lang w:val="uk-UA"/>
              </w:rPr>
            </w:pPr>
          </w:p>
        </w:tc>
        <w:tc>
          <w:tcPr>
            <w:tcW w:w="118" w:type="pct"/>
            <w:tcMar>
              <w:left w:w="28" w:type="dxa"/>
              <w:right w:w="28" w:type="dxa"/>
            </w:tcMar>
          </w:tcPr>
          <w:p w14:paraId="732911A4" w14:textId="77777777" w:rsidR="00B6239C" w:rsidRPr="00521470" w:rsidRDefault="00B6239C" w:rsidP="00165A58">
            <w:pPr>
              <w:jc w:val="both"/>
              <w:rPr>
                <w:b/>
                <w:sz w:val="14"/>
                <w:szCs w:val="14"/>
                <w:lang w:val="uk-UA"/>
              </w:rPr>
            </w:pPr>
          </w:p>
        </w:tc>
        <w:tc>
          <w:tcPr>
            <w:tcW w:w="118" w:type="pct"/>
            <w:tcMar>
              <w:left w:w="28" w:type="dxa"/>
              <w:right w:w="28" w:type="dxa"/>
            </w:tcMar>
          </w:tcPr>
          <w:p w14:paraId="0996C175" w14:textId="77777777" w:rsidR="00B6239C" w:rsidRPr="00521470" w:rsidRDefault="00B6239C" w:rsidP="00165A58">
            <w:pPr>
              <w:jc w:val="both"/>
              <w:rPr>
                <w:b/>
                <w:sz w:val="14"/>
                <w:szCs w:val="14"/>
                <w:lang w:val="uk-UA"/>
              </w:rPr>
            </w:pPr>
          </w:p>
        </w:tc>
        <w:tc>
          <w:tcPr>
            <w:tcW w:w="118" w:type="pct"/>
            <w:tcMar>
              <w:left w:w="28" w:type="dxa"/>
              <w:right w:w="28" w:type="dxa"/>
            </w:tcMar>
          </w:tcPr>
          <w:p w14:paraId="77886929" w14:textId="77777777" w:rsidR="00B6239C" w:rsidRPr="00521470" w:rsidRDefault="00B6239C" w:rsidP="00165A58">
            <w:pPr>
              <w:jc w:val="both"/>
              <w:rPr>
                <w:b/>
                <w:sz w:val="14"/>
                <w:szCs w:val="14"/>
                <w:lang w:val="uk-UA"/>
              </w:rPr>
            </w:pPr>
          </w:p>
        </w:tc>
        <w:tc>
          <w:tcPr>
            <w:tcW w:w="118" w:type="pct"/>
            <w:tcMar>
              <w:left w:w="28" w:type="dxa"/>
              <w:right w:w="28" w:type="dxa"/>
            </w:tcMar>
          </w:tcPr>
          <w:p w14:paraId="47374AEC" w14:textId="77777777" w:rsidR="00B6239C" w:rsidRPr="00521470" w:rsidRDefault="00B6239C" w:rsidP="00165A58">
            <w:pPr>
              <w:jc w:val="both"/>
              <w:rPr>
                <w:b/>
                <w:sz w:val="14"/>
                <w:szCs w:val="14"/>
                <w:lang w:val="uk-UA"/>
              </w:rPr>
            </w:pPr>
          </w:p>
        </w:tc>
        <w:tc>
          <w:tcPr>
            <w:tcW w:w="118" w:type="pct"/>
            <w:tcMar>
              <w:left w:w="28" w:type="dxa"/>
              <w:right w:w="28" w:type="dxa"/>
            </w:tcMar>
          </w:tcPr>
          <w:p w14:paraId="2F421155" w14:textId="77777777" w:rsidR="00B6239C" w:rsidRPr="00521470" w:rsidRDefault="00B6239C" w:rsidP="00315FFC">
            <w:pPr>
              <w:jc w:val="both"/>
              <w:rPr>
                <w:b/>
                <w:sz w:val="14"/>
                <w:szCs w:val="14"/>
                <w:lang w:val="uk-UA"/>
              </w:rPr>
            </w:pPr>
          </w:p>
        </w:tc>
        <w:tc>
          <w:tcPr>
            <w:tcW w:w="118" w:type="pct"/>
            <w:tcMar>
              <w:left w:w="28" w:type="dxa"/>
              <w:right w:w="28" w:type="dxa"/>
            </w:tcMar>
          </w:tcPr>
          <w:p w14:paraId="149FBC4E" w14:textId="77777777" w:rsidR="00B6239C" w:rsidRPr="00521470" w:rsidRDefault="00B6239C" w:rsidP="00165A58">
            <w:pPr>
              <w:jc w:val="both"/>
              <w:rPr>
                <w:b/>
                <w:sz w:val="14"/>
                <w:szCs w:val="14"/>
                <w:lang w:val="uk-UA"/>
              </w:rPr>
            </w:pPr>
          </w:p>
        </w:tc>
        <w:tc>
          <w:tcPr>
            <w:tcW w:w="118" w:type="pct"/>
            <w:tcMar>
              <w:left w:w="28" w:type="dxa"/>
              <w:right w:w="28" w:type="dxa"/>
            </w:tcMar>
          </w:tcPr>
          <w:p w14:paraId="4F07A851" w14:textId="77777777" w:rsidR="00B6239C" w:rsidRPr="00521470" w:rsidRDefault="00B6239C" w:rsidP="00165A58">
            <w:pPr>
              <w:jc w:val="both"/>
              <w:rPr>
                <w:b/>
                <w:sz w:val="14"/>
                <w:szCs w:val="14"/>
                <w:lang w:val="uk-UA"/>
              </w:rPr>
            </w:pPr>
          </w:p>
        </w:tc>
        <w:tc>
          <w:tcPr>
            <w:tcW w:w="118" w:type="pct"/>
            <w:tcMar>
              <w:left w:w="28" w:type="dxa"/>
              <w:right w:w="28" w:type="dxa"/>
            </w:tcMar>
          </w:tcPr>
          <w:p w14:paraId="73D11D2A" w14:textId="77777777" w:rsidR="00B6239C" w:rsidRPr="00521470" w:rsidRDefault="00B6239C" w:rsidP="00165A58">
            <w:pPr>
              <w:jc w:val="both"/>
              <w:rPr>
                <w:b/>
                <w:sz w:val="14"/>
                <w:szCs w:val="14"/>
                <w:lang w:val="uk-UA"/>
              </w:rPr>
            </w:pPr>
          </w:p>
        </w:tc>
        <w:tc>
          <w:tcPr>
            <w:tcW w:w="118" w:type="pct"/>
            <w:tcMar>
              <w:left w:w="28" w:type="dxa"/>
              <w:right w:w="28" w:type="dxa"/>
            </w:tcMar>
          </w:tcPr>
          <w:p w14:paraId="3858CA1F" w14:textId="77777777" w:rsidR="00B6239C" w:rsidRPr="00521470" w:rsidRDefault="00B6239C" w:rsidP="00165A58">
            <w:pPr>
              <w:jc w:val="both"/>
              <w:rPr>
                <w:b/>
                <w:sz w:val="14"/>
                <w:szCs w:val="14"/>
                <w:lang w:val="uk-UA"/>
              </w:rPr>
            </w:pPr>
          </w:p>
        </w:tc>
        <w:tc>
          <w:tcPr>
            <w:tcW w:w="118" w:type="pct"/>
            <w:tcMar>
              <w:left w:w="28" w:type="dxa"/>
              <w:right w:w="28" w:type="dxa"/>
            </w:tcMar>
          </w:tcPr>
          <w:p w14:paraId="414ED676" w14:textId="77777777" w:rsidR="00B6239C" w:rsidRPr="00521470" w:rsidRDefault="00B6239C" w:rsidP="00165A58">
            <w:pPr>
              <w:jc w:val="both"/>
              <w:rPr>
                <w:b/>
                <w:sz w:val="14"/>
                <w:szCs w:val="14"/>
                <w:lang w:val="uk-UA"/>
              </w:rPr>
            </w:pPr>
          </w:p>
        </w:tc>
        <w:tc>
          <w:tcPr>
            <w:tcW w:w="118" w:type="pct"/>
            <w:tcMar>
              <w:left w:w="28" w:type="dxa"/>
              <w:right w:w="28" w:type="dxa"/>
            </w:tcMar>
          </w:tcPr>
          <w:p w14:paraId="0886467C" w14:textId="77777777" w:rsidR="00B6239C" w:rsidRPr="00521470" w:rsidRDefault="00B6239C" w:rsidP="00165A58">
            <w:pPr>
              <w:jc w:val="both"/>
              <w:rPr>
                <w:b/>
                <w:sz w:val="14"/>
                <w:szCs w:val="14"/>
                <w:lang w:val="uk-UA"/>
              </w:rPr>
            </w:pPr>
          </w:p>
        </w:tc>
        <w:tc>
          <w:tcPr>
            <w:tcW w:w="118" w:type="pct"/>
            <w:tcMar>
              <w:left w:w="28" w:type="dxa"/>
              <w:right w:w="28" w:type="dxa"/>
            </w:tcMar>
          </w:tcPr>
          <w:p w14:paraId="224ABFD1" w14:textId="77777777" w:rsidR="00B6239C" w:rsidRPr="00521470" w:rsidRDefault="00B6239C" w:rsidP="00165A58">
            <w:pPr>
              <w:jc w:val="both"/>
              <w:rPr>
                <w:b/>
                <w:sz w:val="14"/>
                <w:szCs w:val="14"/>
                <w:lang w:val="uk-UA"/>
              </w:rPr>
            </w:pPr>
          </w:p>
        </w:tc>
        <w:tc>
          <w:tcPr>
            <w:tcW w:w="118" w:type="pct"/>
            <w:tcMar>
              <w:left w:w="28" w:type="dxa"/>
              <w:right w:w="28" w:type="dxa"/>
            </w:tcMar>
          </w:tcPr>
          <w:p w14:paraId="28AD7451" w14:textId="77777777" w:rsidR="00B6239C" w:rsidRPr="00521470" w:rsidRDefault="00B6239C" w:rsidP="00165A58">
            <w:pPr>
              <w:jc w:val="both"/>
              <w:rPr>
                <w:b/>
                <w:sz w:val="14"/>
                <w:szCs w:val="14"/>
                <w:lang w:val="uk-UA"/>
              </w:rPr>
            </w:pPr>
          </w:p>
        </w:tc>
        <w:tc>
          <w:tcPr>
            <w:tcW w:w="118" w:type="pct"/>
            <w:tcMar>
              <w:left w:w="28" w:type="dxa"/>
              <w:right w:w="28" w:type="dxa"/>
            </w:tcMar>
          </w:tcPr>
          <w:p w14:paraId="21541487" w14:textId="77777777" w:rsidR="00B6239C" w:rsidRPr="00521470" w:rsidRDefault="00B6239C" w:rsidP="00165A58">
            <w:pPr>
              <w:jc w:val="both"/>
              <w:rPr>
                <w:b/>
                <w:sz w:val="14"/>
                <w:szCs w:val="14"/>
                <w:lang w:val="uk-UA"/>
              </w:rPr>
            </w:pPr>
          </w:p>
        </w:tc>
        <w:tc>
          <w:tcPr>
            <w:tcW w:w="118" w:type="pct"/>
            <w:tcMar>
              <w:left w:w="28" w:type="dxa"/>
              <w:right w:w="28" w:type="dxa"/>
            </w:tcMar>
          </w:tcPr>
          <w:p w14:paraId="31A4555D" w14:textId="77777777" w:rsidR="00B6239C" w:rsidRPr="00521470" w:rsidRDefault="00B6239C" w:rsidP="00165A58">
            <w:pPr>
              <w:jc w:val="both"/>
              <w:rPr>
                <w:b/>
                <w:sz w:val="14"/>
                <w:szCs w:val="14"/>
                <w:lang w:val="uk-UA"/>
              </w:rPr>
            </w:pPr>
          </w:p>
        </w:tc>
        <w:tc>
          <w:tcPr>
            <w:tcW w:w="118" w:type="pct"/>
            <w:tcMar>
              <w:left w:w="28" w:type="dxa"/>
              <w:right w:w="28" w:type="dxa"/>
            </w:tcMar>
          </w:tcPr>
          <w:p w14:paraId="086B8DDB" w14:textId="77777777" w:rsidR="00B6239C" w:rsidRPr="00521470" w:rsidRDefault="00B6239C" w:rsidP="00165A58">
            <w:pPr>
              <w:jc w:val="both"/>
              <w:rPr>
                <w:b/>
                <w:sz w:val="14"/>
                <w:szCs w:val="14"/>
                <w:lang w:val="uk-UA"/>
              </w:rPr>
            </w:pPr>
          </w:p>
        </w:tc>
        <w:tc>
          <w:tcPr>
            <w:tcW w:w="118" w:type="pct"/>
            <w:tcMar>
              <w:left w:w="28" w:type="dxa"/>
              <w:right w:w="28" w:type="dxa"/>
            </w:tcMar>
          </w:tcPr>
          <w:p w14:paraId="212DBF76" w14:textId="77777777" w:rsidR="00B6239C" w:rsidRPr="00521470" w:rsidRDefault="00B6239C" w:rsidP="00165A58">
            <w:pPr>
              <w:jc w:val="both"/>
              <w:rPr>
                <w:b/>
                <w:sz w:val="14"/>
                <w:szCs w:val="14"/>
                <w:lang w:val="uk-UA"/>
              </w:rPr>
            </w:pPr>
          </w:p>
        </w:tc>
        <w:tc>
          <w:tcPr>
            <w:tcW w:w="118" w:type="pct"/>
            <w:tcMar>
              <w:left w:w="28" w:type="dxa"/>
              <w:right w:w="28" w:type="dxa"/>
            </w:tcMar>
          </w:tcPr>
          <w:p w14:paraId="7316CE7B" w14:textId="77777777" w:rsidR="00B6239C" w:rsidRPr="00521470" w:rsidRDefault="00B6239C" w:rsidP="00165A58">
            <w:pPr>
              <w:jc w:val="both"/>
              <w:rPr>
                <w:b/>
                <w:sz w:val="14"/>
                <w:szCs w:val="14"/>
                <w:lang w:val="uk-UA"/>
              </w:rPr>
            </w:pPr>
          </w:p>
        </w:tc>
        <w:tc>
          <w:tcPr>
            <w:tcW w:w="118" w:type="pct"/>
            <w:tcMar>
              <w:left w:w="28" w:type="dxa"/>
              <w:right w:w="28" w:type="dxa"/>
            </w:tcMar>
          </w:tcPr>
          <w:p w14:paraId="4CFC42DD"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049DEDA2" w14:textId="77777777" w:rsidR="00B6239C" w:rsidRPr="00521470" w:rsidRDefault="00B6239C" w:rsidP="0072340A">
            <w:pPr>
              <w:jc w:val="both"/>
              <w:rPr>
                <w:b/>
                <w:sz w:val="14"/>
                <w:szCs w:val="14"/>
                <w:lang w:val="uk-UA"/>
              </w:rPr>
            </w:pPr>
          </w:p>
        </w:tc>
        <w:tc>
          <w:tcPr>
            <w:tcW w:w="118" w:type="pct"/>
            <w:tcMar>
              <w:left w:w="28" w:type="dxa"/>
              <w:right w:w="28" w:type="dxa"/>
            </w:tcMar>
          </w:tcPr>
          <w:p w14:paraId="39B20F0F"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7EF8768E" w14:textId="77777777" w:rsidR="00B6239C" w:rsidRPr="00521470" w:rsidRDefault="00B6239C" w:rsidP="00165A58">
            <w:pPr>
              <w:jc w:val="both"/>
              <w:rPr>
                <w:b/>
                <w:sz w:val="14"/>
                <w:szCs w:val="14"/>
                <w:lang w:val="uk-UA"/>
              </w:rPr>
            </w:pPr>
          </w:p>
        </w:tc>
        <w:tc>
          <w:tcPr>
            <w:tcW w:w="118" w:type="pct"/>
            <w:tcMar>
              <w:left w:w="28" w:type="dxa"/>
              <w:right w:w="28" w:type="dxa"/>
            </w:tcMar>
          </w:tcPr>
          <w:p w14:paraId="1CE92A10" w14:textId="77777777" w:rsidR="00B6239C" w:rsidRPr="00521470" w:rsidRDefault="00B6239C" w:rsidP="00165A58">
            <w:pPr>
              <w:jc w:val="both"/>
              <w:rPr>
                <w:b/>
                <w:sz w:val="14"/>
                <w:szCs w:val="14"/>
                <w:lang w:val="uk-UA"/>
              </w:rPr>
            </w:pPr>
          </w:p>
        </w:tc>
        <w:tc>
          <w:tcPr>
            <w:tcW w:w="118" w:type="pct"/>
            <w:tcMar>
              <w:left w:w="28" w:type="dxa"/>
              <w:right w:w="28" w:type="dxa"/>
            </w:tcMar>
          </w:tcPr>
          <w:p w14:paraId="37FF60AF"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5B2CEE3E" w14:textId="77777777" w:rsidR="00B6239C" w:rsidRPr="00521470" w:rsidRDefault="00B6239C" w:rsidP="00165A58">
            <w:pPr>
              <w:jc w:val="both"/>
              <w:rPr>
                <w:b/>
                <w:sz w:val="14"/>
                <w:szCs w:val="14"/>
                <w:lang w:val="uk-UA"/>
              </w:rPr>
            </w:pPr>
          </w:p>
        </w:tc>
        <w:tc>
          <w:tcPr>
            <w:tcW w:w="118" w:type="pct"/>
            <w:tcMar>
              <w:left w:w="28" w:type="dxa"/>
              <w:right w:w="28" w:type="dxa"/>
            </w:tcMar>
          </w:tcPr>
          <w:p w14:paraId="65BCA41A" w14:textId="77777777" w:rsidR="00B6239C" w:rsidRPr="00521470" w:rsidRDefault="00B6239C" w:rsidP="00165A58">
            <w:pPr>
              <w:jc w:val="both"/>
              <w:rPr>
                <w:b/>
                <w:sz w:val="14"/>
                <w:szCs w:val="14"/>
                <w:lang w:val="uk-UA"/>
              </w:rPr>
            </w:pPr>
          </w:p>
        </w:tc>
        <w:tc>
          <w:tcPr>
            <w:tcW w:w="118" w:type="pct"/>
            <w:tcMar>
              <w:left w:w="28" w:type="dxa"/>
              <w:right w:w="28" w:type="dxa"/>
            </w:tcMar>
          </w:tcPr>
          <w:p w14:paraId="10F062A6" w14:textId="77777777" w:rsidR="00B6239C" w:rsidRPr="00521470" w:rsidRDefault="00B6239C" w:rsidP="0072340A">
            <w:pPr>
              <w:jc w:val="both"/>
              <w:rPr>
                <w:b/>
                <w:sz w:val="14"/>
                <w:szCs w:val="14"/>
                <w:lang w:val="uk-UA"/>
              </w:rPr>
            </w:pPr>
          </w:p>
        </w:tc>
        <w:tc>
          <w:tcPr>
            <w:tcW w:w="118" w:type="pct"/>
            <w:tcMar>
              <w:left w:w="28" w:type="dxa"/>
              <w:right w:w="28" w:type="dxa"/>
            </w:tcMar>
          </w:tcPr>
          <w:p w14:paraId="71052EAD" w14:textId="77777777" w:rsidR="00B6239C" w:rsidRPr="00521470" w:rsidRDefault="00B6239C" w:rsidP="0072340A">
            <w:pPr>
              <w:jc w:val="both"/>
              <w:rPr>
                <w:b/>
                <w:sz w:val="14"/>
                <w:szCs w:val="14"/>
                <w:lang w:val="uk-UA"/>
              </w:rPr>
            </w:pPr>
          </w:p>
        </w:tc>
        <w:tc>
          <w:tcPr>
            <w:tcW w:w="105" w:type="pct"/>
            <w:tcMar>
              <w:left w:w="28" w:type="dxa"/>
              <w:right w:w="28" w:type="dxa"/>
            </w:tcMar>
          </w:tcPr>
          <w:p w14:paraId="6EDCA1C6" w14:textId="77777777" w:rsidR="00B6239C" w:rsidRPr="00521470" w:rsidRDefault="00B6239C">
            <w:r w:rsidRPr="00521470">
              <w:rPr>
                <w:b/>
                <w:sz w:val="14"/>
                <w:szCs w:val="14"/>
                <w:lang w:val="uk-UA"/>
              </w:rPr>
              <w:sym w:font="Symbol" w:char="F0F0"/>
            </w:r>
          </w:p>
        </w:tc>
      </w:tr>
      <w:tr w:rsidR="000B7EF3" w:rsidRPr="00521470" w14:paraId="0E72F094" w14:textId="77777777" w:rsidTr="000B7EF3">
        <w:tc>
          <w:tcPr>
            <w:tcW w:w="293" w:type="pct"/>
            <w:tcMar>
              <w:left w:w="28" w:type="dxa"/>
              <w:right w:w="28" w:type="dxa"/>
            </w:tcMar>
          </w:tcPr>
          <w:p w14:paraId="5A772303" w14:textId="77777777" w:rsidR="001709BF" w:rsidRPr="00521470" w:rsidRDefault="001709BF" w:rsidP="00315FFC">
            <w:pPr>
              <w:spacing w:line="360" w:lineRule="auto"/>
              <w:rPr>
                <w:b/>
                <w:sz w:val="16"/>
                <w:szCs w:val="16"/>
                <w:lang w:val="uk-UA"/>
              </w:rPr>
            </w:pPr>
            <w:r w:rsidRPr="00521470">
              <w:rPr>
                <w:b/>
                <w:sz w:val="16"/>
                <w:szCs w:val="16"/>
              </w:rPr>
              <w:t>ПРН</w:t>
            </w:r>
            <w:r w:rsidRPr="00521470">
              <w:rPr>
                <w:b/>
                <w:sz w:val="16"/>
                <w:szCs w:val="16"/>
                <w:lang w:val="uk-UA"/>
              </w:rPr>
              <w:t xml:space="preserve"> 19</w:t>
            </w:r>
          </w:p>
        </w:tc>
        <w:tc>
          <w:tcPr>
            <w:tcW w:w="118" w:type="pct"/>
            <w:tcMar>
              <w:left w:w="28" w:type="dxa"/>
              <w:right w:w="28" w:type="dxa"/>
            </w:tcMar>
          </w:tcPr>
          <w:p w14:paraId="27871F48" w14:textId="77777777" w:rsidR="001709BF" w:rsidRPr="00521470" w:rsidRDefault="001709BF"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05C7C3EF" w14:textId="77777777" w:rsidR="001709BF" w:rsidRPr="00521470" w:rsidRDefault="001709BF" w:rsidP="00165A58">
            <w:pPr>
              <w:jc w:val="both"/>
              <w:rPr>
                <w:b/>
                <w:sz w:val="14"/>
                <w:szCs w:val="14"/>
                <w:lang w:val="uk-UA"/>
              </w:rPr>
            </w:pPr>
          </w:p>
        </w:tc>
        <w:tc>
          <w:tcPr>
            <w:tcW w:w="118" w:type="pct"/>
            <w:tcMar>
              <w:left w:w="28" w:type="dxa"/>
              <w:right w:w="28" w:type="dxa"/>
            </w:tcMar>
          </w:tcPr>
          <w:p w14:paraId="5BB452D5" w14:textId="77777777" w:rsidR="001709BF" w:rsidRPr="00521470" w:rsidRDefault="001709BF" w:rsidP="00165A58">
            <w:pPr>
              <w:jc w:val="both"/>
              <w:rPr>
                <w:b/>
                <w:sz w:val="14"/>
                <w:szCs w:val="14"/>
                <w:lang w:val="uk-UA"/>
              </w:rPr>
            </w:pPr>
          </w:p>
        </w:tc>
        <w:tc>
          <w:tcPr>
            <w:tcW w:w="118" w:type="pct"/>
            <w:tcMar>
              <w:left w:w="28" w:type="dxa"/>
              <w:right w:w="28" w:type="dxa"/>
            </w:tcMar>
          </w:tcPr>
          <w:p w14:paraId="2FDA9942" w14:textId="77777777" w:rsidR="001709BF" w:rsidRPr="00521470" w:rsidRDefault="001709BF" w:rsidP="00165A58">
            <w:pPr>
              <w:jc w:val="both"/>
              <w:rPr>
                <w:b/>
                <w:sz w:val="14"/>
                <w:szCs w:val="14"/>
                <w:lang w:val="uk-UA"/>
              </w:rPr>
            </w:pPr>
          </w:p>
        </w:tc>
        <w:tc>
          <w:tcPr>
            <w:tcW w:w="118" w:type="pct"/>
            <w:tcMar>
              <w:left w:w="28" w:type="dxa"/>
              <w:right w:w="28" w:type="dxa"/>
            </w:tcMar>
          </w:tcPr>
          <w:p w14:paraId="703657AF" w14:textId="77777777" w:rsidR="001709BF" w:rsidRPr="00521470" w:rsidRDefault="001709BF" w:rsidP="00165A58">
            <w:pPr>
              <w:jc w:val="both"/>
              <w:rPr>
                <w:b/>
                <w:sz w:val="14"/>
                <w:szCs w:val="14"/>
                <w:lang w:val="uk-UA"/>
              </w:rPr>
            </w:pPr>
          </w:p>
        </w:tc>
        <w:tc>
          <w:tcPr>
            <w:tcW w:w="118" w:type="pct"/>
            <w:tcMar>
              <w:left w:w="28" w:type="dxa"/>
              <w:right w:w="28" w:type="dxa"/>
            </w:tcMar>
          </w:tcPr>
          <w:p w14:paraId="6FCEC530" w14:textId="77777777" w:rsidR="001709BF" w:rsidRPr="00521470" w:rsidRDefault="001709BF" w:rsidP="00165A58">
            <w:pPr>
              <w:jc w:val="both"/>
              <w:rPr>
                <w:b/>
                <w:sz w:val="14"/>
                <w:szCs w:val="14"/>
                <w:lang w:val="uk-UA"/>
              </w:rPr>
            </w:pPr>
          </w:p>
        </w:tc>
        <w:tc>
          <w:tcPr>
            <w:tcW w:w="118" w:type="pct"/>
            <w:tcMar>
              <w:left w:w="28" w:type="dxa"/>
              <w:right w:w="28" w:type="dxa"/>
            </w:tcMar>
          </w:tcPr>
          <w:p w14:paraId="6A6FC2F0" w14:textId="77777777" w:rsidR="001709BF" w:rsidRPr="00521470" w:rsidRDefault="001709BF" w:rsidP="00165A58">
            <w:pPr>
              <w:jc w:val="both"/>
              <w:rPr>
                <w:b/>
                <w:sz w:val="14"/>
                <w:szCs w:val="14"/>
                <w:lang w:val="uk-UA"/>
              </w:rPr>
            </w:pPr>
          </w:p>
        </w:tc>
        <w:tc>
          <w:tcPr>
            <w:tcW w:w="118" w:type="pct"/>
            <w:tcMar>
              <w:left w:w="28" w:type="dxa"/>
              <w:right w:w="28" w:type="dxa"/>
            </w:tcMar>
          </w:tcPr>
          <w:p w14:paraId="5C965ECE" w14:textId="77777777" w:rsidR="001709BF" w:rsidRPr="00521470" w:rsidRDefault="001709BF" w:rsidP="00165A58">
            <w:pPr>
              <w:jc w:val="both"/>
              <w:rPr>
                <w:b/>
                <w:sz w:val="14"/>
                <w:szCs w:val="14"/>
                <w:lang w:val="uk-UA"/>
              </w:rPr>
            </w:pPr>
          </w:p>
        </w:tc>
        <w:tc>
          <w:tcPr>
            <w:tcW w:w="118" w:type="pct"/>
            <w:tcMar>
              <w:left w:w="28" w:type="dxa"/>
              <w:right w:w="28" w:type="dxa"/>
            </w:tcMar>
          </w:tcPr>
          <w:p w14:paraId="0FBFFB13" w14:textId="77777777" w:rsidR="001709BF" w:rsidRPr="00521470" w:rsidRDefault="001709BF" w:rsidP="00165A58">
            <w:pPr>
              <w:jc w:val="both"/>
              <w:rPr>
                <w:b/>
                <w:sz w:val="14"/>
                <w:szCs w:val="14"/>
                <w:lang w:val="uk-UA"/>
              </w:rPr>
            </w:pPr>
          </w:p>
        </w:tc>
        <w:tc>
          <w:tcPr>
            <w:tcW w:w="118" w:type="pct"/>
            <w:tcMar>
              <w:left w:w="28" w:type="dxa"/>
              <w:right w:w="28" w:type="dxa"/>
            </w:tcMar>
          </w:tcPr>
          <w:p w14:paraId="530FD381" w14:textId="77777777" w:rsidR="001709BF" w:rsidRPr="00521470" w:rsidRDefault="001709BF" w:rsidP="00165A58">
            <w:pPr>
              <w:jc w:val="both"/>
              <w:rPr>
                <w:b/>
                <w:sz w:val="14"/>
                <w:szCs w:val="14"/>
                <w:lang w:val="uk-UA"/>
              </w:rPr>
            </w:pPr>
          </w:p>
        </w:tc>
        <w:tc>
          <w:tcPr>
            <w:tcW w:w="118" w:type="pct"/>
            <w:tcMar>
              <w:left w:w="28" w:type="dxa"/>
              <w:right w:w="28" w:type="dxa"/>
            </w:tcMar>
          </w:tcPr>
          <w:p w14:paraId="2131E045" w14:textId="77777777" w:rsidR="001709BF" w:rsidRPr="00521470" w:rsidRDefault="001709BF" w:rsidP="00165A58">
            <w:pPr>
              <w:jc w:val="both"/>
              <w:rPr>
                <w:b/>
                <w:sz w:val="14"/>
                <w:szCs w:val="14"/>
                <w:lang w:val="uk-UA"/>
              </w:rPr>
            </w:pPr>
          </w:p>
        </w:tc>
        <w:tc>
          <w:tcPr>
            <w:tcW w:w="118" w:type="pct"/>
            <w:tcMar>
              <w:left w:w="28" w:type="dxa"/>
              <w:right w:w="28" w:type="dxa"/>
            </w:tcMar>
          </w:tcPr>
          <w:p w14:paraId="117579D5" w14:textId="77777777" w:rsidR="001709BF" w:rsidRPr="00521470" w:rsidRDefault="001709BF" w:rsidP="00165A58">
            <w:pPr>
              <w:jc w:val="both"/>
              <w:rPr>
                <w:b/>
                <w:sz w:val="14"/>
                <w:szCs w:val="14"/>
                <w:lang w:val="uk-UA"/>
              </w:rPr>
            </w:pPr>
          </w:p>
        </w:tc>
        <w:tc>
          <w:tcPr>
            <w:tcW w:w="118" w:type="pct"/>
            <w:tcMar>
              <w:left w:w="28" w:type="dxa"/>
              <w:right w:w="28" w:type="dxa"/>
            </w:tcMar>
          </w:tcPr>
          <w:p w14:paraId="62CF8DC9" w14:textId="77777777" w:rsidR="001709BF" w:rsidRPr="00521470" w:rsidRDefault="001709BF" w:rsidP="00165A58">
            <w:pPr>
              <w:jc w:val="both"/>
              <w:rPr>
                <w:b/>
                <w:sz w:val="14"/>
                <w:szCs w:val="14"/>
                <w:lang w:val="uk-UA"/>
              </w:rPr>
            </w:pPr>
          </w:p>
        </w:tc>
        <w:tc>
          <w:tcPr>
            <w:tcW w:w="118" w:type="pct"/>
            <w:tcMar>
              <w:left w:w="28" w:type="dxa"/>
              <w:right w:w="28" w:type="dxa"/>
            </w:tcMar>
          </w:tcPr>
          <w:p w14:paraId="4F7F34B5" w14:textId="77777777" w:rsidR="001709BF" w:rsidRPr="00521470" w:rsidRDefault="001709BF" w:rsidP="00165A58">
            <w:pPr>
              <w:jc w:val="both"/>
              <w:rPr>
                <w:b/>
                <w:sz w:val="14"/>
                <w:szCs w:val="14"/>
                <w:lang w:val="uk-UA"/>
              </w:rPr>
            </w:pPr>
          </w:p>
        </w:tc>
        <w:tc>
          <w:tcPr>
            <w:tcW w:w="118" w:type="pct"/>
            <w:tcMar>
              <w:left w:w="28" w:type="dxa"/>
              <w:right w:w="28" w:type="dxa"/>
            </w:tcMar>
          </w:tcPr>
          <w:p w14:paraId="5E15D1AE" w14:textId="77777777" w:rsidR="001709BF" w:rsidRPr="00521470" w:rsidRDefault="001709BF">
            <w:r w:rsidRPr="00521470">
              <w:rPr>
                <w:b/>
                <w:sz w:val="14"/>
                <w:szCs w:val="14"/>
                <w:lang w:val="uk-UA"/>
              </w:rPr>
              <w:sym w:font="Symbol" w:char="F0F0"/>
            </w:r>
          </w:p>
        </w:tc>
        <w:tc>
          <w:tcPr>
            <w:tcW w:w="118" w:type="pct"/>
            <w:tcMar>
              <w:left w:w="28" w:type="dxa"/>
              <w:right w:w="28" w:type="dxa"/>
            </w:tcMar>
          </w:tcPr>
          <w:p w14:paraId="0619D675" w14:textId="77777777" w:rsidR="001709BF" w:rsidRPr="00521470" w:rsidRDefault="001709BF" w:rsidP="00315FFC">
            <w:pPr>
              <w:jc w:val="both"/>
              <w:rPr>
                <w:b/>
                <w:sz w:val="14"/>
                <w:szCs w:val="14"/>
                <w:lang w:val="uk-UA"/>
              </w:rPr>
            </w:pPr>
          </w:p>
        </w:tc>
        <w:tc>
          <w:tcPr>
            <w:tcW w:w="118" w:type="pct"/>
            <w:tcMar>
              <w:left w:w="28" w:type="dxa"/>
              <w:right w:w="28" w:type="dxa"/>
            </w:tcMar>
          </w:tcPr>
          <w:p w14:paraId="2844FC9B" w14:textId="77777777" w:rsidR="001709BF" w:rsidRPr="00521470" w:rsidRDefault="001709BF" w:rsidP="00165A58">
            <w:pPr>
              <w:jc w:val="both"/>
              <w:rPr>
                <w:b/>
                <w:sz w:val="14"/>
                <w:szCs w:val="14"/>
                <w:lang w:val="uk-UA"/>
              </w:rPr>
            </w:pPr>
          </w:p>
        </w:tc>
        <w:tc>
          <w:tcPr>
            <w:tcW w:w="118" w:type="pct"/>
            <w:tcMar>
              <w:left w:w="28" w:type="dxa"/>
              <w:right w:w="28" w:type="dxa"/>
            </w:tcMar>
          </w:tcPr>
          <w:p w14:paraId="799B7F53" w14:textId="77777777" w:rsidR="001709BF" w:rsidRPr="00521470" w:rsidRDefault="001709BF" w:rsidP="00165A58">
            <w:pPr>
              <w:jc w:val="both"/>
              <w:rPr>
                <w:b/>
                <w:sz w:val="14"/>
                <w:szCs w:val="14"/>
                <w:lang w:val="uk-UA"/>
              </w:rPr>
            </w:pPr>
          </w:p>
        </w:tc>
        <w:tc>
          <w:tcPr>
            <w:tcW w:w="118" w:type="pct"/>
            <w:tcMar>
              <w:left w:w="28" w:type="dxa"/>
              <w:right w:w="28" w:type="dxa"/>
            </w:tcMar>
          </w:tcPr>
          <w:p w14:paraId="5D709C1F" w14:textId="77777777" w:rsidR="001709BF" w:rsidRPr="00521470" w:rsidRDefault="001709BF" w:rsidP="00165A58">
            <w:pPr>
              <w:jc w:val="both"/>
              <w:rPr>
                <w:b/>
                <w:sz w:val="14"/>
                <w:szCs w:val="14"/>
                <w:lang w:val="uk-UA"/>
              </w:rPr>
            </w:pPr>
          </w:p>
        </w:tc>
        <w:tc>
          <w:tcPr>
            <w:tcW w:w="118" w:type="pct"/>
            <w:tcMar>
              <w:left w:w="28" w:type="dxa"/>
              <w:right w:w="28" w:type="dxa"/>
            </w:tcMar>
          </w:tcPr>
          <w:p w14:paraId="44222C99" w14:textId="77777777" w:rsidR="001709BF" w:rsidRPr="00521470" w:rsidRDefault="001709BF" w:rsidP="00165A58">
            <w:pPr>
              <w:jc w:val="both"/>
              <w:rPr>
                <w:b/>
                <w:sz w:val="14"/>
                <w:szCs w:val="14"/>
                <w:lang w:val="uk-UA"/>
              </w:rPr>
            </w:pPr>
          </w:p>
        </w:tc>
        <w:tc>
          <w:tcPr>
            <w:tcW w:w="118" w:type="pct"/>
            <w:tcMar>
              <w:left w:w="28" w:type="dxa"/>
              <w:right w:w="28" w:type="dxa"/>
            </w:tcMar>
          </w:tcPr>
          <w:p w14:paraId="6E15D387" w14:textId="77777777" w:rsidR="001709BF" w:rsidRPr="00521470" w:rsidRDefault="001709BF" w:rsidP="00165A58">
            <w:pPr>
              <w:jc w:val="both"/>
              <w:rPr>
                <w:b/>
                <w:sz w:val="14"/>
                <w:szCs w:val="14"/>
                <w:lang w:val="uk-UA"/>
              </w:rPr>
            </w:pPr>
          </w:p>
        </w:tc>
        <w:tc>
          <w:tcPr>
            <w:tcW w:w="118" w:type="pct"/>
            <w:tcMar>
              <w:left w:w="28" w:type="dxa"/>
              <w:right w:w="28" w:type="dxa"/>
            </w:tcMar>
          </w:tcPr>
          <w:p w14:paraId="5660DC1A" w14:textId="77777777" w:rsidR="001709BF" w:rsidRPr="00521470" w:rsidRDefault="001709BF" w:rsidP="00165A58">
            <w:pPr>
              <w:jc w:val="both"/>
              <w:rPr>
                <w:b/>
                <w:sz w:val="14"/>
                <w:szCs w:val="14"/>
                <w:lang w:val="uk-UA"/>
              </w:rPr>
            </w:pPr>
          </w:p>
        </w:tc>
        <w:tc>
          <w:tcPr>
            <w:tcW w:w="118" w:type="pct"/>
            <w:tcMar>
              <w:left w:w="28" w:type="dxa"/>
              <w:right w:w="28" w:type="dxa"/>
            </w:tcMar>
          </w:tcPr>
          <w:p w14:paraId="5CE8A73D" w14:textId="77777777" w:rsidR="001709BF" w:rsidRPr="00521470" w:rsidRDefault="001709BF"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6464A82C" w14:textId="77777777" w:rsidR="001709BF" w:rsidRPr="00521470" w:rsidRDefault="001709BF" w:rsidP="00165A58">
            <w:pPr>
              <w:jc w:val="both"/>
              <w:rPr>
                <w:b/>
                <w:sz w:val="14"/>
                <w:szCs w:val="14"/>
                <w:lang w:val="uk-UA"/>
              </w:rPr>
            </w:pPr>
          </w:p>
        </w:tc>
        <w:tc>
          <w:tcPr>
            <w:tcW w:w="118" w:type="pct"/>
            <w:tcMar>
              <w:left w:w="28" w:type="dxa"/>
              <w:right w:w="28" w:type="dxa"/>
            </w:tcMar>
          </w:tcPr>
          <w:p w14:paraId="04949819" w14:textId="77777777" w:rsidR="001709BF" w:rsidRPr="00521470" w:rsidRDefault="001709BF" w:rsidP="00165A58">
            <w:pPr>
              <w:jc w:val="both"/>
              <w:rPr>
                <w:b/>
                <w:sz w:val="14"/>
                <w:szCs w:val="14"/>
                <w:lang w:val="uk-UA"/>
              </w:rPr>
            </w:pPr>
          </w:p>
        </w:tc>
        <w:tc>
          <w:tcPr>
            <w:tcW w:w="118" w:type="pct"/>
            <w:tcMar>
              <w:left w:w="28" w:type="dxa"/>
              <w:right w:w="28" w:type="dxa"/>
            </w:tcMar>
          </w:tcPr>
          <w:p w14:paraId="539BB113" w14:textId="77777777" w:rsidR="001709BF" w:rsidRPr="00521470" w:rsidRDefault="001709BF" w:rsidP="00165A58">
            <w:pPr>
              <w:jc w:val="both"/>
              <w:rPr>
                <w:b/>
                <w:sz w:val="14"/>
                <w:szCs w:val="14"/>
                <w:lang w:val="uk-UA"/>
              </w:rPr>
            </w:pPr>
          </w:p>
        </w:tc>
        <w:tc>
          <w:tcPr>
            <w:tcW w:w="118" w:type="pct"/>
            <w:tcMar>
              <w:left w:w="28" w:type="dxa"/>
              <w:right w:w="28" w:type="dxa"/>
            </w:tcMar>
          </w:tcPr>
          <w:p w14:paraId="16E5165F" w14:textId="77777777" w:rsidR="001709BF" w:rsidRPr="00521470" w:rsidRDefault="001709BF" w:rsidP="00165A58">
            <w:pPr>
              <w:jc w:val="both"/>
              <w:rPr>
                <w:b/>
                <w:sz w:val="14"/>
                <w:szCs w:val="14"/>
                <w:lang w:val="uk-UA"/>
              </w:rPr>
            </w:pPr>
          </w:p>
        </w:tc>
        <w:tc>
          <w:tcPr>
            <w:tcW w:w="118" w:type="pct"/>
            <w:tcMar>
              <w:left w:w="28" w:type="dxa"/>
              <w:right w:w="28" w:type="dxa"/>
            </w:tcMar>
          </w:tcPr>
          <w:p w14:paraId="6D9806A3" w14:textId="77777777" w:rsidR="001709BF" w:rsidRPr="00521470" w:rsidRDefault="001709BF" w:rsidP="00165A58">
            <w:pPr>
              <w:jc w:val="both"/>
              <w:rPr>
                <w:b/>
                <w:sz w:val="14"/>
                <w:szCs w:val="14"/>
                <w:lang w:val="uk-UA"/>
              </w:rPr>
            </w:pPr>
          </w:p>
        </w:tc>
        <w:tc>
          <w:tcPr>
            <w:tcW w:w="118" w:type="pct"/>
            <w:tcMar>
              <w:left w:w="28" w:type="dxa"/>
              <w:right w:w="28" w:type="dxa"/>
            </w:tcMar>
          </w:tcPr>
          <w:p w14:paraId="7C438A08" w14:textId="77777777" w:rsidR="001709BF" w:rsidRPr="00521470" w:rsidRDefault="001709BF" w:rsidP="00165A58">
            <w:pPr>
              <w:jc w:val="both"/>
              <w:rPr>
                <w:b/>
                <w:sz w:val="14"/>
                <w:szCs w:val="14"/>
                <w:lang w:val="uk-UA"/>
              </w:rPr>
            </w:pPr>
          </w:p>
        </w:tc>
        <w:tc>
          <w:tcPr>
            <w:tcW w:w="118" w:type="pct"/>
            <w:tcMar>
              <w:left w:w="28" w:type="dxa"/>
              <w:right w:w="28" w:type="dxa"/>
            </w:tcMar>
          </w:tcPr>
          <w:p w14:paraId="4613479F" w14:textId="77777777" w:rsidR="001709BF" w:rsidRPr="00521470" w:rsidRDefault="001709BF">
            <w:r w:rsidRPr="00521470">
              <w:rPr>
                <w:b/>
                <w:sz w:val="14"/>
                <w:szCs w:val="14"/>
                <w:lang w:val="uk-UA"/>
              </w:rPr>
              <w:sym w:font="Symbol" w:char="F0F0"/>
            </w:r>
          </w:p>
        </w:tc>
        <w:tc>
          <w:tcPr>
            <w:tcW w:w="118" w:type="pct"/>
            <w:tcMar>
              <w:left w:w="28" w:type="dxa"/>
              <w:right w:w="28" w:type="dxa"/>
            </w:tcMar>
          </w:tcPr>
          <w:p w14:paraId="6CAF7C32" w14:textId="77777777" w:rsidR="001709BF" w:rsidRPr="00521470" w:rsidRDefault="001709BF" w:rsidP="0072340A">
            <w:pPr>
              <w:jc w:val="both"/>
              <w:rPr>
                <w:b/>
                <w:sz w:val="14"/>
                <w:szCs w:val="14"/>
                <w:lang w:val="uk-UA"/>
              </w:rPr>
            </w:pPr>
          </w:p>
        </w:tc>
        <w:tc>
          <w:tcPr>
            <w:tcW w:w="118" w:type="pct"/>
            <w:tcMar>
              <w:left w:w="28" w:type="dxa"/>
              <w:right w:w="28" w:type="dxa"/>
            </w:tcMar>
          </w:tcPr>
          <w:p w14:paraId="233C7769" w14:textId="77777777" w:rsidR="001709BF" w:rsidRPr="00521470" w:rsidRDefault="001709BF" w:rsidP="00165A58">
            <w:pPr>
              <w:jc w:val="both"/>
              <w:rPr>
                <w:b/>
                <w:sz w:val="14"/>
                <w:szCs w:val="14"/>
                <w:lang w:val="uk-UA"/>
              </w:rPr>
            </w:pPr>
          </w:p>
        </w:tc>
        <w:tc>
          <w:tcPr>
            <w:tcW w:w="118" w:type="pct"/>
            <w:tcMar>
              <w:left w:w="28" w:type="dxa"/>
              <w:right w:w="28" w:type="dxa"/>
            </w:tcMar>
          </w:tcPr>
          <w:p w14:paraId="61BDCA8A" w14:textId="77777777" w:rsidR="001709BF" w:rsidRPr="00521470" w:rsidRDefault="001709BF"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490FF057" w14:textId="77777777" w:rsidR="001709BF" w:rsidRPr="00521470" w:rsidRDefault="001709BF" w:rsidP="00165A58">
            <w:pPr>
              <w:jc w:val="both"/>
              <w:rPr>
                <w:b/>
                <w:sz w:val="14"/>
                <w:szCs w:val="14"/>
                <w:lang w:val="uk-UA"/>
              </w:rPr>
            </w:pPr>
          </w:p>
        </w:tc>
        <w:tc>
          <w:tcPr>
            <w:tcW w:w="118" w:type="pct"/>
            <w:tcMar>
              <w:left w:w="28" w:type="dxa"/>
              <w:right w:w="28" w:type="dxa"/>
            </w:tcMar>
          </w:tcPr>
          <w:p w14:paraId="03841C24" w14:textId="77777777" w:rsidR="001709BF" w:rsidRPr="00521470" w:rsidRDefault="001709BF">
            <w:r w:rsidRPr="00521470">
              <w:rPr>
                <w:b/>
                <w:sz w:val="14"/>
                <w:szCs w:val="14"/>
                <w:lang w:val="uk-UA"/>
              </w:rPr>
              <w:sym w:font="Symbol" w:char="F0F0"/>
            </w:r>
          </w:p>
        </w:tc>
        <w:tc>
          <w:tcPr>
            <w:tcW w:w="118" w:type="pct"/>
            <w:tcMar>
              <w:left w:w="28" w:type="dxa"/>
              <w:right w:w="28" w:type="dxa"/>
            </w:tcMar>
          </w:tcPr>
          <w:p w14:paraId="7E383F15" w14:textId="77777777" w:rsidR="001709BF" w:rsidRPr="00521470" w:rsidRDefault="001709BF" w:rsidP="00165A58">
            <w:pPr>
              <w:jc w:val="both"/>
              <w:rPr>
                <w:b/>
                <w:sz w:val="14"/>
                <w:szCs w:val="14"/>
                <w:lang w:val="uk-UA"/>
              </w:rPr>
            </w:pPr>
          </w:p>
        </w:tc>
        <w:tc>
          <w:tcPr>
            <w:tcW w:w="118" w:type="pct"/>
            <w:tcMar>
              <w:left w:w="28" w:type="dxa"/>
              <w:right w:w="28" w:type="dxa"/>
            </w:tcMar>
          </w:tcPr>
          <w:p w14:paraId="4ED8F6B3" w14:textId="77777777" w:rsidR="001709BF" w:rsidRPr="00521470" w:rsidRDefault="001709BF" w:rsidP="00165A58">
            <w:pPr>
              <w:jc w:val="both"/>
              <w:rPr>
                <w:b/>
                <w:sz w:val="14"/>
                <w:szCs w:val="14"/>
                <w:lang w:val="uk-UA"/>
              </w:rPr>
            </w:pPr>
          </w:p>
        </w:tc>
        <w:tc>
          <w:tcPr>
            <w:tcW w:w="118" w:type="pct"/>
            <w:tcMar>
              <w:left w:w="28" w:type="dxa"/>
              <w:right w:w="28" w:type="dxa"/>
            </w:tcMar>
          </w:tcPr>
          <w:p w14:paraId="747D046B" w14:textId="77777777" w:rsidR="001709BF" w:rsidRPr="00521470" w:rsidRDefault="001709BF" w:rsidP="0072340A">
            <w:pPr>
              <w:jc w:val="both"/>
              <w:rPr>
                <w:b/>
                <w:sz w:val="14"/>
                <w:szCs w:val="14"/>
                <w:lang w:val="uk-UA"/>
              </w:rPr>
            </w:pPr>
          </w:p>
        </w:tc>
        <w:tc>
          <w:tcPr>
            <w:tcW w:w="118" w:type="pct"/>
            <w:tcMar>
              <w:left w:w="28" w:type="dxa"/>
              <w:right w:w="28" w:type="dxa"/>
            </w:tcMar>
          </w:tcPr>
          <w:p w14:paraId="7B1F8370" w14:textId="77777777" w:rsidR="001709BF" w:rsidRPr="00521470" w:rsidRDefault="001709BF" w:rsidP="0072340A">
            <w:pPr>
              <w:jc w:val="both"/>
              <w:rPr>
                <w:b/>
                <w:sz w:val="14"/>
                <w:szCs w:val="14"/>
                <w:lang w:val="uk-UA"/>
              </w:rPr>
            </w:pPr>
          </w:p>
        </w:tc>
        <w:tc>
          <w:tcPr>
            <w:tcW w:w="105" w:type="pct"/>
            <w:tcMar>
              <w:left w:w="28" w:type="dxa"/>
              <w:right w:w="28" w:type="dxa"/>
            </w:tcMar>
          </w:tcPr>
          <w:p w14:paraId="03026896" w14:textId="77777777" w:rsidR="001709BF" w:rsidRPr="00521470" w:rsidRDefault="001709BF" w:rsidP="00165A58">
            <w:pPr>
              <w:jc w:val="both"/>
              <w:rPr>
                <w:b/>
                <w:sz w:val="14"/>
                <w:szCs w:val="14"/>
                <w:lang w:val="uk-UA"/>
              </w:rPr>
            </w:pPr>
          </w:p>
        </w:tc>
      </w:tr>
      <w:tr w:rsidR="000B7EF3" w:rsidRPr="00521470" w14:paraId="581C66DA" w14:textId="77777777" w:rsidTr="000B7EF3">
        <w:tc>
          <w:tcPr>
            <w:tcW w:w="293" w:type="pct"/>
            <w:tcMar>
              <w:left w:w="28" w:type="dxa"/>
              <w:right w:w="28" w:type="dxa"/>
            </w:tcMar>
          </w:tcPr>
          <w:p w14:paraId="6A840614" w14:textId="77777777" w:rsidR="00EA795D" w:rsidRPr="00521470" w:rsidRDefault="00EA795D" w:rsidP="00315FFC">
            <w:pPr>
              <w:spacing w:line="360" w:lineRule="auto"/>
              <w:rPr>
                <w:b/>
                <w:sz w:val="16"/>
                <w:szCs w:val="16"/>
                <w:lang w:val="uk-UA"/>
              </w:rPr>
            </w:pPr>
            <w:r w:rsidRPr="00521470">
              <w:rPr>
                <w:b/>
                <w:sz w:val="16"/>
                <w:szCs w:val="16"/>
              </w:rPr>
              <w:t>ПРН</w:t>
            </w:r>
            <w:r w:rsidRPr="00521470">
              <w:rPr>
                <w:b/>
                <w:sz w:val="16"/>
                <w:szCs w:val="16"/>
                <w:lang w:val="uk-UA"/>
              </w:rPr>
              <w:t xml:space="preserve"> 20</w:t>
            </w:r>
          </w:p>
        </w:tc>
        <w:tc>
          <w:tcPr>
            <w:tcW w:w="118" w:type="pct"/>
            <w:tcMar>
              <w:left w:w="28" w:type="dxa"/>
              <w:right w:w="28" w:type="dxa"/>
            </w:tcMar>
          </w:tcPr>
          <w:p w14:paraId="65EA1377" w14:textId="77777777" w:rsidR="00EA795D" w:rsidRPr="00521470" w:rsidRDefault="00EA795D" w:rsidP="00165A58">
            <w:pPr>
              <w:jc w:val="both"/>
              <w:rPr>
                <w:b/>
                <w:sz w:val="14"/>
                <w:szCs w:val="14"/>
                <w:lang w:val="uk-UA"/>
              </w:rPr>
            </w:pPr>
          </w:p>
        </w:tc>
        <w:tc>
          <w:tcPr>
            <w:tcW w:w="118" w:type="pct"/>
            <w:tcMar>
              <w:left w:w="28" w:type="dxa"/>
              <w:right w:w="28" w:type="dxa"/>
            </w:tcMar>
          </w:tcPr>
          <w:p w14:paraId="5FF9B324" w14:textId="77777777" w:rsidR="00EA795D" w:rsidRPr="00521470" w:rsidRDefault="00EA795D"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095A5009" w14:textId="77777777" w:rsidR="00EA795D" w:rsidRPr="00521470" w:rsidRDefault="00EA795D" w:rsidP="00165A58">
            <w:pPr>
              <w:jc w:val="both"/>
              <w:rPr>
                <w:b/>
                <w:sz w:val="14"/>
                <w:szCs w:val="14"/>
                <w:lang w:val="uk-UA"/>
              </w:rPr>
            </w:pPr>
          </w:p>
        </w:tc>
        <w:tc>
          <w:tcPr>
            <w:tcW w:w="118" w:type="pct"/>
            <w:tcMar>
              <w:left w:w="28" w:type="dxa"/>
              <w:right w:w="28" w:type="dxa"/>
            </w:tcMar>
          </w:tcPr>
          <w:p w14:paraId="68BD2895" w14:textId="77777777" w:rsidR="00EA795D" w:rsidRPr="00521470" w:rsidRDefault="00EA795D" w:rsidP="00165A58">
            <w:pPr>
              <w:jc w:val="both"/>
              <w:rPr>
                <w:b/>
                <w:sz w:val="14"/>
                <w:szCs w:val="14"/>
                <w:lang w:val="uk-UA"/>
              </w:rPr>
            </w:pPr>
          </w:p>
        </w:tc>
        <w:tc>
          <w:tcPr>
            <w:tcW w:w="118" w:type="pct"/>
            <w:tcMar>
              <w:left w:w="28" w:type="dxa"/>
              <w:right w:w="28" w:type="dxa"/>
            </w:tcMar>
          </w:tcPr>
          <w:p w14:paraId="3BCAC8A0" w14:textId="77777777" w:rsidR="00EA795D" w:rsidRPr="00521470" w:rsidRDefault="00EA795D" w:rsidP="00165A58">
            <w:pPr>
              <w:jc w:val="both"/>
              <w:rPr>
                <w:b/>
                <w:sz w:val="14"/>
                <w:szCs w:val="14"/>
                <w:lang w:val="uk-UA"/>
              </w:rPr>
            </w:pPr>
          </w:p>
        </w:tc>
        <w:tc>
          <w:tcPr>
            <w:tcW w:w="118" w:type="pct"/>
            <w:tcMar>
              <w:left w:w="28" w:type="dxa"/>
              <w:right w:w="28" w:type="dxa"/>
            </w:tcMar>
          </w:tcPr>
          <w:p w14:paraId="6D7F7C90" w14:textId="77777777" w:rsidR="00EA795D" w:rsidRPr="00521470" w:rsidRDefault="00EA795D"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4EDA835E" w14:textId="77777777" w:rsidR="00EA795D" w:rsidRPr="00521470" w:rsidRDefault="00EA795D" w:rsidP="00165A58">
            <w:pPr>
              <w:jc w:val="both"/>
              <w:rPr>
                <w:b/>
                <w:sz w:val="14"/>
                <w:szCs w:val="14"/>
                <w:lang w:val="uk-UA"/>
              </w:rPr>
            </w:pPr>
          </w:p>
        </w:tc>
        <w:tc>
          <w:tcPr>
            <w:tcW w:w="118" w:type="pct"/>
            <w:tcMar>
              <w:left w:w="28" w:type="dxa"/>
              <w:right w:w="28" w:type="dxa"/>
            </w:tcMar>
          </w:tcPr>
          <w:p w14:paraId="2FEE8BEF" w14:textId="77777777" w:rsidR="00EA795D" w:rsidRPr="00521470" w:rsidRDefault="00EA795D" w:rsidP="00165A58">
            <w:pPr>
              <w:jc w:val="both"/>
              <w:rPr>
                <w:b/>
                <w:sz w:val="14"/>
                <w:szCs w:val="14"/>
                <w:lang w:val="uk-UA"/>
              </w:rPr>
            </w:pPr>
          </w:p>
        </w:tc>
        <w:tc>
          <w:tcPr>
            <w:tcW w:w="118" w:type="pct"/>
            <w:tcMar>
              <w:left w:w="28" w:type="dxa"/>
              <w:right w:w="28" w:type="dxa"/>
            </w:tcMar>
          </w:tcPr>
          <w:p w14:paraId="6D7B210B" w14:textId="77777777" w:rsidR="00EA795D" w:rsidRPr="00521470" w:rsidRDefault="00EA795D"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27AF9F4E" w14:textId="77777777" w:rsidR="00EA795D" w:rsidRPr="00521470" w:rsidRDefault="00EA795D"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177F3400" w14:textId="77777777" w:rsidR="00EA795D" w:rsidRPr="00521470" w:rsidRDefault="00EA795D" w:rsidP="00165A58">
            <w:pPr>
              <w:jc w:val="both"/>
              <w:rPr>
                <w:b/>
                <w:sz w:val="14"/>
                <w:szCs w:val="14"/>
                <w:lang w:val="uk-UA"/>
              </w:rPr>
            </w:pPr>
          </w:p>
        </w:tc>
        <w:tc>
          <w:tcPr>
            <w:tcW w:w="118" w:type="pct"/>
            <w:tcMar>
              <w:left w:w="28" w:type="dxa"/>
              <w:right w:w="28" w:type="dxa"/>
            </w:tcMar>
          </w:tcPr>
          <w:p w14:paraId="05FAB47A" w14:textId="77777777" w:rsidR="00EA795D" w:rsidRPr="00521470" w:rsidRDefault="00EA795D" w:rsidP="00165A58">
            <w:pPr>
              <w:jc w:val="both"/>
              <w:rPr>
                <w:b/>
                <w:sz w:val="14"/>
                <w:szCs w:val="14"/>
                <w:lang w:val="uk-UA"/>
              </w:rPr>
            </w:pPr>
          </w:p>
        </w:tc>
        <w:tc>
          <w:tcPr>
            <w:tcW w:w="118" w:type="pct"/>
            <w:tcMar>
              <w:left w:w="28" w:type="dxa"/>
              <w:right w:w="28" w:type="dxa"/>
            </w:tcMar>
          </w:tcPr>
          <w:p w14:paraId="7DEA62F1" w14:textId="77777777" w:rsidR="00EA795D" w:rsidRPr="00521470" w:rsidRDefault="00EA795D" w:rsidP="00165A58">
            <w:pPr>
              <w:jc w:val="both"/>
              <w:rPr>
                <w:b/>
                <w:sz w:val="14"/>
                <w:szCs w:val="14"/>
                <w:lang w:val="uk-UA"/>
              </w:rPr>
            </w:pPr>
          </w:p>
        </w:tc>
        <w:tc>
          <w:tcPr>
            <w:tcW w:w="118" w:type="pct"/>
            <w:tcMar>
              <w:left w:w="28" w:type="dxa"/>
              <w:right w:w="28" w:type="dxa"/>
            </w:tcMar>
          </w:tcPr>
          <w:p w14:paraId="23E2A15A" w14:textId="77777777" w:rsidR="00EA795D" w:rsidRPr="00521470" w:rsidRDefault="00EA795D" w:rsidP="00165A58">
            <w:pPr>
              <w:jc w:val="both"/>
              <w:rPr>
                <w:b/>
                <w:sz w:val="14"/>
                <w:szCs w:val="14"/>
                <w:lang w:val="uk-UA"/>
              </w:rPr>
            </w:pPr>
          </w:p>
        </w:tc>
        <w:tc>
          <w:tcPr>
            <w:tcW w:w="118" w:type="pct"/>
            <w:tcMar>
              <w:left w:w="28" w:type="dxa"/>
              <w:right w:w="28" w:type="dxa"/>
            </w:tcMar>
          </w:tcPr>
          <w:p w14:paraId="4854BF74" w14:textId="77777777" w:rsidR="00EA795D" w:rsidRPr="00521470" w:rsidRDefault="00EA795D">
            <w:r w:rsidRPr="00521470">
              <w:rPr>
                <w:b/>
                <w:sz w:val="14"/>
                <w:szCs w:val="14"/>
                <w:lang w:val="uk-UA"/>
              </w:rPr>
              <w:sym w:font="Symbol" w:char="F0F0"/>
            </w:r>
          </w:p>
        </w:tc>
        <w:tc>
          <w:tcPr>
            <w:tcW w:w="118" w:type="pct"/>
            <w:tcMar>
              <w:left w:w="28" w:type="dxa"/>
              <w:right w:w="28" w:type="dxa"/>
            </w:tcMar>
          </w:tcPr>
          <w:p w14:paraId="7641A319" w14:textId="77777777" w:rsidR="00EA795D" w:rsidRPr="00521470" w:rsidRDefault="00EA795D" w:rsidP="00315FFC">
            <w:pPr>
              <w:jc w:val="both"/>
              <w:rPr>
                <w:b/>
                <w:sz w:val="14"/>
                <w:szCs w:val="14"/>
                <w:lang w:val="uk-UA"/>
              </w:rPr>
            </w:pPr>
          </w:p>
        </w:tc>
        <w:tc>
          <w:tcPr>
            <w:tcW w:w="118" w:type="pct"/>
            <w:tcMar>
              <w:left w:w="28" w:type="dxa"/>
              <w:right w:w="28" w:type="dxa"/>
            </w:tcMar>
          </w:tcPr>
          <w:p w14:paraId="4F1AEDBE" w14:textId="77777777" w:rsidR="00EA795D" w:rsidRPr="00521470" w:rsidRDefault="00EA795D" w:rsidP="00165A58">
            <w:pPr>
              <w:jc w:val="both"/>
              <w:rPr>
                <w:b/>
                <w:sz w:val="14"/>
                <w:szCs w:val="14"/>
                <w:lang w:val="uk-UA"/>
              </w:rPr>
            </w:pPr>
          </w:p>
        </w:tc>
        <w:tc>
          <w:tcPr>
            <w:tcW w:w="118" w:type="pct"/>
            <w:tcMar>
              <w:left w:w="28" w:type="dxa"/>
              <w:right w:w="28" w:type="dxa"/>
            </w:tcMar>
          </w:tcPr>
          <w:p w14:paraId="571F6F02" w14:textId="77777777" w:rsidR="00EA795D" w:rsidRPr="00521470" w:rsidRDefault="00EA795D" w:rsidP="00165A58">
            <w:pPr>
              <w:jc w:val="both"/>
              <w:rPr>
                <w:b/>
                <w:sz w:val="14"/>
                <w:szCs w:val="14"/>
                <w:lang w:val="uk-UA"/>
              </w:rPr>
            </w:pPr>
          </w:p>
        </w:tc>
        <w:tc>
          <w:tcPr>
            <w:tcW w:w="118" w:type="pct"/>
            <w:tcMar>
              <w:left w:w="28" w:type="dxa"/>
              <w:right w:w="28" w:type="dxa"/>
            </w:tcMar>
          </w:tcPr>
          <w:p w14:paraId="6BF28986" w14:textId="77777777" w:rsidR="00EA795D" w:rsidRPr="00521470" w:rsidRDefault="00EA795D" w:rsidP="00165A58">
            <w:pPr>
              <w:jc w:val="both"/>
              <w:rPr>
                <w:b/>
                <w:sz w:val="14"/>
                <w:szCs w:val="14"/>
                <w:lang w:val="uk-UA"/>
              </w:rPr>
            </w:pPr>
          </w:p>
        </w:tc>
        <w:tc>
          <w:tcPr>
            <w:tcW w:w="118" w:type="pct"/>
            <w:tcMar>
              <w:left w:w="28" w:type="dxa"/>
              <w:right w:w="28" w:type="dxa"/>
            </w:tcMar>
          </w:tcPr>
          <w:p w14:paraId="5292C5CD" w14:textId="77777777" w:rsidR="00EA795D" w:rsidRPr="00521470" w:rsidRDefault="00EA795D" w:rsidP="00165A58">
            <w:pPr>
              <w:jc w:val="both"/>
              <w:rPr>
                <w:b/>
                <w:sz w:val="14"/>
                <w:szCs w:val="14"/>
                <w:lang w:val="uk-UA"/>
              </w:rPr>
            </w:pPr>
          </w:p>
        </w:tc>
        <w:tc>
          <w:tcPr>
            <w:tcW w:w="118" w:type="pct"/>
            <w:tcMar>
              <w:left w:w="28" w:type="dxa"/>
              <w:right w:w="28" w:type="dxa"/>
            </w:tcMar>
          </w:tcPr>
          <w:p w14:paraId="63BB2781" w14:textId="77777777" w:rsidR="00EA795D" w:rsidRPr="00521470" w:rsidRDefault="00FE6998"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1DE77E7F" w14:textId="77777777" w:rsidR="00EA795D" w:rsidRPr="00521470" w:rsidRDefault="00EA795D" w:rsidP="00165A58">
            <w:pPr>
              <w:jc w:val="both"/>
              <w:rPr>
                <w:b/>
                <w:sz w:val="14"/>
                <w:szCs w:val="14"/>
                <w:lang w:val="uk-UA"/>
              </w:rPr>
            </w:pPr>
          </w:p>
        </w:tc>
        <w:tc>
          <w:tcPr>
            <w:tcW w:w="118" w:type="pct"/>
            <w:tcMar>
              <w:left w:w="28" w:type="dxa"/>
              <w:right w:w="28" w:type="dxa"/>
            </w:tcMar>
          </w:tcPr>
          <w:p w14:paraId="54EC8090" w14:textId="77777777" w:rsidR="00EA795D" w:rsidRPr="00521470" w:rsidRDefault="00EA795D" w:rsidP="00165A58">
            <w:pPr>
              <w:jc w:val="both"/>
              <w:rPr>
                <w:b/>
                <w:sz w:val="14"/>
                <w:szCs w:val="14"/>
                <w:lang w:val="uk-UA"/>
              </w:rPr>
            </w:pPr>
          </w:p>
        </w:tc>
        <w:tc>
          <w:tcPr>
            <w:tcW w:w="118" w:type="pct"/>
            <w:tcMar>
              <w:left w:w="28" w:type="dxa"/>
              <w:right w:w="28" w:type="dxa"/>
            </w:tcMar>
          </w:tcPr>
          <w:p w14:paraId="100CF785" w14:textId="77777777" w:rsidR="00EA795D" w:rsidRPr="00521470" w:rsidRDefault="00EA795D" w:rsidP="00165A58">
            <w:pPr>
              <w:jc w:val="both"/>
              <w:rPr>
                <w:b/>
                <w:sz w:val="14"/>
                <w:szCs w:val="14"/>
                <w:lang w:val="uk-UA"/>
              </w:rPr>
            </w:pPr>
          </w:p>
        </w:tc>
        <w:tc>
          <w:tcPr>
            <w:tcW w:w="118" w:type="pct"/>
            <w:tcMar>
              <w:left w:w="28" w:type="dxa"/>
              <w:right w:w="28" w:type="dxa"/>
            </w:tcMar>
          </w:tcPr>
          <w:p w14:paraId="5C806FAC" w14:textId="77777777" w:rsidR="00EA795D" w:rsidRPr="00521470" w:rsidRDefault="00EA795D" w:rsidP="00165A58">
            <w:pPr>
              <w:jc w:val="both"/>
              <w:rPr>
                <w:b/>
                <w:sz w:val="14"/>
                <w:szCs w:val="14"/>
                <w:lang w:val="uk-UA"/>
              </w:rPr>
            </w:pPr>
          </w:p>
        </w:tc>
        <w:tc>
          <w:tcPr>
            <w:tcW w:w="118" w:type="pct"/>
            <w:tcMar>
              <w:left w:w="28" w:type="dxa"/>
              <w:right w:w="28" w:type="dxa"/>
            </w:tcMar>
          </w:tcPr>
          <w:p w14:paraId="464908D4" w14:textId="77777777" w:rsidR="00EA795D" w:rsidRPr="00521470" w:rsidRDefault="00EA795D" w:rsidP="00165A58">
            <w:pPr>
              <w:jc w:val="both"/>
              <w:rPr>
                <w:b/>
                <w:sz w:val="14"/>
                <w:szCs w:val="14"/>
                <w:lang w:val="uk-UA"/>
              </w:rPr>
            </w:pPr>
          </w:p>
        </w:tc>
        <w:tc>
          <w:tcPr>
            <w:tcW w:w="118" w:type="pct"/>
            <w:tcMar>
              <w:left w:w="28" w:type="dxa"/>
              <w:right w:w="28" w:type="dxa"/>
            </w:tcMar>
          </w:tcPr>
          <w:p w14:paraId="7AE483B4" w14:textId="77777777" w:rsidR="00EA795D" w:rsidRPr="00521470" w:rsidRDefault="008F0158"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2B9D96AA" w14:textId="77777777" w:rsidR="00EA795D" w:rsidRPr="00521470" w:rsidRDefault="00EA795D" w:rsidP="00165A58">
            <w:pPr>
              <w:jc w:val="both"/>
              <w:rPr>
                <w:b/>
                <w:sz w:val="14"/>
                <w:szCs w:val="14"/>
                <w:lang w:val="uk-UA"/>
              </w:rPr>
            </w:pPr>
          </w:p>
        </w:tc>
        <w:tc>
          <w:tcPr>
            <w:tcW w:w="118" w:type="pct"/>
            <w:tcMar>
              <w:left w:w="28" w:type="dxa"/>
              <w:right w:w="28" w:type="dxa"/>
            </w:tcMar>
          </w:tcPr>
          <w:p w14:paraId="57A9BE6A" w14:textId="77777777" w:rsidR="00EA795D" w:rsidRPr="00521470" w:rsidRDefault="00EA795D" w:rsidP="00165A58">
            <w:pPr>
              <w:jc w:val="both"/>
              <w:rPr>
                <w:b/>
                <w:sz w:val="14"/>
                <w:szCs w:val="14"/>
                <w:lang w:val="uk-UA"/>
              </w:rPr>
            </w:pPr>
          </w:p>
        </w:tc>
        <w:tc>
          <w:tcPr>
            <w:tcW w:w="118" w:type="pct"/>
            <w:tcMar>
              <w:left w:w="28" w:type="dxa"/>
              <w:right w:w="28" w:type="dxa"/>
            </w:tcMar>
          </w:tcPr>
          <w:p w14:paraId="25FACD5D" w14:textId="77777777" w:rsidR="00EA795D" w:rsidRPr="00521470" w:rsidRDefault="00EA795D" w:rsidP="00165A58">
            <w:pPr>
              <w:jc w:val="both"/>
              <w:rPr>
                <w:b/>
                <w:sz w:val="14"/>
                <w:szCs w:val="14"/>
                <w:lang w:val="uk-UA"/>
              </w:rPr>
            </w:pPr>
          </w:p>
        </w:tc>
        <w:tc>
          <w:tcPr>
            <w:tcW w:w="118" w:type="pct"/>
            <w:tcMar>
              <w:left w:w="28" w:type="dxa"/>
              <w:right w:w="28" w:type="dxa"/>
            </w:tcMar>
          </w:tcPr>
          <w:p w14:paraId="21A52EFF" w14:textId="77777777" w:rsidR="00EA795D" w:rsidRPr="00521470" w:rsidRDefault="00EA795D" w:rsidP="0072340A">
            <w:pPr>
              <w:jc w:val="both"/>
              <w:rPr>
                <w:b/>
                <w:sz w:val="14"/>
                <w:szCs w:val="14"/>
                <w:lang w:val="uk-UA"/>
              </w:rPr>
            </w:pPr>
          </w:p>
        </w:tc>
        <w:tc>
          <w:tcPr>
            <w:tcW w:w="118" w:type="pct"/>
            <w:tcMar>
              <w:left w:w="28" w:type="dxa"/>
              <w:right w:w="28" w:type="dxa"/>
            </w:tcMar>
          </w:tcPr>
          <w:p w14:paraId="5908A7AE" w14:textId="77777777" w:rsidR="00EA795D" w:rsidRPr="00521470" w:rsidRDefault="00EA795D" w:rsidP="00165A58">
            <w:pPr>
              <w:jc w:val="both"/>
              <w:rPr>
                <w:b/>
                <w:sz w:val="14"/>
                <w:szCs w:val="14"/>
                <w:lang w:val="uk-UA"/>
              </w:rPr>
            </w:pPr>
          </w:p>
        </w:tc>
        <w:tc>
          <w:tcPr>
            <w:tcW w:w="118" w:type="pct"/>
            <w:tcMar>
              <w:left w:w="28" w:type="dxa"/>
              <w:right w:w="28" w:type="dxa"/>
            </w:tcMar>
          </w:tcPr>
          <w:p w14:paraId="3C159D25" w14:textId="77777777" w:rsidR="00EA795D" w:rsidRPr="00521470" w:rsidRDefault="00EA795D" w:rsidP="00165A58">
            <w:pPr>
              <w:jc w:val="both"/>
              <w:rPr>
                <w:b/>
                <w:sz w:val="14"/>
                <w:szCs w:val="14"/>
                <w:lang w:val="uk-UA"/>
              </w:rPr>
            </w:pPr>
          </w:p>
        </w:tc>
        <w:tc>
          <w:tcPr>
            <w:tcW w:w="118" w:type="pct"/>
            <w:tcMar>
              <w:left w:w="28" w:type="dxa"/>
              <w:right w:w="28" w:type="dxa"/>
            </w:tcMar>
          </w:tcPr>
          <w:p w14:paraId="243A739A" w14:textId="77777777" w:rsidR="00EA795D" w:rsidRPr="00521470" w:rsidRDefault="00A13FD4"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7171A8A5" w14:textId="77777777" w:rsidR="00EA795D" w:rsidRPr="00521470" w:rsidRDefault="00EA795D" w:rsidP="0072340A">
            <w:pPr>
              <w:jc w:val="both"/>
              <w:rPr>
                <w:b/>
                <w:sz w:val="14"/>
                <w:szCs w:val="14"/>
                <w:lang w:val="uk-UA"/>
              </w:rPr>
            </w:pPr>
          </w:p>
        </w:tc>
        <w:tc>
          <w:tcPr>
            <w:tcW w:w="118" w:type="pct"/>
            <w:tcMar>
              <w:left w:w="28" w:type="dxa"/>
              <w:right w:w="28" w:type="dxa"/>
            </w:tcMar>
          </w:tcPr>
          <w:p w14:paraId="305FA9A5" w14:textId="77777777" w:rsidR="00EA795D" w:rsidRPr="00521470" w:rsidRDefault="00EA795D" w:rsidP="00165A58">
            <w:pPr>
              <w:jc w:val="both"/>
              <w:rPr>
                <w:b/>
                <w:sz w:val="14"/>
                <w:szCs w:val="14"/>
                <w:lang w:val="uk-UA"/>
              </w:rPr>
            </w:pPr>
          </w:p>
        </w:tc>
        <w:tc>
          <w:tcPr>
            <w:tcW w:w="118" w:type="pct"/>
            <w:tcMar>
              <w:left w:w="28" w:type="dxa"/>
              <w:right w:w="28" w:type="dxa"/>
            </w:tcMar>
          </w:tcPr>
          <w:p w14:paraId="60FBE167" w14:textId="77777777" w:rsidR="00EA795D" w:rsidRPr="00521470" w:rsidRDefault="00EA795D" w:rsidP="00165A58">
            <w:pPr>
              <w:jc w:val="both"/>
              <w:rPr>
                <w:b/>
                <w:sz w:val="14"/>
                <w:szCs w:val="14"/>
                <w:lang w:val="uk-UA"/>
              </w:rPr>
            </w:pPr>
          </w:p>
        </w:tc>
        <w:tc>
          <w:tcPr>
            <w:tcW w:w="118" w:type="pct"/>
            <w:tcMar>
              <w:left w:w="28" w:type="dxa"/>
              <w:right w:w="28" w:type="dxa"/>
            </w:tcMar>
          </w:tcPr>
          <w:p w14:paraId="3A030AAE" w14:textId="77777777" w:rsidR="00EA795D" w:rsidRPr="00521470" w:rsidRDefault="00B6239C" w:rsidP="0072340A">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21BD7C05" w14:textId="77777777" w:rsidR="00EA795D" w:rsidRPr="00521470" w:rsidRDefault="00EA795D" w:rsidP="0072340A">
            <w:pPr>
              <w:jc w:val="both"/>
              <w:rPr>
                <w:b/>
                <w:sz w:val="14"/>
                <w:szCs w:val="14"/>
                <w:lang w:val="uk-UA"/>
              </w:rPr>
            </w:pPr>
          </w:p>
        </w:tc>
        <w:tc>
          <w:tcPr>
            <w:tcW w:w="105" w:type="pct"/>
            <w:tcMar>
              <w:left w:w="28" w:type="dxa"/>
              <w:right w:w="28" w:type="dxa"/>
            </w:tcMar>
          </w:tcPr>
          <w:p w14:paraId="7D4B983D" w14:textId="77777777" w:rsidR="00EA795D" w:rsidRPr="00521470" w:rsidRDefault="00EA795D" w:rsidP="00165A58">
            <w:pPr>
              <w:jc w:val="both"/>
              <w:rPr>
                <w:b/>
                <w:sz w:val="14"/>
                <w:szCs w:val="14"/>
                <w:lang w:val="uk-UA"/>
              </w:rPr>
            </w:pPr>
          </w:p>
        </w:tc>
      </w:tr>
      <w:tr w:rsidR="008F0158" w:rsidRPr="00521470" w14:paraId="69A00FC7" w14:textId="77777777" w:rsidTr="0012579B">
        <w:tc>
          <w:tcPr>
            <w:tcW w:w="293" w:type="pct"/>
            <w:tcMar>
              <w:left w:w="28" w:type="dxa"/>
              <w:right w:w="28" w:type="dxa"/>
            </w:tcMar>
          </w:tcPr>
          <w:p w14:paraId="54A29B6D" w14:textId="77777777" w:rsidR="008F0158" w:rsidRPr="00521470" w:rsidRDefault="008F0158" w:rsidP="00315FFC">
            <w:pPr>
              <w:spacing w:line="360" w:lineRule="auto"/>
              <w:rPr>
                <w:b/>
                <w:sz w:val="16"/>
                <w:szCs w:val="16"/>
                <w:lang w:val="uk-UA"/>
              </w:rPr>
            </w:pPr>
            <w:r w:rsidRPr="00521470">
              <w:rPr>
                <w:b/>
                <w:sz w:val="16"/>
                <w:szCs w:val="16"/>
              </w:rPr>
              <w:t>ПРН</w:t>
            </w:r>
            <w:r w:rsidRPr="00521470">
              <w:rPr>
                <w:b/>
                <w:sz w:val="16"/>
                <w:szCs w:val="16"/>
                <w:lang w:val="uk-UA"/>
              </w:rPr>
              <w:t xml:space="preserve"> 21</w:t>
            </w:r>
          </w:p>
        </w:tc>
        <w:tc>
          <w:tcPr>
            <w:tcW w:w="118" w:type="pct"/>
            <w:tcMar>
              <w:left w:w="28" w:type="dxa"/>
              <w:right w:w="28" w:type="dxa"/>
            </w:tcMar>
          </w:tcPr>
          <w:p w14:paraId="7D318374" w14:textId="77777777" w:rsidR="008F0158" w:rsidRPr="00521470" w:rsidRDefault="008F0158" w:rsidP="00165A58">
            <w:pPr>
              <w:jc w:val="both"/>
              <w:rPr>
                <w:b/>
                <w:sz w:val="14"/>
                <w:szCs w:val="14"/>
                <w:lang w:val="uk-UA"/>
              </w:rPr>
            </w:pPr>
          </w:p>
        </w:tc>
        <w:tc>
          <w:tcPr>
            <w:tcW w:w="118" w:type="pct"/>
            <w:tcMar>
              <w:left w:w="28" w:type="dxa"/>
              <w:right w:w="28" w:type="dxa"/>
            </w:tcMar>
          </w:tcPr>
          <w:p w14:paraId="6F8CF7B1" w14:textId="77777777" w:rsidR="008F0158" w:rsidRPr="00521470" w:rsidRDefault="008F0158" w:rsidP="00165A58">
            <w:pPr>
              <w:jc w:val="both"/>
              <w:rPr>
                <w:b/>
                <w:sz w:val="14"/>
                <w:szCs w:val="14"/>
                <w:lang w:val="uk-UA"/>
              </w:rPr>
            </w:pPr>
          </w:p>
        </w:tc>
        <w:tc>
          <w:tcPr>
            <w:tcW w:w="118" w:type="pct"/>
            <w:tcMar>
              <w:left w:w="28" w:type="dxa"/>
              <w:right w:w="28" w:type="dxa"/>
            </w:tcMar>
          </w:tcPr>
          <w:p w14:paraId="0E073990" w14:textId="77777777" w:rsidR="008F0158" w:rsidRPr="00521470" w:rsidRDefault="008F0158" w:rsidP="00165A58">
            <w:pPr>
              <w:jc w:val="both"/>
              <w:rPr>
                <w:b/>
                <w:sz w:val="14"/>
                <w:szCs w:val="14"/>
                <w:lang w:val="uk-UA"/>
              </w:rPr>
            </w:pPr>
          </w:p>
        </w:tc>
        <w:tc>
          <w:tcPr>
            <w:tcW w:w="118" w:type="pct"/>
            <w:tcMar>
              <w:left w:w="28" w:type="dxa"/>
              <w:right w:w="28" w:type="dxa"/>
            </w:tcMar>
          </w:tcPr>
          <w:p w14:paraId="46381152" w14:textId="77777777" w:rsidR="008F0158" w:rsidRPr="00521470" w:rsidRDefault="008F0158" w:rsidP="00165A58">
            <w:pPr>
              <w:jc w:val="both"/>
              <w:rPr>
                <w:b/>
                <w:sz w:val="14"/>
                <w:szCs w:val="14"/>
                <w:lang w:val="uk-UA"/>
              </w:rPr>
            </w:pPr>
          </w:p>
        </w:tc>
        <w:tc>
          <w:tcPr>
            <w:tcW w:w="118" w:type="pct"/>
            <w:tcMar>
              <w:left w:w="28" w:type="dxa"/>
              <w:right w:w="28" w:type="dxa"/>
            </w:tcMar>
          </w:tcPr>
          <w:p w14:paraId="6FFD3F9E" w14:textId="77777777" w:rsidR="008F0158" w:rsidRPr="00521470" w:rsidRDefault="008F0158" w:rsidP="00165A58">
            <w:pPr>
              <w:jc w:val="both"/>
              <w:rPr>
                <w:b/>
                <w:sz w:val="14"/>
                <w:szCs w:val="14"/>
                <w:lang w:val="uk-UA"/>
              </w:rPr>
            </w:pPr>
          </w:p>
        </w:tc>
        <w:tc>
          <w:tcPr>
            <w:tcW w:w="118" w:type="pct"/>
            <w:tcMar>
              <w:left w:w="28" w:type="dxa"/>
              <w:right w:w="28" w:type="dxa"/>
            </w:tcMar>
          </w:tcPr>
          <w:p w14:paraId="617E7F84" w14:textId="77777777" w:rsidR="008F0158" w:rsidRPr="00521470" w:rsidRDefault="008F0158" w:rsidP="00165A58">
            <w:pPr>
              <w:jc w:val="both"/>
              <w:rPr>
                <w:b/>
                <w:sz w:val="14"/>
                <w:szCs w:val="14"/>
                <w:lang w:val="uk-UA"/>
              </w:rPr>
            </w:pPr>
          </w:p>
        </w:tc>
        <w:tc>
          <w:tcPr>
            <w:tcW w:w="118" w:type="pct"/>
            <w:tcMar>
              <w:left w:w="28" w:type="dxa"/>
              <w:right w:w="28" w:type="dxa"/>
            </w:tcMar>
          </w:tcPr>
          <w:p w14:paraId="4CEED32E" w14:textId="77777777" w:rsidR="008F0158" w:rsidRPr="00521470" w:rsidRDefault="008F0158" w:rsidP="00165A58">
            <w:pPr>
              <w:jc w:val="both"/>
              <w:rPr>
                <w:b/>
                <w:sz w:val="14"/>
                <w:szCs w:val="14"/>
                <w:lang w:val="uk-UA"/>
              </w:rPr>
            </w:pPr>
          </w:p>
        </w:tc>
        <w:tc>
          <w:tcPr>
            <w:tcW w:w="118" w:type="pct"/>
            <w:tcMar>
              <w:left w:w="28" w:type="dxa"/>
              <w:right w:w="28" w:type="dxa"/>
            </w:tcMar>
          </w:tcPr>
          <w:p w14:paraId="01285897" w14:textId="77777777" w:rsidR="008F0158" w:rsidRPr="00521470" w:rsidRDefault="008F0158" w:rsidP="00165A58">
            <w:pPr>
              <w:jc w:val="both"/>
              <w:rPr>
                <w:b/>
                <w:sz w:val="14"/>
                <w:szCs w:val="14"/>
                <w:lang w:val="uk-UA"/>
              </w:rPr>
            </w:pPr>
          </w:p>
        </w:tc>
        <w:tc>
          <w:tcPr>
            <w:tcW w:w="118" w:type="pct"/>
            <w:tcMar>
              <w:left w:w="28" w:type="dxa"/>
              <w:right w:w="28" w:type="dxa"/>
            </w:tcMar>
          </w:tcPr>
          <w:p w14:paraId="03DB5A46" w14:textId="77777777" w:rsidR="008F0158" w:rsidRPr="00521470" w:rsidRDefault="008F0158" w:rsidP="00165A58">
            <w:pPr>
              <w:jc w:val="both"/>
              <w:rPr>
                <w:b/>
                <w:sz w:val="14"/>
                <w:szCs w:val="14"/>
                <w:lang w:val="uk-UA"/>
              </w:rPr>
            </w:pPr>
          </w:p>
        </w:tc>
        <w:tc>
          <w:tcPr>
            <w:tcW w:w="118" w:type="pct"/>
            <w:tcMar>
              <w:left w:w="28" w:type="dxa"/>
              <w:right w:w="28" w:type="dxa"/>
            </w:tcMar>
          </w:tcPr>
          <w:p w14:paraId="1122D280" w14:textId="77777777" w:rsidR="008F0158" w:rsidRPr="00521470" w:rsidRDefault="008F0158" w:rsidP="00165A58">
            <w:pPr>
              <w:jc w:val="both"/>
              <w:rPr>
                <w:b/>
                <w:sz w:val="14"/>
                <w:szCs w:val="14"/>
                <w:lang w:val="uk-UA"/>
              </w:rPr>
            </w:pPr>
          </w:p>
        </w:tc>
        <w:tc>
          <w:tcPr>
            <w:tcW w:w="118" w:type="pct"/>
            <w:tcMar>
              <w:left w:w="28" w:type="dxa"/>
              <w:right w:w="28" w:type="dxa"/>
            </w:tcMar>
          </w:tcPr>
          <w:p w14:paraId="7FF237C6" w14:textId="77777777" w:rsidR="008F0158" w:rsidRPr="00521470" w:rsidRDefault="008F0158" w:rsidP="00165A58">
            <w:pPr>
              <w:jc w:val="both"/>
              <w:rPr>
                <w:b/>
                <w:sz w:val="14"/>
                <w:szCs w:val="14"/>
                <w:lang w:val="uk-UA"/>
              </w:rPr>
            </w:pPr>
          </w:p>
        </w:tc>
        <w:tc>
          <w:tcPr>
            <w:tcW w:w="118" w:type="pct"/>
            <w:tcMar>
              <w:left w:w="28" w:type="dxa"/>
              <w:right w:w="28" w:type="dxa"/>
            </w:tcMar>
          </w:tcPr>
          <w:p w14:paraId="0A52A320" w14:textId="77777777" w:rsidR="008F0158" w:rsidRPr="00521470" w:rsidRDefault="008F0158" w:rsidP="00165A58">
            <w:pPr>
              <w:jc w:val="both"/>
              <w:rPr>
                <w:b/>
                <w:sz w:val="14"/>
                <w:szCs w:val="14"/>
                <w:lang w:val="uk-UA"/>
              </w:rPr>
            </w:pPr>
          </w:p>
        </w:tc>
        <w:tc>
          <w:tcPr>
            <w:tcW w:w="118" w:type="pct"/>
            <w:tcMar>
              <w:left w:w="28" w:type="dxa"/>
              <w:right w:w="28" w:type="dxa"/>
            </w:tcMar>
          </w:tcPr>
          <w:p w14:paraId="1F48CBFB" w14:textId="77777777" w:rsidR="008F0158" w:rsidRPr="00521470" w:rsidRDefault="008F0158" w:rsidP="00165A58">
            <w:pPr>
              <w:jc w:val="both"/>
              <w:rPr>
                <w:b/>
                <w:sz w:val="14"/>
                <w:szCs w:val="14"/>
                <w:lang w:val="uk-UA"/>
              </w:rPr>
            </w:pPr>
          </w:p>
        </w:tc>
        <w:tc>
          <w:tcPr>
            <w:tcW w:w="118" w:type="pct"/>
            <w:tcMar>
              <w:left w:w="28" w:type="dxa"/>
              <w:right w:w="28" w:type="dxa"/>
            </w:tcMar>
          </w:tcPr>
          <w:p w14:paraId="46C62F5B" w14:textId="77777777" w:rsidR="008F0158" w:rsidRPr="00521470" w:rsidRDefault="008F0158" w:rsidP="00165A58">
            <w:pPr>
              <w:jc w:val="both"/>
              <w:rPr>
                <w:b/>
                <w:sz w:val="14"/>
                <w:szCs w:val="14"/>
                <w:lang w:val="uk-UA"/>
              </w:rPr>
            </w:pPr>
          </w:p>
        </w:tc>
        <w:tc>
          <w:tcPr>
            <w:tcW w:w="118" w:type="pct"/>
            <w:tcMar>
              <w:left w:w="28" w:type="dxa"/>
              <w:right w:w="28" w:type="dxa"/>
            </w:tcMar>
          </w:tcPr>
          <w:p w14:paraId="3C13815D" w14:textId="77777777" w:rsidR="008F0158" w:rsidRPr="00521470" w:rsidRDefault="008F0158" w:rsidP="00165A58">
            <w:pPr>
              <w:jc w:val="both"/>
              <w:rPr>
                <w:b/>
                <w:sz w:val="14"/>
                <w:szCs w:val="14"/>
                <w:lang w:val="uk-UA"/>
              </w:rPr>
            </w:pPr>
          </w:p>
        </w:tc>
        <w:tc>
          <w:tcPr>
            <w:tcW w:w="118" w:type="pct"/>
            <w:tcMar>
              <w:left w:w="28" w:type="dxa"/>
              <w:right w:w="28" w:type="dxa"/>
            </w:tcMar>
          </w:tcPr>
          <w:p w14:paraId="53569551" w14:textId="77777777" w:rsidR="008F0158" w:rsidRPr="00521470" w:rsidRDefault="008F0158" w:rsidP="00315FFC">
            <w:pPr>
              <w:jc w:val="both"/>
              <w:rPr>
                <w:b/>
                <w:sz w:val="14"/>
                <w:szCs w:val="14"/>
                <w:lang w:val="uk-UA"/>
              </w:rPr>
            </w:pPr>
          </w:p>
        </w:tc>
        <w:tc>
          <w:tcPr>
            <w:tcW w:w="118" w:type="pct"/>
            <w:tcMar>
              <w:left w:w="28" w:type="dxa"/>
              <w:right w:w="28" w:type="dxa"/>
            </w:tcMar>
          </w:tcPr>
          <w:p w14:paraId="3BAB17AC" w14:textId="77777777" w:rsidR="008F0158" w:rsidRPr="00521470" w:rsidRDefault="008F0158" w:rsidP="00165A58">
            <w:pPr>
              <w:jc w:val="both"/>
              <w:rPr>
                <w:b/>
                <w:sz w:val="14"/>
                <w:szCs w:val="14"/>
                <w:lang w:val="uk-UA"/>
              </w:rPr>
            </w:pPr>
          </w:p>
        </w:tc>
        <w:tc>
          <w:tcPr>
            <w:tcW w:w="118" w:type="pct"/>
            <w:tcMar>
              <w:left w:w="28" w:type="dxa"/>
              <w:right w:w="28" w:type="dxa"/>
            </w:tcMar>
          </w:tcPr>
          <w:p w14:paraId="2DB7F3C2" w14:textId="77777777" w:rsidR="008F0158" w:rsidRPr="00521470" w:rsidRDefault="008F0158" w:rsidP="00165A58">
            <w:pPr>
              <w:jc w:val="both"/>
              <w:rPr>
                <w:b/>
                <w:sz w:val="14"/>
                <w:szCs w:val="14"/>
                <w:lang w:val="uk-UA"/>
              </w:rPr>
            </w:pPr>
          </w:p>
        </w:tc>
        <w:tc>
          <w:tcPr>
            <w:tcW w:w="118" w:type="pct"/>
            <w:tcMar>
              <w:left w:w="28" w:type="dxa"/>
              <w:right w:w="28" w:type="dxa"/>
            </w:tcMar>
          </w:tcPr>
          <w:p w14:paraId="050F1DE4" w14:textId="77777777" w:rsidR="008F0158" w:rsidRPr="00521470" w:rsidRDefault="008F0158" w:rsidP="00165A58">
            <w:pPr>
              <w:jc w:val="both"/>
              <w:rPr>
                <w:b/>
                <w:sz w:val="14"/>
                <w:szCs w:val="14"/>
                <w:lang w:val="uk-UA"/>
              </w:rPr>
            </w:pPr>
          </w:p>
        </w:tc>
        <w:tc>
          <w:tcPr>
            <w:tcW w:w="118" w:type="pct"/>
            <w:tcMar>
              <w:left w:w="28" w:type="dxa"/>
              <w:right w:w="28" w:type="dxa"/>
            </w:tcMar>
          </w:tcPr>
          <w:p w14:paraId="2FFA6116" w14:textId="77777777" w:rsidR="008F0158" w:rsidRPr="00521470" w:rsidRDefault="008F0158" w:rsidP="00165A58">
            <w:pPr>
              <w:jc w:val="both"/>
              <w:rPr>
                <w:b/>
                <w:sz w:val="14"/>
                <w:szCs w:val="14"/>
                <w:lang w:val="uk-UA"/>
              </w:rPr>
            </w:pPr>
          </w:p>
        </w:tc>
        <w:tc>
          <w:tcPr>
            <w:tcW w:w="118" w:type="pct"/>
            <w:tcMar>
              <w:left w:w="28" w:type="dxa"/>
              <w:right w:w="28" w:type="dxa"/>
            </w:tcMar>
          </w:tcPr>
          <w:p w14:paraId="336B57BE" w14:textId="77777777" w:rsidR="008F0158" w:rsidRPr="00521470" w:rsidRDefault="008F0158" w:rsidP="00165A58">
            <w:pPr>
              <w:jc w:val="both"/>
              <w:rPr>
                <w:b/>
                <w:sz w:val="14"/>
                <w:szCs w:val="14"/>
                <w:lang w:val="uk-UA"/>
              </w:rPr>
            </w:pPr>
          </w:p>
        </w:tc>
        <w:tc>
          <w:tcPr>
            <w:tcW w:w="118" w:type="pct"/>
            <w:tcMar>
              <w:left w:w="28" w:type="dxa"/>
              <w:right w:w="28" w:type="dxa"/>
            </w:tcMar>
          </w:tcPr>
          <w:p w14:paraId="3811EA31" w14:textId="77777777" w:rsidR="008F0158" w:rsidRPr="00521470" w:rsidRDefault="008F0158" w:rsidP="00165A58">
            <w:pPr>
              <w:jc w:val="both"/>
              <w:rPr>
                <w:b/>
                <w:sz w:val="14"/>
                <w:szCs w:val="14"/>
                <w:lang w:val="uk-UA"/>
              </w:rPr>
            </w:pPr>
          </w:p>
        </w:tc>
        <w:tc>
          <w:tcPr>
            <w:tcW w:w="118" w:type="pct"/>
            <w:tcMar>
              <w:left w:w="28" w:type="dxa"/>
              <w:right w:w="28" w:type="dxa"/>
            </w:tcMar>
          </w:tcPr>
          <w:p w14:paraId="22522F4C" w14:textId="77777777" w:rsidR="008F0158" w:rsidRPr="00521470" w:rsidRDefault="008F0158" w:rsidP="00165A58">
            <w:pPr>
              <w:jc w:val="both"/>
              <w:rPr>
                <w:b/>
                <w:sz w:val="14"/>
                <w:szCs w:val="14"/>
                <w:lang w:val="uk-UA"/>
              </w:rPr>
            </w:pPr>
          </w:p>
        </w:tc>
        <w:tc>
          <w:tcPr>
            <w:tcW w:w="118" w:type="pct"/>
            <w:tcMar>
              <w:left w:w="28" w:type="dxa"/>
              <w:right w:w="28" w:type="dxa"/>
            </w:tcMar>
          </w:tcPr>
          <w:p w14:paraId="45ED33C0" w14:textId="77777777" w:rsidR="008F0158" w:rsidRPr="00521470" w:rsidRDefault="008F0158" w:rsidP="00165A58">
            <w:pPr>
              <w:jc w:val="both"/>
              <w:rPr>
                <w:b/>
                <w:sz w:val="14"/>
                <w:szCs w:val="14"/>
                <w:lang w:val="uk-UA"/>
              </w:rPr>
            </w:pPr>
          </w:p>
        </w:tc>
        <w:tc>
          <w:tcPr>
            <w:tcW w:w="118" w:type="pct"/>
            <w:tcMar>
              <w:left w:w="28" w:type="dxa"/>
              <w:right w:w="28" w:type="dxa"/>
            </w:tcMar>
          </w:tcPr>
          <w:p w14:paraId="37E72EFB" w14:textId="77777777" w:rsidR="008F0158" w:rsidRPr="00521470" w:rsidRDefault="008F0158">
            <w:r w:rsidRPr="00521470">
              <w:rPr>
                <w:b/>
                <w:sz w:val="14"/>
                <w:szCs w:val="14"/>
                <w:lang w:val="uk-UA"/>
              </w:rPr>
              <w:sym w:font="Symbol" w:char="F0F0"/>
            </w:r>
          </w:p>
        </w:tc>
        <w:tc>
          <w:tcPr>
            <w:tcW w:w="118" w:type="pct"/>
            <w:tcMar>
              <w:left w:w="28" w:type="dxa"/>
              <w:right w:w="28" w:type="dxa"/>
            </w:tcMar>
          </w:tcPr>
          <w:p w14:paraId="3B02320B" w14:textId="77777777" w:rsidR="008F0158" w:rsidRPr="00521470" w:rsidRDefault="008F0158" w:rsidP="00165A58">
            <w:pPr>
              <w:jc w:val="both"/>
              <w:rPr>
                <w:b/>
                <w:sz w:val="14"/>
                <w:szCs w:val="14"/>
                <w:lang w:val="uk-UA"/>
              </w:rPr>
            </w:pPr>
          </w:p>
        </w:tc>
        <w:tc>
          <w:tcPr>
            <w:tcW w:w="118" w:type="pct"/>
            <w:tcMar>
              <w:left w:w="28" w:type="dxa"/>
              <w:right w:w="28" w:type="dxa"/>
            </w:tcMar>
          </w:tcPr>
          <w:p w14:paraId="5E46A82F" w14:textId="77777777" w:rsidR="008F0158" w:rsidRPr="00521470" w:rsidRDefault="008F0158" w:rsidP="00165A58">
            <w:pPr>
              <w:jc w:val="both"/>
              <w:rPr>
                <w:b/>
                <w:sz w:val="14"/>
                <w:szCs w:val="14"/>
                <w:lang w:val="uk-UA"/>
              </w:rPr>
            </w:pPr>
          </w:p>
        </w:tc>
        <w:tc>
          <w:tcPr>
            <w:tcW w:w="118" w:type="pct"/>
            <w:tcMar>
              <w:left w:w="28" w:type="dxa"/>
              <w:right w:w="28" w:type="dxa"/>
            </w:tcMar>
          </w:tcPr>
          <w:p w14:paraId="57AF0B42" w14:textId="77777777" w:rsidR="008F0158" w:rsidRPr="00521470" w:rsidRDefault="00B97CB4"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714FCA4D" w14:textId="77777777" w:rsidR="008F0158" w:rsidRPr="00521470" w:rsidRDefault="008F0158" w:rsidP="00165A58">
            <w:pPr>
              <w:jc w:val="both"/>
              <w:rPr>
                <w:b/>
                <w:sz w:val="14"/>
                <w:szCs w:val="14"/>
                <w:lang w:val="uk-UA"/>
              </w:rPr>
            </w:pPr>
          </w:p>
        </w:tc>
        <w:tc>
          <w:tcPr>
            <w:tcW w:w="118" w:type="pct"/>
            <w:tcMar>
              <w:left w:w="28" w:type="dxa"/>
              <w:right w:w="28" w:type="dxa"/>
            </w:tcMar>
          </w:tcPr>
          <w:p w14:paraId="1D10D852" w14:textId="77777777" w:rsidR="008F0158" w:rsidRPr="00521470" w:rsidRDefault="008F0158" w:rsidP="00165A58">
            <w:pPr>
              <w:jc w:val="both"/>
              <w:rPr>
                <w:b/>
                <w:sz w:val="14"/>
                <w:szCs w:val="14"/>
                <w:lang w:val="uk-UA"/>
              </w:rPr>
            </w:pPr>
          </w:p>
        </w:tc>
        <w:tc>
          <w:tcPr>
            <w:tcW w:w="118" w:type="pct"/>
            <w:tcMar>
              <w:left w:w="28" w:type="dxa"/>
              <w:right w:w="28" w:type="dxa"/>
            </w:tcMar>
          </w:tcPr>
          <w:p w14:paraId="2A478E4B" w14:textId="77777777" w:rsidR="008F0158" w:rsidRPr="00521470" w:rsidRDefault="00ED3446" w:rsidP="0072340A">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162A982F" w14:textId="77777777" w:rsidR="008F0158" w:rsidRPr="00521470" w:rsidRDefault="008F0158" w:rsidP="00165A58">
            <w:pPr>
              <w:jc w:val="both"/>
              <w:rPr>
                <w:b/>
                <w:sz w:val="14"/>
                <w:szCs w:val="14"/>
                <w:lang w:val="uk-UA"/>
              </w:rPr>
            </w:pPr>
          </w:p>
        </w:tc>
        <w:tc>
          <w:tcPr>
            <w:tcW w:w="118" w:type="pct"/>
            <w:tcMar>
              <w:left w:w="28" w:type="dxa"/>
              <w:right w:w="28" w:type="dxa"/>
            </w:tcMar>
          </w:tcPr>
          <w:p w14:paraId="7B1CFABE" w14:textId="77777777" w:rsidR="008F0158" w:rsidRPr="00521470" w:rsidRDefault="008F0158" w:rsidP="00165A58">
            <w:pPr>
              <w:jc w:val="both"/>
              <w:rPr>
                <w:b/>
                <w:sz w:val="14"/>
                <w:szCs w:val="14"/>
                <w:lang w:val="uk-UA"/>
              </w:rPr>
            </w:pPr>
          </w:p>
        </w:tc>
        <w:tc>
          <w:tcPr>
            <w:tcW w:w="118" w:type="pct"/>
            <w:tcMar>
              <w:left w:w="28" w:type="dxa"/>
              <w:right w:w="28" w:type="dxa"/>
            </w:tcMar>
          </w:tcPr>
          <w:p w14:paraId="21CC49A8" w14:textId="77777777" w:rsidR="008F0158" w:rsidRPr="00521470" w:rsidRDefault="008F0158" w:rsidP="00165A58">
            <w:pPr>
              <w:jc w:val="both"/>
              <w:rPr>
                <w:b/>
                <w:sz w:val="14"/>
                <w:szCs w:val="14"/>
                <w:lang w:val="uk-UA"/>
              </w:rPr>
            </w:pPr>
          </w:p>
        </w:tc>
        <w:tc>
          <w:tcPr>
            <w:tcW w:w="118" w:type="pct"/>
            <w:tcMar>
              <w:left w:w="28" w:type="dxa"/>
              <w:right w:w="28" w:type="dxa"/>
            </w:tcMar>
          </w:tcPr>
          <w:p w14:paraId="35326475" w14:textId="77777777" w:rsidR="008F0158" w:rsidRPr="00521470" w:rsidRDefault="008F0158" w:rsidP="0072340A">
            <w:pPr>
              <w:jc w:val="both"/>
              <w:rPr>
                <w:b/>
                <w:sz w:val="14"/>
                <w:szCs w:val="14"/>
                <w:lang w:val="uk-UA"/>
              </w:rPr>
            </w:pPr>
          </w:p>
        </w:tc>
        <w:tc>
          <w:tcPr>
            <w:tcW w:w="118" w:type="pct"/>
            <w:tcMar>
              <w:left w:w="28" w:type="dxa"/>
              <w:right w:w="28" w:type="dxa"/>
            </w:tcMar>
          </w:tcPr>
          <w:p w14:paraId="6944BFB5" w14:textId="77777777" w:rsidR="008F0158"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0D7B6F7A" w14:textId="77777777" w:rsidR="008F0158" w:rsidRPr="00521470" w:rsidRDefault="008F0158" w:rsidP="00165A58">
            <w:pPr>
              <w:jc w:val="both"/>
              <w:rPr>
                <w:b/>
                <w:sz w:val="14"/>
                <w:szCs w:val="14"/>
                <w:lang w:val="uk-UA"/>
              </w:rPr>
            </w:pPr>
          </w:p>
        </w:tc>
        <w:tc>
          <w:tcPr>
            <w:tcW w:w="118" w:type="pct"/>
            <w:tcMar>
              <w:left w:w="28" w:type="dxa"/>
              <w:right w:w="28" w:type="dxa"/>
            </w:tcMar>
          </w:tcPr>
          <w:p w14:paraId="5370644D" w14:textId="77777777" w:rsidR="008F0158" w:rsidRPr="00521470" w:rsidRDefault="008F0158" w:rsidP="0072340A">
            <w:pPr>
              <w:jc w:val="both"/>
              <w:rPr>
                <w:b/>
                <w:sz w:val="14"/>
                <w:szCs w:val="14"/>
                <w:lang w:val="uk-UA"/>
              </w:rPr>
            </w:pPr>
          </w:p>
        </w:tc>
        <w:tc>
          <w:tcPr>
            <w:tcW w:w="118" w:type="pct"/>
            <w:tcMar>
              <w:left w:w="28" w:type="dxa"/>
              <w:right w:w="28" w:type="dxa"/>
            </w:tcMar>
          </w:tcPr>
          <w:p w14:paraId="19C4B4AB" w14:textId="77777777" w:rsidR="008F0158" w:rsidRPr="00521470" w:rsidRDefault="008F0158" w:rsidP="0072340A">
            <w:pPr>
              <w:jc w:val="both"/>
              <w:rPr>
                <w:b/>
                <w:sz w:val="14"/>
                <w:szCs w:val="14"/>
                <w:lang w:val="uk-UA"/>
              </w:rPr>
            </w:pPr>
          </w:p>
        </w:tc>
        <w:tc>
          <w:tcPr>
            <w:tcW w:w="105" w:type="pct"/>
            <w:tcMar>
              <w:left w:w="28" w:type="dxa"/>
              <w:right w:w="28" w:type="dxa"/>
            </w:tcMar>
          </w:tcPr>
          <w:p w14:paraId="2A53BDAB" w14:textId="77777777" w:rsidR="008F0158" w:rsidRPr="00521470" w:rsidRDefault="00B6239C" w:rsidP="00165A58">
            <w:pPr>
              <w:jc w:val="both"/>
              <w:rPr>
                <w:b/>
                <w:sz w:val="14"/>
                <w:szCs w:val="14"/>
                <w:lang w:val="uk-UA"/>
              </w:rPr>
            </w:pPr>
            <w:r w:rsidRPr="00521470">
              <w:rPr>
                <w:b/>
                <w:sz w:val="14"/>
                <w:szCs w:val="14"/>
                <w:lang w:val="uk-UA"/>
              </w:rPr>
              <w:sym w:font="Symbol" w:char="F0F0"/>
            </w:r>
          </w:p>
        </w:tc>
      </w:tr>
      <w:tr w:rsidR="00B6239C" w:rsidRPr="00521470" w14:paraId="563EEEB6" w14:textId="77777777" w:rsidTr="0012579B">
        <w:tc>
          <w:tcPr>
            <w:tcW w:w="293" w:type="pct"/>
            <w:tcMar>
              <w:left w:w="28" w:type="dxa"/>
              <w:right w:w="28" w:type="dxa"/>
            </w:tcMar>
          </w:tcPr>
          <w:p w14:paraId="3C8A2A26" w14:textId="77777777" w:rsidR="00B6239C" w:rsidRPr="00521470" w:rsidRDefault="00B6239C" w:rsidP="00315FFC">
            <w:pPr>
              <w:spacing w:line="360" w:lineRule="auto"/>
              <w:rPr>
                <w:b/>
                <w:sz w:val="16"/>
                <w:szCs w:val="16"/>
                <w:lang w:val="uk-UA"/>
              </w:rPr>
            </w:pPr>
            <w:r w:rsidRPr="00521470">
              <w:rPr>
                <w:b/>
                <w:sz w:val="16"/>
                <w:szCs w:val="16"/>
              </w:rPr>
              <w:t>ПРН</w:t>
            </w:r>
            <w:r w:rsidRPr="00521470">
              <w:rPr>
                <w:b/>
                <w:sz w:val="16"/>
                <w:szCs w:val="16"/>
                <w:lang w:val="uk-UA"/>
              </w:rPr>
              <w:t xml:space="preserve"> 22</w:t>
            </w:r>
          </w:p>
        </w:tc>
        <w:tc>
          <w:tcPr>
            <w:tcW w:w="118" w:type="pct"/>
            <w:tcMar>
              <w:left w:w="28" w:type="dxa"/>
              <w:right w:w="28" w:type="dxa"/>
            </w:tcMar>
          </w:tcPr>
          <w:p w14:paraId="1B7FBA04" w14:textId="77777777" w:rsidR="00B6239C" w:rsidRPr="00521470" w:rsidRDefault="00B6239C" w:rsidP="00165A58">
            <w:pPr>
              <w:jc w:val="both"/>
              <w:rPr>
                <w:b/>
                <w:sz w:val="14"/>
                <w:szCs w:val="14"/>
                <w:lang w:val="uk-UA"/>
              </w:rPr>
            </w:pPr>
          </w:p>
        </w:tc>
        <w:tc>
          <w:tcPr>
            <w:tcW w:w="118" w:type="pct"/>
            <w:tcMar>
              <w:left w:w="28" w:type="dxa"/>
              <w:right w:w="28" w:type="dxa"/>
            </w:tcMar>
          </w:tcPr>
          <w:p w14:paraId="0E0FE680"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130A7513" w14:textId="77777777" w:rsidR="00B6239C" w:rsidRPr="00521470" w:rsidRDefault="00B6239C" w:rsidP="00165A58">
            <w:pPr>
              <w:jc w:val="both"/>
              <w:rPr>
                <w:b/>
                <w:sz w:val="14"/>
                <w:szCs w:val="14"/>
                <w:lang w:val="uk-UA"/>
              </w:rPr>
            </w:pPr>
          </w:p>
        </w:tc>
        <w:tc>
          <w:tcPr>
            <w:tcW w:w="118" w:type="pct"/>
            <w:tcMar>
              <w:left w:w="28" w:type="dxa"/>
              <w:right w:w="28" w:type="dxa"/>
            </w:tcMar>
          </w:tcPr>
          <w:p w14:paraId="133A12B3" w14:textId="77777777" w:rsidR="00B6239C" w:rsidRPr="00521470" w:rsidRDefault="00B6239C" w:rsidP="00165A58">
            <w:pPr>
              <w:jc w:val="both"/>
              <w:rPr>
                <w:b/>
                <w:sz w:val="14"/>
                <w:szCs w:val="14"/>
                <w:lang w:val="uk-UA"/>
              </w:rPr>
            </w:pPr>
          </w:p>
        </w:tc>
        <w:tc>
          <w:tcPr>
            <w:tcW w:w="118" w:type="pct"/>
            <w:tcMar>
              <w:left w:w="28" w:type="dxa"/>
              <w:right w:w="28" w:type="dxa"/>
            </w:tcMar>
          </w:tcPr>
          <w:p w14:paraId="35EC2ABB" w14:textId="77777777" w:rsidR="00B6239C" w:rsidRPr="00521470" w:rsidRDefault="00B6239C" w:rsidP="00165A58">
            <w:pPr>
              <w:jc w:val="both"/>
              <w:rPr>
                <w:b/>
                <w:sz w:val="14"/>
                <w:szCs w:val="14"/>
                <w:lang w:val="uk-UA"/>
              </w:rPr>
            </w:pPr>
          </w:p>
        </w:tc>
        <w:tc>
          <w:tcPr>
            <w:tcW w:w="118" w:type="pct"/>
            <w:tcMar>
              <w:left w:w="28" w:type="dxa"/>
              <w:right w:w="28" w:type="dxa"/>
            </w:tcMar>
          </w:tcPr>
          <w:p w14:paraId="40300945" w14:textId="77777777" w:rsidR="00B6239C" w:rsidRPr="00521470" w:rsidRDefault="00B6239C" w:rsidP="00165A58">
            <w:pPr>
              <w:jc w:val="both"/>
              <w:rPr>
                <w:b/>
                <w:sz w:val="14"/>
                <w:szCs w:val="14"/>
                <w:lang w:val="uk-UA"/>
              </w:rPr>
            </w:pPr>
          </w:p>
        </w:tc>
        <w:tc>
          <w:tcPr>
            <w:tcW w:w="118" w:type="pct"/>
            <w:tcMar>
              <w:left w:w="28" w:type="dxa"/>
              <w:right w:w="28" w:type="dxa"/>
            </w:tcMar>
          </w:tcPr>
          <w:p w14:paraId="0DE084E5" w14:textId="77777777" w:rsidR="00B6239C" w:rsidRPr="00521470" w:rsidRDefault="00B6239C" w:rsidP="00165A58">
            <w:pPr>
              <w:jc w:val="both"/>
              <w:rPr>
                <w:b/>
                <w:sz w:val="14"/>
                <w:szCs w:val="14"/>
                <w:lang w:val="uk-UA"/>
              </w:rPr>
            </w:pPr>
          </w:p>
        </w:tc>
        <w:tc>
          <w:tcPr>
            <w:tcW w:w="118" w:type="pct"/>
            <w:tcMar>
              <w:left w:w="28" w:type="dxa"/>
              <w:right w:w="28" w:type="dxa"/>
            </w:tcMar>
          </w:tcPr>
          <w:p w14:paraId="7956FD16" w14:textId="77777777" w:rsidR="00B6239C" w:rsidRPr="00521470" w:rsidRDefault="00B6239C" w:rsidP="00165A58">
            <w:pPr>
              <w:jc w:val="both"/>
              <w:rPr>
                <w:b/>
                <w:sz w:val="14"/>
                <w:szCs w:val="14"/>
                <w:lang w:val="uk-UA"/>
              </w:rPr>
            </w:pPr>
          </w:p>
        </w:tc>
        <w:tc>
          <w:tcPr>
            <w:tcW w:w="118" w:type="pct"/>
            <w:tcMar>
              <w:left w:w="28" w:type="dxa"/>
              <w:right w:w="28" w:type="dxa"/>
            </w:tcMar>
          </w:tcPr>
          <w:p w14:paraId="1938222A"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198371C3"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62B00AC6" w14:textId="77777777" w:rsidR="00B6239C" w:rsidRPr="00521470" w:rsidRDefault="00B6239C" w:rsidP="00165A58">
            <w:pPr>
              <w:jc w:val="both"/>
              <w:rPr>
                <w:b/>
                <w:sz w:val="14"/>
                <w:szCs w:val="14"/>
                <w:lang w:val="uk-UA"/>
              </w:rPr>
            </w:pPr>
          </w:p>
        </w:tc>
        <w:tc>
          <w:tcPr>
            <w:tcW w:w="118" w:type="pct"/>
            <w:tcMar>
              <w:left w:w="28" w:type="dxa"/>
              <w:right w:w="28" w:type="dxa"/>
            </w:tcMar>
          </w:tcPr>
          <w:p w14:paraId="169A2BF8" w14:textId="77777777" w:rsidR="00B6239C" w:rsidRPr="00521470" w:rsidRDefault="00B6239C" w:rsidP="009F25C0">
            <w:r w:rsidRPr="00521470">
              <w:rPr>
                <w:b/>
                <w:sz w:val="14"/>
                <w:szCs w:val="14"/>
                <w:lang w:val="uk-UA"/>
              </w:rPr>
              <w:sym w:font="Symbol" w:char="F0F0"/>
            </w:r>
          </w:p>
        </w:tc>
        <w:tc>
          <w:tcPr>
            <w:tcW w:w="118" w:type="pct"/>
            <w:tcMar>
              <w:left w:w="28" w:type="dxa"/>
              <w:right w:w="28" w:type="dxa"/>
            </w:tcMar>
          </w:tcPr>
          <w:p w14:paraId="33957AFF" w14:textId="77777777" w:rsidR="00B6239C" w:rsidRPr="00521470" w:rsidRDefault="00B6239C" w:rsidP="009F25C0">
            <w:r w:rsidRPr="00521470">
              <w:rPr>
                <w:b/>
                <w:sz w:val="14"/>
                <w:szCs w:val="14"/>
                <w:lang w:val="uk-UA"/>
              </w:rPr>
              <w:sym w:font="Symbol" w:char="F0F0"/>
            </w:r>
          </w:p>
        </w:tc>
        <w:tc>
          <w:tcPr>
            <w:tcW w:w="118" w:type="pct"/>
            <w:tcMar>
              <w:left w:w="28" w:type="dxa"/>
              <w:right w:w="28" w:type="dxa"/>
            </w:tcMar>
          </w:tcPr>
          <w:p w14:paraId="089C616E" w14:textId="77777777" w:rsidR="00B6239C" w:rsidRPr="00521470" w:rsidRDefault="00B6239C" w:rsidP="00165A58">
            <w:pPr>
              <w:jc w:val="both"/>
              <w:rPr>
                <w:b/>
                <w:sz w:val="14"/>
                <w:szCs w:val="14"/>
                <w:lang w:val="uk-UA"/>
              </w:rPr>
            </w:pPr>
          </w:p>
        </w:tc>
        <w:tc>
          <w:tcPr>
            <w:tcW w:w="118" w:type="pct"/>
            <w:tcMar>
              <w:left w:w="28" w:type="dxa"/>
              <w:right w:w="28" w:type="dxa"/>
            </w:tcMar>
          </w:tcPr>
          <w:p w14:paraId="725275CD"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607E2631" w14:textId="77777777" w:rsidR="00B6239C" w:rsidRPr="00521470" w:rsidRDefault="00B6239C" w:rsidP="00315FFC">
            <w:pPr>
              <w:jc w:val="both"/>
              <w:rPr>
                <w:b/>
                <w:sz w:val="14"/>
                <w:szCs w:val="14"/>
                <w:lang w:val="uk-UA"/>
              </w:rPr>
            </w:pPr>
          </w:p>
        </w:tc>
        <w:tc>
          <w:tcPr>
            <w:tcW w:w="118" w:type="pct"/>
            <w:tcMar>
              <w:left w:w="28" w:type="dxa"/>
              <w:right w:w="28" w:type="dxa"/>
            </w:tcMar>
          </w:tcPr>
          <w:p w14:paraId="628C1538" w14:textId="77777777" w:rsidR="00B6239C" w:rsidRPr="00521470" w:rsidRDefault="00B6239C" w:rsidP="00165A58">
            <w:pPr>
              <w:jc w:val="both"/>
              <w:rPr>
                <w:b/>
                <w:sz w:val="14"/>
                <w:szCs w:val="14"/>
                <w:lang w:val="uk-UA"/>
              </w:rPr>
            </w:pPr>
          </w:p>
        </w:tc>
        <w:tc>
          <w:tcPr>
            <w:tcW w:w="118" w:type="pct"/>
            <w:tcMar>
              <w:left w:w="28" w:type="dxa"/>
              <w:right w:w="28" w:type="dxa"/>
            </w:tcMar>
          </w:tcPr>
          <w:p w14:paraId="3316E301" w14:textId="77777777" w:rsidR="00B6239C" w:rsidRPr="00521470" w:rsidRDefault="00B6239C" w:rsidP="00165A58">
            <w:pPr>
              <w:jc w:val="both"/>
              <w:rPr>
                <w:b/>
                <w:sz w:val="14"/>
                <w:szCs w:val="14"/>
                <w:lang w:val="uk-UA"/>
              </w:rPr>
            </w:pPr>
          </w:p>
        </w:tc>
        <w:tc>
          <w:tcPr>
            <w:tcW w:w="118" w:type="pct"/>
            <w:tcMar>
              <w:left w:w="28" w:type="dxa"/>
              <w:right w:w="28" w:type="dxa"/>
            </w:tcMar>
          </w:tcPr>
          <w:p w14:paraId="100F7927" w14:textId="77777777" w:rsidR="00B6239C" w:rsidRPr="00521470" w:rsidRDefault="00B6239C" w:rsidP="00165A58">
            <w:pPr>
              <w:jc w:val="both"/>
              <w:rPr>
                <w:b/>
                <w:sz w:val="14"/>
                <w:szCs w:val="14"/>
                <w:lang w:val="uk-UA"/>
              </w:rPr>
            </w:pPr>
          </w:p>
        </w:tc>
        <w:tc>
          <w:tcPr>
            <w:tcW w:w="118" w:type="pct"/>
            <w:tcMar>
              <w:left w:w="28" w:type="dxa"/>
              <w:right w:w="28" w:type="dxa"/>
            </w:tcMar>
          </w:tcPr>
          <w:p w14:paraId="3CA79433" w14:textId="77777777" w:rsidR="00B6239C" w:rsidRPr="00521470" w:rsidRDefault="00B6239C" w:rsidP="00165A58">
            <w:pPr>
              <w:jc w:val="both"/>
              <w:rPr>
                <w:b/>
                <w:sz w:val="14"/>
                <w:szCs w:val="14"/>
                <w:lang w:val="uk-UA"/>
              </w:rPr>
            </w:pPr>
          </w:p>
        </w:tc>
        <w:tc>
          <w:tcPr>
            <w:tcW w:w="118" w:type="pct"/>
            <w:tcMar>
              <w:left w:w="28" w:type="dxa"/>
              <w:right w:w="28" w:type="dxa"/>
            </w:tcMar>
          </w:tcPr>
          <w:p w14:paraId="03ED49DD"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413754E3"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02C06BC0" w14:textId="77777777" w:rsidR="00B6239C" w:rsidRPr="00521470" w:rsidRDefault="00B6239C" w:rsidP="00165A58">
            <w:pPr>
              <w:jc w:val="both"/>
              <w:rPr>
                <w:b/>
                <w:sz w:val="14"/>
                <w:szCs w:val="14"/>
                <w:lang w:val="uk-UA"/>
              </w:rPr>
            </w:pPr>
          </w:p>
        </w:tc>
        <w:tc>
          <w:tcPr>
            <w:tcW w:w="118" w:type="pct"/>
            <w:tcMar>
              <w:left w:w="28" w:type="dxa"/>
              <w:right w:w="28" w:type="dxa"/>
            </w:tcMar>
          </w:tcPr>
          <w:p w14:paraId="2AF24BB7" w14:textId="77777777" w:rsidR="00B6239C" w:rsidRPr="00521470" w:rsidRDefault="00B6239C" w:rsidP="00165A58">
            <w:pPr>
              <w:jc w:val="both"/>
              <w:rPr>
                <w:b/>
                <w:sz w:val="14"/>
                <w:szCs w:val="14"/>
                <w:lang w:val="uk-UA"/>
              </w:rPr>
            </w:pPr>
          </w:p>
        </w:tc>
        <w:tc>
          <w:tcPr>
            <w:tcW w:w="118" w:type="pct"/>
            <w:tcMar>
              <w:left w:w="28" w:type="dxa"/>
              <w:right w:w="28" w:type="dxa"/>
            </w:tcMar>
          </w:tcPr>
          <w:p w14:paraId="2C4F7058"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7E95A7AC" w14:textId="77777777" w:rsidR="00B6239C" w:rsidRPr="00521470" w:rsidRDefault="00B6239C" w:rsidP="00165A58">
            <w:pPr>
              <w:jc w:val="both"/>
              <w:rPr>
                <w:b/>
                <w:sz w:val="14"/>
                <w:szCs w:val="14"/>
                <w:lang w:val="uk-UA"/>
              </w:rPr>
            </w:pPr>
          </w:p>
        </w:tc>
        <w:tc>
          <w:tcPr>
            <w:tcW w:w="118" w:type="pct"/>
            <w:tcMar>
              <w:left w:w="28" w:type="dxa"/>
              <w:right w:w="28" w:type="dxa"/>
            </w:tcMar>
          </w:tcPr>
          <w:p w14:paraId="4E4E6B2B" w14:textId="77777777" w:rsidR="00B6239C" w:rsidRPr="00521470" w:rsidRDefault="00B6239C" w:rsidP="00165A58">
            <w:pPr>
              <w:jc w:val="both"/>
              <w:rPr>
                <w:b/>
                <w:sz w:val="14"/>
                <w:szCs w:val="14"/>
                <w:lang w:val="uk-UA"/>
              </w:rPr>
            </w:pPr>
          </w:p>
        </w:tc>
        <w:tc>
          <w:tcPr>
            <w:tcW w:w="118" w:type="pct"/>
            <w:tcMar>
              <w:left w:w="28" w:type="dxa"/>
              <w:right w:w="28" w:type="dxa"/>
            </w:tcMar>
          </w:tcPr>
          <w:p w14:paraId="317229DD" w14:textId="77777777" w:rsidR="00B6239C" w:rsidRPr="00521470" w:rsidRDefault="00B6239C" w:rsidP="00165A58">
            <w:pPr>
              <w:jc w:val="both"/>
              <w:rPr>
                <w:b/>
                <w:sz w:val="14"/>
                <w:szCs w:val="14"/>
                <w:lang w:val="uk-UA"/>
              </w:rPr>
            </w:pPr>
          </w:p>
        </w:tc>
        <w:tc>
          <w:tcPr>
            <w:tcW w:w="118" w:type="pct"/>
            <w:tcMar>
              <w:left w:w="28" w:type="dxa"/>
              <w:right w:w="28" w:type="dxa"/>
            </w:tcMar>
          </w:tcPr>
          <w:p w14:paraId="03BCC394" w14:textId="77777777" w:rsidR="00B6239C" w:rsidRPr="00521470" w:rsidRDefault="00B6239C" w:rsidP="00165A58">
            <w:pPr>
              <w:jc w:val="both"/>
              <w:rPr>
                <w:b/>
                <w:sz w:val="14"/>
                <w:szCs w:val="14"/>
                <w:lang w:val="uk-UA"/>
              </w:rPr>
            </w:pPr>
          </w:p>
        </w:tc>
        <w:tc>
          <w:tcPr>
            <w:tcW w:w="118" w:type="pct"/>
            <w:tcMar>
              <w:left w:w="28" w:type="dxa"/>
              <w:right w:w="28" w:type="dxa"/>
            </w:tcMar>
          </w:tcPr>
          <w:p w14:paraId="7BA7B265"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6B73BE48" w14:textId="77777777" w:rsidR="00B6239C" w:rsidRPr="00521470" w:rsidRDefault="00B6239C" w:rsidP="0072340A">
            <w:pPr>
              <w:jc w:val="both"/>
              <w:rPr>
                <w:b/>
                <w:sz w:val="14"/>
                <w:szCs w:val="14"/>
                <w:lang w:val="uk-UA"/>
              </w:rPr>
            </w:pPr>
          </w:p>
        </w:tc>
        <w:tc>
          <w:tcPr>
            <w:tcW w:w="118" w:type="pct"/>
            <w:tcMar>
              <w:left w:w="28" w:type="dxa"/>
              <w:right w:w="28" w:type="dxa"/>
            </w:tcMar>
          </w:tcPr>
          <w:p w14:paraId="5257B815" w14:textId="77777777" w:rsidR="00B6239C" w:rsidRPr="00521470" w:rsidRDefault="00B6239C" w:rsidP="00165A58">
            <w:pPr>
              <w:jc w:val="both"/>
              <w:rPr>
                <w:b/>
                <w:sz w:val="14"/>
                <w:szCs w:val="14"/>
                <w:lang w:val="uk-UA"/>
              </w:rPr>
            </w:pPr>
          </w:p>
        </w:tc>
        <w:tc>
          <w:tcPr>
            <w:tcW w:w="118" w:type="pct"/>
            <w:tcMar>
              <w:left w:w="28" w:type="dxa"/>
              <w:right w:w="28" w:type="dxa"/>
            </w:tcMar>
          </w:tcPr>
          <w:p w14:paraId="0A3DD513" w14:textId="77777777" w:rsidR="00B6239C" w:rsidRPr="00521470" w:rsidRDefault="00B6239C" w:rsidP="00165A58">
            <w:pPr>
              <w:jc w:val="both"/>
              <w:rPr>
                <w:b/>
                <w:sz w:val="14"/>
                <w:szCs w:val="14"/>
                <w:lang w:val="uk-UA"/>
              </w:rPr>
            </w:pPr>
          </w:p>
        </w:tc>
        <w:tc>
          <w:tcPr>
            <w:tcW w:w="118" w:type="pct"/>
            <w:tcMar>
              <w:left w:w="28" w:type="dxa"/>
              <w:right w:w="28" w:type="dxa"/>
            </w:tcMar>
          </w:tcPr>
          <w:p w14:paraId="0123EC68" w14:textId="77777777" w:rsidR="00B6239C" w:rsidRPr="00521470" w:rsidRDefault="00B6239C" w:rsidP="00165A58">
            <w:pPr>
              <w:jc w:val="both"/>
              <w:rPr>
                <w:b/>
                <w:sz w:val="14"/>
                <w:szCs w:val="14"/>
                <w:lang w:val="uk-UA"/>
              </w:rPr>
            </w:pPr>
          </w:p>
        </w:tc>
        <w:tc>
          <w:tcPr>
            <w:tcW w:w="118" w:type="pct"/>
            <w:tcMar>
              <w:left w:w="28" w:type="dxa"/>
              <w:right w:w="28" w:type="dxa"/>
            </w:tcMar>
          </w:tcPr>
          <w:p w14:paraId="5A311597" w14:textId="77777777" w:rsidR="00B6239C" w:rsidRPr="00521470" w:rsidRDefault="00B6239C" w:rsidP="0072340A">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28162A75" w14:textId="77777777" w:rsidR="00B6239C" w:rsidRPr="00521470" w:rsidRDefault="00B6239C" w:rsidP="00165A58">
            <w:pPr>
              <w:jc w:val="both"/>
              <w:rPr>
                <w:b/>
                <w:sz w:val="14"/>
                <w:szCs w:val="14"/>
                <w:lang w:val="uk-UA"/>
              </w:rPr>
            </w:pPr>
          </w:p>
        </w:tc>
        <w:tc>
          <w:tcPr>
            <w:tcW w:w="118" w:type="pct"/>
            <w:tcMar>
              <w:left w:w="28" w:type="dxa"/>
              <w:right w:w="28" w:type="dxa"/>
            </w:tcMar>
          </w:tcPr>
          <w:p w14:paraId="75679F52"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2357FE4F"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01C3D75F" w14:textId="77777777" w:rsidR="00B6239C" w:rsidRPr="00521470" w:rsidRDefault="00B6239C" w:rsidP="0072340A">
            <w:pPr>
              <w:jc w:val="both"/>
              <w:rPr>
                <w:b/>
                <w:sz w:val="14"/>
                <w:szCs w:val="14"/>
                <w:lang w:val="uk-UA"/>
              </w:rPr>
            </w:pPr>
          </w:p>
        </w:tc>
        <w:tc>
          <w:tcPr>
            <w:tcW w:w="105" w:type="pct"/>
            <w:tcMar>
              <w:left w:w="28" w:type="dxa"/>
              <w:right w:w="28" w:type="dxa"/>
            </w:tcMar>
          </w:tcPr>
          <w:p w14:paraId="512A139A" w14:textId="77777777" w:rsidR="00B6239C" w:rsidRPr="00521470" w:rsidRDefault="00B6239C" w:rsidP="00165A58">
            <w:pPr>
              <w:jc w:val="both"/>
              <w:rPr>
                <w:b/>
                <w:sz w:val="14"/>
                <w:szCs w:val="14"/>
                <w:lang w:val="uk-UA"/>
              </w:rPr>
            </w:pPr>
          </w:p>
        </w:tc>
      </w:tr>
      <w:tr w:rsidR="00B6239C" w:rsidRPr="00521470" w14:paraId="0CB57C81" w14:textId="77777777" w:rsidTr="0012579B">
        <w:tc>
          <w:tcPr>
            <w:tcW w:w="293" w:type="pct"/>
            <w:tcMar>
              <w:left w:w="28" w:type="dxa"/>
              <w:right w:w="28" w:type="dxa"/>
            </w:tcMar>
          </w:tcPr>
          <w:p w14:paraId="47589EF3" w14:textId="77777777" w:rsidR="00B6239C" w:rsidRPr="00521470" w:rsidRDefault="00B6239C" w:rsidP="00315FFC">
            <w:pPr>
              <w:spacing w:line="360" w:lineRule="auto"/>
              <w:rPr>
                <w:b/>
                <w:sz w:val="16"/>
                <w:szCs w:val="16"/>
                <w:lang w:val="uk-UA"/>
              </w:rPr>
            </w:pPr>
            <w:r w:rsidRPr="00521470">
              <w:rPr>
                <w:b/>
                <w:sz w:val="16"/>
                <w:szCs w:val="16"/>
              </w:rPr>
              <w:t>ПРН</w:t>
            </w:r>
            <w:r w:rsidRPr="00521470">
              <w:rPr>
                <w:b/>
                <w:sz w:val="16"/>
                <w:szCs w:val="16"/>
                <w:lang w:val="uk-UA"/>
              </w:rPr>
              <w:t xml:space="preserve"> 23</w:t>
            </w:r>
          </w:p>
        </w:tc>
        <w:tc>
          <w:tcPr>
            <w:tcW w:w="118" w:type="pct"/>
            <w:tcMar>
              <w:left w:w="28" w:type="dxa"/>
              <w:right w:w="28" w:type="dxa"/>
            </w:tcMar>
          </w:tcPr>
          <w:p w14:paraId="2DD69A28" w14:textId="77777777" w:rsidR="00B6239C" w:rsidRPr="00521470" w:rsidRDefault="00B6239C" w:rsidP="00165A58">
            <w:pPr>
              <w:jc w:val="both"/>
              <w:rPr>
                <w:b/>
                <w:sz w:val="14"/>
                <w:szCs w:val="14"/>
                <w:lang w:val="uk-UA"/>
              </w:rPr>
            </w:pPr>
          </w:p>
        </w:tc>
        <w:tc>
          <w:tcPr>
            <w:tcW w:w="118" w:type="pct"/>
            <w:tcMar>
              <w:left w:w="28" w:type="dxa"/>
              <w:right w:w="28" w:type="dxa"/>
            </w:tcMar>
          </w:tcPr>
          <w:p w14:paraId="1CE4CE1F"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10C429B8"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508142FF" w14:textId="77777777" w:rsidR="00B6239C" w:rsidRPr="00521470" w:rsidRDefault="00B6239C" w:rsidP="00165A58">
            <w:pPr>
              <w:jc w:val="both"/>
              <w:rPr>
                <w:b/>
                <w:sz w:val="14"/>
                <w:szCs w:val="14"/>
                <w:lang w:val="uk-UA"/>
              </w:rPr>
            </w:pPr>
          </w:p>
        </w:tc>
        <w:tc>
          <w:tcPr>
            <w:tcW w:w="118" w:type="pct"/>
            <w:tcMar>
              <w:left w:w="28" w:type="dxa"/>
              <w:right w:w="28" w:type="dxa"/>
            </w:tcMar>
          </w:tcPr>
          <w:p w14:paraId="09F41199" w14:textId="77777777" w:rsidR="00B6239C" w:rsidRPr="00521470" w:rsidRDefault="00B6239C" w:rsidP="00165A58">
            <w:pPr>
              <w:jc w:val="both"/>
              <w:rPr>
                <w:b/>
                <w:sz w:val="14"/>
                <w:szCs w:val="14"/>
                <w:lang w:val="uk-UA"/>
              </w:rPr>
            </w:pPr>
          </w:p>
        </w:tc>
        <w:tc>
          <w:tcPr>
            <w:tcW w:w="118" w:type="pct"/>
            <w:tcMar>
              <w:left w:w="28" w:type="dxa"/>
              <w:right w:w="28" w:type="dxa"/>
            </w:tcMar>
          </w:tcPr>
          <w:p w14:paraId="7353CFB4"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71542446" w14:textId="77777777" w:rsidR="00B6239C" w:rsidRPr="00521470" w:rsidRDefault="00B6239C" w:rsidP="00165A58">
            <w:pPr>
              <w:jc w:val="both"/>
              <w:rPr>
                <w:b/>
                <w:sz w:val="14"/>
                <w:szCs w:val="14"/>
                <w:lang w:val="uk-UA"/>
              </w:rPr>
            </w:pPr>
          </w:p>
        </w:tc>
        <w:tc>
          <w:tcPr>
            <w:tcW w:w="118" w:type="pct"/>
            <w:tcMar>
              <w:left w:w="28" w:type="dxa"/>
              <w:right w:w="28" w:type="dxa"/>
            </w:tcMar>
          </w:tcPr>
          <w:p w14:paraId="4400833F" w14:textId="77777777" w:rsidR="00B6239C" w:rsidRPr="00521470" w:rsidRDefault="00B6239C" w:rsidP="00165A58">
            <w:pPr>
              <w:jc w:val="both"/>
              <w:rPr>
                <w:b/>
                <w:sz w:val="14"/>
                <w:szCs w:val="14"/>
                <w:lang w:val="uk-UA"/>
              </w:rPr>
            </w:pPr>
          </w:p>
        </w:tc>
        <w:tc>
          <w:tcPr>
            <w:tcW w:w="118" w:type="pct"/>
            <w:tcMar>
              <w:left w:w="28" w:type="dxa"/>
              <w:right w:w="28" w:type="dxa"/>
            </w:tcMar>
          </w:tcPr>
          <w:p w14:paraId="62B7DE6D"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42DCF3EF"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3186E6BA" w14:textId="77777777" w:rsidR="00B6239C" w:rsidRPr="00521470" w:rsidRDefault="00B6239C" w:rsidP="00165A58">
            <w:pPr>
              <w:jc w:val="both"/>
              <w:rPr>
                <w:b/>
                <w:sz w:val="14"/>
                <w:szCs w:val="14"/>
                <w:lang w:val="uk-UA"/>
              </w:rPr>
            </w:pPr>
          </w:p>
        </w:tc>
        <w:tc>
          <w:tcPr>
            <w:tcW w:w="118" w:type="pct"/>
            <w:tcMar>
              <w:left w:w="28" w:type="dxa"/>
              <w:right w:w="28" w:type="dxa"/>
            </w:tcMar>
          </w:tcPr>
          <w:p w14:paraId="1F4E2B50" w14:textId="77777777" w:rsidR="00B6239C" w:rsidRPr="00521470" w:rsidRDefault="00B6239C" w:rsidP="009F25C0">
            <w:r w:rsidRPr="00521470">
              <w:rPr>
                <w:b/>
                <w:sz w:val="14"/>
                <w:szCs w:val="14"/>
                <w:lang w:val="uk-UA"/>
              </w:rPr>
              <w:sym w:font="Symbol" w:char="F0F0"/>
            </w:r>
          </w:p>
        </w:tc>
        <w:tc>
          <w:tcPr>
            <w:tcW w:w="118" w:type="pct"/>
            <w:tcMar>
              <w:left w:w="28" w:type="dxa"/>
              <w:right w:w="28" w:type="dxa"/>
            </w:tcMar>
          </w:tcPr>
          <w:p w14:paraId="14E06951" w14:textId="77777777" w:rsidR="00B6239C" w:rsidRPr="00521470" w:rsidRDefault="00B6239C" w:rsidP="009F25C0">
            <w:r w:rsidRPr="00521470">
              <w:rPr>
                <w:b/>
                <w:sz w:val="14"/>
                <w:szCs w:val="14"/>
                <w:lang w:val="uk-UA"/>
              </w:rPr>
              <w:sym w:font="Symbol" w:char="F0F0"/>
            </w:r>
          </w:p>
        </w:tc>
        <w:tc>
          <w:tcPr>
            <w:tcW w:w="118" w:type="pct"/>
            <w:tcMar>
              <w:left w:w="28" w:type="dxa"/>
              <w:right w:w="28" w:type="dxa"/>
            </w:tcMar>
          </w:tcPr>
          <w:p w14:paraId="00350652" w14:textId="77777777" w:rsidR="00B6239C" w:rsidRPr="00521470" w:rsidRDefault="00B6239C" w:rsidP="00165A58">
            <w:pPr>
              <w:jc w:val="both"/>
              <w:rPr>
                <w:b/>
                <w:sz w:val="14"/>
                <w:szCs w:val="14"/>
                <w:lang w:val="uk-UA"/>
              </w:rPr>
            </w:pPr>
          </w:p>
        </w:tc>
        <w:tc>
          <w:tcPr>
            <w:tcW w:w="118" w:type="pct"/>
            <w:tcMar>
              <w:left w:w="28" w:type="dxa"/>
              <w:right w:w="28" w:type="dxa"/>
            </w:tcMar>
          </w:tcPr>
          <w:p w14:paraId="0D402C9E"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71FC5F0C" w14:textId="77777777" w:rsidR="00B6239C" w:rsidRPr="00521470" w:rsidRDefault="00B6239C" w:rsidP="00165A58">
            <w:pPr>
              <w:jc w:val="both"/>
              <w:rPr>
                <w:b/>
                <w:sz w:val="14"/>
                <w:szCs w:val="14"/>
                <w:lang w:val="uk-UA"/>
              </w:rPr>
            </w:pPr>
          </w:p>
        </w:tc>
        <w:tc>
          <w:tcPr>
            <w:tcW w:w="118" w:type="pct"/>
            <w:tcMar>
              <w:left w:w="28" w:type="dxa"/>
              <w:right w:w="28" w:type="dxa"/>
            </w:tcMar>
          </w:tcPr>
          <w:p w14:paraId="79D739AC"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50CC62CF" w14:textId="77777777" w:rsidR="00B6239C" w:rsidRPr="00521470" w:rsidRDefault="00B6239C" w:rsidP="00165A58">
            <w:pPr>
              <w:jc w:val="both"/>
              <w:rPr>
                <w:b/>
                <w:sz w:val="14"/>
                <w:szCs w:val="14"/>
                <w:lang w:val="uk-UA"/>
              </w:rPr>
            </w:pPr>
          </w:p>
        </w:tc>
        <w:tc>
          <w:tcPr>
            <w:tcW w:w="118" w:type="pct"/>
            <w:tcMar>
              <w:left w:w="28" w:type="dxa"/>
              <w:right w:w="28" w:type="dxa"/>
            </w:tcMar>
          </w:tcPr>
          <w:p w14:paraId="4BF78B9F" w14:textId="77777777" w:rsidR="00B6239C" w:rsidRPr="00521470" w:rsidRDefault="00B6239C" w:rsidP="00165A58">
            <w:pPr>
              <w:jc w:val="both"/>
              <w:rPr>
                <w:b/>
                <w:sz w:val="14"/>
                <w:szCs w:val="14"/>
                <w:lang w:val="uk-UA"/>
              </w:rPr>
            </w:pPr>
          </w:p>
        </w:tc>
        <w:tc>
          <w:tcPr>
            <w:tcW w:w="118" w:type="pct"/>
            <w:tcMar>
              <w:left w:w="28" w:type="dxa"/>
              <w:right w:w="28" w:type="dxa"/>
            </w:tcMar>
          </w:tcPr>
          <w:p w14:paraId="72B4263B" w14:textId="77777777" w:rsidR="00B6239C" w:rsidRPr="00521470" w:rsidRDefault="00B6239C" w:rsidP="00165A58">
            <w:pPr>
              <w:jc w:val="both"/>
              <w:rPr>
                <w:b/>
                <w:sz w:val="14"/>
                <w:szCs w:val="14"/>
                <w:lang w:val="uk-UA"/>
              </w:rPr>
            </w:pPr>
          </w:p>
        </w:tc>
        <w:tc>
          <w:tcPr>
            <w:tcW w:w="118" w:type="pct"/>
            <w:tcMar>
              <w:left w:w="28" w:type="dxa"/>
              <w:right w:w="28" w:type="dxa"/>
            </w:tcMar>
          </w:tcPr>
          <w:p w14:paraId="042B8C9D"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15BE1B29"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3924A93F"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4E7D95F3" w14:textId="77777777" w:rsidR="00B6239C" w:rsidRPr="00521470" w:rsidRDefault="00B6239C" w:rsidP="00165A58">
            <w:pPr>
              <w:jc w:val="both"/>
              <w:rPr>
                <w:b/>
                <w:sz w:val="14"/>
                <w:szCs w:val="14"/>
                <w:lang w:val="uk-UA"/>
              </w:rPr>
            </w:pPr>
          </w:p>
        </w:tc>
        <w:tc>
          <w:tcPr>
            <w:tcW w:w="118" w:type="pct"/>
            <w:tcMar>
              <w:left w:w="28" w:type="dxa"/>
              <w:right w:w="28" w:type="dxa"/>
            </w:tcMar>
          </w:tcPr>
          <w:p w14:paraId="42EE70BB" w14:textId="77777777" w:rsidR="00B6239C" w:rsidRPr="00521470" w:rsidRDefault="00B6239C" w:rsidP="00165A58">
            <w:pPr>
              <w:jc w:val="both"/>
              <w:rPr>
                <w:b/>
                <w:sz w:val="14"/>
                <w:szCs w:val="14"/>
                <w:lang w:val="uk-UA"/>
              </w:rPr>
            </w:pPr>
          </w:p>
        </w:tc>
        <w:tc>
          <w:tcPr>
            <w:tcW w:w="118" w:type="pct"/>
            <w:tcMar>
              <w:left w:w="28" w:type="dxa"/>
              <w:right w:w="28" w:type="dxa"/>
            </w:tcMar>
          </w:tcPr>
          <w:p w14:paraId="50678D86" w14:textId="77777777" w:rsidR="00B6239C" w:rsidRPr="00521470" w:rsidRDefault="00B6239C" w:rsidP="00165A58">
            <w:pPr>
              <w:jc w:val="both"/>
              <w:rPr>
                <w:b/>
                <w:sz w:val="14"/>
                <w:szCs w:val="14"/>
                <w:lang w:val="uk-UA"/>
              </w:rPr>
            </w:pPr>
          </w:p>
        </w:tc>
        <w:tc>
          <w:tcPr>
            <w:tcW w:w="118" w:type="pct"/>
            <w:tcMar>
              <w:left w:w="28" w:type="dxa"/>
              <w:right w:w="28" w:type="dxa"/>
            </w:tcMar>
          </w:tcPr>
          <w:p w14:paraId="2FAD347C"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22C3349E" w14:textId="77777777" w:rsidR="00B6239C" w:rsidRPr="00521470" w:rsidRDefault="00B6239C" w:rsidP="00165A58">
            <w:pPr>
              <w:jc w:val="both"/>
              <w:rPr>
                <w:b/>
                <w:sz w:val="14"/>
                <w:szCs w:val="14"/>
                <w:lang w:val="uk-UA"/>
              </w:rPr>
            </w:pPr>
          </w:p>
        </w:tc>
        <w:tc>
          <w:tcPr>
            <w:tcW w:w="118" w:type="pct"/>
            <w:tcMar>
              <w:left w:w="28" w:type="dxa"/>
              <w:right w:w="28" w:type="dxa"/>
            </w:tcMar>
          </w:tcPr>
          <w:p w14:paraId="35C65463" w14:textId="77777777" w:rsidR="00B6239C" w:rsidRPr="00521470" w:rsidRDefault="00B6239C" w:rsidP="00165A58">
            <w:pPr>
              <w:jc w:val="both"/>
              <w:rPr>
                <w:b/>
                <w:sz w:val="14"/>
                <w:szCs w:val="14"/>
                <w:lang w:val="uk-UA"/>
              </w:rPr>
            </w:pPr>
          </w:p>
        </w:tc>
        <w:tc>
          <w:tcPr>
            <w:tcW w:w="118" w:type="pct"/>
            <w:tcMar>
              <w:left w:w="28" w:type="dxa"/>
              <w:right w:w="28" w:type="dxa"/>
            </w:tcMar>
          </w:tcPr>
          <w:p w14:paraId="14A01C48" w14:textId="77777777" w:rsidR="00B6239C" w:rsidRPr="00521470" w:rsidRDefault="00B6239C" w:rsidP="00165A58">
            <w:pPr>
              <w:jc w:val="both"/>
              <w:rPr>
                <w:b/>
                <w:sz w:val="14"/>
                <w:szCs w:val="14"/>
                <w:lang w:val="uk-UA"/>
              </w:rPr>
            </w:pPr>
          </w:p>
        </w:tc>
        <w:tc>
          <w:tcPr>
            <w:tcW w:w="118" w:type="pct"/>
            <w:tcMar>
              <w:left w:w="28" w:type="dxa"/>
              <w:right w:w="28" w:type="dxa"/>
            </w:tcMar>
          </w:tcPr>
          <w:p w14:paraId="5D69A01D" w14:textId="77777777" w:rsidR="00B6239C" w:rsidRPr="00521470" w:rsidRDefault="00B6239C" w:rsidP="0072340A">
            <w:pPr>
              <w:jc w:val="both"/>
              <w:rPr>
                <w:b/>
                <w:sz w:val="14"/>
                <w:szCs w:val="14"/>
                <w:lang w:val="uk-UA"/>
              </w:rPr>
            </w:pPr>
          </w:p>
        </w:tc>
        <w:tc>
          <w:tcPr>
            <w:tcW w:w="118" w:type="pct"/>
            <w:tcMar>
              <w:left w:w="28" w:type="dxa"/>
              <w:right w:w="28" w:type="dxa"/>
            </w:tcMar>
          </w:tcPr>
          <w:p w14:paraId="38306DF3" w14:textId="77777777" w:rsidR="00B6239C" w:rsidRPr="00521470" w:rsidRDefault="00B6239C" w:rsidP="00165A58">
            <w:pPr>
              <w:jc w:val="both"/>
              <w:rPr>
                <w:b/>
                <w:sz w:val="14"/>
                <w:szCs w:val="14"/>
                <w:lang w:val="uk-UA"/>
              </w:rPr>
            </w:pPr>
          </w:p>
        </w:tc>
        <w:tc>
          <w:tcPr>
            <w:tcW w:w="118" w:type="pct"/>
            <w:tcMar>
              <w:left w:w="28" w:type="dxa"/>
              <w:right w:w="28" w:type="dxa"/>
            </w:tcMar>
          </w:tcPr>
          <w:p w14:paraId="34F6CEF5"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7B6E5202"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524D2218" w14:textId="77777777" w:rsidR="00B6239C" w:rsidRPr="00521470" w:rsidRDefault="00B6239C" w:rsidP="0072340A">
            <w:pPr>
              <w:jc w:val="both"/>
              <w:rPr>
                <w:b/>
                <w:sz w:val="14"/>
                <w:szCs w:val="14"/>
                <w:lang w:val="uk-UA"/>
              </w:rPr>
            </w:pPr>
          </w:p>
        </w:tc>
        <w:tc>
          <w:tcPr>
            <w:tcW w:w="118" w:type="pct"/>
            <w:tcMar>
              <w:left w:w="28" w:type="dxa"/>
              <w:right w:w="28" w:type="dxa"/>
            </w:tcMar>
          </w:tcPr>
          <w:p w14:paraId="7421C6DC" w14:textId="77777777" w:rsidR="00B6239C" w:rsidRPr="00521470" w:rsidRDefault="00B6239C" w:rsidP="00165A58">
            <w:pPr>
              <w:jc w:val="both"/>
              <w:rPr>
                <w:b/>
                <w:sz w:val="14"/>
                <w:szCs w:val="14"/>
                <w:lang w:val="uk-UA"/>
              </w:rPr>
            </w:pPr>
          </w:p>
        </w:tc>
        <w:tc>
          <w:tcPr>
            <w:tcW w:w="118" w:type="pct"/>
            <w:tcMar>
              <w:left w:w="28" w:type="dxa"/>
              <w:right w:w="28" w:type="dxa"/>
            </w:tcMar>
          </w:tcPr>
          <w:p w14:paraId="4ED6E573"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252D4C76"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55DB22FB" w14:textId="77777777" w:rsidR="00B6239C" w:rsidRPr="00521470" w:rsidRDefault="00B6239C" w:rsidP="0072340A">
            <w:pPr>
              <w:jc w:val="both"/>
              <w:rPr>
                <w:b/>
                <w:sz w:val="14"/>
                <w:szCs w:val="14"/>
                <w:lang w:val="uk-UA"/>
              </w:rPr>
            </w:pPr>
          </w:p>
        </w:tc>
        <w:tc>
          <w:tcPr>
            <w:tcW w:w="105" w:type="pct"/>
            <w:tcMar>
              <w:left w:w="28" w:type="dxa"/>
              <w:right w:w="28" w:type="dxa"/>
            </w:tcMar>
          </w:tcPr>
          <w:p w14:paraId="52D9E866" w14:textId="77777777" w:rsidR="00B6239C" w:rsidRPr="00521470" w:rsidRDefault="00B6239C">
            <w:r w:rsidRPr="00521470">
              <w:rPr>
                <w:b/>
                <w:sz w:val="14"/>
                <w:szCs w:val="14"/>
                <w:lang w:val="uk-UA"/>
              </w:rPr>
              <w:sym w:font="Symbol" w:char="F0F0"/>
            </w:r>
          </w:p>
        </w:tc>
      </w:tr>
      <w:tr w:rsidR="00B6239C" w:rsidRPr="00521470" w14:paraId="2724FC2D" w14:textId="77777777" w:rsidTr="0012579B">
        <w:tc>
          <w:tcPr>
            <w:tcW w:w="293" w:type="pct"/>
            <w:tcMar>
              <w:left w:w="28" w:type="dxa"/>
              <w:right w:w="28" w:type="dxa"/>
            </w:tcMar>
          </w:tcPr>
          <w:p w14:paraId="29762679" w14:textId="77777777" w:rsidR="00B6239C" w:rsidRPr="00521470" w:rsidRDefault="00B6239C" w:rsidP="00315FFC">
            <w:pPr>
              <w:spacing w:line="360" w:lineRule="auto"/>
              <w:rPr>
                <w:b/>
                <w:sz w:val="16"/>
                <w:szCs w:val="16"/>
                <w:lang w:val="uk-UA"/>
              </w:rPr>
            </w:pPr>
            <w:r w:rsidRPr="00521470">
              <w:rPr>
                <w:b/>
                <w:sz w:val="16"/>
                <w:szCs w:val="16"/>
              </w:rPr>
              <w:t>ПРН</w:t>
            </w:r>
            <w:r w:rsidRPr="00521470">
              <w:rPr>
                <w:b/>
                <w:sz w:val="16"/>
                <w:szCs w:val="16"/>
                <w:lang w:val="uk-UA"/>
              </w:rPr>
              <w:t xml:space="preserve"> 24</w:t>
            </w:r>
          </w:p>
        </w:tc>
        <w:tc>
          <w:tcPr>
            <w:tcW w:w="118" w:type="pct"/>
            <w:tcMar>
              <w:left w:w="28" w:type="dxa"/>
              <w:right w:w="28" w:type="dxa"/>
            </w:tcMar>
          </w:tcPr>
          <w:p w14:paraId="34AEBFFB" w14:textId="77777777" w:rsidR="00B6239C" w:rsidRPr="00521470" w:rsidRDefault="00B6239C" w:rsidP="00165A58">
            <w:pPr>
              <w:jc w:val="both"/>
              <w:rPr>
                <w:b/>
                <w:sz w:val="14"/>
                <w:szCs w:val="14"/>
                <w:lang w:val="uk-UA"/>
              </w:rPr>
            </w:pPr>
          </w:p>
        </w:tc>
        <w:tc>
          <w:tcPr>
            <w:tcW w:w="118" w:type="pct"/>
            <w:tcMar>
              <w:left w:w="28" w:type="dxa"/>
              <w:right w:w="28" w:type="dxa"/>
            </w:tcMar>
          </w:tcPr>
          <w:p w14:paraId="2F07D9B9" w14:textId="77777777" w:rsidR="00B6239C" w:rsidRPr="00521470" w:rsidRDefault="00B6239C" w:rsidP="00165A58">
            <w:pPr>
              <w:jc w:val="both"/>
              <w:rPr>
                <w:b/>
                <w:sz w:val="14"/>
                <w:szCs w:val="14"/>
                <w:lang w:val="uk-UA"/>
              </w:rPr>
            </w:pPr>
          </w:p>
        </w:tc>
        <w:tc>
          <w:tcPr>
            <w:tcW w:w="118" w:type="pct"/>
            <w:tcMar>
              <w:left w:w="28" w:type="dxa"/>
              <w:right w:w="28" w:type="dxa"/>
            </w:tcMar>
          </w:tcPr>
          <w:p w14:paraId="5B386A5E" w14:textId="77777777" w:rsidR="00B6239C" w:rsidRPr="00521470" w:rsidRDefault="00B6239C" w:rsidP="00165A58">
            <w:pPr>
              <w:jc w:val="both"/>
              <w:rPr>
                <w:b/>
                <w:sz w:val="14"/>
                <w:szCs w:val="14"/>
                <w:lang w:val="uk-UA"/>
              </w:rPr>
            </w:pPr>
          </w:p>
        </w:tc>
        <w:tc>
          <w:tcPr>
            <w:tcW w:w="118" w:type="pct"/>
            <w:tcMar>
              <w:left w:w="28" w:type="dxa"/>
              <w:right w:w="28" w:type="dxa"/>
            </w:tcMar>
          </w:tcPr>
          <w:p w14:paraId="1E558206" w14:textId="77777777" w:rsidR="00B6239C" w:rsidRPr="00521470" w:rsidRDefault="00B6239C" w:rsidP="00165A58">
            <w:pPr>
              <w:jc w:val="both"/>
              <w:rPr>
                <w:b/>
                <w:sz w:val="14"/>
                <w:szCs w:val="14"/>
                <w:lang w:val="uk-UA"/>
              </w:rPr>
            </w:pPr>
          </w:p>
        </w:tc>
        <w:tc>
          <w:tcPr>
            <w:tcW w:w="118" w:type="pct"/>
            <w:tcMar>
              <w:left w:w="28" w:type="dxa"/>
              <w:right w:w="28" w:type="dxa"/>
            </w:tcMar>
          </w:tcPr>
          <w:p w14:paraId="5169ECE8" w14:textId="77777777" w:rsidR="00B6239C" w:rsidRPr="00521470" w:rsidRDefault="00B6239C" w:rsidP="00165A58">
            <w:pPr>
              <w:jc w:val="both"/>
              <w:rPr>
                <w:b/>
                <w:sz w:val="14"/>
                <w:szCs w:val="14"/>
                <w:lang w:val="uk-UA"/>
              </w:rPr>
            </w:pPr>
          </w:p>
        </w:tc>
        <w:tc>
          <w:tcPr>
            <w:tcW w:w="118" w:type="pct"/>
            <w:tcMar>
              <w:left w:w="28" w:type="dxa"/>
              <w:right w:w="28" w:type="dxa"/>
            </w:tcMar>
          </w:tcPr>
          <w:p w14:paraId="67B25A1E" w14:textId="77777777" w:rsidR="00B6239C" w:rsidRPr="00521470" w:rsidRDefault="00B6239C" w:rsidP="00165A58">
            <w:pPr>
              <w:jc w:val="both"/>
              <w:rPr>
                <w:b/>
                <w:sz w:val="14"/>
                <w:szCs w:val="14"/>
                <w:lang w:val="uk-UA"/>
              </w:rPr>
            </w:pPr>
          </w:p>
        </w:tc>
        <w:tc>
          <w:tcPr>
            <w:tcW w:w="118" w:type="pct"/>
            <w:tcMar>
              <w:left w:w="28" w:type="dxa"/>
              <w:right w:w="28" w:type="dxa"/>
            </w:tcMar>
          </w:tcPr>
          <w:p w14:paraId="403828EF" w14:textId="77777777" w:rsidR="00B6239C" w:rsidRPr="00521470" w:rsidRDefault="00B6239C" w:rsidP="00165A58">
            <w:pPr>
              <w:jc w:val="both"/>
              <w:rPr>
                <w:b/>
                <w:sz w:val="14"/>
                <w:szCs w:val="14"/>
                <w:lang w:val="uk-UA"/>
              </w:rPr>
            </w:pPr>
          </w:p>
        </w:tc>
        <w:tc>
          <w:tcPr>
            <w:tcW w:w="118" w:type="pct"/>
            <w:tcMar>
              <w:left w:w="28" w:type="dxa"/>
              <w:right w:w="28" w:type="dxa"/>
            </w:tcMar>
          </w:tcPr>
          <w:p w14:paraId="45873237" w14:textId="77777777" w:rsidR="00B6239C" w:rsidRPr="00521470" w:rsidRDefault="00B6239C" w:rsidP="00165A58">
            <w:pPr>
              <w:jc w:val="both"/>
              <w:rPr>
                <w:b/>
                <w:sz w:val="14"/>
                <w:szCs w:val="14"/>
                <w:lang w:val="uk-UA"/>
              </w:rPr>
            </w:pPr>
          </w:p>
        </w:tc>
        <w:tc>
          <w:tcPr>
            <w:tcW w:w="118" w:type="pct"/>
            <w:tcMar>
              <w:left w:w="28" w:type="dxa"/>
              <w:right w:w="28" w:type="dxa"/>
            </w:tcMar>
          </w:tcPr>
          <w:p w14:paraId="6E9E3634" w14:textId="77777777" w:rsidR="00B6239C" w:rsidRPr="00521470" w:rsidRDefault="00B6239C" w:rsidP="00165A58">
            <w:pPr>
              <w:jc w:val="both"/>
              <w:rPr>
                <w:b/>
                <w:sz w:val="14"/>
                <w:szCs w:val="14"/>
                <w:lang w:val="uk-UA"/>
              </w:rPr>
            </w:pPr>
          </w:p>
        </w:tc>
        <w:tc>
          <w:tcPr>
            <w:tcW w:w="118" w:type="pct"/>
            <w:tcMar>
              <w:left w:w="28" w:type="dxa"/>
              <w:right w:w="28" w:type="dxa"/>
            </w:tcMar>
          </w:tcPr>
          <w:p w14:paraId="46925B02" w14:textId="77777777" w:rsidR="00B6239C" w:rsidRPr="00521470" w:rsidRDefault="00B6239C" w:rsidP="00165A58">
            <w:pPr>
              <w:jc w:val="both"/>
              <w:rPr>
                <w:b/>
                <w:sz w:val="14"/>
                <w:szCs w:val="14"/>
                <w:lang w:val="uk-UA"/>
              </w:rPr>
            </w:pPr>
          </w:p>
        </w:tc>
        <w:tc>
          <w:tcPr>
            <w:tcW w:w="118" w:type="pct"/>
            <w:tcMar>
              <w:left w:w="28" w:type="dxa"/>
              <w:right w:w="28" w:type="dxa"/>
            </w:tcMar>
          </w:tcPr>
          <w:p w14:paraId="77BA27C7" w14:textId="77777777" w:rsidR="00B6239C" w:rsidRPr="00521470" w:rsidRDefault="00B6239C" w:rsidP="00165A58">
            <w:pPr>
              <w:jc w:val="both"/>
              <w:rPr>
                <w:b/>
                <w:sz w:val="14"/>
                <w:szCs w:val="14"/>
                <w:lang w:val="uk-UA"/>
              </w:rPr>
            </w:pPr>
          </w:p>
        </w:tc>
        <w:tc>
          <w:tcPr>
            <w:tcW w:w="118" w:type="pct"/>
            <w:tcMar>
              <w:left w:w="28" w:type="dxa"/>
              <w:right w:w="28" w:type="dxa"/>
            </w:tcMar>
          </w:tcPr>
          <w:p w14:paraId="3B94E525" w14:textId="77777777" w:rsidR="00B6239C" w:rsidRPr="00521470" w:rsidRDefault="00B6239C" w:rsidP="00165A58">
            <w:pPr>
              <w:jc w:val="both"/>
              <w:rPr>
                <w:b/>
                <w:sz w:val="14"/>
                <w:szCs w:val="14"/>
                <w:lang w:val="uk-UA"/>
              </w:rPr>
            </w:pPr>
          </w:p>
        </w:tc>
        <w:tc>
          <w:tcPr>
            <w:tcW w:w="118" w:type="pct"/>
            <w:tcMar>
              <w:left w:w="28" w:type="dxa"/>
              <w:right w:w="28" w:type="dxa"/>
            </w:tcMar>
          </w:tcPr>
          <w:p w14:paraId="5A278CD7" w14:textId="77777777" w:rsidR="00B6239C" w:rsidRPr="00521470" w:rsidRDefault="00B6239C" w:rsidP="00165A58">
            <w:pPr>
              <w:jc w:val="both"/>
              <w:rPr>
                <w:b/>
                <w:sz w:val="14"/>
                <w:szCs w:val="14"/>
                <w:lang w:val="uk-UA"/>
              </w:rPr>
            </w:pPr>
          </w:p>
        </w:tc>
        <w:tc>
          <w:tcPr>
            <w:tcW w:w="118" w:type="pct"/>
            <w:tcMar>
              <w:left w:w="28" w:type="dxa"/>
              <w:right w:w="28" w:type="dxa"/>
            </w:tcMar>
          </w:tcPr>
          <w:p w14:paraId="3A52EA20" w14:textId="77777777" w:rsidR="00B6239C" w:rsidRPr="00521470" w:rsidRDefault="00B6239C" w:rsidP="00165A58">
            <w:pPr>
              <w:jc w:val="both"/>
              <w:rPr>
                <w:b/>
                <w:sz w:val="14"/>
                <w:szCs w:val="14"/>
                <w:lang w:val="uk-UA"/>
              </w:rPr>
            </w:pPr>
          </w:p>
        </w:tc>
        <w:tc>
          <w:tcPr>
            <w:tcW w:w="118" w:type="pct"/>
            <w:tcMar>
              <w:left w:w="28" w:type="dxa"/>
              <w:right w:w="28" w:type="dxa"/>
            </w:tcMar>
          </w:tcPr>
          <w:p w14:paraId="19EC952F" w14:textId="77777777" w:rsidR="00B6239C" w:rsidRPr="00521470" w:rsidRDefault="00B6239C" w:rsidP="00165A58">
            <w:pPr>
              <w:jc w:val="both"/>
              <w:rPr>
                <w:b/>
                <w:sz w:val="14"/>
                <w:szCs w:val="14"/>
                <w:lang w:val="uk-UA"/>
              </w:rPr>
            </w:pPr>
          </w:p>
        </w:tc>
        <w:tc>
          <w:tcPr>
            <w:tcW w:w="118" w:type="pct"/>
            <w:tcMar>
              <w:left w:w="28" w:type="dxa"/>
              <w:right w:w="28" w:type="dxa"/>
            </w:tcMar>
          </w:tcPr>
          <w:p w14:paraId="2423F176" w14:textId="77777777" w:rsidR="00B6239C" w:rsidRPr="00521470" w:rsidRDefault="00B6239C" w:rsidP="00165A58">
            <w:pPr>
              <w:jc w:val="both"/>
              <w:rPr>
                <w:b/>
                <w:sz w:val="14"/>
                <w:szCs w:val="14"/>
                <w:lang w:val="uk-UA"/>
              </w:rPr>
            </w:pPr>
          </w:p>
        </w:tc>
        <w:tc>
          <w:tcPr>
            <w:tcW w:w="118" w:type="pct"/>
            <w:tcMar>
              <w:left w:w="28" w:type="dxa"/>
              <w:right w:w="28" w:type="dxa"/>
            </w:tcMar>
          </w:tcPr>
          <w:p w14:paraId="11F2F6FD" w14:textId="77777777" w:rsidR="00B6239C" w:rsidRPr="00521470" w:rsidRDefault="00B6239C" w:rsidP="00165A58">
            <w:pPr>
              <w:jc w:val="both"/>
              <w:rPr>
                <w:b/>
                <w:sz w:val="14"/>
                <w:szCs w:val="14"/>
                <w:lang w:val="uk-UA"/>
              </w:rPr>
            </w:pPr>
          </w:p>
        </w:tc>
        <w:tc>
          <w:tcPr>
            <w:tcW w:w="118" w:type="pct"/>
            <w:tcMar>
              <w:left w:w="28" w:type="dxa"/>
              <w:right w:w="28" w:type="dxa"/>
            </w:tcMar>
          </w:tcPr>
          <w:p w14:paraId="30FA0773" w14:textId="77777777" w:rsidR="00B6239C" w:rsidRPr="00521470" w:rsidRDefault="00B6239C" w:rsidP="00165A58">
            <w:pPr>
              <w:jc w:val="both"/>
              <w:rPr>
                <w:b/>
                <w:sz w:val="14"/>
                <w:szCs w:val="14"/>
                <w:lang w:val="uk-UA"/>
              </w:rPr>
            </w:pPr>
          </w:p>
        </w:tc>
        <w:tc>
          <w:tcPr>
            <w:tcW w:w="118" w:type="pct"/>
            <w:tcMar>
              <w:left w:w="28" w:type="dxa"/>
              <w:right w:w="28" w:type="dxa"/>
            </w:tcMar>
          </w:tcPr>
          <w:p w14:paraId="02FCA1D2" w14:textId="77777777" w:rsidR="00B6239C" w:rsidRPr="00521470" w:rsidRDefault="00B6239C" w:rsidP="00165A58">
            <w:pPr>
              <w:jc w:val="both"/>
              <w:rPr>
                <w:b/>
                <w:sz w:val="14"/>
                <w:szCs w:val="14"/>
                <w:lang w:val="uk-UA"/>
              </w:rPr>
            </w:pPr>
          </w:p>
        </w:tc>
        <w:tc>
          <w:tcPr>
            <w:tcW w:w="118" w:type="pct"/>
            <w:tcMar>
              <w:left w:w="28" w:type="dxa"/>
              <w:right w:w="28" w:type="dxa"/>
            </w:tcMar>
          </w:tcPr>
          <w:p w14:paraId="30D89D01" w14:textId="77777777" w:rsidR="00B6239C" w:rsidRPr="00521470" w:rsidRDefault="00B6239C" w:rsidP="00165A58">
            <w:pPr>
              <w:jc w:val="both"/>
              <w:rPr>
                <w:b/>
                <w:sz w:val="14"/>
                <w:szCs w:val="14"/>
                <w:lang w:val="uk-UA"/>
              </w:rPr>
            </w:pPr>
          </w:p>
        </w:tc>
        <w:tc>
          <w:tcPr>
            <w:tcW w:w="118" w:type="pct"/>
            <w:tcMar>
              <w:left w:w="28" w:type="dxa"/>
              <w:right w:w="28" w:type="dxa"/>
            </w:tcMar>
          </w:tcPr>
          <w:p w14:paraId="010BED30"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4196E8EF" w14:textId="77777777" w:rsidR="00B6239C" w:rsidRPr="00521470" w:rsidRDefault="00B6239C" w:rsidP="00165A58">
            <w:pPr>
              <w:jc w:val="both"/>
              <w:rPr>
                <w:b/>
                <w:sz w:val="14"/>
                <w:szCs w:val="14"/>
                <w:lang w:val="uk-UA"/>
              </w:rPr>
            </w:pPr>
          </w:p>
        </w:tc>
        <w:tc>
          <w:tcPr>
            <w:tcW w:w="118" w:type="pct"/>
            <w:tcMar>
              <w:left w:w="28" w:type="dxa"/>
              <w:right w:w="28" w:type="dxa"/>
            </w:tcMar>
          </w:tcPr>
          <w:p w14:paraId="5572EFE4"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3569E5AE" w14:textId="77777777" w:rsidR="00B6239C" w:rsidRPr="00521470" w:rsidRDefault="00B6239C" w:rsidP="00165A58">
            <w:pPr>
              <w:jc w:val="both"/>
              <w:rPr>
                <w:b/>
                <w:sz w:val="14"/>
                <w:szCs w:val="14"/>
                <w:lang w:val="uk-UA"/>
              </w:rPr>
            </w:pPr>
          </w:p>
        </w:tc>
        <w:tc>
          <w:tcPr>
            <w:tcW w:w="118" w:type="pct"/>
            <w:tcMar>
              <w:left w:w="28" w:type="dxa"/>
              <w:right w:w="28" w:type="dxa"/>
            </w:tcMar>
          </w:tcPr>
          <w:p w14:paraId="3A9D149C" w14:textId="77777777" w:rsidR="00B6239C" w:rsidRPr="00521470" w:rsidRDefault="00B6239C" w:rsidP="00165A58">
            <w:pPr>
              <w:jc w:val="both"/>
              <w:rPr>
                <w:b/>
                <w:sz w:val="14"/>
                <w:szCs w:val="14"/>
                <w:lang w:val="uk-UA"/>
              </w:rPr>
            </w:pPr>
          </w:p>
        </w:tc>
        <w:tc>
          <w:tcPr>
            <w:tcW w:w="118" w:type="pct"/>
            <w:tcMar>
              <w:left w:w="28" w:type="dxa"/>
              <w:right w:w="28" w:type="dxa"/>
            </w:tcMar>
          </w:tcPr>
          <w:p w14:paraId="372C7AB1" w14:textId="77777777" w:rsidR="00B6239C" w:rsidRPr="00521470" w:rsidRDefault="00B6239C" w:rsidP="00165A58">
            <w:pPr>
              <w:jc w:val="both"/>
              <w:rPr>
                <w:b/>
                <w:sz w:val="14"/>
                <w:szCs w:val="14"/>
                <w:lang w:val="uk-UA"/>
              </w:rPr>
            </w:pPr>
          </w:p>
        </w:tc>
        <w:tc>
          <w:tcPr>
            <w:tcW w:w="118" w:type="pct"/>
            <w:tcMar>
              <w:left w:w="28" w:type="dxa"/>
              <w:right w:w="28" w:type="dxa"/>
            </w:tcMar>
          </w:tcPr>
          <w:p w14:paraId="406B9FDC"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7BE0804D" w14:textId="77777777" w:rsidR="00B6239C" w:rsidRPr="00521470" w:rsidRDefault="00B6239C" w:rsidP="00165A58">
            <w:pPr>
              <w:jc w:val="both"/>
              <w:rPr>
                <w:b/>
                <w:sz w:val="14"/>
                <w:szCs w:val="14"/>
                <w:lang w:val="uk-UA"/>
              </w:rPr>
            </w:pPr>
          </w:p>
        </w:tc>
        <w:tc>
          <w:tcPr>
            <w:tcW w:w="118" w:type="pct"/>
            <w:tcMar>
              <w:left w:w="28" w:type="dxa"/>
              <w:right w:w="28" w:type="dxa"/>
            </w:tcMar>
          </w:tcPr>
          <w:p w14:paraId="6EA711D1" w14:textId="77777777" w:rsidR="00B6239C" w:rsidRPr="00521470" w:rsidRDefault="00B6239C" w:rsidP="00165A58">
            <w:pPr>
              <w:jc w:val="both"/>
              <w:rPr>
                <w:b/>
                <w:sz w:val="14"/>
                <w:szCs w:val="14"/>
                <w:lang w:val="uk-UA"/>
              </w:rPr>
            </w:pPr>
          </w:p>
        </w:tc>
        <w:tc>
          <w:tcPr>
            <w:tcW w:w="118" w:type="pct"/>
            <w:tcMar>
              <w:left w:w="28" w:type="dxa"/>
              <w:right w:w="28" w:type="dxa"/>
            </w:tcMar>
          </w:tcPr>
          <w:p w14:paraId="1A6364E8"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7222D3FF"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3D2BD4EC"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5594422B"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33BB3CB2"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311440AC"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7101CF50"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6D7B1F2E" w14:textId="77777777" w:rsidR="00B6239C" w:rsidRPr="00521470" w:rsidRDefault="00B6239C" w:rsidP="00165A58">
            <w:pPr>
              <w:jc w:val="both"/>
              <w:rPr>
                <w:b/>
                <w:sz w:val="14"/>
                <w:szCs w:val="14"/>
                <w:lang w:val="uk-UA"/>
              </w:rPr>
            </w:pPr>
          </w:p>
        </w:tc>
        <w:tc>
          <w:tcPr>
            <w:tcW w:w="118" w:type="pct"/>
            <w:tcMar>
              <w:left w:w="28" w:type="dxa"/>
              <w:right w:w="28" w:type="dxa"/>
            </w:tcMar>
          </w:tcPr>
          <w:p w14:paraId="27680FF0" w14:textId="77777777" w:rsidR="00B6239C" w:rsidRPr="00521470" w:rsidRDefault="00B6239C" w:rsidP="0072340A">
            <w:pPr>
              <w:jc w:val="both"/>
              <w:rPr>
                <w:b/>
                <w:sz w:val="14"/>
                <w:szCs w:val="14"/>
                <w:lang w:val="uk-UA"/>
              </w:rPr>
            </w:pPr>
          </w:p>
        </w:tc>
        <w:tc>
          <w:tcPr>
            <w:tcW w:w="118" w:type="pct"/>
            <w:tcMar>
              <w:left w:w="28" w:type="dxa"/>
              <w:right w:w="28" w:type="dxa"/>
            </w:tcMar>
          </w:tcPr>
          <w:p w14:paraId="5E383723" w14:textId="77777777" w:rsidR="00B6239C" w:rsidRPr="00521470" w:rsidRDefault="00B6239C" w:rsidP="0072340A">
            <w:pPr>
              <w:jc w:val="both"/>
              <w:rPr>
                <w:b/>
                <w:sz w:val="14"/>
                <w:szCs w:val="14"/>
                <w:lang w:val="uk-UA"/>
              </w:rPr>
            </w:pPr>
          </w:p>
        </w:tc>
        <w:tc>
          <w:tcPr>
            <w:tcW w:w="105" w:type="pct"/>
            <w:tcMar>
              <w:left w:w="28" w:type="dxa"/>
              <w:right w:w="28" w:type="dxa"/>
            </w:tcMar>
          </w:tcPr>
          <w:p w14:paraId="2DA82876" w14:textId="77777777" w:rsidR="00B6239C" w:rsidRPr="00521470" w:rsidRDefault="00B6239C">
            <w:r w:rsidRPr="00521470">
              <w:rPr>
                <w:b/>
                <w:sz w:val="14"/>
                <w:szCs w:val="14"/>
                <w:lang w:val="uk-UA"/>
              </w:rPr>
              <w:sym w:font="Symbol" w:char="F0F0"/>
            </w:r>
          </w:p>
        </w:tc>
      </w:tr>
      <w:tr w:rsidR="00B6239C" w:rsidRPr="00521470" w14:paraId="1C22D1E0" w14:textId="77777777" w:rsidTr="0012579B">
        <w:tc>
          <w:tcPr>
            <w:tcW w:w="293" w:type="pct"/>
            <w:tcMar>
              <w:left w:w="28" w:type="dxa"/>
              <w:right w:w="28" w:type="dxa"/>
            </w:tcMar>
          </w:tcPr>
          <w:p w14:paraId="50EB24DC" w14:textId="77777777" w:rsidR="00B6239C" w:rsidRPr="00521470" w:rsidRDefault="00B6239C" w:rsidP="00315FFC">
            <w:pPr>
              <w:spacing w:line="360" w:lineRule="auto"/>
              <w:rPr>
                <w:b/>
                <w:sz w:val="16"/>
                <w:szCs w:val="16"/>
                <w:lang w:val="uk-UA"/>
              </w:rPr>
            </w:pPr>
            <w:r w:rsidRPr="00521470">
              <w:rPr>
                <w:b/>
                <w:sz w:val="16"/>
                <w:szCs w:val="16"/>
              </w:rPr>
              <w:t>ПРН</w:t>
            </w:r>
            <w:r w:rsidRPr="00521470">
              <w:rPr>
                <w:b/>
                <w:sz w:val="16"/>
                <w:szCs w:val="16"/>
                <w:lang w:val="uk-UA"/>
              </w:rPr>
              <w:t xml:space="preserve"> 25</w:t>
            </w:r>
          </w:p>
        </w:tc>
        <w:tc>
          <w:tcPr>
            <w:tcW w:w="118" w:type="pct"/>
            <w:tcMar>
              <w:left w:w="28" w:type="dxa"/>
              <w:right w:w="28" w:type="dxa"/>
            </w:tcMar>
          </w:tcPr>
          <w:p w14:paraId="67F1F5F1" w14:textId="77777777" w:rsidR="00B6239C" w:rsidRPr="00521470" w:rsidRDefault="00B6239C" w:rsidP="00165A58">
            <w:pPr>
              <w:jc w:val="both"/>
              <w:rPr>
                <w:b/>
                <w:sz w:val="14"/>
                <w:szCs w:val="14"/>
                <w:lang w:val="uk-UA"/>
              </w:rPr>
            </w:pPr>
          </w:p>
        </w:tc>
        <w:tc>
          <w:tcPr>
            <w:tcW w:w="118" w:type="pct"/>
            <w:tcMar>
              <w:left w:w="28" w:type="dxa"/>
              <w:right w:w="28" w:type="dxa"/>
            </w:tcMar>
          </w:tcPr>
          <w:p w14:paraId="48751F94" w14:textId="77777777" w:rsidR="00B6239C" w:rsidRPr="00521470" w:rsidRDefault="00B6239C" w:rsidP="00165A58">
            <w:pPr>
              <w:jc w:val="both"/>
              <w:rPr>
                <w:b/>
                <w:sz w:val="14"/>
                <w:szCs w:val="14"/>
                <w:lang w:val="uk-UA"/>
              </w:rPr>
            </w:pPr>
          </w:p>
        </w:tc>
        <w:tc>
          <w:tcPr>
            <w:tcW w:w="118" w:type="pct"/>
            <w:tcMar>
              <w:left w:w="28" w:type="dxa"/>
              <w:right w:w="28" w:type="dxa"/>
            </w:tcMar>
          </w:tcPr>
          <w:p w14:paraId="5049425D" w14:textId="77777777" w:rsidR="00B6239C" w:rsidRPr="00521470" w:rsidRDefault="00B6239C" w:rsidP="00165A58">
            <w:pPr>
              <w:jc w:val="both"/>
              <w:rPr>
                <w:b/>
                <w:sz w:val="14"/>
                <w:szCs w:val="14"/>
                <w:lang w:val="uk-UA"/>
              </w:rPr>
            </w:pPr>
          </w:p>
        </w:tc>
        <w:tc>
          <w:tcPr>
            <w:tcW w:w="118" w:type="pct"/>
            <w:tcMar>
              <w:left w:w="28" w:type="dxa"/>
              <w:right w:w="28" w:type="dxa"/>
            </w:tcMar>
          </w:tcPr>
          <w:p w14:paraId="2583BC35" w14:textId="77777777" w:rsidR="00B6239C" w:rsidRPr="00521470" w:rsidRDefault="00B6239C" w:rsidP="00165A58">
            <w:pPr>
              <w:jc w:val="both"/>
              <w:rPr>
                <w:b/>
                <w:sz w:val="14"/>
                <w:szCs w:val="14"/>
                <w:lang w:val="uk-UA"/>
              </w:rPr>
            </w:pPr>
          </w:p>
        </w:tc>
        <w:tc>
          <w:tcPr>
            <w:tcW w:w="118" w:type="pct"/>
            <w:tcMar>
              <w:left w:w="28" w:type="dxa"/>
              <w:right w:w="28" w:type="dxa"/>
            </w:tcMar>
          </w:tcPr>
          <w:p w14:paraId="49D80F9A" w14:textId="77777777" w:rsidR="00B6239C" w:rsidRPr="00521470" w:rsidRDefault="00B6239C" w:rsidP="00165A58">
            <w:pPr>
              <w:jc w:val="both"/>
              <w:rPr>
                <w:b/>
                <w:sz w:val="14"/>
                <w:szCs w:val="14"/>
                <w:lang w:val="uk-UA"/>
              </w:rPr>
            </w:pPr>
          </w:p>
        </w:tc>
        <w:tc>
          <w:tcPr>
            <w:tcW w:w="118" w:type="pct"/>
            <w:tcMar>
              <w:left w:w="28" w:type="dxa"/>
              <w:right w:w="28" w:type="dxa"/>
            </w:tcMar>
          </w:tcPr>
          <w:p w14:paraId="00DB5254" w14:textId="77777777" w:rsidR="00B6239C" w:rsidRPr="00521470" w:rsidRDefault="00B6239C" w:rsidP="00165A58">
            <w:pPr>
              <w:jc w:val="both"/>
              <w:rPr>
                <w:b/>
                <w:sz w:val="14"/>
                <w:szCs w:val="14"/>
                <w:lang w:val="uk-UA"/>
              </w:rPr>
            </w:pPr>
          </w:p>
        </w:tc>
        <w:tc>
          <w:tcPr>
            <w:tcW w:w="118" w:type="pct"/>
            <w:tcMar>
              <w:left w:w="28" w:type="dxa"/>
              <w:right w:w="28" w:type="dxa"/>
            </w:tcMar>
          </w:tcPr>
          <w:p w14:paraId="78F209A6" w14:textId="77777777" w:rsidR="00B6239C" w:rsidRPr="00521470" w:rsidRDefault="00B6239C" w:rsidP="00165A58">
            <w:pPr>
              <w:jc w:val="both"/>
              <w:rPr>
                <w:b/>
                <w:sz w:val="14"/>
                <w:szCs w:val="14"/>
                <w:lang w:val="uk-UA"/>
              </w:rPr>
            </w:pPr>
          </w:p>
        </w:tc>
        <w:tc>
          <w:tcPr>
            <w:tcW w:w="118" w:type="pct"/>
            <w:tcMar>
              <w:left w:w="28" w:type="dxa"/>
              <w:right w:w="28" w:type="dxa"/>
            </w:tcMar>
          </w:tcPr>
          <w:p w14:paraId="78691ACA" w14:textId="77777777" w:rsidR="00B6239C" w:rsidRPr="00521470" w:rsidRDefault="00B6239C" w:rsidP="00165A58">
            <w:pPr>
              <w:jc w:val="both"/>
              <w:rPr>
                <w:b/>
                <w:sz w:val="14"/>
                <w:szCs w:val="14"/>
                <w:lang w:val="uk-UA"/>
              </w:rPr>
            </w:pPr>
          </w:p>
        </w:tc>
        <w:tc>
          <w:tcPr>
            <w:tcW w:w="118" w:type="pct"/>
            <w:tcMar>
              <w:left w:w="28" w:type="dxa"/>
              <w:right w:w="28" w:type="dxa"/>
            </w:tcMar>
          </w:tcPr>
          <w:p w14:paraId="7335BBEE" w14:textId="77777777" w:rsidR="00B6239C" w:rsidRPr="00521470" w:rsidRDefault="00B6239C" w:rsidP="00165A58">
            <w:pPr>
              <w:jc w:val="both"/>
              <w:rPr>
                <w:b/>
                <w:sz w:val="14"/>
                <w:szCs w:val="14"/>
                <w:lang w:val="uk-UA"/>
              </w:rPr>
            </w:pPr>
          </w:p>
        </w:tc>
        <w:tc>
          <w:tcPr>
            <w:tcW w:w="118" w:type="pct"/>
            <w:tcMar>
              <w:left w:w="28" w:type="dxa"/>
              <w:right w:w="28" w:type="dxa"/>
            </w:tcMar>
          </w:tcPr>
          <w:p w14:paraId="6F777FBC" w14:textId="77777777" w:rsidR="00B6239C" w:rsidRPr="00521470" w:rsidRDefault="00B6239C" w:rsidP="00165A58">
            <w:pPr>
              <w:jc w:val="both"/>
              <w:rPr>
                <w:b/>
                <w:sz w:val="14"/>
                <w:szCs w:val="14"/>
                <w:lang w:val="uk-UA"/>
              </w:rPr>
            </w:pPr>
          </w:p>
        </w:tc>
        <w:tc>
          <w:tcPr>
            <w:tcW w:w="118" w:type="pct"/>
            <w:tcMar>
              <w:left w:w="28" w:type="dxa"/>
              <w:right w:w="28" w:type="dxa"/>
            </w:tcMar>
          </w:tcPr>
          <w:p w14:paraId="566C4D40" w14:textId="77777777" w:rsidR="00B6239C" w:rsidRPr="00521470" w:rsidRDefault="00B6239C" w:rsidP="00165A58">
            <w:pPr>
              <w:jc w:val="both"/>
              <w:rPr>
                <w:b/>
                <w:sz w:val="14"/>
                <w:szCs w:val="14"/>
                <w:lang w:val="uk-UA"/>
              </w:rPr>
            </w:pPr>
          </w:p>
        </w:tc>
        <w:tc>
          <w:tcPr>
            <w:tcW w:w="118" w:type="pct"/>
            <w:tcMar>
              <w:left w:w="28" w:type="dxa"/>
              <w:right w:w="28" w:type="dxa"/>
            </w:tcMar>
          </w:tcPr>
          <w:p w14:paraId="13DC7721" w14:textId="77777777" w:rsidR="00B6239C" w:rsidRPr="00521470" w:rsidRDefault="00B6239C" w:rsidP="00165A58">
            <w:pPr>
              <w:jc w:val="both"/>
              <w:rPr>
                <w:b/>
                <w:sz w:val="14"/>
                <w:szCs w:val="14"/>
                <w:lang w:val="uk-UA"/>
              </w:rPr>
            </w:pPr>
          </w:p>
        </w:tc>
        <w:tc>
          <w:tcPr>
            <w:tcW w:w="118" w:type="pct"/>
            <w:tcMar>
              <w:left w:w="28" w:type="dxa"/>
              <w:right w:w="28" w:type="dxa"/>
            </w:tcMar>
          </w:tcPr>
          <w:p w14:paraId="0BD2EF87" w14:textId="77777777" w:rsidR="00B6239C" w:rsidRPr="00521470" w:rsidRDefault="00B6239C" w:rsidP="00165A58">
            <w:pPr>
              <w:jc w:val="both"/>
              <w:rPr>
                <w:b/>
                <w:sz w:val="14"/>
                <w:szCs w:val="14"/>
                <w:lang w:val="uk-UA"/>
              </w:rPr>
            </w:pPr>
          </w:p>
        </w:tc>
        <w:tc>
          <w:tcPr>
            <w:tcW w:w="118" w:type="pct"/>
            <w:tcMar>
              <w:left w:w="28" w:type="dxa"/>
              <w:right w:w="28" w:type="dxa"/>
            </w:tcMar>
          </w:tcPr>
          <w:p w14:paraId="363BCCE9" w14:textId="77777777" w:rsidR="00B6239C" w:rsidRPr="00521470" w:rsidRDefault="00B6239C" w:rsidP="00165A58">
            <w:pPr>
              <w:jc w:val="both"/>
              <w:rPr>
                <w:b/>
                <w:sz w:val="14"/>
                <w:szCs w:val="14"/>
                <w:lang w:val="uk-UA"/>
              </w:rPr>
            </w:pPr>
          </w:p>
        </w:tc>
        <w:tc>
          <w:tcPr>
            <w:tcW w:w="118" w:type="pct"/>
            <w:tcMar>
              <w:left w:w="28" w:type="dxa"/>
              <w:right w:w="28" w:type="dxa"/>
            </w:tcMar>
          </w:tcPr>
          <w:p w14:paraId="2F30C955" w14:textId="77777777" w:rsidR="00B6239C" w:rsidRPr="00521470" w:rsidRDefault="00B6239C" w:rsidP="00165A58">
            <w:pPr>
              <w:jc w:val="both"/>
              <w:rPr>
                <w:b/>
                <w:sz w:val="14"/>
                <w:szCs w:val="14"/>
                <w:lang w:val="uk-UA"/>
              </w:rPr>
            </w:pPr>
          </w:p>
        </w:tc>
        <w:tc>
          <w:tcPr>
            <w:tcW w:w="118" w:type="pct"/>
            <w:tcMar>
              <w:left w:w="28" w:type="dxa"/>
              <w:right w:w="28" w:type="dxa"/>
            </w:tcMar>
          </w:tcPr>
          <w:p w14:paraId="7DA88EAD" w14:textId="77777777" w:rsidR="00B6239C" w:rsidRPr="00521470" w:rsidRDefault="00B6239C" w:rsidP="00165A58">
            <w:pPr>
              <w:jc w:val="both"/>
              <w:rPr>
                <w:b/>
                <w:sz w:val="14"/>
                <w:szCs w:val="14"/>
                <w:lang w:val="uk-UA"/>
              </w:rPr>
            </w:pPr>
          </w:p>
        </w:tc>
        <w:tc>
          <w:tcPr>
            <w:tcW w:w="118" w:type="pct"/>
            <w:tcMar>
              <w:left w:w="28" w:type="dxa"/>
              <w:right w:w="28" w:type="dxa"/>
            </w:tcMar>
          </w:tcPr>
          <w:p w14:paraId="46768A05" w14:textId="77777777" w:rsidR="00B6239C" w:rsidRPr="00521470" w:rsidRDefault="00B6239C" w:rsidP="00165A58">
            <w:pPr>
              <w:jc w:val="both"/>
              <w:rPr>
                <w:b/>
                <w:sz w:val="14"/>
                <w:szCs w:val="14"/>
                <w:lang w:val="uk-UA"/>
              </w:rPr>
            </w:pPr>
          </w:p>
        </w:tc>
        <w:tc>
          <w:tcPr>
            <w:tcW w:w="118" w:type="pct"/>
            <w:tcMar>
              <w:left w:w="28" w:type="dxa"/>
              <w:right w:w="28" w:type="dxa"/>
            </w:tcMar>
          </w:tcPr>
          <w:p w14:paraId="4C99AF5E" w14:textId="77777777" w:rsidR="00B6239C" w:rsidRPr="00521470" w:rsidRDefault="00B6239C" w:rsidP="00165A58">
            <w:pPr>
              <w:jc w:val="both"/>
              <w:rPr>
                <w:b/>
                <w:sz w:val="14"/>
                <w:szCs w:val="14"/>
                <w:lang w:val="uk-UA"/>
              </w:rPr>
            </w:pPr>
          </w:p>
        </w:tc>
        <w:tc>
          <w:tcPr>
            <w:tcW w:w="118" w:type="pct"/>
            <w:tcMar>
              <w:left w:w="28" w:type="dxa"/>
              <w:right w:w="28" w:type="dxa"/>
            </w:tcMar>
          </w:tcPr>
          <w:p w14:paraId="3EE982EA" w14:textId="77777777" w:rsidR="00B6239C" w:rsidRPr="00521470" w:rsidRDefault="00B6239C" w:rsidP="00165A58">
            <w:pPr>
              <w:jc w:val="both"/>
              <w:rPr>
                <w:b/>
                <w:sz w:val="14"/>
                <w:szCs w:val="14"/>
                <w:lang w:val="uk-UA"/>
              </w:rPr>
            </w:pPr>
          </w:p>
        </w:tc>
        <w:tc>
          <w:tcPr>
            <w:tcW w:w="118" w:type="pct"/>
            <w:tcMar>
              <w:left w:w="28" w:type="dxa"/>
              <w:right w:w="28" w:type="dxa"/>
            </w:tcMar>
          </w:tcPr>
          <w:p w14:paraId="1F5015B7" w14:textId="77777777" w:rsidR="00B6239C" w:rsidRPr="00521470" w:rsidRDefault="00B6239C" w:rsidP="00165A58">
            <w:pPr>
              <w:jc w:val="both"/>
              <w:rPr>
                <w:b/>
                <w:sz w:val="14"/>
                <w:szCs w:val="14"/>
                <w:lang w:val="uk-UA"/>
              </w:rPr>
            </w:pPr>
          </w:p>
        </w:tc>
        <w:tc>
          <w:tcPr>
            <w:tcW w:w="118" w:type="pct"/>
            <w:tcMar>
              <w:left w:w="28" w:type="dxa"/>
              <w:right w:w="28" w:type="dxa"/>
            </w:tcMar>
          </w:tcPr>
          <w:p w14:paraId="5E5DC4A0"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4E4D2257"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002B32E2"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144BC253"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396AA2CD" w14:textId="77777777" w:rsidR="00B6239C" w:rsidRPr="00521470" w:rsidRDefault="00B6239C" w:rsidP="00165A58">
            <w:pPr>
              <w:jc w:val="both"/>
              <w:rPr>
                <w:b/>
                <w:sz w:val="14"/>
                <w:szCs w:val="14"/>
                <w:lang w:val="uk-UA"/>
              </w:rPr>
            </w:pPr>
          </w:p>
        </w:tc>
        <w:tc>
          <w:tcPr>
            <w:tcW w:w="118" w:type="pct"/>
            <w:tcMar>
              <w:left w:w="28" w:type="dxa"/>
              <w:right w:w="28" w:type="dxa"/>
            </w:tcMar>
          </w:tcPr>
          <w:p w14:paraId="4AF4609B" w14:textId="77777777" w:rsidR="00B6239C" w:rsidRPr="00521470" w:rsidRDefault="00B6239C" w:rsidP="00165A58">
            <w:pPr>
              <w:jc w:val="both"/>
              <w:rPr>
                <w:b/>
                <w:sz w:val="14"/>
                <w:szCs w:val="14"/>
                <w:lang w:val="uk-UA"/>
              </w:rPr>
            </w:pPr>
          </w:p>
        </w:tc>
        <w:tc>
          <w:tcPr>
            <w:tcW w:w="118" w:type="pct"/>
            <w:tcMar>
              <w:left w:w="28" w:type="dxa"/>
              <w:right w:w="28" w:type="dxa"/>
            </w:tcMar>
          </w:tcPr>
          <w:p w14:paraId="1C2AE6F6"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34EB3E3D" w14:textId="77777777" w:rsidR="00B6239C" w:rsidRPr="00521470" w:rsidRDefault="00B6239C" w:rsidP="00165A58">
            <w:pPr>
              <w:jc w:val="both"/>
              <w:rPr>
                <w:b/>
                <w:sz w:val="14"/>
                <w:szCs w:val="14"/>
                <w:lang w:val="uk-UA"/>
              </w:rPr>
            </w:pPr>
          </w:p>
        </w:tc>
        <w:tc>
          <w:tcPr>
            <w:tcW w:w="118" w:type="pct"/>
            <w:tcMar>
              <w:left w:w="28" w:type="dxa"/>
              <w:right w:w="28" w:type="dxa"/>
            </w:tcMar>
          </w:tcPr>
          <w:p w14:paraId="3FBF7FF4"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309C8CA8"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00CCDAC8"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4DF1E4A6"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53DDA4C6"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79071785"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201E301F"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4128D0D4"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55E03E5D" w14:textId="77777777" w:rsidR="00B6239C" w:rsidRPr="00521470" w:rsidRDefault="00B6239C" w:rsidP="00165A58">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16C55E76" w14:textId="77777777" w:rsidR="00B6239C" w:rsidRPr="00521470" w:rsidRDefault="00B6239C" w:rsidP="0072340A">
            <w:pPr>
              <w:jc w:val="both"/>
              <w:rPr>
                <w:b/>
                <w:sz w:val="14"/>
                <w:szCs w:val="14"/>
                <w:lang w:val="uk-UA"/>
              </w:rPr>
            </w:pPr>
            <w:r w:rsidRPr="00521470">
              <w:rPr>
                <w:b/>
                <w:sz w:val="14"/>
                <w:szCs w:val="14"/>
                <w:lang w:val="uk-UA"/>
              </w:rPr>
              <w:sym w:font="Symbol" w:char="F0F0"/>
            </w:r>
          </w:p>
        </w:tc>
        <w:tc>
          <w:tcPr>
            <w:tcW w:w="118" w:type="pct"/>
            <w:tcMar>
              <w:left w:w="28" w:type="dxa"/>
              <w:right w:w="28" w:type="dxa"/>
            </w:tcMar>
          </w:tcPr>
          <w:p w14:paraId="2CC5A531" w14:textId="77777777" w:rsidR="00B6239C" w:rsidRPr="00521470" w:rsidRDefault="00B6239C" w:rsidP="0072340A">
            <w:pPr>
              <w:jc w:val="both"/>
              <w:rPr>
                <w:b/>
                <w:sz w:val="14"/>
                <w:szCs w:val="14"/>
                <w:lang w:val="uk-UA"/>
              </w:rPr>
            </w:pPr>
            <w:r w:rsidRPr="00521470">
              <w:rPr>
                <w:b/>
                <w:sz w:val="14"/>
                <w:szCs w:val="14"/>
                <w:lang w:val="uk-UA"/>
              </w:rPr>
              <w:sym w:font="Symbol" w:char="F0F0"/>
            </w:r>
          </w:p>
        </w:tc>
        <w:tc>
          <w:tcPr>
            <w:tcW w:w="105" w:type="pct"/>
            <w:tcMar>
              <w:left w:w="28" w:type="dxa"/>
              <w:right w:w="28" w:type="dxa"/>
            </w:tcMar>
          </w:tcPr>
          <w:p w14:paraId="355F17DA" w14:textId="77777777" w:rsidR="00B6239C" w:rsidRPr="00521470" w:rsidRDefault="00B6239C">
            <w:r w:rsidRPr="00521470">
              <w:rPr>
                <w:b/>
                <w:sz w:val="14"/>
                <w:szCs w:val="14"/>
                <w:lang w:val="uk-UA"/>
              </w:rPr>
              <w:sym w:font="Symbol" w:char="F0F0"/>
            </w:r>
          </w:p>
        </w:tc>
      </w:tr>
      <w:tr w:rsidR="00B6239C" w:rsidRPr="00165A58" w14:paraId="4745A0A6" w14:textId="77777777" w:rsidTr="0012579B">
        <w:tc>
          <w:tcPr>
            <w:tcW w:w="293" w:type="pct"/>
            <w:tcMar>
              <w:left w:w="28" w:type="dxa"/>
              <w:right w:w="28" w:type="dxa"/>
            </w:tcMar>
          </w:tcPr>
          <w:p w14:paraId="7EDA4361" w14:textId="77777777" w:rsidR="00B6239C" w:rsidRPr="00521470" w:rsidRDefault="00B6239C" w:rsidP="00315FFC">
            <w:pPr>
              <w:spacing w:line="360" w:lineRule="auto"/>
              <w:rPr>
                <w:b/>
                <w:sz w:val="16"/>
                <w:szCs w:val="16"/>
                <w:lang w:val="uk-UA"/>
              </w:rPr>
            </w:pPr>
            <w:r w:rsidRPr="00521470">
              <w:rPr>
                <w:b/>
                <w:sz w:val="16"/>
                <w:szCs w:val="16"/>
              </w:rPr>
              <w:t>ПРН</w:t>
            </w:r>
            <w:r w:rsidRPr="00521470">
              <w:rPr>
                <w:b/>
                <w:sz w:val="16"/>
                <w:szCs w:val="16"/>
                <w:lang w:val="uk-UA"/>
              </w:rPr>
              <w:t xml:space="preserve"> 26</w:t>
            </w:r>
          </w:p>
        </w:tc>
        <w:tc>
          <w:tcPr>
            <w:tcW w:w="118" w:type="pct"/>
            <w:tcMar>
              <w:left w:w="28" w:type="dxa"/>
              <w:right w:w="28" w:type="dxa"/>
            </w:tcMar>
          </w:tcPr>
          <w:p w14:paraId="1657EB9C" w14:textId="77777777" w:rsidR="00B6239C" w:rsidRPr="00521470" w:rsidRDefault="00B6239C" w:rsidP="00165A58">
            <w:pPr>
              <w:jc w:val="both"/>
              <w:rPr>
                <w:b/>
                <w:sz w:val="14"/>
                <w:szCs w:val="14"/>
                <w:lang w:val="uk-UA"/>
              </w:rPr>
            </w:pPr>
          </w:p>
        </w:tc>
        <w:tc>
          <w:tcPr>
            <w:tcW w:w="118" w:type="pct"/>
            <w:tcMar>
              <w:left w:w="28" w:type="dxa"/>
              <w:right w:w="28" w:type="dxa"/>
            </w:tcMar>
          </w:tcPr>
          <w:p w14:paraId="45F66D74" w14:textId="77777777" w:rsidR="00B6239C" w:rsidRPr="00521470" w:rsidRDefault="00B6239C" w:rsidP="00165A58">
            <w:pPr>
              <w:jc w:val="both"/>
              <w:rPr>
                <w:b/>
                <w:sz w:val="14"/>
                <w:szCs w:val="14"/>
                <w:lang w:val="uk-UA"/>
              </w:rPr>
            </w:pPr>
          </w:p>
        </w:tc>
        <w:tc>
          <w:tcPr>
            <w:tcW w:w="118" w:type="pct"/>
            <w:tcMar>
              <w:left w:w="28" w:type="dxa"/>
              <w:right w:w="28" w:type="dxa"/>
            </w:tcMar>
          </w:tcPr>
          <w:p w14:paraId="19D1D44F" w14:textId="77777777" w:rsidR="00B6239C" w:rsidRPr="00521470" w:rsidRDefault="00B6239C" w:rsidP="00165A58">
            <w:pPr>
              <w:jc w:val="both"/>
              <w:rPr>
                <w:b/>
                <w:sz w:val="14"/>
                <w:szCs w:val="14"/>
                <w:lang w:val="uk-UA"/>
              </w:rPr>
            </w:pPr>
          </w:p>
        </w:tc>
        <w:tc>
          <w:tcPr>
            <w:tcW w:w="118" w:type="pct"/>
            <w:tcMar>
              <w:left w:w="28" w:type="dxa"/>
              <w:right w:w="28" w:type="dxa"/>
            </w:tcMar>
          </w:tcPr>
          <w:p w14:paraId="21CA9406" w14:textId="77777777" w:rsidR="00B6239C" w:rsidRPr="00521470" w:rsidRDefault="00B6239C" w:rsidP="00165A58">
            <w:pPr>
              <w:jc w:val="both"/>
              <w:rPr>
                <w:b/>
                <w:sz w:val="14"/>
                <w:szCs w:val="14"/>
                <w:lang w:val="uk-UA"/>
              </w:rPr>
            </w:pPr>
          </w:p>
        </w:tc>
        <w:tc>
          <w:tcPr>
            <w:tcW w:w="118" w:type="pct"/>
            <w:tcMar>
              <w:left w:w="28" w:type="dxa"/>
              <w:right w:w="28" w:type="dxa"/>
            </w:tcMar>
          </w:tcPr>
          <w:p w14:paraId="739D5BEE" w14:textId="77777777" w:rsidR="00B6239C" w:rsidRPr="00521470" w:rsidRDefault="00B6239C" w:rsidP="00165A58">
            <w:pPr>
              <w:jc w:val="both"/>
              <w:rPr>
                <w:b/>
                <w:sz w:val="14"/>
                <w:szCs w:val="14"/>
                <w:lang w:val="uk-UA"/>
              </w:rPr>
            </w:pPr>
          </w:p>
        </w:tc>
        <w:tc>
          <w:tcPr>
            <w:tcW w:w="118" w:type="pct"/>
            <w:tcMar>
              <w:left w:w="28" w:type="dxa"/>
              <w:right w:w="28" w:type="dxa"/>
            </w:tcMar>
          </w:tcPr>
          <w:p w14:paraId="76DCAAAD" w14:textId="77777777" w:rsidR="00B6239C" w:rsidRPr="00521470" w:rsidRDefault="00B6239C" w:rsidP="00165A58">
            <w:pPr>
              <w:jc w:val="both"/>
              <w:rPr>
                <w:b/>
                <w:sz w:val="14"/>
                <w:szCs w:val="14"/>
                <w:lang w:val="uk-UA"/>
              </w:rPr>
            </w:pPr>
          </w:p>
        </w:tc>
        <w:tc>
          <w:tcPr>
            <w:tcW w:w="118" w:type="pct"/>
            <w:tcMar>
              <w:left w:w="28" w:type="dxa"/>
              <w:right w:w="28" w:type="dxa"/>
            </w:tcMar>
          </w:tcPr>
          <w:p w14:paraId="0A8C9A60" w14:textId="77777777" w:rsidR="00B6239C" w:rsidRPr="00521470" w:rsidRDefault="00B6239C" w:rsidP="00165A58">
            <w:pPr>
              <w:jc w:val="both"/>
              <w:rPr>
                <w:b/>
                <w:sz w:val="14"/>
                <w:szCs w:val="14"/>
                <w:lang w:val="uk-UA"/>
              </w:rPr>
            </w:pPr>
          </w:p>
        </w:tc>
        <w:tc>
          <w:tcPr>
            <w:tcW w:w="118" w:type="pct"/>
            <w:tcMar>
              <w:left w:w="28" w:type="dxa"/>
              <w:right w:w="28" w:type="dxa"/>
            </w:tcMar>
          </w:tcPr>
          <w:p w14:paraId="4F0AFB2A" w14:textId="77777777" w:rsidR="00B6239C" w:rsidRPr="00521470" w:rsidRDefault="00B6239C" w:rsidP="00165A58">
            <w:pPr>
              <w:jc w:val="both"/>
              <w:rPr>
                <w:b/>
                <w:sz w:val="14"/>
                <w:szCs w:val="14"/>
                <w:lang w:val="uk-UA"/>
              </w:rPr>
            </w:pPr>
          </w:p>
        </w:tc>
        <w:tc>
          <w:tcPr>
            <w:tcW w:w="118" w:type="pct"/>
            <w:tcMar>
              <w:left w:w="28" w:type="dxa"/>
              <w:right w:w="28" w:type="dxa"/>
            </w:tcMar>
          </w:tcPr>
          <w:p w14:paraId="73524D20" w14:textId="77777777" w:rsidR="00B6239C" w:rsidRPr="00521470" w:rsidRDefault="00B6239C" w:rsidP="00165A58">
            <w:pPr>
              <w:jc w:val="both"/>
              <w:rPr>
                <w:b/>
                <w:sz w:val="14"/>
                <w:szCs w:val="14"/>
                <w:lang w:val="uk-UA"/>
              </w:rPr>
            </w:pPr>
          </w:p>
        </w:tc>
        <w:tc>
          <w:tcPr>
            <w:tcW w:w="118" w:type="pct"/>
            <w:tcMar>
              <w:left w:w="28" w:type="dxa"/>
              <w:right w:w="28" w:type="dxa"/>
            </w:tcMar>
          </w:tcPr>
          <w:p w14:paraId="3765C0C8" w14:textId="77777777" w:rsidR="00B6239C" w:rsidRPr="00521470" w:rsidRDefault="00B6239C" w:rsidP="00165A58">
            <w:pPr>
              <w:jc w:val="both"/>
              <w:rPr>
                <w:b/>
                <w:sz w:val="14"/>
                <w:szCs w:val="14"/>
                <w:lang w:val="uk-UA"/>
              </w:rPr>
            </w:pPr>
          </w:p>
        </w:tc>
        <w:tc>
          <w:tcPr>
            <w:tcW w:w="118" w:type="pct"/>
            <w:tcMar>
              <w:left w:w="28" w:type="dxa"/>
              <w:right w:w="28" w:type="dxa"/>
            </w:tcMar>
          </w:tcPr>
          <w:p w14:paraId="55A191BF" w14:textId="77777777" w:rsidR="00B6239C" w:rsidRPr="00521470" w:rsidRDefault="00B6239C" w:rsidP="00165A58">
            <w:pPr>
              <w:jc w:val="both"/>
              <w:rPr>
                <w:b/>
                <w:sz w:val="14"/>
                <w:szCs w:val="14"/>
                <w:lang w:val="uk-UA"/>
              </w:rPr>
            </w:pPr>
          </w:p>
        </w:tc>
        <w:tc>
          <w:tcPr>
            <w:tcW w:w="118" w:type="pct"/>
            <w:tcMar>
              <w:left w:w="28" w:type="dxa"/>
              <w:right w:w="28" w:type="dxa"/>
            </w:tcMar>
          </w:tcPr>
          <w:p w14:paraId="3261251A" w14:textId="77777777" w:rsidR="00B6239C" w:rsidRPr="00521470" w:rsidRDefault="00B6239C" w:rsidP="00165A58">
            <w:pPr>
              <w:jc w:val="both"/>
              <w:rPr>
                <w:b/>
                <w:sz w:val="14"/>
                <w:szCs w:val="14"/>
                <w:lang w:val="uk-UA"/>
              </w:rPr>
            </w:pPr>
          </w:p>
        </w:tc>
        <w:tc>
          <w:tcPr>
            <w:tcW w:w="118" w:type="pct"/>
            <w:tcMar>
              <w:left w:w="28" w:type="dxa"/>
              <w:right w:w="28" w:type="dxa"/>
            </w:tcMar>
          </w:tcPr>
          <w:p w14:paraId="53D932AE" w14:textId="77777777" w:rsidR="00B6239C" w:rsidRPr="00521470" w:rsidRDefault="00B6239C" w:rsidP="00165A58">
            <w:pPr>
              <w:jc w:val="both"/>
              <w:rPr>
                <w:b/>
                <w:sz w:val="14"/>
                <w:szCs w:val="14"/>
                <w:lang w:val="uk-UA"/>
              </w:rPr>
            </w:pPr>
          </w:p>
        </w:tc>
        <w:tc>
          <w:tcPr>
            <w:tcW w:w="118" w:type="pct"/>
            <w:tcMar>
              <w:left w:w="28" w:type="dxa"/>
              <w:right w:w="28" w:type="dxa"/>
            </w:tcMar>
          </w:tcPr>
          <w:p w14:paraId="4E7A2E0D" w14:textId="77777777" w:rsidR="00B6239C" w:rsidRPr="00521470" w:rsidRDefault="00B6239C" w:rsidP="00165A58">
            <w:pPr>
              <w:jc w:val="both"/>
              <w:rPr>
                <w:b/>
                <w:sz w:val="14"/>
                <w:szCs w:val="14"/>
                <w:lang w:val="en-US"/>
              </w:rPr>
            </w:pPr>
          </w:p>
        </w:tc>
        <w:tc>
          <w:tcPr>
            <w:tcW w:w="118" w:type="pct"/>
            <w:tcMar>
              <w:left w:w="28" w:type="dxa"/>
              <w:right w:w="28" w:type="dxa"/>
            </w:tcMar>
          </w:tcPr>
          <w:p w14:paraId="404597B1" w14:textId="77777777" w:rsidR="00B6239C" w:rsidRPr="00521470" w:rsidRDefault="00B6239C" w:rsidP="00165A58">
            <w:pPr>
              <w:jc w:val="both"/>
              <w:rPr>
                <w:b/>
                <w:sz w:val="14"/>
                <w:szCs w:val="14"/>
                <w:lang w:val="uk-UA"/>
              </w:rPr>
            </w:pPr>
          </w:p>
        </w:tc>
        <w:tc>
          <w:tcPr>
            <w:tcW w:w="118" w:type="pct"/>
            <w:tcMar>
              <w:left w:w="28" w:type="dxa"/>
              <w:right w:w="28" w:type="dxa"/>
            </w:tcMar>
          </w:tcPr>
          <w:p w14:paraId="48D93B84" w14:textId="77777777" w:rsidR="00B6239C" w:rsidRPr="00521470" w:rsidRDefault="00B6239C" w:rsidP="00165A58">
            <w:pPr>
              <w:jc w:val="both"/>
              <w:rPr>
                <w:b/>
                <w:sz w:val="14"/>
                <w:szCs w:val="14"/>
                <w:lang w:val="uk-UA"/>
              </w:rPr>
            </w:pPr>
          </w:p>
        </w:tc>
        <w:tc>
          <w:tcPr>
            <w:tcW w:w="118" w:type="pct"/>
            <w:tcMar>
              <w:left w:w="28" w:type="dxa"/>
              <w:right w:w="28" w:type="dxa"/>
            </w:tcMar>
          </w:tcPr>
          <w:p w14:paraId="50CD051A" w14:textId="77777777" w:rsidR="00B6239C" w:rsidRPr="00521470" w:rsidRDefault="00B6239C" w:rsidP="00165A58">
            <w:pPr>
              <w:jc w:val="both"/>
              <w:rPr>
                <w:b/>
                <w:sz w:val="14"/>
                <w:szCs w:val="14"/>
                <w:lang w:val="uk-UA"/>
              </w:rPr>
            </w:pPr>
          </w:p>
        </w:tc>
        <w:tc>
          <w:tcPr>
            <w:tcW w:w="118" w:type="pct"/>
            <w:tcMar>
              <w:left w:w="28" w:type="dxa"/>
              <w:right w:w="28" w:type="dxa"/>
            </w:tcMar>
          </w:tcPr>
          <w:p w14:paraId="6449A197" w14:textId="77777777" w:rsidR="00B6239C" w:rsidRPr="00521470" w:rsidRDefault="00B6239C" w:rsidP="00165A58">
            <w:pPr>
              <w:jc w:val="both"/>
              <w:rPr>
                <w:b/>
                <w:sz w:val="14"/>
                <w:szCs w:val="14"/>
                <w:lang w:val="uk-UA"/>
              </w:rPr>
            </w:pPr>
          </w:p>
        </w:tc>
        <w:tc>
          <w:tcPr>
            <w:tcW w:w="118" w:type="pct"/>
            <w:tcMar>
              <w:left w:w="28" w:type="dxa"/>
              <w:right w:w="28" w:type="dxa"/>
            </w:tcMar>
          </w:tcPr>
          <w:p w14:paraId="77C91450" w14:textId="77777777" w:rsidR="00B6239C" w:rsidRPr="00521470" w:rsidRDefault="00B6239C" w:rsidP="00165A58">
            <w:pPr>
              <w:jc w:val="both"/>
              <w:rPr>
                <w:b/>
                <w:sz w:val="14"/>
                <w:szCs w:val="14"/>
                <w:lang w:val="uk-UA"/>
              </w:rPr>
            </w:pPr>
          </w:p>
        </w:tc>
        <w:tc>
          <w:tcPr>
            <w:tcW w:w="118" w:type="pct"/>
            <w:tcMar>
              <w:left w:w="28" w:type="dxa"/>
              <w:right w:w="28" w:type="dxa"/>
            </w:tcMar>
          </w:tcPr>
          <w:p w14:paraId="781D47EE" w14:textId="77777777" w:rsidR="00B6239C" w:rsidRPr="00521470" w:rsidRDefault="00B6239C" w:rsidP="00165A58">
            <w:pPr>
              <w:jc w:val="both"/>
              <w:rPr>
                <w:b/>
                <w:sz w:val="14"/>
                <w:szCs w:val="14"/>
                <w:lang w:val="uk-UA"/>
              </w:rPr>
            </w:pPr>
          </w:p>
        </w:tc>
        <w:tc>
          <w:tcPr>
            <w:tcW w:w="118" w:type="pct"/>
            <w:tcMar>
              <w:left w:w="28" w:type="dxa"/>
              <w:right w:w="28" w:type="dxa"/>
            </w:tcMar>
          </w:tcPr>
          <w:p w14:paraId="165D73DE"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1A32CF9C" w14:textId="77777777" w:rsidR="00B6239C" w:rsidRPr="00521470" w:rsidRDefault="00B6239C" w:rsidP="00165A58">
            <w:pPr>
              <w:jc w:val="both"/>
              <w:rPr>
                <w:b/>
                <w:sz w:val="14"/>
                <w:szCs w:val="14"/>
                <w:lang w:val="uk-UA"/>
              </w:rPr>
            </w:pPr>
          </w:p>
        </w:tc>
        <w:tc>
          <w:tcPr>
            <w:tcW w:w="118" w:type="pct"/>
            <w:tcMar>
              <w:left w:w="28" w:type="dxa"/>
              <w:right w:w="28" w:type="dxa"/>
            </w:tcMar>
          </w:tcPr>
          <w:p w14:paraId="2A5363D9"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5C2A3CF1" w14:textId="77777777" w:rsidR="00B6239C" w:rsidRPr="00521470" w:rsidRDefault="00B6239C" w:rsidP="00165A58">
            <w:pPr>
              <w:jc w:val="both"/>
              <w:rPr>
                <w:b/>
                <w:sz w:val="14"/>
                <w:szCs w:val="14"/>
                <w:lang w:val="uk-UA"/>
              </w:rPr>
            </w:pPr>
          </w:p>
        </w:tc>
        <w:tc>
          <w:tcPr>
            <w:tcW w:w="118" w:type="pct"/>
            <w:tcMar>
              <w:left w:w="28" w:type="dxa"/>
              <w:right w:w="28" w:type="dxa"/>
            </w:tcMar>
          </w:tcPr>
          <w:p w14:paraId="5B70E3D5" w14:textId="77777777" w:rsidR="00B6239C" w:rsidRPr="00521470" w:rsidRDefault="00B6239C" w:rsidP="00165A58">
            <w:pPr>
              <w:jc w:val="both"/>
              <w:rPr>
                <w:b/>
                <w:sz w:val="14"/>
                <w:szCs w:val="14"/>
                <w:lang w:val="uk-UA"/>
              </w:rPr>
            </w:pPr>
          </w:p>
        </w:tc>
        <w:tc>
          <w:tcPr>
            <w:tcW w:w="118" w:type="pct"/>
            <w:tcMar>
              <w:left w:w="28" w:type="dxa"/>
              <w:right w:w="28" w:type="dxa"/>
            </w:tcMar>
          </w:tcPr>
          <w:p w14:paraId="14E14D01" w14:textId="77777777" w:rsidR="00B6239C" w:rsidRPr="00521470" w:rsidRDefault="00B6239C" w:rsidP="00165A58">
            <w:pPr>
              <w:jc w:val="both"/>
              <w:rPr>
                <w:b/>
                <w:sz w:val="14"/>
                <w:szCs w:val="14"/>
                <w:lang w:val="uk-UA"/>
              </w:rPr>
            </w:pPr>
          </w:p>
        </w:tc>
        <w:tc>
          <w:tcPr>
            <w:tcW w:w="118" w:type="pct"/>
            <w:tcMar>
              <w:left w:w="28" w:type="dxa"/>
              <w:right w:w="28" w:type="dxa"/>
            </w:tcMar>
          </w:tcPr>
          <w:p w14:paraId="2253E50C"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0786D45B" w14:textId="77777777" w:rsidR="00B6239C" w:rsidRPr="00521470" w:rsidRDefault="00B6239C" w:rsidP="00165A58">
            <w:pPr>
              <w:jc w:val="both"/>
              <w:rPr>
                <w:b/>
                <w:sz w:val="14"/>
                <w:szCs w:val="14"/>
                <w:lang w:val="uk-UA"/>
              </w:rPr>
            </w:pPr>
          </w:p>
        </w:tc>
        <w:tc>
          <w:tcPr>
            <w:tcW w:w="118" w:type="pct"/>
            <w:tcMar>
              <w:left w:w="28" w:type="dxa"/>
              <w:right w:w="28" w:type="dxa"/>
            </w:tcMar>
          </w:tcPr>
          <w:p w14:paraId="5A8D561D" w14:textId="77777777" w:rsidR="00B6239C" w:rsidRPr="00521470" w:rsidRDefault="00B6239C" w:rsidP="00165A58">
            <w:pPr>
              <w:jc w:val="both"/>
              <w:rPr>
                <w:b/>
                <w:sz w:val="14"/>
                <w:szCs w:val="14"/>
                <w:lang w:val="uk-UA"/>
              </w:rPr>
            </w:pPr>
          </w:p>
        </w:tc>
        <w:tc>
          <w:tcPr>
            <w:tcW w:w="118" w:type="pct"/>
            <w:tcMar>
              <w:left w:w="28" w:type="dxa"/>
              <w:right w:w="28" w:type="dxa"/>
            </w:tcMar>
          </w:tcPr>
          <w:p w14:paraId="7B2D7311"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19A45FE5"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51FF8C50"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53B6B4C6"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2341F65C"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3494E683"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4F5C072E" w14:textId="77777777" w:rsidR="00B6239C" w:rsidRPr="00521470" w:rsidRDefault="00B6239C">
            <w:r w:rsidRPr="00521470">
              <w:rPr>
                <w:b/>
                <w:sz w:val="14"/>
                <w:szCs w:val="14"/>
                <w:lang w:val="uk-UA"/>
              </w:rPr>
              <w:sym w:font="Symbol" w:char="F0F0"/>
            </w:r>
          </w:p>
        </w:tc>
        <w:tc>
          <w:tcPr>
            <w:tcW w:w="118" w:type="pct"/>
            <w:tcMar>
              <w:left w:w="28" w:type="dxa"/>
              <w:right w:w="28" w:type="dxa"/>
            </w:tcMar>
          </w:tcPr>
          <w:p w14:paraId="188C5684" w14:textId="77777777" w:rsidR="00B6239C" w:rsidRPr="00521470" w:rsidRDefault="00B6239C" w:rsidP="00165A58">
            <w:pPr>
              <w:jc w:val="both"/>
              <w:rPr>
                <w:b/>
                <w:sz w:val="14"/>
                <w:szCs w:val="14"/>
                <w:lang w:val="uk-UA"/>
              </w:rPr>
            </w:pPr>
          </w:p>
        </w:tc>
        <w:tc>
          <w:tcPr>
            <w:tcW w:w="118" w:type="pct"/>
            <w:tcMar>
              <w:left w:w="28" w:type="dxa"/>
              <w:right w:w="28" w:type="dxa"/>
            </w:tcMar>
          </w:tcPr>
          <w:p w14:paraId="5ADFC185" w14:textId="77777777" w:rsidR="00B6239C" w:rsidRPr="00521470" w:rsidRDefault="00B6239C" w:rsidP="0072340A">
            <w:pPr>
              <w:jc w:val="both"/>
              <w:rPr>
                <w:b/>
                <w:sz w:val="14"/>
                <w:szCs w:val="14"/>
                <w:lang w:val="uk-UA"/>
              </w:rPr>
            </w:pPr>
          </w:p>
        </w:tc>
        <w:tc>
          <w:tcPr>
            <w:tcW w:w="118" w:type="pct"/>
            <w:tcMar>
              <w:left w:w="28" w:type="dxa"/>
              <w:right w:w="28" w:type="dxa"/>
            </w:tcMar>
          </w:tcPr>
          <w:p w14:paraId="550FF4AA" w14:textId="77777777" w:rsidR="00B6239C" w:rsidRPr="00521470" w:rsidRDefault="00B6239C" w:rsidP="0072340A">
            <w:pPr>
              <w:jc w:val="both"/>
              <w:rPr>
                <w:b/>
                <w:sz w:val="14"/>
                <w:szCs w:val="14"/>
                <w:lang w:val="uk-UA"/>
              </w:rPr>
            </w:pPr>
          </w:p>
        </w:tc>
        <w:tc>
          <w:tcPr>
            <w:tcW w:w="105" w:type="pct"/>
            <w:tcMar>
              <w:left w:w="28" w:type="dxa"/>
              <w:right w:w="28" w:type="dxa"/>
            </w:tcMar>
          </w:tcPr>
          <w:p w14:paraId="602A066E" w14:textId="77777777" w:rsidR="00B6239C" w:rsidRDefault="00B6239C">
            <w:r w:rsidRPr="00521470">
              <w:rPr>
                <w:b/>
                <w:sz w:val="14"/>
                <w:szCs w:val="14"/>
                <w:lang w:val="uk-UA"/>
              </w:rPr>
              <w:sym w:font="Symbol" w:char="F0F0"/>
            </w:r>
          </w:p>
        </w:tc>
      </w:tr>
    </w:tbl>
    <w:p w14:paraId="5530CF5A" w14:textId="77777777" w:rsidR="007C7734" w:rsidRDefault="007C7734">
      <w:pPr>
        <w:widowControl/>
        <w:suppressAutoHyphens w:val="0"/>
        <w:spacing w:after="200" w:line="276" w:lineRule="auto"/>
        <w:rPr>
          <w:sz w:val="28"/>
          <w:szCs w:val="28"/>
          <w:lang w:val="uk-UA"/>
        </w:rPr>
      </w:pPr>
      <w:r>
        <w:rPr>
          <w:sz w:val="28"/>
          <w:szCs w:val="28"/>
          <w:lang w:val="uk-UA"/>
        </w:rPr>
        <w:br w:type="page"/>
      </w:r>
    </w:p>
    <w:p w14:paraId="4C8FA1BC" w14:textId="77777777" w:rsidR="00312A73" w:rsidRPr="00E55F52" w:rsidRDefault="00E55F52" w:rsidP="005523D6">
      <w:pPr>
        <w:ind w:left="10620" w:firstLine="708"/>
        <w:jc w:val="center"/>
        <w:rPr>
          <w:b/>
          <w:sz w:val="28"/>
          <w:szCs w:val="28"/>
          <w:highlight w:val="green"/>
          <w:lang w:val="uk-UA"/>
        </w:rPr>
      </w:pPr>
      <w:r>
        <w:rPr>
          <w:b/>
          <w:i/>
          <w:sz w:val="28"/>
          <w:szCs w:val="28"/>
          <w:lang w:val="uk-UA"/>
        </w:rPr>
        <w:lastRenderedPageBreak/>
        <w:t>Продовження д</w:t>
      </w:r>
      <w:r w:rsidRPr="00E55F52">
        <w:rPr>
          <w:b/>
          <w:i/>
          <w:sz w:val="28"/>
          <w:szCs w:val="28"/>
          <w:lang w:val="uk-UA"/>
        </w:rPr>
        <w:t>одат</w:t>
      </w:r>
      <w:r>
        <w:rPr>
          <w:b/>
          <w:i/>
          <w:sz w:val="28"/>
          <w:szCs w:val="28"/>
          <w:lang w:val="uk-UA"/>
        </w:rPr>
        <w:t>ку</w:t>
      </w:r>
      <w:r w:rsidRPr="00E55F52">
        <w:rPr>
          <w:b/>
          <w:i/>
          <w:sz w:val="28"/>
          <w:szCs w:val="28"/>
          <w:lang w:val="uk-UA"/>
        </w:rPr>
        <w:t xml:space="preserve"> </w:t>
      </w:r>
      <w:r>
        <w:rPr>
          <w:b/>
          <w:i/>
          <w:sz w:val="28"/>
          <w:szCs w:val="28"/>
          <w:lang w:val="uk-UA"/>
        </w:rPr>
        <w:t>В</w:t>
      </w:r>
    </w:p>
    <w:tbl>
      <w:tblPr>
        <w:tblStyle w:val="4"/>
        <w:tblW w:w="4700" w:type="pct"/>
        <w:tblLook w:val="04A0" w:firstRow="1" w:lastRow="0" w:firstColumn="1" w:lastColumn="0" w:noHBand="0" w:noVBand="1"/>
      </w:tblPr>
      <w:tblGrid>
        <w:gridCol w:w="777"/>
        <w:gridCol w:w="298"/>
        <w:gridCol w:w="298"/>
        <w:gridCol w:w="298"/>
        <w:gridCol w:w="298"/>
        <w:gridCol w:w="298"/>
        <w:gridCol w:w="298"/>
        <w:gridCol w:w="298"/>
        <w:gridCol w:w="298"/>
        <w:gridCol w:w="295"/>
        <w:gridCol w:w="295"/>
        <w:gridCol w:w="295"/>
        <w:gridCol w:w="295"/>
        <w:gridCol w:w="295"/>
        <w:gridCol w:w="295"/>
        <w:gridCol w:w="295"/>
        <w:gridCol w:w="295"/>
        <w:gridCol w:w="295"/>
        <w:gridCol w:w="295"/>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61"/>
        <w:gridCol w:w="388"/>
        <w:gridCol w:w="388"/>
        <w:gridCol w:w="388"/>
        <w:gridCol w:w="388"/>
        <w:gridCol w:w="388"/>
        <w:gridCol w:w="388"/>
        <w:gridCol w:w="388"/>
        <w:gridCol w:w="388"/>
        <w:gridCol w:w="388"/>
      </w:tblGrid>
      <w:tr w:rsidR="00A83B21" w:rsidRPr="00A11265" w14:paraId="5606EF89" w14:textId="77777777" w:rsidTr="005523D6">
        <w:trPr>
          <w:cantSplit/>
          <w:trHeight w:val="1134"/>
        </w:trPr>
        <w:tc>
          <w:tcPr>
            <w:tcW w:w="256" w:type="pct"/>
            <w:tcBorders>
              <w:tl2br w:val="single" w:sz="4" w:space="0" w:color="auto"/>
            </w:tcBorders>
            <w:tcMar>
              <w:left w:w="28" w:type="dxa"/>
              <w:right w:w="28" w:type="dxa"/>
            </w:tcMar>
          </w:tcPr>
          <w:p w14:paraId="3D3C94AB" w14:textId="77777777" w:rsidR="005523D6" w:rsidRPr="00A11265" w:rsidRDefault="005523D6" w:rsidP="009F25C0">
            <w:pPr>
              <w:jc w:val="both"/>
              <w:rPr>
                <w:b/>
                <w:sz w:val="16"/>
                <w:szCs w:val="16"/>
                <w:lang w:val="uk-UA"/>
              </w:rPr>
            </w:pPr>
            <w:r w:rsidRPr="00A11265">
              <w:rPr>
                <w:b/>
                <w:sz w:val="16"/>
                <w:szCs w:val="16"/>
                <w:lang w:val="uk-UA"/>
              </w:rPr>
              <w:t>Компо-</w:t>
            </w:r>
          </w:p>
          <w:p w14:paraId="58204920" w14:textId="77777777" w:rsidR="005523D6" w:rsidRPr="00A11265" w:rsidRDefault="005523D6" w:rsidP="009F25C0">
            <w:pPr>
              <w:jc w:val="both"/>
              <w:rPr>
                <w:b/>
                <w:sz w:val="16"/>
                <w:szCs w:val="16"/>
                <w:lang w:val="uk-UA"/>
              </w:rPr>
            </w:pPr>
            <w:r w:rsidRPr="00A11265">
              <w:rPr>
                <w:b/>
                <w:sz w:val="16"/>
                <w:szCs w:val="16"/>
                <w:lang w:val="uk-UA"/>
              </w:rPr>
              <w:t xml:space="preserve">    ненти</w:t>
            </w:r>
          </w:p>
          <w:p w14:paraId="69A224C4" w14:textId="77777777" w:rsidR="005523D6" w:rsidRPr="00A11265" w:rsidRDefault="005523D6" w:rsidP="009F25C0">
            <w:pPr>
              <w:jc w:val="both"/>
              <w:rPr>
                <w:b/>
                <w:sz w:val="16"/>
                <w:szCs w:val="16"/>
                <w:lang w:val="uk-UA"/>
              </w:rPr>
            </w:pPr>
            <w:r w:rsidRPr="00A11265">
              <w:rPr>
                <w:b/>
                <w:sz w:val="16"/>
                <w:szCs w:val="16"/>
                <w:lang w:val="uk-UA"/>
              </w:rPr>
              <w:t xml:space="preserve">         ОП</w:t>
            </w:r>
          </w:p>
          <w:p w14:paraId="0C6972BC" w14:textId="77777777" w:rsidR="005523D6" w:rsidRPr="00A11265" w:rsidRDefault="005523D6" w:rsidP="009F25C0">
            <w:pPr>
              <w:jc w:val="both"/>
              <w:rPr>
                <w:b/>
                <w:sz w:val="14"/>
                <w:szCs w:val="14"/>
                <w:lang w:val="uk-UA"/>
              </w:rPr>
            </w:pPr>
          </w:p>
          <w:p w14:paraId="44634F9E" w14:textId="77777777" w:rsidR="005523D6" w:rsidRPr="00A11265" w:rsidRDefault="005523D6" w:rsidP="009F25C0">
            <w:pPr>
              <w:jc w:val="both"/>
              <w:rPr>
                <w:b/>
                <w:sz w:val="14"/>
                <w:szCs w:val="14"/>
                <w:lang w:val="uk-UA"/>
              </w:rPr>
            </w:pPr>
          </w:p>
          <w:p w14:paraId="30F23884" w14:textId="77777777" w:rsidR="005523D6" w:rsidRPr="00A11265" w:rsidRDefault="005523D6" w:rsidP="009F25C0">
            <w:pPr>
              <w:jc w:val="both"/>
              <w:rPr>
                <w:b/>
                <w:sz w:val="16"/>
                <w:szCs w:val="16"/>
                <w:lang w:val="uk-UA"/>
              </w:rPr>
            </w:pPr>
            <w:r w:rsidRPr="00A11265">
              <w:rPr>
                <w:b/>
                <w:sz w:val="16"/>
                <w:szCs w:val="16"/>
                <w:lang w:val="uk-UA"/>
              </w:rPr>
              <w:t>ПРН</w:t>
            </w:r>
          </w:p>
        </w:tc>
        <w:tc>
          <w:tcPr>
            <w:tcW w:w="98" w:type="pct"/>
            <w:shd w:val="clear" w:color="auto" w:fill="F2F2F2" w:themeFill="background1" w:themeFillShade="F2"/>
            <w:tcMar>
              <w:left w:w="28" w:type="dxa"/>
              <w:right w:w="28" w:type="dxa"/>
            </w:tcMar>
            <w:textDirection w:val="btLr"/>
          </w:tcPr>
          <w:p w14:paraId="576EEACE"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1.1</w:t>
            </w:r>
          </w:p>
        </w:tc>
        <w:tc>
          <w:tcPr>
            <w:tcW w:w="98" w:type="pct"/>
            <w:shd w:val="clear" w:color="auto" w:fill="F2F2F2" w:themeFill="background1" w:themeFillShade="F2"/>
            <w:tcMar>
              <w:left w:w="28" w:type="dxa"/>
              <w:right w:w="28" w:type="dxa"/>
            </w:tcMar>
            <w:textDirection w:val="btLr"/>
          </w:tcPr>
          <w:p w14:paraId="5532CC48"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1.2</w:t>
            </w:r>
          </w:p>
        </w:tc>
        <w:tc>
          <w:tcPr>
            <w:tcW w:w="98" w:type="pct"/>
            <w:shd w:val="clear" w:color="auto" w:fill="F2F2F2" w:themeFill="background1" w:themeFillShade="F2"/>
            <w:tcMar>
              <w:left w:w="28" w:type="dxa"/>
              <w:right w:w="28" w:type="dxa"/>
            </w:tcMar>
            <w:textDirection w:val="btLr"/>
          </w:tcPr>
          <w:p w14:paraId="18D3D221"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2.1</w:t>
            </w:r>
          </w:p>
        </w:tc>
        <w:tc>
          <w:tcPr>
            <w:tcW w:w="98" w:type="pct"/>
            <w:shd w:val="clear" w:color="auto" w:fill="F2F2F2" w:themeFill="background1" w:themeFillShade="F2"/>
            <w:tcMar>
              <w:left w:w="28" w:type="dxa"/>
              <w:right w:w="28" w:type="dxa"/>
            </w:tcMar>
            <w:textDirection w:val="btLr"/>
          </w:tcPr>
          <w:p w14:paraId="11310C04"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2.2</w:t>
            </w:r>
          </w:p>
        </w:tc>
        <w:tc>
          <w:tcPr>
            <w:tcW w:w="98" w:type="pct"/>
            <w:shd w:val="clear" w:color="auto" w:fill="F2F2F2" w:themeFill="background1" w:themeFillShade="F2"/>
            <w:tcMar>
              <w:left w:w="28" w:type="dxa"/>
              <w:right w:w="28" w:type="dxa"/>
            </w:tcMar>
            <w:textDirection w:val="btLr"/>
          </w:tcPr>
          <w:p w14:paraId="21A6A8A2"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3.1</w:t>
            </w:r>
          </w:p>
        </w:tc>
        <w:tc>
          <w:tcPr>
            <w:tcW w:w="98" w:type="pct"/>
            <w:shd w:val="clear" w:color="auto" w:fill="F2F2F2" w:themeFill="background1" w:themeFillShade="F2"/>
            <w:tcMar>
              <w:left w:w="28" w:type="dxa"/>
              <w:right w:w="28" w:type="dxa"/>
            </w:tcMar>
            <w:textDirection w:val="btLr"/>
          </w:tcPr>
          <w:p w14:paraId="11A004A7"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3.2</w:t>
            </w:r>
          </w:p>
        </w:tc>
        <w:tc>
          <w:tcPr>
            <w:tcW w:w="98" w:type="pct"/>
            <w:shd w:val="clear" w:color="auto" w:fill="F2F2F2" w:themeFill="background1" w:themeFillShade="F2"/>
            <w:tcMar>
              <w:left w:w="28" w:type="dxa"/>
              <w:right w:w="28" w:type="dxa"/>
            </w:tcMar>
            <w:textDirection w:val="btLr"/>
          </w:tcPr>
          <w:p w14:paraId="42DF3E2E"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4.1</w:t>
            </w:r>
          </w:p>
        </w:tc>
        <w:tc>
          <w:tcPr>
            <w:tcW w:w="98" w:type="pct"/>
            <w:shd w:val="clear" w:color="auto" w:fill="F2F2F2" w:themeFill="background1" w:themeFillShade="F2"/>
            <w:tcMar>
              <w:left w:w="28" w:type="dxa"/>
              <w:right w:w="28" w:type="dxa"/>
            </w:tcMar>
            <w:textDirection w:val="btLr"/>
          </w:tcPr>
          <w:p w14:paraId="09613771"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4.2</w:t>
            </w:r>
          </w:p>
        </w:tc>
        <w:tc>
          <w:tcPr>
            <w:tcW w:w="97" w:type="pct"/>
            <w:shd w:val="clear" w:color="auto" w:fill="F2F2F2" w:themeFill="background1" w:themeFillShade="F2"/>
            <w:tcMar>
              <w:left w:w="28" w:type="dxa"/>
              <w:right w:w="28" w:type="dxa"/>
            </w:tcMar>
            <w:textDirection w:val="btLr"/>
          </w:tcPr>
          <w:p w14:paraId="71989D86"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5.1</w:t>
            </w:r>
          </w:p>
        </w:tc>
        <w:tc>
          <w:tcPr>
            <w:tcW w:w="97" w:type="pct"/>
            <w:shd w:val="clear" w:color="auto" w:fill="F2F2F2" w:themeFill="background1" w:themeFillShade="F2"/>
            <w:tcMar>
              <w:left w:w="28" w:type="dxa"/>
              <w:right w:w="28" w:type="dxa"/>
            </w:tcMar>
            <w:textDirection w:val="btLr"/>
          </w:tcPr>
          <w:p w14:paraId="06E015B8"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5.2</w:t>
            </w:r>
          </w:p>
        </w:tc>
        <w:tc>
          <w:tcPr>
            <w:tcW w:w="97" w:type="pct"/>
            <w:shd w:val="clear" w:color="auto" w:fill="F2F2F2" w:themeFill="background1" w:themeFillShade="F2"/>
            <w:tcMar>
              <w:left w:w="28" w:type="dxa"/>
              <w:right w:w="28" w:type="dxa"/>
            </w:tcMar>
            <w:textDirection w:val="btLr"/>
          </w:tcPr>
          <w:p w14:paraId="7416EF0F"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7.1</w:t>
            </w:r>
          </w:p>
        </w:tc>
        <w:tc>
          <w:tcPr>
            <w:tcW w:w="97" w:type="pct"/>
            <w:shd w:val="clear" w:color="auto" w:fill="F2F2F2" w:themeFill="background1" w:themeFillShade="F2"/>
            <w:tcMar>
              <w:left w:w="28" w:type="dxa"/>
              <w:right w:w="28" w:type="dxa"/>
            </w:tcMar>
            <w:textDirection w:val="btLr"/>
          </w:tcPr>
          <w:p w14:paraId="2EDDFA4D"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7.2</w:t>
            </w:r>
          </w:p>
        </w:tc>
        <w:tc>
          <w:tcPr>
            <w:tcW w:w="97" w:type="pct"/>
            <w:shd w:val="clear" w:color="auto" w:fill="F2F2F2" w:themeFill="background1" w:themeFillShade="F2"/>
            <w:tcMar>
              <w:left w:w="28" w:type="dxa"/>
              <w:right w:w="28" w:type="dxa"/>
            </w:tcMar>
            <w:textDirection w:val="btLr"/>
          </w:tcPr>
          <w:p w14:paraId="14D82C60"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8.1</w:t>
            </w:r>
          </w:p>
        </w:tc>
        <w:tc>
          <w:tcPr>
            <w:tcW w:w="97" w:type="pct"/>
            <w:shd w:val="clear" w:color="auto" w:fill="F2F2F2" w:themeFill="background1" w:themeFillShade="F2"/>
            <w:tcMar>
              <w:left w:w="28" w:type="dxa"/>
              <w:right w:w="28" w:type="dxa"/>
            </w:tcMar>
            <w:textDirection w:val="btLr"/>
          </w:tcPr>
          <w:p w14:paraId="442B0E88"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8.2</w:t>
            </w:r>
          </w:p>
        </w:tc>
        <w:tc>
          <w:tcPr>
            <w:tcW w:w="97" w:type="pct"/>
            <w:shd w:val="clear" w:color="auto" w:fill="F2F2F2" w:themeFill="background1" w:themeFillShade="F2"/>
            <w:tcMar>
              <w:left w:w="28" w:type="dxa"/>
              <w:right w:w="28" w:type="dxa"/>
            </w:tcMar>
            <w:textDirection w:val="btLr"/>
          </w:tcPr>
          <w:p w14:paraId="42D93EF7"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9.1</w:t>
            </w:r>
          </w:p>
        </w:tc>
        <w:tc>
          <w:tcPr>
            <w:tcW w:w="97" w:type="pct"/>
            <w:shd w:val="clear" w:color="auto" w:fill="F2F2F2" w:themeFill="background1" w:themeFillShade="F2"/>
            <w:tcMar>
              <w:left w:w="28" w:type="dxa"/>
              <w:right w:w="28" w:type="dxa"/>
            </w:tcMar>
            <w:textDirection w:val="btLr"/>
          </w:tcPr>
          <w:p w14:paraId="23514F1E"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9.2</w:t>
            </w:r>
          </w:p>
        </w:tc>
        <w:tc>
          <w:tcPr>
            <w:tcW w:w="97" w:type="pct"/>
            <w:shd w:val="clear" w:color="auto" w:fill="F2F2F2" w:themeFill="background1" w:themeFillShade="F2"/>
            <w:tcMar>
              <w:left w:w="28" w:type="dxa"/>
              <w:right w:w="28" w:type="dxa"/>
            </w:tcMar>
            <w:textDirection w:val="btLr"/>
          </w:tcPr>
          <w:p w14:paraId="0154ED05"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10.1</w:t>
            </w:r>
          </w:p>
        </w:tc>
        <w:tc>
          <w:tcPr>
            <w:tcW w:w="97" w:type="pct"/>
            <w:shd w:val="clear" w:color="auto" w:fill="F2F2F2" w:themeFill="background1" w:themeFillShade="F2"/>
            <w:tcMar>
              <w:left w:w="28" w:type="dxa"/>
              <w:right w:w="28" w:type="dxa"/>
            </w:tcMar>
            <w:textDirection w:val="btLr"/>
          </w:tcPr>
          <w:p w14:paraId="3215985B"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10.2</w:t>
            </w:r>
          </w:p>
        </w:tc>
        <w:tc>
          <w:tcPr>
            <w:tcW w:w="97" w:type="pct"/>
            <w:shd w:val="clear" w:color="auto" w:fill="F2F2F2" w:themeFill="background1" w:themeFillShade="F2"/>
            <w:tcMar>
              <w:left w:w="28" w:type="dxa"/>
              <w:right w:w="28" w:type="dxa"/>
            </w:tcMar>
            <w:textDirection w:val="btLr"/>
          </w:tcPr>
          <w:p w14:paraId="0182B61A"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11.1</w:t>
            </w:r>
          </w:p>
        </w:tc>
        <w:tc>
          <w:tcPr>
            <w:tcW w:w="97" w:type="pct"/>
            <w:shd w:val="clear" w:color="auto" w:fill="F2F2F2" w:themeFill="background1" w:themeFillShade="F2"/>
            <w:tcMar>
              <w:left w:w="28" w:type="dxa"/>
              <w:right w:w="28" w:type="dxa"/>
            </w:tcMar>
            <w:textDirection w:val="btLr"/>
          </w:tcPr>
          <w:p w14:paraId="0E90B6AA"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11.2</w:t>
            </w:r>
          </w:p>
        </w:tc>
        <w:tc>
          <w:tcPr>
            <w:tcW w:w="97" w:type="pct"/>
            <w:shd w:val="clear" w:color="auto" w:fill="F2F2F2" w:themeFill="background1" w:themeFillShade="F2"/>
            <w:tcMar>
              <w:left w:w="28" w:type="dxa"/>
              <w:right w:w="28" w:type="dxa"/>
            </w:tcMar>
            <w:textDirection w:val="btLr"/>
          </w:tcPr>
          <w:p w14:paraId="60BC3DDC"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12.1</w:t>
            </w:r>
          </w:p>
        </w:tc>
        <w:tc>
          <w:tcPr>
            <w:tcW w:w="97" w:type="pct"/>
            <w:shd w:val="clear" w:color="auto" w:fill="F2F2F2" w:themeFill="background1" w:themeFillShade="F2"/>
            <w:tcMar>
              <w:left w:w="28" w:type="dxa"/>
              <w:right w:w="28" w:type="dxa"/>
            </w:tcMar>
            <w:textDirection w:val="btLr"/>
          </w:tcPr>
          <w:p w14:paraId="309E010E"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12.2</w:t>
            </w:r>
          </w:p>
        </w:tc>
        <w:tc>
          <w:tcPr>
            <w:tcW w:w="97" w:type="pct"/>
            <w:shd w:val="clear" w:color="auto" w:fill="F2F2F2" w:themeFill="background1" w:themeFillShade="F2"/>
            <w:tcMar>
              <w:left w:w="28" w:type="dxa"/>
              <w:right w:w="28" w:type="dxa"/>
            </w:tcMar>
            <w:textDirection w:val="btLr"/>
          </w:tcPr>
          <w:p w14:paraId="389B51A6"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13.1</w:t>
            </w:r>
          </w:p>
        </w:tc>
        <w:tc>
          <w:tcPr>
            <w:tcW w:w="97" w:type="pct"/>
            <w:shd w:val="clear" w:color="auto" w:fill="F2F2F2" w:themeFill="background1" w:themeFillShade="F2"/>
            <w:tcMar>
              <w:left w:w="28" w:type="dxa"/>
              <w:right w:w="28" w:type="dxa"/>
            </w:tcMar>
            <w:textDirection w:val="btLr"/>
          </w:tcPr>
          <w:p w14:paraId="399825CC"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13.2</w:t>
            </w:r>
          </w:p>
        </w:tc>
        <w:tc>
          <w:tcPr>
            <w:tcW w:w="97" w:type="pct"/>
            <w:shd w:val="clear" w:color="auto" w:fill="F2F2F2" w:themeFill="background1" w:themeFillShade="F2"/>
            <w:tcMar>
              <w:left w:w="28" w:type="dxa"/>
              <w:right w:w="28" w:type="dxa"/>
            </w:tcMar>
            <w:textDirection w:val="btLr"/>
          </w:tcPr>
          <w:p w14:paraId="1CEECA72"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14.1</w:t>
            </w:r>
          </w:p>
        </w:tc>
        <w:tc>
          <w:tcPr>
            <w:tcW w:w="97" w:type="pct"/>
            <w:shd w:val="clear" w:color="auto" w:fill="F2F2F2" w:themeFill="background1" w:themeFillShade="F2"/>
            <w:tcMar>
              <w:left w:w="28" w:type="dxa"/>
              <w:right w:w="28" w:type="dxa"/>
            </w:tcMar>
            <w:textDirection w:val="btLr"/>
          </w:tcPr>
          <w:p w14:paraId="0FD927E5"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14.2</w:t>
            </w:r>
          </w:p>
        </w:tc>
        <w:tc>
          <w:tcPr>
            <w:tcW w:w="97" w:type="pct"/>
            <w:shd w:val="clear" w:color="auto" w:fill="F2F2F2" w:themeFill="background1" w:themeFillShade="F2"/>
            <w:tcMar>
              <w:left w:w="28" w:type="dxa"/>
              <w:right w:w="28" w:type="dxa"/>
            </w:tcMar>
            <w:textDirection w:val="btLr"/>
          </w:tcPr>
          <w:p w14:paraId="18DC43AD"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15.1</w:t>
            </w:r>
          </w:p>
        </w:tc>
        <w:tc>
          <w:tcPr>
            <w:tcW w:w="97" w:type="pct"/>
            <w:shd w:val="clear" w:color="auto" w:fill="F2F2F2" w:themeFill="background1" w:themeFillShade="F2"/>
            <w:tcMar>
              <w:left w:w="28" w:type="dxa"/>
              <w:right w:w="28" w:type="dxa"/>
            </w:tcMar>
            <w:textDirection w:val="btLr"/>
          </w:tcPr>
          <w:p w14:paraId="551D0243"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15.2</w:t>
            </w:r>
          </w:p>
        </w:tc>
        <w:tc>
          <w:tcPr>
            <w:tcW w:w="97" w:type="pct"/>
            <w:shd w:val="clear" w:color="auto" w:fill="F2F2F2" w:themeFill="background1" w:themeFillShade="F2"/>
            <w:tcMar>
              <w:left w:w="28" w:type="dxa"/>
              <w:right w:w="28" w:type="dxa"/>
            </w:tcMar>
            <w:textDirection w:val="btLr"/>
          </w:tcPr>
          <w:p w14:paraId="54ECA9F1"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16.1</w:t>
            </w:r>
          </w:p>
        </w:tc>
        <w:tc>
          <w:tcPr>
            <w:tcW w:w="97" w:type="pct"/>
            <w:shd w:val="clear" w:color="auto" w:fill="F2F2F2" w:themeFill="background1" w:themeFillShade="F2"/>
            <w:tcMar>
              <w:left w:w="28" w:type="dxa"/>
              <w:right w:w="28" w:type="dxa"/>
            </w:tcMar>
            <w:textDirection w:val="btLr"/>
          </w:tcPr>
          <w:p w14:paraId="16406815"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16.2</w:t>
            </w:r>
          </w:p>
        </w:tc>
        <w:tc>
          <w:tcPr>
            <w:tcW w:w="97" w:type="pct"/>
            <w:shd w:val="clear" w:color="auto" w:fill="F2F2F2" w:themeFill="background1" w:themeFillShade="F2"/>
            <w:tcMar>
              <w:left w:w="28" w:type="dxa"/>
              <w:right w:w="28" w:type="dxa"/>
            </w:tcMar>
            <w:textDirection w:val="btLr"/>
          </w:tcPr>
          <w:p w14:paraId="3FE5A5D3"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17.1</w:t>
            </w:r>
          </w:p>
        </w:tc>
        <w:tc>
          <w:tcPr>
            <w:tcW w:w="97" w:type="pct"/>
            <w:shd w:val="clear" w:color="auto" w:fill="F2F2F2" w:themeFill="background1" w:themeFillShade="F2"/>
            <w:tcMar>
              <w:left w:w="28" w:type="dxa"/>
              <w:right w:w="28" w:type="dxa"/>
            </w:tcMar>
            <w:textDirection w:val="btLr"/>
          </w:tcPr>
          <w:p w14:paraId="68177255"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17.2</w:t>
            </w:r>
          </w:p>
        </w:tc>
        <w:tc>
          <w:tcPr>
            <w:tcW w:w="97" w:type="pct"/>
            <w:shd w:val="clear" w:color="auto" w:fill="F2F2F2" w:themeFill="background1" w:themeFillShade="F2"/>
            <w:tcMar>
              <w:left w:w="28" w:type="dxa"/>
              <w:right w:w="28" w:type="dxa"/>
            </w:tcMar>
            <w:textDirection w:val="btLr"/>
          </w:tcPr>
          <w:p w14:paraId="668A092F"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18.1</w:t>
            </w:r>
          </w:p>
        </w:tc>
        <w:tc>
          <w:tcPr>
            <w:tcW w:w="97" w:type="pct"/>
            <w:shd w:val="clear" w:color="auto" w:fill="F2F2F2" w:themeFill="background1" w:themeFillShade="F2"/>
            <w:tcMar>
              <w:left w:w="28" w:type="dxa"/>
              <w:right w:w="28" w:type="dxa"/>
            </w:tcMar>
            <w:textDirection w:val="btLr"/>
          </w:tcPr>
          <w:p w14:paraId="588F35E7"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18.2</w:t>
            </w:r>
          </w:p>
        </w:tc>
        <w:tc>
          <w:tcPr>
            <w:tcW w:w="97" w:type="pct"/>
            <w:shd w:val="clear" w:color="auto" w:fill="F2F2F2" w:themeFill="background1" w:themeFillShade="F2"/>
            <w:tcMar>
              <w:left w:w="28" w:type="dxa"/>
              <w:right w:w="28" w:type="dxa"/>
            </w:tcMar>
            <w:textDirection w:val="btLr"/>
          </w:tcPr>
          <w:p w14:paraId="0913B2FE"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19.1</w:t>
            </w:r>
          </w:p>
        </w:tc>
        <w:tc>
          <w:tcPr>
            <w:tcW w:w="97" w:type="pct"/>
            <w:shd w:val="clear" w:color="auto" w:fill="F2F2F2" w:themeFill="background1" w:themeFillShade="F2"/>
            <w:tcMar>
              <w:left w:w="28" w:type="dxa"/>
              <w:right w:w="28" w:type="dxa"/>
            </w:tcMar>
            <w:textDirection w:val="btLr"/>
          </w:tcPr>
          <w:p w14:paraId="53C6661B"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19.2</w:t>
            </w:r>
          </w:p>
        </w:tc>
        <w:tc>
          <w:tcPr>
            <w:tcW w:w="86" w:type="pct"/>
            <w:shd w:val="clear" w:color="auto" w:fill="F2F2F2" w:themeFill="background1" w:themeFillShade="F2"/>
            <w:tcMar>
              <w:left w:w="28" w:type="dxa"/>
              <w:right w:w="28" w:type="dxa"/>
            </w:tcMar>
            <w:textDirection w:val="btLr"/>
          </w:tcPr>
          <w:p w14:paraId="7D47FD9C"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20.1</w:t>
            </w:r>
          </w:p>
        </w:tc>
        <w:tc>
          <w:tcPr>
            <w:tcW w:w="128" w:type="pct"/>
            <w:shd w:val="clear" w:color="auto" w:fill="F2F2F2" w:themeFill="background1" w:themeFillShade="F2"/>
            <w:textDirection w:val="btLr"/>
          </w:tcPr>
          <w:p w14:paraId="4DD947C7"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20.2</w:t>
            </w:r>
          </w:p>
        </w:tc>
        <w:tc>
          <w:tcPr>
            <w:tcW w:w="128" w:type="pct"/>
            <w:shd w:val="clear" w:color="auto" w:fill="F2F2F2" w:themeFill="background1" w:themeFillShade="F2"/>
            <w:textDirection w:val="btLr"/>
          </w:tcPr>
          <w:p w14:paraId="23A36BBF"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21.1</w:t>
            </w:r>
          </w:p>
        </w:tc>
        <w:tc>
          <w:tcPr>
            <w:tcW w:w="128" w:type="pct"/>
            <w:shd w:val="clear" w:color="auto" w:fill="F2F2F2" w:themeFill="background1" w:themeFillShade="F2"/>
            <w:textDirection w:val="btLr"/>
          </w:tcPr>
          <w:p w14:paraId="4F6938AE"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21.2</w:t>
            </w:r>
          </w:p>
        </w:tc>
        <w:tc>
          <w:tcPr>
            <w:tcW w:w="128" w:type="pct"/>
            <w:shd w:val="clear" w:color="auto" w:fill="F2F2F2" w:themeFill="background1" w:themeFillShade="F2"/>
            <w:textDirection w:val="btLr"/>
          </w:tcPr>
          <w:p w14:paraId="12B05131"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22.1</w:t>
            </w:r>
          </w:p>
        </w:tc>
        <w:tc>
          <w:tcPr>
            <w:tcW w:w="128" w:type="pct"/>
            <w:shd w:val="clear" w:color="auto" w:fill="F2F2F2" w:themeFill="background1" w:themeFillShade="F2"/>
            <w:textDirection w:val="btLr"/>
          </w:tcPr>
          <w:p w14:paraId="11278072"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22.2</w:t>
            </w:r>
          </w:p>
        </w:tc>
        <w:tc>
          <w:tcPr>
            <w:tcW w:w="128" w:type="pct"/>
            <w:shd w:val="clear" w:color="auto" w:fill="F2F2F2" w:themeFill="background1" w:themeFillShade="F2"/>
            <w:textDirection w:val="btLr"/>
          </w:tcPr>
          <w:p w14:paraId="33775F5F"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23.1</w:t>
            </w:r>
          </w:p>
        </w:tc>
        <w:tc>
          <w:tcPr>
            <w:tcW w:w="128" w:type="pct"/>
            <w:shd w:val="clear" w:color="auto" w:fill="F2F2F2" w:themeFill="background1" w:themeFillShade="F2"/>
            <w:textDirection w:val="btLr"/>
          </w:tcPr>
          <w:p w14:paraId="05927DB5"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23.2</w:t>
            </w:r>
          </w:p>
        </w:tc>
        <w:tc>
          <w:tcPr>
            <w:tcW w:w="128" w:type="pct"/>
            <w:shd w:val="clear" w:color="auto" w:fill="F2F2F2" w:themeFill="background1" w:themeFillShade="F2"/>
            <w:textDirection w:val="btLr"/>
          </w:tcPr>
          <w:p w14:paraId="5FED3316"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24.1</w:t>
            </w:r>
          </w:p>
        </w:tc>
        <w:tc>
          <w:tcPr>
            <w:tcW w:w="128" w:type="pct"/>
            <w:shd w:val="clear" w:color="auto" w:fill="F2F2F2" w:themeFill="background1" w:themeFillShade="F2"/>
            <w:textDirection w:val="btLr"/>
          </w:tcPr>
          <w:p w14:paraId="29CDC4E3" w14:textId="77777777" w:rsidR="005523D6" w:rsidRPr="00A11265" w:rsidRDefault="005523D6" w:rsidP="009F25C0">
            <w:pPr>
              <w:ind w:left="113" w:right="113"/>
              <w:jc w:val="both"/>
              <w:rPr>
                <w:b/>
                <w:kern w:val="2"/>
                <w:sz w:val="14"/>
                <w:szCs w:val="14"/>
                <w:lang w:val="uk-UA"/>
              </w:rPr>
            </w:pPr>
            <w:r w:rsidRPr="00A11265">
              <w:rPr>
                <w:b/>
                <w:kern w:val="2"/>
                <w:sz w:val="14"/>
                <w:szCs w:val="14"/>
                <w:lang w:val="uk-UA"/>
              </w:rPr>
              <w:t>ВБ 24.2</w:t>
            </w:r>
          </w:p>
        </w:tc>
      </w:tr>
      <w:tr w:rsidR="005523D6" w:rsidRPr="00A11265" w14:paraId="56C26ED5" w14:textId="77777777" w:rsidTr="005523D6">
        <w:tc>
          <w:tcPr>
            <w:tcW w:w="256" w:type="pct"/>
            <w:tcMar>
              <w:left w:w="28" w:type="dxa"/>
              <w:right w:w="28" w:type="dxa"/>
            </w:tcMar>
            <w:vAlign w:val="center"/>
          </w:tcPr>
          <w:p w14:paraId="63204803" w14:textId="77777777" w:rsidR="005523D6" w:rsidRPr="00A11265" w:rsidRDefault="005523D6" w:rsidP="009F25C0">
            <w:pPr>
              <w:spacing w:line="360" w:lineRule="auto"/>
              <w:rPr>
                <w:rFonts w:eastAsia="Calibri"/>
                <w:b/>
                <w:lang w:val="uk-UA"/>
              </w:rPr>
            </w:pPr>
            <w:r w:rsidRPr="00A11265">
              <w:rPr>
                <w:rFonts w:eastAsia="Calibri"/>
                <w:b/>
                <w:sz w:val="16"/>
                <w:szCs w:val="16"/>
                <w:lang w:val="uk-UA"/>
              </w:rPr>
              <w:t>ПРН 1</w:t>
            </w:r>
          </w:p>
        </w:tc>
        <w:tc>
          <w:tcPr>
            <w:tcW w:w="98" w:type="pct"/>
            <w:tcMar>
              <w:left w:w="28" w:type="dxa"/>
              <w:right w:w="28" w:type="dxa"/>
            </w:tcMar>
          </w:tcPr>
          <w:p w14:paraId="687794D9" w14:textId="77777777" w:rsidR="005523D6" w:rsidRPr="00A11265" w:rsidRDefault="005523D6">
            <w:r w:rsidRPr="00A11265">
              <w:rPr>
                <w:b/>
                <w:sz w:val="14"/>
                <w:szCs w:val="14"/>
                <w:lang w:val="uk-UA"/>
              </w:rPr>
              <w:sym w:font="Symbol" w:char="F0F0"/>
            </w:r>
          </w:p>
        </w:tc>
        <w:tc>
          <w:tcPr>
            <w:tcW w:w="98" w:type="pct"/>
            <w:tcMar>
              <w:left w:w="28" w:type="dxa"/>
              <w:right w:w="28" w:type="dxa"/>
            </w:tcMar>
          </w:tcPr>
          <w:p w14:paraId="4E96290A" w14:textId="77777777" w:rsidR="005523D6" w:rsidRPr="00A11265" w:rsidRDefault="005523D6">
            <w:r w:rsidRPr="00A11265">
              <w:rPr>
                <w:b/>
                <w:sz w:val="14"/>
                <w:szCs w:val="14"/>
                <w:lang w:val="uk-UA"/>
              </w:rPr>
              <w:sym w:font="Symbol" w:char="F0F0"/>
            </w:r>
          </w:p>
        </w:tc>
        <w:tc>
          <w:tcPr>
            <w:tcW w:w="98" w:type="pct"/>
            <w:tcMar>
              <w:left w:w="28" w:type="dxa"/>
              <w:right w:w="28" w:type="dxa"/>
            </w:tcMar>
          </w:tcPr>
          <w:p w14:paraId="71B14729" w14:textId="77777777" w:rsidR="005523D6" w:rsidRPr="00A11265" w:rsidRDefault="005523D6" w:rsidP="009F25C0">
            <w:r w:rsidRPr="00A11265">
              <w:rPr>
                <w:b/>
                <w:sz w:val="14"/>
                <w:szCs w:val="14"/>
                <w:lang w:val="uk-UA"/>
              </w:rPr>
              <w:sym w:font="Symbol" w:char="F0F0"/>
            </w:r>
          </w:p>
        </w:tc>
        <w:tc>
          <w:tcPr>
            <w:tcW w:w="98" w:type="pct"/>
            <w:tcMar>
              <w:left w:w="28" w:type="dxa"/>
              <w:right w:w="28" w:type="dxa"/>
            </w:tcMar>
          </w:tcPr>
          <w:p w14:paraId="3903EAA1" w14:textId="77777777" w:rsidR="005523D6" w:rsidRPr="00A11265" w:rsidRDefault="005523D6" w:rsidP="009F25C0">
            <w:r w:rsidRPr="00A11265">
              <w:rPr>
                <w:b/>
                <w:sz w:val="14"/>
                <w:szCs w:val="14"/>
                <w:lang w:val="uk-UA"/>
              </w:rPr>
              <w:sym w:font="Symbol" w:char="F0F0"/>
            </w:r>
          </w:p>
        </w:tc>
        <w:tc>
          <w:tcPr>
            <w:tcW w:w="98" w:type="pct"/>
            <w:tcMar>
              <w:left w:w="28" w:type="dxa"/>
              <w:right w:w="28" w:type="dxa"/>
            </w:tcMar>
          </w:tcPr>
          <w:p w14:paraId="664CEA31" w14:textId="77777777" w:rsidR="005523D6" w:rsidRPr="00A11265" w:rsidRDefault="005523D6" w:rsidP="009F25C0">
            <w:r w:rsidRPr="00A11265">
              <w:rPr>
                <w:b/>
                <w:sz w:val="14"/>
                <w:szCs w:val="14"/>
                <w:lang w:val="uk-UA"/>
              </w:rPr>
              <w:sym w:font="Symbol" w:char="F0F0"/>
            </w:r>
          </w:p>
        </w:tc>
        <w:tc>
          <w:tcPr>
            <w:tcW w:w="98" w:type="pct"/>
            <w:tcMar>
              <w:left w:w="28" w:type="dxa"/>
              <w:right w:w="28" w:type="dxa"/>
            </w:tcMar>
          </w:tcPr>
          <w:p w14:paraId="2FC1537C" w14:textId="77777777" w:rsidR="005523D6" w:rsidRPr="00A11265" w:rsidRDefault="005523D6" w:rsidP="009F25C0">
            <w:r w:rsidRPr="00A11265">
              <w:rPr>
                <w:b/>
                <w:sz w:val="14"/>
                <w:szCs w:val="14"/>
                <w:lang w:val="uk-UA"/>
              </w:rPr>
              <w:sym w:font="Symbol" w:char="F0F0"/>
            </w:r>
          </w:p>
        </w:tc>
        <w:tc>
          <w:tcPr>
            <w:tcW w:w="98" w:type="pct"/>
            <w:tcMar>
              <w:left w:w="28" w:type="dxa"/>
              <w:right w:w="28" w:type="dxa"/>
            </w:tcMar>
          </w:tcPr>
          <w:p w14:paraId="26AC954A" w14:textId="77777777" w:rsidR="005523D6" w:rsidRPr="00A11265" w:rsidRDefault="005523D6" w:rsidP="009F25C0">
            <w:r w:rsidRPr="00A11265">
              <w:rPr>
                <w:b/>
                <w:sz w:val="14"/>
                <w:szCs w:val="14"/>
                <w:lang w:val="uk-UA"/>
              </w:rPr>
              <w:sym w:font="Symbol" w:char="F0F0"/>
            </w:r>
          </w:p>
        </w:tc>
        <w:tc>
          <w:tcPr>
            <w:tcW w:w="98" w:type="pct"/>
            <w:tcMar>
              <w:left w:w="28" w:type="dxa"/>
              <w:right w:w="28" w:type="dxa"/>
            </w:tcMar>
          </w:tcPr>
          <w:p w14:paraId="45E7F82C"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6F2883FA"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005BFF6A"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3E8405D0" w14:textId="77777777" w:rsidR="005523D6" w:rsidRPr="00A11265" w:rsidRDefault="005523D6">
            <w:pPr>
              <w:rPr>
                <w:kern w:val="2"/>
              </w:rPr>
            </w:pPr>
            <w:r w:rsidRPr="00A11265">
              <w:rPr>
                <w:b/>
                <w:sz w:val="14"/>
                <w:szCs w:val="14"/>
                <w:lang w:val="uk-UA"/>
              </w:rPr>
              <w:sym w:font="Symbol" w:char="F0F0"/>
            </w:r>
          </w:p>
        </w:tc>
        <w:tc>
          <w:tcPr>
            <w:tcW w:w="97" w:type="pct"/>
            <w:tcMar>
              <w:left w:w="28" w:type="dxa"/>
              <w:right w:w="28" w:type="dxa"/>
            </w:tcMar>
          </w:tcPr>
          <w:p w14:paraId="69DFCCCF" w14:textId="77777777" w:rsidR="005523D6" w:rsidRPr="00A11265" w:rsidRDefault="005523D6">
            <w:pPr>
              <w:rPr>
                <w:kern w:val="2"/>
              </w:rPr>
            </w:pPr>
            <w:r w:rsidRPr="00A11265">
              <w:rPr>
                <w:b/>
                <w:sz w:val="14"/>
                <w:szCs w:val="14"/>
                <w:lang w:val="uk-UA"/>
              </w:rPr>
              <w:sym w:font="Symbol" w:char="F0F0"/>
            </w:r>
          </w:p>
        </w:tc>
        <w:tc>
          <w:tcPr>
            <w:tcW w:w="97" w:type="pct"/>
            <w:tcMar>
              <w:left w:w="28" w:type="dxa"/>
              <w:right w:w="28" w:type="dxa"/>
            </w:tcMar>
          </w:tcPr>
          <w:p w14:paraId="49C10FA5"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0E81FCBE"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2BC9C9A9" w14:textId="77777777" w:rsidR="005523D6" w:rsidRPr="00A11265" w:rsidRDefault="005523D6">
            <w:pPr>
              <w:rPr>
                <w:kern w:val="2"/>
              </w:rPr>
            </w:pPr>
            <w:r w:rsidRPr="00A11265">
              <w:rPr>
                <w:b/>
                <w:sz w:val="14"/>
                <w:szCs w:val="14"/>
                <w:lang w:val="uk-UA"/>
              </w:rPr>
              <w:sym w:font="Symbol" w:char="F0F0"/>
            </w:r>
          </w:p>
        </w:tc>
        <w:tc>
          <w:tcPr>
            <w:tcW w:w="97" w:type="pct"/>
            <w:tcMar>
              <w:left w:w="28" w:type="dxa"/>
              <w:right w:w="28" w:type="dxa"/>
            </w:tcMar>
          </w:tcPr>
          <w:p w14:paraId="774A1A8E" w14:textId="77777777" w:rsidR="005523D6" w:rsidRPr="00A11265" w:rsidRDefault="005523D6">
            <w:pPr>
              <w:rPr>
                <w:kern w:val="2"/>
              </w:rPr>
            </w:pPr>
            <w:r w:rsidRPr="00A11265">
              <w:rPr>
                <w:b/>
                <w:sz w:val="14"/>
                <w:szCs w:val="14"/>
                <w:lang w:val="uk-UA"/>
              </w:rPr>
              <w:sym w:font="Symbol" w:char="F0F0"/>
            </w:r>
          </w:p>
        </w:tc>
        <w:tc>
          <w:tcPr>
            <w:tcW w:w="97" w:type="pct"/>
            <w:tcMar>
              <w:left w:w="28" w:type="dxa"/>
              <w:right w:w="28" w:type="dxa"/>
            </w:tcMar>
          </w:tcPr>
          <w:p w14:paraId="70E9A255" w14:textId="77777777" w:rsidR="005523D6" w:rsidRPr="00A11265" w:rsidRDefault="005523D6">
            <w:r w:rsidRPr="00A11265">
              <w:rPr>
                <w:b/>
                <w:sz w:val="14"/>
                <w:szCs w:val="14"/>
                <w:lang w:val="uk-UA"/>
              </w:rPr>
              <w:sym w:font="Symbol" w:char="F0F0"/>
            </w:r>
          </w:p>
        </w:tc>
        <w:tc>
          <w:tcPr>
            <w:tcW w:w="97" w:type="pct"/>
            <w:tcMar>
              <w:left w:w="28" w:type="dxa"/>
              <w:right w:w="28" w:type="dxa"/>
            </w:tcMar>
          </w:tcPr>
          <w:p w14:paraId="4E059488" w14:textId="77777777" w:rsidR="005523D6" w:rsidRPr="00A11265" w:rsidRDefault="005523D6">
            <w:r w:rsidRPr="00A11265">
              <w:rPr>
                <w:b/>
                <w:sz w:val="14"/>
                <w:szCs w:val="14"/>
                <w:lang w:val="uk-UA"/>
              </w:rPr>
              <w:sym w:font="Symbol" w:char="F0F0"/>
            </w:r>
          </w:p>
        </w:tc>
        <w:tc>
          <w:tcPr>
            <w:tcW w:w="97" w:type="pct"/>
            <w:tcMar>
              <w:left w:w="28" w:type="dxa"/>
              <w:right w:w="28" w:type="dxa"/>
            </w:tcMar>
          </w:tcPr>
          <w:p w14:paraId="472016C6"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35167CF4"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3AC45A02"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19BDCF80"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21CE3400" w14:textId="77777777" w:rsidR="005523D6" w:rsidRPr="00A11265" w:rsidRDefault="005523D6">
            <w:pPr>
              <w:rPr>
                <w:kern w:val="2"/>
              </w:rPr>
            </w:pPr>
            <w:r w:rsidRPr="00A11265">
              <w:rPr>
                <w:b/>
                <w:sz w:val="14"/>
                <w:szCs w:val="14"/>
                <w:lang w:val="uk-UA"/>
              </w:rPr>
              <w:sym w:font="Symbol" w:char="F0F0"/>
            </w:r>
          </w:p>
        </w:tc>
        <w:tc>
          <w:tcPr>
            <w:tcW w:w="97" w:type="pct"/>
            <w:tcMar>
              <w:left w:w="28" w:type="dxa"/>
              <w:right w:w="28" w:type="dxa"/>
            </w:tcMar>
          </w:tcPr>
          <w:p w14:paraId="7EAD96F3" w14:textId="77777777" w:rsidR="005523D6" w:rsidRPr="00A11265" w:rsidRDefault="005523D6">
            <w:pPr>
              <w:rPr>
                <w:kern w:val="2"/>
              </w:rPr>
            </w:pPr>
            <w:r w:rsidRPr="00A11265">
              <w:rPr>
                <w:b/>
                <w:sz w:val="14"/>
                <w:szCs w:val="14"/>
                <w:lang w:val="uk-UA"/>
              </w:rPr>
              <w:sym w:font="Symbol" w:char="F0F0"/>
            </w:r>
          </w:p>
        </w:tc>
        <w:tc>
          <w:tcPr>
            <w:tcW w:w="97" w:type="pct"/>
            <w:tcMar>
              <w:left w:w="28" w:type="dxa"/>
              <w:right w:w="28" w:type="dxa"/>
            </w:tcMar>
          </w:tcPr>
          <w:p w14:paraId="6484D5E5" w14:textId="77777777" w:rsidR="005523D6" w:rsidRPr="00A11265" w:rsidRDefault="005523D6">
            <w:r w:rsidRPr="00A11265">
              <w:rPr>
                <w:b/>
                <w:sz w:val="14"/>
                <w:szCs w:val="14"/>
                <w:lang w:val="uk-UA"/>
              </w:rPr>
              <w:sym w:font="Symbol" w:char="F0F0"/>
            </w:r>
          </w:p>
        </w:tc>
        <w:tc>
          <w:tcPr>
            <w:tcW w:w="97" w:type="pct"/>
            <w:tcMar>
              <w:left w:w="28" w:type="dxa"/>
              <w:right w:w="28" w:type="dxa"/>
            </w:tcMar>
          </w:tcPr>
          <w:p w14:paraId="570EA881" w14:textId="77777777" w:rsidR="005523D6" w:rsidRPr="00A11265" w:rsidRDefault="005523D6">
            <w:r w:rsidRPr="00A11265">
              <w:rPr>
                <w:b/>
                <w:sz w:val="14"/>
                <w:szCs w:val="14"/>
                <w:lang w:val="uk-UA"/>
              </w:rPr>
              <w:sym w:font="Symbol" w:char="F0F0"/>
            </w:r>
          </w:p>
        </w:tc>
        <w:tc>
          <w:tcPr>
            <w:tcW w:w="97" w:type="pct"/>
            <w:tcMar>
              <w:left w:w="28" w:type="dxa"/>
              <w:right w:w="28" w:type="dxa"/>
            </w:tcMar>
          </w:tcPr>
          <w:p w14:paraId="68632F6F"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401F959B" w14:textId="77777777" w:rsidR="005523D6" w:rsidRPr="00A11265" w:rsidRDefault="005523D6" w:rsidP="009F25C0">
            <w:pPr>
              <w:jc w:val="both"/>
              <w:rPr>
                <w:b/>
                <w:sz w:val="14"/>
                <w:szCs w:val="14"/>
                <w:lang w:val="uk-UA"/>
              </w:rPr>
            </w:pPr>
          </w:p>
        </w:tc>
        <w:tc>
          <w:tcPr>
            <w:tcW w:w="97" w:type="pct"/>
            <w:tcMar>
              <w:left w:w="28" w:type="dxa"/>
              <w:right w:w="28" w:type="dxa"/>
            </w:tcMar>
          </w:tcPr>
          <w:p w14:paraId="16BB44CF" w14:textId="77777777" w:rsidR="005523D6" w:rsidRPr="00A11265" w:rsidRDefault="005523D6" w:rsidP="009F25C0">
            <w:pPr>
              <w:jc w:val="both"/>
              <w:rPr>
                <w:b/>
                <w:sz w:val="14"/>
                <w:szCs w:val="14"/>
                <w:lang w:val="uk-UA"/>
              </w:rPr>
            </w:pPr>
          </w:p>
        </w:tc>
        <w:tc>
          <w:tcPr>
            <w:tcW w:w="97" w:type="pct"/>
            <w:tcMar>
              <w:left w:w="28" w:type="dxa"/>
              <w:right w:w="28" w:type="dxa"/>
            </w:tcMar>
          </w:tcPr>
          <w:p w14:paraId="294B8973" w14:textId="77777777" w:rsidR="005523D6" w:rsidRPr="00A11265" w:rsidRDefault="005523D6" w:rsidP="009F25C0">
            <w:pPr>
              <w:jc w:val="both"/>
              <w:rPr>
                <w:b/>
                <w:sz w:val="14"/>
                <w:szCs w:val="14"/>
                <w:lang w:val="uk-UA"/>
              </w:rPr>
            </w:pPr>
          </w:p>
        </w:tc>
        <w:tc>
          <w:tcPr>
            <w:tcW w:w="97" w:type="pct"/>
            <w:tcMar>
              <w:left w:w="28" w:type="dxa"/>
              <w:right w:w="28" w:type="dxa"/>
            </w:tcMar>
          </w:tcPr>
          <w:p w14:paraId="51E4C8DC" w14:textId="77777777" w:rsidR="005523D6" w:rsidRPr="00A11265" w:rsidRDefault="005523D6" w:rsidP="009F25C0">
            <w:pPr>
              <w:jc w:val="both"/>
              <w:rPr>
                <w:b/>
                <w:sz w:val="14"/>
                <w:szCs w:val="14"/>
                <w:lang w:val="uk-UA"/>
              </w:rPr>
            </w:pPr>
          </w:p>
        </w:tc>
        <w:tc>
          <w:tcPr>
            <w:tcW w:w="97" w:type="pct"/>
            <w:tcMar>
              <w:left w:w="28" w:type="dxa"/>
              <w:right w:w="28" w:type="dxa"/>
            </w:tcMar>
          </w:tcPr>
          <w:p w14:paraId="50FA6FB8" w14:textId="77777777" w:rsidR="005523D6" w:rsidRPr="00A11265" w:rsidRDefault="005523D6" w:rsidP="009F25C0">
            <w:pPr>
              <w:jc w:val="both"/>
              <w:rPr>
                <w:b/>
                <w:sz w:val="14"/>
                <w:szCs w:val="14"/>
                <w:lang w:val="uk-UA"/>
              </w:rPr>
            </w:pPr>
          </w:p>
        </w:tc>
        <w:tc>
          <w:tcPr>
            <w:tcW w:w="97" w:type="pct"/>
            <w:tcMar>
              <w:left w:w="28" w:type="dxa"/>
              <w:right w:w="28" w:type="dxa"/>
            </w:tcMar>
          </w:tcPr>
          <w:p w14:paraId="329CD0D8"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4504B0A1" w14:textId="77777777" w:rsidR="005523D6" w:rsidRPr="00A11265" w:rsidRDefault="005523D6" w:rsidP="009F25C0">
            <w:pPr>
              <w:jc w:val="both"/>
              <w:rPr>
                <w:b/>
                <w:sz w:val="14"/>
                <w:szCs w:val="14"/>
                <w:lang w:val="uk-UA"/>
              </w:rPr>
            </w:pPr>
          </w:p>
        </w:tc>
        <w:tc>
          <w:tcPr>
            <w:tcW w:w="97" w:type="pct"/>
            <w:tcMar>
              <w:left w:w="28" w:type="dxa"/>
              <w:right w:w="28" w:type="dxa"/>
            </w:tcMar>
          </w:tcPr>
          <w:p w14:paraId="5FF8F93D"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6D7E7073"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86" w:type="pct"/>
            <w:tcMar>
              <w:left w:w="28" w:type="dxa"/>
              <w:right w:w="28" w:type="dxa"/>
            </w:tcMar>
          </w:tcPr>
          <w:p w14:paraId="26ACDD12" w14:textId="77777777" w:rsidR="005523D6" w:rsidRPr="00A11265" w:rsidRDefault="005523D6" w:rsidP="009F25C0">
            <w:pPr>
              <w:jc w:val="both"/>
              <w:rPr>
                <w:b/>
                <w:sz w:val="14"/>
                <w:szCs w:val="14"/>
                <w:lang w:val="uk-UA"/>
              </w:rPr>
            </w:pPr>
          </w:p>
        </w:tc>
        <w:tc>
          <w:tcPr>
            <w:tcW w:w="128" w:type="pct"/>
          </w:tcPr>
          <w:p w14:paraId="50A9C797"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128" w:type="pct"/>
          </w:tcPr>
          <w:p w14:paraId="1C5AD3B5" w14:textId="77777777" w:rsidR="005523D6" w:rsidRPr="00A11265" w:rsidRDefault="005523D6" w:rsidP="009F25C0">
            <w:pPr>
              <w:jc w:val="both"/>
              <w:rPr>
                <w:b/>
                <w:sz w:val="14"/>
                <w:szCs w:val="14"/>
                <w:lang w:val="uk-UA"/>
              </w:rPr>
            </w:pPr>
          </w:p>
        </w:tc>
        <w:tc>
          <w:tcPr>
            <w:tcW w:w="128" w:type="pct"/>
          </w:tcPr>
          <w:p w14:paraId="63789726"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128" w:type="pct"/>
          </w:tcPr>
          <w:p w14:paraId="244B8930" w14:textId="77777777" w:rsidR="005523D6" w:rsidRPr="00A11265" w:rsidRDefault="005523D6" w:rsidP="009F25C0">
            <w:pPr>
              <w:jc w:val="both"/>
              <w:rPr>
                <w:b/>
                <w:sz w:val="14"/>
                <w:szCs w:val="14"/>
                <w:lang w:val="uk-UA"/>
              </w:rPr>
            </w:pPr>
          </w:p>
        </w:tc>
        <w:tc>
          <w:tcPr>
            <w:tcW w:w="128" w:type="pct"/>
          </w:tcPr>
          <w:p w14:paraId="00DABE00" w14:textId="77777777" w:rsidR="005523D6" w:rsidRPr="00A11265" w:rsidRDefault="005523D6" w:rsidP="009F25C0">
            <w:pPr>
              <w:jc w:val="both"/>
              <w:rPr>
                <w:b/>
                <w:sz w:val="14"/>
                <w:szCs w:val="14"/>
                <w:lang w:val="uk-UA"/>
              </w:rPr>
            </w:pPr>
          </w:p>
        </w:tc>
        <w:tc>
          <w:tcPr>
            <w:tcW w:w="128" w:type="pct"/>
          </w:tcPr>
          <w:p w14:paraId="62B7A505" w14:textId="77777777" w:rsidR="005523D6" w:rsidRPr="00A11265" w:rsidRDefault="005523D6" w:rsidP="009F25C0">
            <w:r w:rsidRPr="00A11265">
              <w:rPr>
                <w:b/>
                <w:sz w:val="14"/>
                <w:szCs w:val="14"/>
                <w:lang w:val="uk-UA"/>
              </w:rPr>
              <w:sym w:font="Symbol" w:char="F0F0"/>
            </w:r>
          </w:p>
        </w:tc>
        <w:tc>
          <w:tcPr>
            <w:tcW w:w="128" w:type="pct"/>
          </w:tcPr>
          <w:p w14:paraId="3A42924D" w14:textId="77777777" w:rsidR="005523D6" w:rsidRPr="00A11265" w:rsidRDefault="005523D6" w:rsidP="009F25C0">
            <w:r w:rsidRPr="00A11265">
              <w:rPr>
                <w:b/>
                <w:sz w:val="14"/>
                <w:szCs w:val="14"/>
                <w:lang w:val="uk-UA"/>
              </w:rPr>
              <w:sym w:font="Symbol" w:char="F0F0"/>
            </w:r>
          </w:p>
        </w:tc>
        <w:tc>
          <w:tcPr>
            <w:tcW w:w="128" w:type="pct"/>
          </w:tcPr>
          <w:p w14:paraId="26F35EFA"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128" w:type="pct"/>
          </w:tcPr>
          <w:p w14:paraId="618F6FD7" w14:textId="77777777" w:rsidR="005523D6" w:rsidRPr="00A11265" w:rsidRDefault="005523D6" w:rsidP="009F25C0">
            <w:pPr>
              <w:jc w:val="both"/>
              <w:rPr>
                <w:b/>
                <w:sz w:val="14"/>
                <w:szCs w:val="14"/>
                <w:lang w:val="uk-UA"/>
              </w:rPr>
            </w:pPr>
          </w:p>
        </w:tc>
      </w:tr>
      <w:tr w:rsidR="005523D6" w:rsidRPr="00A11265" w14:paraId="3E6F3C2C" w14:textId="77777777" w:rsidTr="005523D6">
        <w:trPr>
          <w:trHeight w:val="292"/>
        </w:trPr>
        <w:tc>
          <w:tcPr>
            <w:tcW w:w="256" w:type="pct"/>
            <w:tcMar>
              <w:left w:w="28" w:type="dxa"/>
              <w:right w:w="28" w:type="dxa"/>
            </w:tcMar>
            <w:vAlign w:val="center"/>
          </w:tcPr>
          <w:p w14:paraId="7C22D883" w14:textId="77777777" w:rsidR="005523D6" w:rsidRPr="00A11265" w:rsidRDefault="005523D6" w:rsidP="009F25C0">
            <w:pPr>
              <w:spacing w:line="360" w:lineRule="auto"/>
              <w:rPr>
                <w:rFonts w:eastAsia="Calibri"/>
                <w:b/>
                <w:lang w:val="uk-UA"/>
              </w:rPr>
            </w:pPr>
            <w:r w:rsidRPr="00A11265">
              <w:rPr>
                <w:rFonts w:eastAsia="Calibri"/>
                <w:b/>
                <w:sz w:val="16"/>
                <w:szCs w:val="16"/>
                <w:lang w:val="uk-UA"/>
              </w:rPr>
              <w:t>ПРН 2</w:t>
            </w:r>
          </w:p>
        </w:tc>
        <w:tc>
          <w:tcPr>
            <w:tcW w:w="98" w:type="pct"/>
            <w:tcMar>
              <w:left w:w="28" w:type="dxa"/>
              <w:right w:w="28" w:type="dxa"/>
            </w:tcMar>
          </w:tcPr>
          <w:p w14:paraId="5FD91273" w14:textId="77777777" w:rsidR="005523D6" w:rsidRPr="00A11265" w:rsidRDefault="005523D6">
            <w:r w:rsidRPr="00A11265">
              <w:rPr>
                <w:b/>
                <w:sz w:val="14"/>
                <w:szCs w:val="14"/>
                <w:lang w:val="uk-UA"/>
              </w:rPr>
              <w:sym w:font="Symbol" w:char="F0F0"/>
            </w:r>
          </w:p>
        </w:tc>
        <w:tc>
          <w:tcPr>
            <w:tcW w:w="98" w:type="pct"/>
            <w:tcMar>
              <w:left w:w="28" w:type="dxa"/>
              <w:right w:w="28" w:type="dxa"/>
            </w:tcMar>
          </w:tcPr>
          <w:p w14:paraId="25A59F2B" w14:textId="77777777" w:rsidR="005523D6" w:rsidRPr="00A11265" w:rsidRDefault="005523D6">
            <w:r w:rsidRPr="00A11265">
              <w:rPr>
                <w:b/>
                <w:sz w:val="14"/>
                <w:szCs w:val="14"/>
                <w:lang w:val="uk-UA"/>
              </w:rPr>
              <w:sym w:font="Symbol" w:char="F0F0"/>
            </w:r>
          </w:p>
        </w:tc>
        <w:tc>
          <w:tcPr>
            <w:tcW w:w="98" w:type="pct"/>
            <w:tcMar>
              <w:left w:w="28" w:type="dxa"/>
              <w:right w:w="28" w:type="dxa"/>
            </w:tcMar>
          </w:tcPr>
          <w:p w14:paraId="5DD802D8" w14:textId="77777777" w:rsidR="005523D6" w:rsidRPr="00A11265" w:rsidRDefault="005523D6" w:rsidP="009F25C0">
            <w:r w:rsidRPr="00A11265">
              <w:rPr>
                <w:b/>
                <w:sz w:val="14"/>
                <w:szCs w:val="14"/>
                <w:lang w:val="uk-UA"/>
              </w:rPr>
              <w:sym w:font="Symbol" w:char="F0F0"/>
            </w:r>
          </w:p>
        </w:tc>
        <w:tc>
          <w:tcPr>
            <w:tcW w:w="98" w:type="pct"/>
            <w:tcMar>
              <w:left w:w="28" w:type="dxa"/>
              <w:right w:w="28" w:type="dxa"/>
            </w:tcMar>
          </w:tcPr>
          <w:p w14:paraId="42F20A96" w14:textId="77777777" w:rsidR="005523D6" w:rsidRPr="00A11265" w:rsidRDefault="005523D6" w:rsidP="009F25C0">
            <w:r w:rsidRPr="00A11265">
              <w:rPr>
                <w:b/>
                <w:sz w:val="14"/>
                <w:szCs w:val="14"/>
                <w:lang w:val="uk-UA"/>
              </w:rPr>
              <w:sym w:font="Symbol" w:char="F0F0"/>
            </w:r>
          </w:p>
        </w:tc>
        <w:tc>
          <w:tcPr>
            <w:tcW w:w="98" w:type="pct"/>
            <w:tcMar>
              <w:left w:w="28" w:type="dxa"/>
              <w:right w:w="28" w:type="dxa"/>
            </w:tcMar>
          </w:tcPr>
          <w:p w14:paraId="5A8CE878" w14:textId="77777777" w:rsidR="005523D6" w:rsidRPr="00A11265" w:rsidRDefault="005523D6" w:rsidP="009F25C0">
            <w:r w:rsidRPr="00A11265">
              <w:rPr>
                <w:b/>
                <w:sz w:val="14"/>
                <w:szCs w:val="14"/>
                <w:lang w:val="uk-UA"/>
              </w:rPr>
              <w:sym w:font="Symbol" w:char="F0F0"/>
            </w:r>
          </w:p>
        </w:tc>
        <w:tc>
          <w:tcPr>
            <w:tcW w:w="98" w:type="pct"/>
            <w:tcMar>
              <w:left w:w="28" w:type="dxa"/>
              <w:right w:w="28" w:type="dxa"/>
            </w:tcMar>
          </w:tcPr>
          <w:p w14:paraId="6ABF2479" w14:textId="77777777" w:rsidR="005523D6" w:rsidRPr="00A11265" w:rsidRDefault="005523D6" w:rsidP="009F25C0">
            <w:r w:rsidRPr="00A11265">
              <w:rPr>
                <w:b/>
                <w:sz w:val="14"/>
                <w:szCs w:val="14"/>
                <w:lang w:val="uk-UA"/>
              </w:rPr>
              <w:sym w:font="Symbol" w:char="F0F0"/>
            </w:r>
          </w:p>
        </w:tc>
        <w:tc>
          <w:tcPr>
            <w:tcW w:w="98" w:type="pct"/>
            <w:tcMar>
              <w:left w:w="28" w:type="dxa"/>
              <w:right w:w="28" w:type="dxa"/>
            </w:tcMar>
          </w:tcPr>
          <w:p w14:paraId="41E730D7" w14:textId="77777777" w:rsidR="005523D6" w:rsidRPr="00A11265" w:rsidRDefault="005523D6" w:rsidP="009F25C0">
            <w:r w:rsidRPr="00A11265">
              <w:rPr>
                <w:b/>
                <w:sz w:val="14"/>
                <w:szCs w:val="14"/>
                <w:lang w:val="uk-UA"/>
              </w:rPr>
              <w:sym w:font="Symbol" w:char="F0F0"/>
            </w:r>
          </w:p>
        </w:tc>
        <w:tc>
          <w:tcPr>
            <w:tcW w:w="98" w:type="pct"/>
            <w:tcMar>
              <w:left w:w="28" w:type="dxa"/>
              <w:right w:w="28" w:type="dxa"/>
            </w:tcMar>
          </w:tcPr>
          <w:p w14:paraId="5D497DBF"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6769F9D3"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67A21401"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6FC5503A" w14:textId="77777777" w:rsidR="005523D6" w:rsidRPr="00A11265" w:rsidRDefault="005523D6">
            <w:pPr>
              <w:rPr>
                <w:kern w:val="2"/>
              </w:rPr>
            </w:pPr>
            <w:r w:rsidRPr="00A11265">
              <w:rPr>
                <w:b/>
                <w:sz w:val="14"/>
                <w:szCs w:val="14"/>
                <w:lang w:val="uk-UA"/>
              </w:rPr>
              <w:sym w:font="Symbol" w:char="F0F0"/>
            </w:r>
          </w:p>
        </w:tc>
        <w:tc>
          <w:tcPr>
            <w:tcW w:w="97" w:type="pct"/>
            <w:tcMar>
              <w:left w:w="28" w:type="dxa"/>
              <w:right w:w="28" w:type="dxa"/>
            </w:tcMar>
          </w:tcPr>
          <w:p w14:paraId="7FA3B08F" w14:textId="77777777" w:rsidR="005523D6" w:rsidRPr="00A11265" w:rsidRDefault="005523D6">
            <w:pPr>
              <w:rPr>
                <w:kern w:val="2"/>
              </w:rPr>
            </w:pPr>
            <w:r w:rsidRPr="00A11265">
              <w:rPr>
                <w:b/>
                <w:sz w:val="14"/>
                <w:szCs w:val="14"/>
                <w:lang w:val="uk-UA"/>
              </w:rPr>
              <w:sym w:font="Symbol" w:char="F0F0"/>
            </w:r>
          </w:p>
        </w:tc>
        <w:tc>
          <w:tcPr>
            <w:tcW w:w="97" w:type="pct"/>
            <w:tcMar>
              <w:left w:w="28" w:type="dxa"/>
              <w:right w:w="28" w:type="dxa"/>
            </w:tcMar>
          </w:tcPr>
          <w:p w14:paraId="45B968F1"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74FBBD4A"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7899B49E" w14:textId="77777777" w:rsidR="005523D6" w:rsidRPr="00A11265" w:rsidRDefault="005523D6">
            <w:pPr>
              <w:rPr>
                <w:kern w:val="2"/>
              </w:rPr>
            </w:pPr>
            <w:r w:rsidRPr="00A11265">
              <w:rPr>
                <w:b/>
                <w:sz w:val="14"/>
                <w:szCs w:val="14"/>
                <w:lang w:val="uk-UA"/>
              </w:rPr>
              <w:sym w:font="Symbol" w:char="F0F0"/>
            </w:r>
          </w:p>
        </w:tc>
        <w:tc>
          <w:tcPr>
            <w:tcW w:w="97" w:type="pct"/>
            <w:tcMar>
              <w:left w:w="28" w:type="dxa"/>
              <w:right w:w="28" w:type="dxa"/>
            </w:tcMar>
          </w:tcPr>
          <w:p w14:paraId="3BB31174" w14:textId="77777777" w:rsidR="005523D6" w:rsidRPr="00A11265" w:rsidRDefault="005523D6">
            <w:pPr>
              <w:rPr>
                <w:kern w:val="2"/>
              </w:rPr>
            </w:pPr>
            <w:r w:rsidRPr="00A11265">
              <w:rPr>
                <w:b/>
                <w:sz w:val="14"/>
                <w:szCs w:val="14"/>
                <w:lang w:val="uk-UA"/>
              </w:rPr>
              <w:sym w:font="Symbol" w:char="F0F0"/>
            </w:r>
          </w:p>
        </w:tc>
        <w:tc>
          <w:tcPr>
            <w:tcW w:w="97" w:type="pct"/>
            <w:tcMar>
              <w:left w:w="28" w:type="dxa"/>
              <w:right w:w="28" w:type="dxa"/>
            </w:tcMar>
          </w:tcPr>
          <w:p w14:paraId="5FB152F3" w14:textId="77777777" w:rsidR="005523D6" w:rsidRPr="00A11265" w:rsidRDefault="005523D6">
            <w:r w:rsidRPr="00A11265">
              <w:rPr>
                <w:b/>
                <w:sz w:val="14"/>
                <w:szCs w:val="14"/>
                <w:lang w:val="uk-UA"/>
              </w:rPr>
              <w:sym w:font="Symbol" w:char="F0F0"/>
            </w:r>
          </w:p>
        </w:tc>
        <w:tc>
          <w:tcPr>
            <w:tcW w:w="97" w:type="pct"/>
            <w:tcMar>
              <w:left w:w="28" w:type="dxa"/>
              <w:right w:w="28" w:type="dxa"/>
            </w:tcMar>
          </w:tcPr>
          <w:p w14:paraId="30C81CE1" w14:textId="77777777" w:rsidR="005523D6" w:rsidRPr="00A11265" w:rsidRDefault="005523D6">
            <w:r w:rsidRPr="00A11265">
              <w:rPr>
                <w:b/>
                <w:sz w:val="14"/>
                <w:szCs w:val="14"/>
                <w:lang w:val="uk-UA"/>
              </w:rPr>
              <w:sym w:font="Symbol" w:char="F0F0"/>
            </w:r>
          </w:p>
        </w:tc>
        <w:tc>
          <w:tcPr>
            <w:tcW w:w="97" w:type="pct"/>
            <w:tcMar>
              <w:left w:w="28" w:type="dxa"/>
              <w:right w:w="28" w:type="dxa"/>
            </w:tcMar>
          </w:tcPr>
          <w:p w14:paraId="0808AD19"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4FE544E3"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2990AA22"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2DDBA2E2"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5E048B58" w14:textId="77777777" w:rsidR="005523D6" w:rsidRPr="00A11265" w:rsidRDefault="005523D6">
            <w:pPr>
              <w:rPr>
                <w:kern w:val="2"/>
              </w:rPr>
            </w:pPr>
            <w:r w:rsidRPr="00A11265">
              <w:rPr>
                <w:b/>
                <w:sz w:val="14"/>
                <w:szCs w:val="14"/>
                <w:lang w:val="uk-UA"/>
              </w:rPr>
              <w:sym w:font="Symbol" w:char="F0F0"/>
            </w:r>
          </w:p>
        </w:tc>
        <w:tc>
          <w:tcPr>
            <w:tcW w:w="97" w:type="pct"/>
            <w:tcMar>
              <w:left w:w="28" w:type="dxa"/>
              <w:right w:w="28" w:type="dxa"/>
            </w:tcMar>
          </w:tcPr>
          <w:p w14:paraId="6F62A79A" w14:textId="77777777" w:rsidR="005523D6" w:rsidRPr="00A11265" w:rsidRDefault="005523D6">
            <w:pPr>
              <w:rPr>
                <w:kern w:val="2"/>
              </w:rPr>
            </w:pPr>
            <w:r w:rsidRPr="00A11265">
              <w:rPr>
                <w:b/>
                <w:sz w:val="14"/>
                <w:szCs w:val="14"/>
                <w:lang w:val="uk-UA"/>
              </w:rPr>
              <w:sym w:font="Symbol" w:char="F0F0"/>
            </w:r>
          </w:p>
        </w:tc>
        <w:tc>
          <w:tcPr>
            <w:tcW w:w="97" w:type="pct"/>
            <w:tcMar>
              <w:left w:w="28" w:type="dxa"/>
              <w:right w:w="28" w:type="dxa"/>
            </w:tcMar>
          </w:tcPr>
          <w:p w14:paraId="36C4A9B8" w14:textId="77777777" w:rsidR="005523D6" w:rsidRPr="00A11265" w:rsidRDefault="005523D6">
            <w:r w:rsidRPr="00A11265">
              <w:rPr>
                <w:b/>
                <w:sz w:val="14"/>
                <w:szCs w:val="14"/>
                <w:lang w:val="uk-UA"/>
              </w:rPr>
              <w:sym w:font="Symbol" w:char="F0F0"/>
            </w:r>
          </w:p>
        </w:tc>
        <w:tc>
          <w:tcPr>
            <w:tcW w:w="97" w:type="pct"/>
            <w:tcMar>
              <w:left w:w="28" w:type="dxa"/>
              <w:right w:w="28" w:type="dxa"/>
            </w:tcMar>
          </w:tcPr>
          <w:p w14:paraId="31AFCB8A" w14:textId="77777777" w:rsidR="005523D6" w:rsidRPr="00A11265" w:rsidRDefault="005523D6">
            <w:r w:rsidRPr="00A11265">
              <w:rPr>
                <w:b/>
                <w:sz w:val="14"/>
                <w:szCs w:val="14"/>
                <w:lang w:val="uk-UA"/>
              </w:rPr>
              <w:sym w:font="Symbol" w:char="F0F0"/>
            </w:r>
          </w:p>
        </w:tc>
        <w:tc>
          <w:tcPr>
            <w:tcW w:w="97" w:type="pct"/>
            <w:tcMar>
              <w:left w:w="28" w:type="dxa"/>
              <w:right w:w="28" w:type="dxa"/>
            </w:tcMar>
          </w:tcPr>
          <w:p w14:paraId="402042DA"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30B1773E" w14:textId="77777777" w:rsidR="005523D6" w:rsidRPr="00A11265" w:rsidRDefault="005523D6" w:rsidP="009F25C0">
            <w:pPr>
              <w:jc w:val="both"/>
              <w:rPr>
                <w:b/>
                <w:sz w:val="14"/>
                <w:szCs w:val="14"/>
                <w:lang w:val="uk-UA"/>
              </w:rPr>
            </w:pPr>
          </w:p>
        </w:tc>
        <w:tc>
          <w:tcPr>
            <w:tcW w:w="97" w:type="pct"/>
            <w:tcMar>
              <w:left w:w="28" w:type="dxa"/>
              <w:right w:w="28" w:type="dxa"/>
            </w:tcMar>
          </w:tcPr>
          <w:p w14:paraId="23385B65" w14:textId="77777777" w:rsidR="005523D6" w:rsidRPr="00A11265" w:rsidRDefault="005523D6" w:rsidP="009F25C0">
            <w:pPr>
              <w:jc w:val="both"/>
              <w:rPr>
                <w:b/>
                <w:sz w:val="14"/>
                <w:szCs w:val="14"/>
                <w:lang w:val="uk-UA"/>
              </w:rPr>
            </w:pPr>
          </w:p>
        </w:tc>
        <w:tc>
          <w:tcPr>
            <w:tcW w:w="97" w:type="pct"/>
            <w:tcMar>
              <w:left w:w="28" w:type="dxa"/>
              <w:right w:w="28" w:type="dxa"/>
            </w:tcMar>
          </w:tcPr>
          <w:p w14:paraId="4416EB50" w14:textId="77777777" w:rsidR="005523D6" w:rsidRPr="00A11265" w:rsidRDefault="005523D6" w:rsidP="009F25C0">
            <w:pPr>
              <w:jc w:val="both"/>
              <w:rPr>
                <w:b/>
                <w:sz w:val="14"/>
                <w:szCs w:val="14"/>
                <w:lang w:val="uk-UA"/>
              </w:rPr>
            </w:pPr>
          </w:p>
        </w:tc>
        <w:tc>
          <w:tcPr>
            <w:tcW w:w="97" w:type="pct"/>
            <w:tcMar>
              <w:left w:w="28" w:type="dxa"/>
              <w:right w:w="28" w:type="dxa"/>
            </w:tcMar>
          </w:tcPr>
          <w:p w14:paraId="3E4E29B0" w14:textId="77777777" w:rsidR="005523D6" w:rsidRPr="00A11265" w:rsidRDefault="005523D6" w:rsidP="009F25C0">
            <w:pPr>
              <w:jc w:val="both"/>
              <w:rPr>
                <w:b/>
                <w:sz w:val="14"/>
                <w:szCs w:val="14"/>
                <w:lang w:val="uk-UA"/>
              </w:rPr>
            </w:pPr>
          </w:p>
        </w:tc>
        <w:tc>
          <w:tcPr>
            <w:tcW w:w="97" w:type="pct"/>
            <w:tcMar>
              <w:left w:w="28" w:type="dxa"/>
              <w:right w:w="28" w:type="dxa"/>
            </w:tcMar>
          </w:tcPr>
          <w:p w14:paraId="57A225AB" w14:textId="77777777" w:rsidR="005523D6" w:rsidRPr="00A11265" w:rsidRDefault="005523D6" w:rsidP="009F25C0">
            <w:pPr>
              <w:jc w:val="both"/>
              <w:rPr>
                <w:b/>
                <w:sz w:val="14"/>
                <w:szCs w:val="14"/>
                <w:lang w:val="uk-UA"/>
              </w:rPr>
            </w:pPr>
          </w:p>
        </w:tc>
        <w:tc>
          <w:tcPr>
            <w:tcW w:w="97" w:type="pct"/>
            <w:tcMar>
              <w:left w:w="28" w:type="dxa"/>
              <w:right w:w="28" w:type="dxa"/>
            </w:tcMar>
          </w:tcPr>
          <w:p w14:paraId="028BFE12"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4F9EB00F" w14:textId="77777777" w:rsidR="005523D6" w:rsidRPr="00A11265" w:rsidRDefault="005523D6" w:rsidP="009F25C0">
            <w:pPr>
              <w:jc w:val="both"/>
              <w:rPr>
                <w:b/>
                <w:sz w:val="14"/>
                <w:szCs w:val="14"/>
                <w:lang w:val="uk-UA"/>
              </w:rPr>
            </w:pPr>
          </w:p>
        </w:tc>
        <w:tc>
          <w:tcPr>
            <w:tcW w:w="97" w:type="pct"/>
            <w:tcMar>
              <w:left w:w="28" w:type="dxa"/>
              <w:right w:w="28" w:type="dxa"/>
            </w:tcMar>
          </w:tcPr>
          <w:p w14:paraId="15D52026"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2C3EFD1D"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86" w:type="pct"/>
            <w:tcMar>
              <w:left w:w="28" w:type="dxa"/>
              <w:right w:w="28" w:type="dxa"/>
            </w:tcMar>
          </w:tcPr>
          <w:p w14:paraId="07811AEE" w14:textId="77777777" w:rsidR="005523D6" w:rsidRPr="00A11265" w:rsidRDefault="005523D6" w:rsidP="009F25C0">
            <w:pPr>
              <w:jc w:val="both"/>
              <w:rPr>
                <w:b/>
                <w:sz w:val="14"/>
                <w:szCs w:val="14"/>
                <w:lang w:val="uk-UA"/>
              </w:rPr>
            </w:pPr>
          </w:p>
        </w:tc>
        <w:tc>
          <w:tcPr>
            <w:tcW w:w="128" w:type="pct"/>
          </w:tcPr>
          <w:p w14:paraId="7EF2C452"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128" w:type="pct"/>
          </w:tcPr>
          <w:p w14:paraId="42626FE8" w14:textId="77777777" w:rsidR="005523D6" w:rsidRPr="00A11265" w:rsidRDefault="005523D6" w:rsidP="009F25C0">
            <w:pPr>
              <w:jc w:val="both"/>
              <w:rPr>
                <w:b/>
                <w:sz w:val="14"/>
                <w:szCs w:val="14"/>
                <w:lang w:val="uk-UA"/>
              </w:rPr>
            </w:pPr>
          </w:p>
        </w:tc>
        <w:tc>
          <w:tcPr>
            <w:tcW w:w="128" w:type="pct"/>
          </w:tcPr>
          <w:p w14:paraId="556BE355"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128" w:type="pct"/>
          </w:tcPr>
          <w:p w14:paraId="26FD1BBB" w14:textId="77777777" w:rsidR="005523D6" w:rsidRPr="00A11265" w:rsidRDefault="005523D6" w:rsidP="009F25C0">
            <w:pPr>
              <w:jc w:val="both"/>
              <w:rPr>
                <w:b/>
                <w:sz w:val="14"/>
                <w:szCs w:val="14"/>
                <w:lang w:val="uk-UA"/>
              </w:rPr>
            </w:pPr>
          </w:p>
        </w:tc>
        <w:tc>
          <w:tcPr>
            <w:tcW w:w="128" w:type="pct"/>
          </w:tcPr>
          <w:p w14:paraId="571DA555" w14:textId="77777777" w:rsidR="005523D6" w:rsidRPr="00A11265" w:rsidRDefault="005523D6" w:rsidP="009F25C0">
            <w:pPr>
              <w:jc w:val="both"/>
              <w:rPr>
                <w:b/>
                <w:sz w:val="14"/>
                <w:szCs w:val="14"/>
                <w:lang w:val="uk-UA"/>
              </w:rPr>
            </w:pPr>
          </w:p>
        </w:tc>
        <w:tc>
          <w:tcPr>
            <w:tcW w:w="128" w:type="pct"/>
          </w:tcPr>
          <w:p w14:paraId="275C83E6" w14:textId="77777777" w:rsidR="005523D6" w:rsidRPr="00A11265" w:rsidRDefault="005523D6" w:rsidP="009F25C0">
            <w:r w:rsidRPr="00A11265">
              <w:rPr>
                <w:b/>
                <w:sz w:val="14"/>
                <w:szCs w:val="14"/>
                <w:lang w:val="uk-UA"/>
              </w:rPr>
              <w:sym w:font="Symbol" w:char="F0F0"/>
            </w:r>
          </w:p>
        </w:tc>
        <w:tc>
          <w:tcPr>
            <w:tcW w:w="128" w:type="pct"/>
          </w:tcPr>
          <w:p w14:paraId="233CD61D" w14:textId="77777777" w:rsidR="005523D6" w:rsidRPr="00A11265" w:rsidRDefault="005523D6" w:rsidP="009F25C0">
            <w:r w:rsidRPr="00A11265">
              <w:rPr>
                <w:b/>
                <w:sz w:val="14"/>
                <w:szCs w:val="14"/>
                <w:lang w:val="uk-UA"/>
              </w:rPr>
              <w:sym w:font="Symbol" w:char="F0F0"/>
            </w:r>
          </w:p>
        </w:tc>
        <w:tc>
          <w:tcPr>
            <w:tcW w:w="128" w:type="pct"/>
          </w:tcPr>
          <w:p w14:paraId="6FEEDBEB"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128" w:type="pct"/>
          </w:tcPr>
          <w:p w14:paraId="3977A7DB" w14:textId="77777777" w:rsidR="005523D6" w:rsidRPr="00A11265" w:rsidRDefault="005523D6" w:rsidP="009F25C0">
            <w:pPr>
              <w:jc w:val="both"/>
              <w:rPr>
                <w:b/>
                <w:sz w:val="14"/>
                <w:szCs w:val="14"/>
                <w:lang w:val="uk-UA"/>
              </w:rPr>
            </w:pPr>
          </w:p>
        </w:tc>
      </w:tr>
      <w:tr w:rsidR="005523D6" w:rsidRPr="00A11265" w14:paraId="3A27A699" w14:textId="77777777" w:rsidTr="005523D6">
        <w:tc>
          <w:tcPr>
            <w:tcW w:w="256" w:type="pct"/>
            <w:tcMar>
              <w:left w:w="28" w:type="dxa"/>
              <w:right w:w="28" w:type="dxa"/>
            </w:tcMar>
            <w:vAlign w:val="center"/>
          </w:tcPr>
          <w:p w14:paraId="4C6445FD" w14:textId="77777777" w:rsidR="005523D6" w:rsidRPr="00A11265" w:rsidRDefault="005523D6" w:rsidP="009F25C0">
            <w:pPr>
              <w:spacing w:line="360" w:lineRule="auto"/>
              <w:rPr>
                <w:rFonts w:eastAsia="Calibri"/>
                <w:b/>
                <w:lang w:val="uk-UA"/>
              </w:rPr>
            </w:pPr>
            <w:r w:rsidRPr="00A11265">
              <w:rPr>
                <w:rFonts w:eastAsia="Calibri"/>
                <w:b/>
                <w:sz w:val="16"/>
                <w:szCs w:val="16"/>
                <w:lang w:val="uk-UA"/>
              </w:rPr>
              <w:t>ПРН 3</w:t>
            </w:r>
          </w:p>
        </w:tc>
        <w:tc>
          <w:tcPr>
            <w:tcW w:w="98" w:type="pct"/>
            <w:tcMar>
              <w:left w:w="28" w:type="dxa"/>
              <w:right w:w="28" w:type="dxa"/>
            </w:tcMar>
          </w:tcPr>
          <w:p w14:paraId="3DDDEB3A" w14:textId="77777777" w:rsidR="005523D6" w:rsidRPr="00A11265" w:rsidRDefault="005523D6" w:rsidP="009F25C0">
            <w:pPr>
              <w:jc w:val="both"/>
              <w:rPr>
                <w:b/>
                <w:sz w:val="14"/>
                <w:szCs w:val="14"/>
                <w:lang w:val="uk-UA"/>
              </w:rPr>
            </w:pPr>
          </w:p>
        </w:tc>
        <w:tc>
          <w:tcPr>
            <w:tcW w:w="98" w:type="pct"/>
            <w:tcMar>
              <w:left w:w="28" w:type="dxa"/>
              <w:right w:w="28" w:type="dxa"/>
            </w:tcMar>
          </w:tcPr>
          <w:p w14:paraId="0595F4A1" w14:textId="77777777" w:rsidR="005523D6" w:rsidRPr="00A11265" w:rsidRDefault="005523D6" w:rsidP="009F25C0">
            <w:pPr>
              <w:jc w:val="both"/>
              <w:rPr>
                <w:b/>
                <w:sz w:val="14"/>
                <w:szCs w:val="14"/>
                <w:lang w:val="uk-UA"/>
              </w:rPr>
            </w:pPr>
          </w:p>
        </w:tc>
        <w:tc>
          <w:tcPr>
            <w:tcW w:w="98" w:type="pct"/>
            <w:tcMar>
              <w:left w:w="28" w:type="dxa"/>
              <w:right w:w="28" w:type="dxa"/>
            </w:tcMar>
          </w:tcPr>
          <w:p w14:paraId="64D66ED2" w14:textId="77777777" w:rsidR="005523D6" w:rsidRPr="00A11265" w:rsidRDefault="005523D6" w:rsidP="009F25C0">
            <w:pPr>
              <w:jc w:val="both"/>
              <w:rPr>
                <w:b/>
                <w:sz w:val="14"/>
                <w:szCs w:val="14"/>
                <w:lang w:val="uk-UA"/>
              </w:rPr>
            </w:pPr>
          </w:p>
        </w:tc>
        <w:tc>
          <w:tcPr>
            <w:tcW w:w="98" w:type="pct"/>
            <w:tcMar>
              <w:left w:w="28" w:type="dxa"/>
              <w:right w:w="28" w:type="dxa"/>
            </w:tcMar>
          </w:tcPr>
          <w:p w14:paraId="1166602F" w14:textId="77777777" w:rsidR="005523D6" w:rsidRPr="00A11265" w:rsidRDefault="005523D6" w:rsidP="009F25C0">
            <w:pPr>
              <w:jc w:val="both"/>
              <w:rPr>
                <w:b/>
                <w:sz w:val="14"/>
                <w:szCs w:val="14"/>
                <w:lang w:val="uk-UA"/>
              </w:rPr>
            </w:pPr>
          </w:p>
        </w:tc>
        <w:tc>
          <w:tcPr>
            <w:tcW w:w="98" w:type="pct"/>
            <w:tcMar>
              <w:left w:w="28" w:type="dxa"/>
              <w:right w:w="28" w:type="dxa"/>
            </w:tcMar>
          </w:tcPr>
          <w:p w14:paraId="1F84A226" w14:textId="77777777" w:rsidR="005523D6" w:rsidRPr="00A11265" w:rsidRDefault="005523D6" w:rsidP="009F25C0">
            <w:pPr>
              <w:jc w:val="both"/>
              <w:rPr>
                <w:b/>
                <w:sz w:val="14"/>
                <w:szCs w:val="14"/>
                <w:lang w:val="uk-UA"/>
              </w:rPr>
            </w:pPr>
          </w:p>
        </w:tc>
        <w:tc>
          <w:tcPr>
            <w:tcW w:w="98" w:type="pct"/>
            <w:tcMar>
              <w:left w:w="28" w:type="dxa"/>
              <w:right w:w="28" w:type="dxa"/>
            </w:tcMar>
          </w:tcPr>
          <w:p w14:paraId="3E4D52B0" w14:textId="77777777" w:rsidR="005523D6" w:rsidRPr="00A11265" w:rsidRDefault="005523D6" w:rsidP="009F25C0">
            <w:pPr>
              <w:jc w:val="both"/>
              <w:rPr>
                <w:b/>
                <w:sz w:val="14"/>
                <w:szCs w:val="14"/>
                <w:lang w:val="uk-UA"/>
              </w:rPr>
            </w:pPr>
          </w:p>
        </w:tc>
        <w:tc>
          <w:tcPr>
            <w:tcW w:w="98" w:type="pct"/>
            <w:tcMar>
              <w:left w:w="28" w:type="dxa"/>
              <w:right w:w="28" w:type="dxa"/>
            </w:tcMar>
          </w:tcPr>
          <w:p w14:paraId="3769FD55" w14:textId="77777777" w:rsidR="005523D6" w:rsidRPr="00A11265" w:rsidRDefault="005523D6" w:rsidP="009F25C0">
            <w:pPr>
              <w:jc w:val="both"/>
              <w:rPr>
                <w:b/>
                <w:sz w:val="14"/>
                <w:szCs w:val="14"/>
                <w:lang w:val="uk-UA"/>
              </w:rPr>
            </w:pPr>
          </w:p>
        </w:tc>
        <w:tc>
          <w:tcPr>
            <w:tcW w:w="98" w:type="pct"/>
            <w:tcMar>
              <w:left w:w="28" w:type="dxa"/>
              <w:right w:w="28" w:type="dxa"/>
            </w:tcMar>
          </w:tcPr>
          <w:p w14:paraId="78288615" w14:textId="77777777" w:rsidR="005523D6" w:rsidRPr="00A11265" w:rsidRDefault="005523D6" w:rsidP="009F25C0">
            <w:pPr>
              <w:jc w:val="both"/>
              <w:rPr>
                <w:b/>
                <w:sz w:val="14"/>
                <w:szCs w:val="14"/>
                <w:lang w:val="uk-UA"/>
              </w:rPr>
            </w:pPr>
          </w:p>
        </w:tc>
        <w:tc>
          <w:tcPr>
            <w:tcW w:w="97" w:type="pct"/>
            <w:tcMar>
              <w:left w:w="28" w:type="dxa"/>
              <w:right w:w="28" w:type="dxa"/>
            </w:tcMar>
          </w:tcPr>
          <w:p w14:paraId="45ACDC86" w14:textId="77777777" w:rsidR="005523D6" w:rsidRPr="00A11265" w:rsidRDefault="005523D6" w:rsidP="009F25C0">
            <w:pPr>
              <w:jc w:val="both"/>
              <w:rPr>
                <w:b/>
                <w:sz w:val="14"/>
                <w:szCs w:val="14"/>
                <w:lang w:val="uk-UA"/>
              </w:rPr>
            </w:pPr>
          </w:p>
        </w:tc>
        <w:tc>
          <w:tcPr>
            <w:tcW w:w="97" w:type="pct"/>
            <w:tcMar>
              <w:left w:w="28" w:type="dxa"/>
              <w:right w:w="28" w:type="dxa"/>
            </w:tcMar>
          </w:tcPr>
          <w:p w14:paraId="1394D520" w14:textId="77777777" w:rsidR="005523D6" w:rsidRPr="00A11265" w:rsidRDefault="005523D6" w:rsidP="009F25C0">
            <w:pPr>
              <w:jc w:val="both"/>
              <w:rPr>
                <w:b/>
                <w:sz w:val="14"/>
                <w:szCs w:val="14"/>
                <w:lang w:val="uk-UA"/>
              </w:rPr>
            </w:pPr>
          </w:p>
        </w:tc>
        <w:tc>
          <w:tcPr>
            <w:tcW w:w="97" w:type="pct"/>
            <w:tcMar>
              <w:left w:w="28" w:type="dxa"/>
              <w:right w:w="28" w:type="dxa"/>
            </w:tcMar>
          </w:tcPr>
          <w:p w14:paraId="2EA9A5B7" w14:textId="77777777" w:rsidR="005523D6" w:rsidRPr="00A11265" w:rsidRDefault="005523D6" w:rsidP="009F25C0">
            <w:pPr>
              <w:jc w:val="both"/>
              <w:rPr>
                <w:b/>
                <w:sz w:val="14"/>
                <w:szCs w:val="14"/>
                <w:lang w:val="uk-UA"/>
              </w:rPr>
            </w:pPr>
          </w:p>
        </w:tc>
        <w:tc>
          <w:tcPr>
            <w:tcW w:w="97" w:type="pct"/>
            <w:tcMar>
              <w:left w:w="28" w:type="dxa"/>
              <w:right w:w="28" w:type="dxa"/>
            </w:tcMar>
          </w:tcPr>
          <w:p w14:paraId="3D471CF2" w14:textId="77777777" w:rsidR="005523D6" w:rsidRPr="00A11265" w:rsidRDefault="005523D6" w:rsidP="009F25C0"/>
        </w:tc>
        <w:tc>
          <w:tcPr>
            <w:tcW w:w="97" w:type="pct"/>
            <w:tcMar>
              <w:left w:w="28" w:type="dxa"/>
              <w:right w:w="28" w:type="dxa"/>
            </w:tcMar>
          </w:tcPr>
          <w:p w14:paraId="6C2E43FB" w14:textId="77777777" w:rsidR="005523D6" w:rsidRPr="00A11265" w:rsidRDefault="005523D6" w:rsidP="009F25C0">
            <w:pPr>
              <w:jc w:val="both"/>
              <w:rPr>
                <w:b/>
                <w:sz w:val="14"/>
                <w:szCs w:val="14"/>
                <w:lang w:val="uk-UA"/>
              </w:rPr>
            </w:pPr>
          </w:p>
        </w:tc>
        <w:tc>
          <w:tcPr>
            <w:tcW w:w="97" w:type="pct"/>
            <w:tcMar>
              <w:left w:w="28" w:type="dxa"/>
              <w:right w:w="28" w:type="dxa"/>
            </w:tcMar>
          </w:tcPr>
          <w:p w14:paraId="45F2ECBE" w14:textId="77777777" w:rsidR="005523D6" w:rsidRPr="00A11265" w:rsidRDefault="005523D6" w:rsidP="009F25C0">
            <w:pPr>
              <w:jc w:val="both"/>
              <w:rPr>
                <w:b/>
                <w:sz w:val="14"/>
                <w:szCs w:val="14"/>
                <w:lang w:val="uk-UA"/>
              </w:rPr>
            </w:pPr>
          </w:p>
        </w:tc>
        <w:tc>
          <w:tcPr>
            <w:tcW w:w="97" w:type="pct"/>
            <w:tcMar>
              <w:left w:w="28" w:type="dxa"/>
              <w:right w:w="28" w:type="dxa"/>
            </w:tcMar>
          </w:tcPr>
          <w:p w14:paraId="137118E8" w14:textId="77777777" w:rsidR="005523D6" w:rsidRPr="00A11265" w:rsidRDefault="005523D6" w:rsidP="009F25C0">
            <w:pPr>
              <w:jc w:val="both"/>
              <w:rPr>
                <w:b/>
                <w:sz w:val="14"/>
                <w:szCs w:val="14"/>
                <w:lang w:val="uk-UA"/>
              </w:rPr>
            </w:pPr>
          </w:p>
        </w:tc>
        <w:tc>
          <w:tcPr>
            <w:tcW w:w="97" w:type="pct"/>
            <w:tcMar>
              <w:left w:w="28" w:type="dxa"/>
              <w:right w:w="28" w:type="dxa"/>
            </w:tcMar>
          </w:tcPr>
          <w:p w14:paraId="74D534A0" w14:textId="77777777" w:rsidR="005523D6" w:rsidRPr="00A11265" w:rsidRDefault="005523D6" w:rsidP="009F25C0">
            <w:pPr>
              <w:jc w:val="both"/>
              <w:rPr>
                <w:b/>
                <w:sz w:val="14"/>
                <w:szCs w:val="14"/>
                <w:lang w:val="uk-UA"/>
              </w:rPr>
            </w:pPr>
          </w:p>
        </w:tc>
        <w:tc>
          <w:tcPr>
            <w:tcW w:w="97" w:type="pct"/>
            <w:tcMar>
              <w:left w:w="28" w:type="dxa"/>
              <w:right w:w="28" w:type="dxa"/>
            </w:tcMar>
          </w:tcPr>
          <w:p w14:paraId="3250CEBE" w14:textId="77777777" w:rsidR="005523D6" w:rsidRPr="00A11265" w:rsidRDefault="005523D6" w:rsidP="009F25C0"/>
        </w:tc>
        <w:tc>
          <w:tcPr>
            <w:tcW w:w="97" w:type="pct"/>
            <w:tcMar>
              <w:left w:w="28" w:type="dxa"/>
              <w:right w:w="28" w:type="dxa"/>
            </w:tcMar>
          </w:tcPr>
          <w:p w14:paraId="61182929" w14:textId="77777777" w:rsidR="005523D6" w:rsidRPr="00A11265" w:rsidRDefault="005523D6" w:rsidP="009F25C0">
            <w:pPr>
              <w:jc w:val="both"/>
              <w:rPr>
                <w:b/>
                <w:sz w:val="14"/>
                <w:szCs w:val="14"/>
                <w:lang w:val="uk-UA"/>
              </w:rPr>
            </w:pPr>
          </w:p>
        </w:tc>
        <w:tc>
          <w:tcPr>
            <w:tcW w:w="97" w:type="pct"/>
            <w:tcMar>
              <w:left w:w="28" w:type="dxa"/>
              <w:right w:w="28" w:type="dxa"/>
            </w:tcMar>
          </w:tcPr>
          <w:p w14:paraId="76EFF770" w14:textId="77777777" w:rsidR="005523D6" w:rsidRPr="00A11265" w:rsidRDefault="005523D6" w:rsidP="009F25C0">
            <w:pPr>
              <w:jc w:val="both"/>
              <w:rPr>
                <w:b/>
                <w:sz w:val="14"/>
                <w:szCs w:val="14"/>
                <w:lang w:val="uk-UA"/>
              </w:rPr>
            </w:pPr>
          </w:p>
        </w:tc>
        <w:tc>
          <w:tcPr>
            <w:tcW w:w="97" w:type="pct"/>
            <w:tcMar>
              <w:left w:w="28" w:type="dxa"/>
              <w:right w:w="28" w:type="dxa"/>
            </w:tcMar>
          </w:tcPr>
          <w:p w14:paraId="6EF472F4" w14:textId="77777777" w:rsidR="005523D6" w:rsidRPr="00A11265" w:rsidRDefault="005523D6" w:rsidP="009F25C0">
            <w:pPr>
              <w:jc w:val="both"/>
              <w:rPr>
                <w:b/>
                <w:sz w:val="14"/>
                <w:szCs w:val="14"/>
                <w:lang w:val="uk-UA"/>
              </w:rPr>
            </w:pPr>
          </w:p>
        </w:tc>
        <w:tc>
          <w:tcPr>
            <w:tcW w:w="97" w:type="pct"/>
            <w:tcMar>
              <w:left w:w="28" w:type="dxa"/>
              <w:right w:w="28" w:type="dxa"/>
            </w:tcMar>
          </w:tcPr>
          <w:p w14:paraId="32EAF0CE" w14:textId="77777777" w:rsidR="005523D6" w:rsidRPr="00A11265" w:rsidRDefault="005523D6" w:rsidP="009F25C0">
            <w:pPr>
              <w:jc w:val="both"/>
              <w:rPr>
                <w:b/>
                <w:sz w:val="14"/>
                <w:szCs w:val="14"/>
                <w:lang w:val="uk-UA"/>
              </w:rPr>
            </w:pPr>
          </w:p>
        </w:tc>
        <w:tc>
          <w:tcPr>
            <w:tcW w:w="97" w:type="pct"/>
            <w:tcMar>
              <w:left w:w="28" w:type="dxa"/>
              <w:right w:w="28" w:type="dxa"/>
            </w:tcMar>
          </w:tcPr>
          <w:p w14:paraId="7A24D38B" w14:textId="77777777" w:rsidR="005523D6" w:rsidRPr="00A11265" w:rsidRDefault="005523D6" w:rsidP="009F25C0">
            <w:pPr>
              <w:jc w:val="both"/>
              <w:rPr>
                <w:b/>
                <w:sz w:val="14"/>
                <w:szCs w:val="14"/>
                <w:lang w:val="uk-UA"/>
              </w:rPr>
            </w:pPr>
          </w:p>
        </w:tc>
        <w:tc>
          <w:tcPr>
            <w:tcW w:w="97" w:type="pct"/>
            <w:tcMar>
              <w:left w:w="28" w:type="dxa"/>
              <w:right w:w="28" w:type="dxa"/>
            </w:tcMar>
          </w:tcPr>
          <w:p w14:paraId="71D46AFD" w14:textId="77777777" w:rsidR="005523D6" w:rsidRPr="00A11265" w:rsidRDefault="005523D6" w:rsidP="009F25C0">
            <w:pPr>
              <w:jc w:val="both"/>
              <w:rPr>
                <w:b/>
                <w:sz w:val="14"/>
                <w:szCs w:val="14"/>
                <w:lang w:val="uk-UA"/>
              </w:rPr>
            </w:pPr>
          </w:p>
        </w:tc>
        <w:tc>
          <w:tcPr>
            <w:tcW w:w="97" w:type="pct"/>
            <w:tcMar>
              <w:left w:w="28" w:type="dxa"/>
              <w:right w:w="28" w:type="dxa"/>
            </w:tcMar>
          </w:tcPr>
          <w:p w14:paraId="7D195089" w14:textId="77777777" w:rsidR="005523D6" w:rsidRPr="00A11265" w:rsidRDefault="005523D6" w:rsidP="009F25C0">
            <w:pPr>
              <w:jc w:val="both"/>
              <w:rPr>
                <w:b/>
                <w:sz w:val="14"/>
                <w:szCs w:val="14"/>
                <w:lang w:val="uk-UA"/>
              </w:rPr>
            </w:pPr>
          </w:p>
        </w:tc>
        <w:tc>
          <w:tcPr>
            <w:tcW w:w="97" w:type="pct"/>
            <w:tcMar>
              <w:left w:w="28" w:type="dxa"/>
              <w:right w:w="28" w:type="dxa"/>
            </w:tcMar>
          </w:tcPr>
          <w:p w14:paraId="4F3395E0" w14:textId="77777777" w:rsidR="005523D6" w:rsidRPr="00A11265" w:rsidRDefault="005523D6" w:rsidP="009F25C0">
            <w:pPr>
              <w:jc w:val="both"/>
              <w:rPr>
                <w:b/>
                <w:sz w:val="14"/>
                <w:szCs w:val="14"/>
                <w:lang w:val="uk-UA"/>
              </w:rPr>
            </w:pPr>
          </w:p>
        </w:tc>
        <w:tc>
          <w:tcPr>
            <w:tcW w:w="97" w:type="pct"/>
            <w:tcMar>
              <w:left w:w="28" w:type="dxa"/>
              <w:right w:w="28" w:type="dxa"/>
            </w:tcMar>
          </w:tcPr>
          <w:p w14:paraId="090980D4" w14:textId="77777777" w:rsidR="005523D6" w:rsidRPr="00A11265" w:rsidRDefault="005523D6" w:rsidP="009F25C0">
            <w:pPr>
              <w:jc w:val="both"/>
              <w:rPr>
                <w:b/>
                <w:sz w:val="14"/>
                <w:szCs w:val="14"/>
                <w:lang w:val="uk-UA"/>
              </w:rPr>
            </w:pPr>
          </w:p>
        </w:tc>
        <w:tc>
          <w:tcPr>
            <w:tcW w:w="97" w:type="pct"/>
            <w:tcMar>
              <w:left w:w="28" w:type="dxa"/>
              <w:right w:w="28" w:type="dxa"/>
            </w:tcMar>
          </w:tcPr>
          <w:p w14:paraId="4C9FFF4F" w14:textId="77777777" w:rsidR="005523D6" w:rsidRPr="00A11265" w:rsidRDefault="005523D6" w:rsidP="009F25C0">
            <w:pPr>
              <w:jc w:val="both"/>
              <w:rPr>
                <w:b/>
                <w:sz w:val="14"/>
                <w:szCs w:val="14"/>
                <w:lang w:val="uk-UA"/>
              </w:rPr>
            </w:pPr>
          </w:p>
        </w:tc>
        <w:tc>
          <w:tcPr>
            <w:tcW w:w="97" w:type="pct"/>
            <w:tcMar>
              <w:left w:w="28" w:type="dxa"/>
              <w:right w:w="28" w:type="dxa"/>
            </w:tcMar>
          </w:tcPr>
          <w:p w14:paraId="31125FAE"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28ED51DB"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336A0884"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05D56E26"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67EF5223"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632EFA9B" w14:textId="77777777" w:rsidR="005523D6" w:rsidRPr="00A11265" w:rsidRDefault="005523D6" w:rsidP="009F25C0">
            <w:pPr>
              <w:jc w:val="both"/>
              <w:rPr>
                <w:b/>
                <w:sz w:val="14"/>
                <w:szCs w:val="14"/>
                <w:lang w:val="uk-UA"/>
              </w:rPr>
            </w:pPr>
          </w:p>
        </w:tc>
        <w:tc>
          <w:tcPr>
            <w:tcW w:w="97" w:type="pct"/>
            <w:tcMar>
              <w:left w:w="28" w:type="dxa"/>
              <w:right w:w="28" w:type="dxa"/>
            </w:tcMar>
          </w:tcPr>
          <w:p w14:paraId="1C50E9BF"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67240B44" w14:textId="77777777" w:rsidR="005523D6" w:rsidRPr="00A11265" w:rsidRDefault="005523D6" w:rsidP="009F25C0">
            <w:pPr>
              <w:jc w:val="both"/>
              <w:rPr>
                <w:b/>
                <w:sz w:val="14"/>
                <w:szCs w:val="14"/>
                <w:lang w:val="uk-UA"/>
              </w:rPr>
            </w:pPr>
          </w:p>
        </w:tc>
        <w:tc>
          <w:tcPr>
            <w:tcW w:w="97" w:type="pct"/>
            <w:tcMar>
              <w:left w:w="28" w:type="dxa"/>
              <w:right w:w="28" w:type="dxa"/>
            </w:tcMar>
          </w:tcPr>
          <w:p w14:paraId="6CD12976" w14:textId="77777777" w:rsidR="005523D6" w:rsidRPr="00A11265" w:rsidRDefault="005523D6" w:rsidP="009F25C0">
            <w:pPr>
              <w:jc w:val="both"/>
              <w:rPr>
                <w:b/>
                <w:sz w:val="14"/>
                <w:szCs w:val="14"/>
                <w:lang w:val="uk-UA"/>
              </w:rPr>
            </w:pPr>
          </w:p>
        </w:tc>
        <w:tc>
          <w:tcPr>
            <w:tcW w:w="86" w:type="pct"/>
            <w:tcMar>
              <w:left w:w="28" w:type="dxa"/>
              <w:right w:w="28" w:type="dxa"/>
            </w:tcMar>
          </w:tcPr>
          <w:p w14:paraId="2F307414" w14:textId="77777777" w:rsidR="005523D6" w:rsidRPr="00A11265" w:rsidRDefault="005523D6" w:rsidP="009F25C0">
            <w:r w:rsidRPr="00A11265">
              <w:rPr>
                <w:b/>
                <w:sz w:val="14"/>
                <w:szCs w:val="14"/>
                <w:lang w:val="uk-UA"/>
              </w:rPr>
              <w:sym w:font="Symbol" w:char="F0F0"/>
            </w:r>
          </w:p>
        </w:tc>
        <w:tc>
          <w:tcPr>
            <w:tcW w:w="128" w:type="pct"/>
          </w:tcPr>
          <w:p w14:paraId="70E1DF6E" w14:textId="77777777" w:rsidR="005523D6" w:rsidRPr="00A11265" w:rsidRDefault="005523D6" w:rsidP="009F25C0"/>
        </w:tc>
        <w:tc>
          <w:tcPr>
            <w:tcW w:w="128" w:type="pct"/>
          </w:tcPr>
          <w:p w14:paraId="244579B2" w14:textId="77777777" w:rsidR="005523D6" w:rsidRPr="00A11265" w:rsidRDefault="005523D6" w:rsidP="009F25C0">
            <w:r w:rsidRPr="00A11265">
              <w:rPr>
                <w:b/>
                <w:sz w:val="14"/>
                <w:szCs w:val="14"/>
                <w:lang w:val="uk-UA"/>
              </w:rPr>
              <w:sym w:font="Symbol" w:char="F0F0"/>
            </w:r>
          </w:p>
        </w:tc>
        <w:tc>
          <w:tcPr>
            <w:tcW w:w="128" w:type="pct"/>
          </w:tcPr>
          <w:p w14:paraId="185A6960" w14:textId="77777777" w:rsidR="005523D6" w:rsidRPr="00A11265" w:rsidRDefault="005523D6" w:rsidP="009F25C0"/>
        </w:tc>
        <w:tc>
          <w:tcPr>
            <w:tcW w:w="128" w:type="pct"/>
          </w:tcPr>
          <w:p w14:paraId="5F8934D5" w14:textId="77777777" w:rsidR="005523D6" w:rsidRPr="00A11265" w:rsidRDefault="005523D6" w:rsidP="009F25C0">
            <w:r w:rsidRPr="00A11265">
              <w:rPr>
                <w:b/>
                <w:sz w:val="14"/>
                <w:szCs w:val="14"/>
                <w:lang w:val="uk-UA"/>
              </w:rPr>
              <w:sym w:font="Symbol" w:char="F0F0"/>
            </w:r>
          </w:p>
        </w:tc>
        <w:tc>
          <w:tcPr>
            <w:tcW w:w="128" w:type="pct"/>
          </w:tcPr>
          <w:p w14:paraId="2DBCA89F" w14:textId="77777777" w:rsidR="005523D6" w:rsidRPr="00A11265" w:rsidRDefault="005523D6" w:rsidP="009F25C0">
            <w:r w:rsidRPr="00A11265">
              <w:rPr>
                <w:b/>
                <w:sz w:val="14"/>
                <w:szCs w:val="14"/>
                <w:lang w:val="uk-UA"/>
              </w:rPr>
              <w:sym w:font="Symbol" w:char="F0F0"/>
            </w:r>
          </w:p>
        </w:tc>
        <w:tc>
          <w:tcPr>
            <w:tcW w:w="128" w:type="pct"/>
          </w:tcPr>
          <w:p w14:paraId="399D9C0D" w14:textId="77777777" w:rsidR="005523D6" w:rsidRPr="00A11265" w:rsidRDefault="005523D6" w:rsidP="009F25C0"/>
        </w:tc>
        <w:tc>
          <w:tcPr>
            <w:tcW w:w="128" w:type="pct"/>
          </w:tcPr>
          <w:p w14:paraId="6E7872B7" w14:textId="77777777" w:rsidR="005523D6" w:rsidRPr="00A11265" w:rsidRDefault="005523D6" w:rsidP="009F25C0"/>
        </w:tc>
        <w:tc>
          <w:tcPr>
            <w:tcW w:w="128" w:type="pct"/>
          </w:tcPr>
          <w:p w14:paraId="1DD5C813" w14:textId="77777777" w:rsidR="005523D6" w:rsidRPr="00A11265" w:rsidRDefault="005523D6" w:rsidP="009F25C0"/>
        </w:tc>
        <w:tc>
          <w:tcPr>
            <w:tcW w:w="128" w:type="pct"/>
          </w:tcPr>
          <w:p w14:paraId="2D694277" w14:textId="77777777" w:rsidR="005523D6" w:rsidRPr="00A11265" w:rsidRDefault="005523D6" w:rsidP="009F25C0">
            <w:r w:rsidRPr="00A11265">
              <w:rPr>
                <w:b/>
                <w:sz w:val="14"/>
                <w:szCs w:val="14"/>
                <w:lang w:val="uk-UA"/>
              </w:rPr>
              <w:sym w:font="Symbol" w:char="F0F0"/>
            </w:r>
          </w:p>
        </w:tc>
      </w:tr>
      <w:tr w:rsidR="005523D6" w:rsidRPr="00A11265" w14:paraId="338BDA75" w14:textId="77777777" w:rsidTr="005523D6">
        <w:tc>
          <w:tcPr>
            <w:tcW w:w="256" w:type="pct"/>
            <w:tcMar>
              <w:left w:w="28" w:type="dxa"/>
              <w:right w:w="28" w:type="dxa"/>
            </w:tcMar>
            <w:vAlign w:val="center"/>
          </w:tcPr>
          <w:p w14:paraId="1E2F0D7B" w14:textId="77777777" w:rsidR="005523D6" w:rsidRPr="00A11265" w:rsidRDefault="005523D6" w:rsidP="009F25C0">
            <w:pPr>
              <w:spacing w:line="360" w:lineRule="auto"/>
              <w:rPr>
                <w:rFonts w:eastAsia="Calibri"/>
                <w:b/>
                <w:lang w:val="uk-UA"/>
              </w:rPr>
            </w:pPr>
            <w:r w:rsidRPr="00A11265">
              <w:rPr>
                <w:rFonts w:eastAsia="Calibri"/>
                <w:b/>
                <w:sz w:val="16"/>
                <w:szCs w:val="16"/>
                <w:lang w:val="uk-UA"/>
              </w:rPr>
              <w:t>ПРН 4</w:t>
            </w:r>
          </w:p>
        </w:tc>
        <w:tc>
          <w:tcPr>
            <w:tcW w:w="98" w:type="pct"/>
            <w:tcMar>
              <w:left w:w="28" w:type="dxa"/>
              <w:right w:w="28" w:type="dxa"/>
            </w:tcMar>
          </w:tcPr>
          <w:p w14:paraId="0E24EF9E" w14:textId="77777777" w:rsidR="005523D6" w:rsidRPr="00A11265" w:rsidRDefault="005523D6" w:rsidP="009F25C0">
            <w:pPr>
              <w:jc w:val="both"/>
              <w:rPr>
                <w:b/>
                <w:sz w:val="14"/>
                <w:szCs w:val="14"/>
                <w:lang w:val="uk-UA"/>
              </w:rPr>
            </w:pPr>
          </w:p>
        </w:tc>
        <w:tc>
          <w:tcPr>
            <w:tcW w:w="98" w:type="pct"/>
            <w:tcMar>
              <w:left w:w="28" w:type="dxa"/>
              <w:right w:w="28" w:type="dxa"/>
            </w:tcMar>
          </w:tcPr>
          <w:p w14:paraId="3A094243" w14:textId="77777777" w:rsidR="005523D6" w:rsidRPr="00A11265" w:rsidRDefault="005523D6" w:rsidP="009F25C0">
            <w:pPr>
              <w:jc w:val="both"/>
              <w:rPr>
                <w:b/>
                <w:sz w:val="14"/>
                <w:szCs w:val="14"/>
                <w:lang w:val="uk-UA"/>
              </w:rPr>
            </w:pPr>
          </w:p>
        </w:tc>
        <w:tc>
          <w:tcPr>
            <w:tcW w:w="98" w:type="pct"/>
            <w:tcMar>
              <w:left w:w="28" w:type="dxa"/>
              <w:right w:w="28" w:type="dxa"/>
            </w:tcMar>
          </w:tcPr>
          <w:p w14:paraId="103FD138" w14:textId="77777777" w:rsidR="005523D6" w:rsidRPr="00A11265" w:rsidRDefault="005523D6" w:rsidP="009F25C0">
            <w:pPr>
              <w:jc w:val="both"/>
              <w:rPr>
                <w:b/>
                <w:sz w:val="14"/>
                <w:szCs w:val="14"/>
                <w:lang w:val="uk-UA"/>
              </w:rPr>
            </w:pPr>
          </w:p>
        </w:tc>
        <w:tc>
          <w:tcPr>
            <w:tcW w:w="98" w:type="pct"/>
            <w:tcMar>
              <w:left w:w="28" w:type="dxa"/>
              <w:right w:w="28" w:type="dxa"/>
            </w:tcMar>
          </w:tcPr>
          <w:p w14:paraId="7B4A12C1" w14:textId="77777777" w:rsidR="005523D6" w:rsidRPr="00A11265" w:rsidRDefault="005523D6" w:rsidP="009F25C0">
            <w:pPr>
              <w:jc w:val="both"/>
              <w:rPr>
                <w:b/>
                <w:sz w:val="14"/>
                <w:szCs w:val="14"/>
                <w:lang w:val="uk-UA"/>
              </w:rPr>
            </w:pPr>
          </w:p>
        </w:tc>
        <w:tc>
          <w:tcPr>
            <w:tcW w:w="98" w:type="pct"/>
            <w:tcMar>
              <w:left w:w="28" w:type="dxa"/>
              <w:right w:w="28" w:type="dxa"/>
            </w:tcMar>
          </w:tcPr>
          <w:p w14:paraId="63BE65E8" w14:textId="77777777" w:rsidR="005523D6" w:rsidRPr="00A11265" w:rsidRDefault="005523D6" w:rsidP="009F25C0">
            <w:pPr>
              <w:jc w:val="both"/>
              <w:rPr>
                <w:b/>
                <w:sz w:val="14"/>
                <w:szCs w:val="14"/>
                <w:lang w:val="uk-UA"/>
              </w:rPr>
            </w:pPr>
          </w:p>
        </w:tc>
        <w:tc>
          <w:tcPr>
            <w:tcW w:w="98" w:type="pct"/>
            <w:tcMar>
              <w:left w:w="28" w:type="dxa"/>
              <w:right w:w="28" w:type="dxa"/>
            </w:tcMar>
          </w:tcPr>
          <w:p w14:paraId="1A584F6C" w14:textId="77777777" w:rsidR="005523D6" w:rsidRPr="00A11265" w:rsidRDefault="005523D6" w:rsidP="009F25C0">
            <w:pPr>
              <w:jc w:val="both"/>
              <w:rPr>
                <w:b/>
                <w:sz w:val="14"/>
                <w:szCs w:val="14"/>
                <w:lang w:val="uk-UA"/>
              </w:rPr>
            </w:pPr>
          </w:p>
        </w:tc>
        <w:tc>
          <w:tcPr>
            <w:tcW w:w="98" w:type="pct"/>
            <w:tcMar>
              <w:left w:w="28" w:type="dxa"/>
              <w:right w:w="28" w:type="dxa"/>
            </w:tcMar>
          </w:tcPr>
          <w:p w14:paraId="48EBA96B" w14:textId="77777777" w:rsidR="005523D6" w:rsidRPr="00A11265" w:rsidRDefault="005523D6" w:rsidP="009F25C0">
            <w:r w:rsidRPr="00A11265">
              <w:rPr>
                <w:b/>
                <w:sz w:val="14"/>
                <w:szCs w:val="14"/>
                <w:lang w:val="uk-UA"/>
              </w:rPr>
              <w:sym w:font="Symbol" w:char="F0F0"/>
            </w:r>
          </w:p>
        </w:tc>
        <w:tc>
          <w:tcPr>
            <w:tcW w:w="98" w:type="pct"/>
            <w:tcMar>
              <w:left w:w="28" w:type="dxa"/>
              <w:right w:w="28" w:type="dxa"/>
            </w:tcMar>
          </w:tcPr>
          <w:p w14:paraId="13CF36C8"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0F754005" w14:textId="77777777" w:rsidR="005523D6" w:rsidRPr="00A11265" w:rsidRDefault="005523D6" w:rsidP="009F25C0">
            <w:pPr>
              <w:jc w:val="both"/>
              <w:rPr>
                <w:b/>
                <w:sz w:val="14"/>
                <w:szCs w:val="14"/>
                <w:lang w:val="uk-UA"/>
              </w:rPr>
            </w:pPr>
          </w:p>
        </w:tc>
        <w:tc>
          <w:tcPr>
            <w:tcW w:w="97" w:type="pct"/>
            <w:tcMar>
              <w:left w:w="28" w:type="dxa"/>
              <w:right w:w="28" w:type="dxa"/>
            </w:tcMar>
          </w:tcPr>
          <w:p w14:paraId="2025BD7C" w14:textId="77777777" w:rsidR="005523D6" w:rsidRPr="00A11265" w:rsidRDefault="005523D6" w:rsidP="009F25C0">
            <w:pPr>
              <w:jc w:val="both"/>
              <w:rPr>
                <w:b/>
                <w:sz w:val="14"/>
                <w:szCs w:val="14"/>
                <w:lang w:val="uk-UA"/>
              </w:rPr>
            </w:pPr>
          </w:p>
        </w:tc>
        <w:tc>
          <w:tcPr>
            <w:tcW w:w="97" w:type="pct"/>
            <w:tcMar>
              <w:left w:w="28" w:type="dxa"/>
              <w:right w:w="28" w:type="dxa"/>
            </w:tcMar>
          </w:tcPr>
          <w:p w14:paraId="2691461D" w14:textId="77777777" w:rsidR="005523D6" w:rsidRPr="00A11265" w:rsidRDefault="005523D6" w:rsidP="009F25C0">
            <w:pPr>
              <w:jc w:val="both"/>
              <w:rPr>
                <w:b/>
                <w:sz w:val="14"/>
                <w:szCs w:val="14"/>
                <w:lang w:val="uk-UA"/>
              </w:rPr>
            </w:pPr>
          </w:p>
        </w:tc>
        <w:tc>
          <w:tcPr>
            <w:tcW w:w="97" w:type="pct"/>
            <w:tcMar>
              <w:left w:w="28" w:type="dxa"/>
              <w:right w:w="28" w:type="dxa"/>
            </w:tcMar>
          </w:tcPr>
          <w:p w14:paraId="2E3B90CA" w14:textId="77777777" w:rsidR="005523D6" w:rsidRPr="00A11265" w:rsidRDefault="005523D6" w:rsidP="009F25C0"/>
        </w:tc>
        <w:tc>
          <w:tcPr>
            <w:tcW w:w="97" w:type="pct"/>
            <w:tcMar>
              <w:left w:w="28" w:type="dxa"/>
              <w:right w:w="28" w:type="dxa"/>
            </w:tcMar>
          </w:tcPr>
          <w:p w14:paraId="3E2E6F72" w14:textId="77777777" w:rsidR="005523D6" w:rsidRPr="00A11265" w:rsidRDefault="005523D6" w:rsidP="009F25C0">
            <w:pPr>
              <w:jc w:val="both"/>
              <w:rPr>
                <w:b/>
                <w:sz w:val="14"/>
                <w:szCs w:val="14"/>
                <w:lang w:val="uk-UA"/>
              </w:rPr>
            </w:pPr>
          </w:p>
        </w:tc>
        <w:tc>
          <w:tcPr>
            <w:tcW w:w="97" w:type="pct"/>
            <w:tcMar>
              <w:left w:w="28" w:type="dxa"/>
              <w:right w:w="28" w:type="dxa"/>
            </w:tcMar>
          </w:tcPr>
          <w:p w14:paraId="16764EFE" w14:textId="77777777" w:rsidR="005523D6" w:rsidRPr="00A11265" w:rsidRDefault="005523D6" w:rsidP="009F25C0">
            <w:pPr>
              <w:jc w:val="both"/>
              <w:rPr>
                <w:b/>
                <w:sz w:val="14"/>
                <w:szCs w:val="14"/>
                <w:lang w:val="uk-UA"/>
              </w:rPr>
            </w:pPr>
          </w:p>
        </w:tc>
        <w:tc>
          <w:tcPr>
            <w:tcW w:w="97" w:type="pct"/>
            <w:tcMar>
              <w:left w:w="28" w:type="dxa"/>
              <w:right w:w="28" w:type="dxa"/>
            </w:tcMar>
          </w:tcPr>
          <w:p w14:paraId="53C1334D" w14:textId="77777777" w:rsidR="005523D6" w:rsidRPr="00A11265" w:rsidRDefault="005523D6" w:rsidP="009F25C0">
            <w:pPr>
              <w:jc w:val="both"/>
              <w:rPr>
                <w:b/>
                <w:sz w:val="14"/>
                <w:szCs w:val="14"/>
                <w:lang w:val="uk-UA"/>
              </w:rPr>
            </w:pPr>
          </w:p>
        </w:tc>
        <w:tc>
          <w:tcPr>
            <w:tcW w:w="97" w:type="pct"/>
            <w:tcMar>
              <w:left w:w="28" w:type="dxa"/>
              <w:right w:w="28" w:type="dxa"/>
            </w:tcMar>
          </w:tcPr>
          <w:p w14:paraId="35D9E053" w14:textId="77777777" w:rsidR="005523D6" w:rsidRPr="00A11265" w:rsidRDefault="005523D6" w:rsidP="009F25C0">
            <w:pPr>
              <w:jc w:val="both"/>
              <w:rPr>
                <w:b/>
                <w:sz w:val="14"/>
                <w:szCs w:val="14"/>
                <w:lang w:val="uk-UA"/>
              </w:rPr>
            </w:pPr>
          </w:p>
        </w:tc>
        <w:tc>
          <w:tcPr>
            <w:tcW w:w="97" w:type="pct"/>
            <w:tcMar>
              <w:left w:w="28" w:type="dxa"/>
              <w:right w:w="28" w:type="dxa"/>
            </w:tcMar>
          </w:tcPr>
          <w:p w14:paraId="027F9158" w14:textId="77777777" w:rsidR="005523D6" w:rsidRPr="00A11265" w:rsidRDefault="005523D6" w:rsidP="009F25C0"/>
        </w:tc>
        <w:tc>
          <w:tcPr>
            <w:tcW w:w="97" w:type="pct"/>
            <w:tcMar>
              <w:left w:w="28" w:type="dxa"/>
              <w:right w:w="28" w:type="dxa"/>
            </w:tcMar>
          </w:tcPr>
          <w:p w14:paraId="72F7917E" w14:textId="77777777" w:rsidR="005523D6" w:rsidRPr="00A11265" w:rsidRDefault="005523D6" w:rsidP="009F25C0">
            <w:pPr>
              <w:jc w:val="both"/>
              <w:rPr>
                <w:b/>
                <w:sz w:val="14"/>
                <w:szCs w:val="14"/>
                <w:lang w:val="uk-UA"/>
              </w:rPr>
            </w:pPr>
          </w:p>
        </w:tc>
        <w:tc>
          <w:tcPr>
            <w:tcW w:w="97" w:type="pct"/>
            <w:tcMar>
              <w:left w:w="28" w:type="dxa"/>
              <w:right w:w="28" w:type="dxa"/>
            </w:tcMar>
          </w:tcPr>
          <w:p w14:paraId="1E957548" w14:textId="77777777" w:rsidR="005523D6" w:rsidRPr="00A11265" w:rsidRDefault="005523D6" w:rsidP="009F25C0">
            <w:pPr>
              <w:jc w:val="both"/>
              <w:rPr>
                <w:b/>
                <w:sz w:val="14"/>
                <w:szCs w:val="14"/>
                <w:lang w:val="uk-UA"/>
              </w:rPr>
            </w:pPr>
          </w:p>
        </w:tc>
        <w:tc>
          <w:tcPr>
            <w:tcW w:w="97" w:type="pct"/>
            <w:tcMar>
              <w:left w:w="28" w:type="dxa"/>
              <w:right w:w="28" w:type="dxa"/>
            </w:tcMar>
          </w:tcPr>
          <w:p w14:paraId="66C101C7" w14:textId="77777777" w:rsidR="005523D6" w:rsidRPr="00A11265" w:rsidRDefault="005523D6" w:rsidP="009F25C0">
            <w:pPr>
              <w:jc w:val="both"/>
              <w:rPr>
                <w:b/>
                <w:sz w:val="14"/>
                <w:szCs w:val="14"/>
                <w:lang w:val="uk-UA"/>
              </w:rPr>
            </w:pPr>
          </w:p>
        </w:tc>
        <w:tc>
          <w:tcPr>
            <w:tcW w:w="97" w:type="pct"/>
            <w:tcMar>
              <w:left w:w="28" w:type="dxa"/>
              <w:right w:w="28" w:type="dxa"/>
            </w:tcMar>
          </w:tcPr>
          <w:p w14:paraId="156E1918" w14:textId="77777777" w:rsidR="005523D6" w:rsidRPr="00A11265" w:rsidRDefault="005523D6" w:rsidP="009F25C0">
            <w:pPr>
              <w:jc w:val="both"/>
              <w:rPr>
                <w:b/>
                <w:sz w:val="14"/>
                <w:szCs w:val="14"/>
                <w:lang w:val="uk-UA"/>
              </w:rPr>
            </w:pPr>
          </w:p>
        </w:tc>
        <w:tc>
          <w:tcPr>
            <w:tcW w:w="97" w:type="pct"/>
            <w:tcMar>
              <w:left w:w="28" w:type="dxa"/>
              <w:right w:w="28" w:type="dxa"/>
            </w:tcMar>
          </w:tcPr>
          <w:p w14:paraId="3BC5737A" w14:textId="77777777" w:rsidR="005523D6" w:rsidRPr="00A11265" w:rsidRDefault="005523D6" w:rsidP="009F25C0">
            <w:pPr>
              <w:jc w:val="both"/>
              <w:rPr>
                <w:b/>
                <w:sz w:val="14"/>
                <w:szCs w:val="14"/>
                <w:lang w:val="uk-UA"/>
              </w:rPr>
            </w:pPr>
          </w:p>
        </w:tc>
        <w:tc>
          <w:tcPr>
            <w:tcW w:w="97" w:type="pct"/>
            <w:tcMar>
              <w:left w:w="28" w:type="dxa"/>
              <w:right w:w="28" w:type="dxa"/>
            </w:tcMar>
          </w:tcPr>
          <w:p w14:paraId="20EBED48" w14:textId="77777777" w:rsidR="005523D6" w:rsidRPr="00A11265" w:rsidRDefault="005523D6" w:rsidP="009F25C0">
            <w:pPr>
              <w:jc w:val="both"/>
              <w:rPr>
                <w:b/>
                <w:sz w:val="14"/>
                <w:szCs w:val="14"/>
                <w:lang w:val="uk-UA"/>
              </w:rPr>
            </w:pPr>
          </w:p>
        </w:tc>
        <w:tc>
          <w:tcPr>
            <w:tcW w:w="97" w:type="pct"/>
            <w:tcMar>
              <w:left w:w="28" w:type="dxa"/>
              <w:right w:w="28" w:type="dxa"/>
            </w:tcMar>
          </w:tcPr>
          <w:p w14:paraId="15FAB475" w14:textId="77777777" w:rsidR="005523D6" w:rsidRPr="00A11265" w:rsidRDefault="005523D6" w:rsidP="009F25C0">
            <w:pPr>
              <w:jc w:val="both"/>
              <w:rPr>
                <w:b/>
                <w:sz w:val="14"/>
                <w:szCs w:val="14"/>
                <w:lang w:val="uk-UA"/>
              </w:rPr>
            </w:pPr>
          </w:p>
        </w:tc>
        <w:tc>
          <w:tcPr>
            <w:tcW w:w="97" w:type="pct"/>
            <w:tcMar>
              <w:left w:w="28" w:type="dxa"/>
              <w:right w:w="28" w:type="dxa"/>
            </w:tcMar>
          </w:tcPr>
          <w:p w14:paraId="4DE9A30D" w14:textId="77777777" w:rsidR="005523D6" w:rsidRPr="00A11265" w:rsidRDefault="005523D6" w:rsidP="009F25C0">
            <w:pPr>
              <w:jc w:val="both"/>
              <w:rPr>
                <w:b/>
                <w:sz w:val="14"/>
                <w:szCs w:val="14"/>
                <w:lang w:val="uk-UA"/>
              </w:rPr>
            </w:pPr>
          </w:p>
        </w:tc>
        <w:tc>
          <w:tcPr>
            <w:tcW w:w="97" w:type="pct"/>
            <w:tcMar>
              <w:left w:w="28" w:type="dxa"/>
              <w:right w:w="28" w:type="dxa"/>
            </w:tcMar>
          </w:tcPr>
          <w:p w14:paraId="17210C8E" w14:textId="77777777" w:rsidR="005523D6" w:rsidRPr="00A11265" w:rsidRDefault="005523D6" w:rsidP="009F25C0">
            <w:pPr>
              <w:jc w:val="both"/>
              <w:rPr>
                <w:b/>
                <w:sz w:val="14"/>
                <w:szCs w:val="14"/>
                <w:lang w:val="uk-UA"/>
              </w:rPr>
            </w:pPr>
          </w:p>
        </w:tc>
        <w:tc>
          <w:tcPr>
            <w:tcW w:w="97" w:type="pct"/>
            <w:tcMar>
              <w:left w:w="28" w:type="dxa"/>
              <w:right w:w="28" w:type="dxa"/>
            </w:tcMar>
          </w:tcPr>
          <w:p w14:paraId="69EB6D77" w14:textId="77777777" w:rsidR="005523D6" w:rsidRPr="00A11265" w:rsidRDefault="005523D6" w:rsidP="009F25C0">
            <w:pPr>
              <w:jc w:val="both"/>
              <w:rPr>
                <w:b/>
                <w:sz w:val="14"/>
                <w:szCs w:val="14"/>
                <w:lang w:val="uk-UA"/>
              </w:rPr>
            </w:pPr>
          </w:p>
        </w:tc>
        <w:tc>
          <w:tcPr>
            <w:tcW w:w="97" w:type="pct"/>
            <w:tcMar>
              <w:left w:w="28" w:type="dxa"/>
              <w:right w:w="28" w:type="dxa"/>
            </w:tcMar>
          </w:tcPr>
          <w:p w14:paraId="07D34BD2" w14:textId="77777777" w:rsidR="005523D6" w:rsidRPr="00A11265" w:rsidRDefault="005523D6" w:rsidP="009F25C0">
            <w:pPr>
              <w:jc w:val="both"/>
              <w:rPr>
                <w:b/>
                <w:sz w:val="14"/>
                <w:szCs w:val="14"/>
                <w:lang w:val="uk-UA"/>
              </w:rPr>
            </w:pPr>
          </w:p>
        </w:tc>
        <w:tc>
          <w:tcPr>
            <w:tcW w:w="97" w:type="pct"/>
            <w:tcMar>
              <w:left w:w="28" w:type="dxa"/>
              <w:right w:w="28" w:type="dxa"/>
            </w:tcMar>
          </w:tcPr>
          <w:p w14:paraId="501065BE" w14:textId="77777777" w:rsidR="005523D6" w:rsidRPr="00A11265" w:rsidRDefault="005523D6" w:rsidP="009F25C0">
            <w:pPr>
              <w:jc w:val="both"/>
              <w:rPr>
                <w:b/>
                <w:sz w:val="14"/>
                <w:szCs w:val="14"/>
                <w:lang w:val="uk-UA"/>
              </w:rPr>
            </w:pPr>
          </w:p>
        </w:tc>
        <w:tc>
          <w:tcPr>
            <w:tcW w:w="97" w:type="pct"/>
            <w:tcMar>
              <w:left w:w="28" w:type="dxa"/>
              <w:right w:w="28" w:type="dxa"/>
            </w:tcMar>
          </w:tcPr>
          <w:p w14:paraId="201C1B8B" w14:textId="77777777" w:rsidR="005523D6" w:rsidRPr="00A11265" w:rsidRDefault="005523D6" w:rsidP="009F25C0">
            <w:pPr>
              <w:jc w:val="both"/>
              <w:rPr>
                <w:b/>
                <w:sz w:val="14"/>
                <w:szCs w:val="14"/>
                <w:lang w:val="uk-UA"/>
              </w:rPr>
            </w:pPr>
          </w:p>
        </w:tc>
        <w:tc>
          <w:tcPr>
            <w:tcW w:w="97" w:type="pct"/>
            <w:tcMar>
              <w:left w:w="28" w:type="dxa"/>
              <w:right w:w="28" w:type="dxa"/>
            </w:tcMar>
          </w:tcPr>
          <w:p w14:paraId="71595E16" w14:textId="77777777" w:rsidR="005523D6" w:rsidRPr="00A11265" w:rsidRDefault="005523D6" w:rsidP="009F25C0">
            <w:pPr>
              <w:jc w:val="both"/>
              <w:rPr>
                <w:b/>
                <w:sz w:val="14"/>
                <w:szCs w:val="14"/>
                <w:lang w:val="uk-UA"/>
              </w:rPr>
            </w:pPr>
          </w:p>
        </w:tc>
        <w:tc>
          <w:tcPr>
            <w:tcW w:w="97" w:type="pct"/>
            <w:tcMar>
              <w:left w:w="28" w:type="dxa"/>
              <w:right w:w="28" w:type="dxa"/>
            </w:tcMar>
          </w:tcPr>
          <w:p w14:paraId="0C7B73D9" w14:textId="77777777" w:rsidR="005523D6" w:rsidRPr="00A11265" w:rsidRDefault="005523D6" w:rsidP="009F25C0">
            <w:pPr>
              <w:jc w:val="both"/>
              <w:rPr>
                <w:b/>
                <w:sz w:val="14"/>
                <w:szCs w:val="14"/>
                <w:lang w:val="uk-UA"/>
              </w:rPr>
            </w:pPr>
          </w:p>
        </w:tc>
        <w:tc>
          <w:tcPr>
            <w:tcW w:w="97" w:type="pct"/>
            <w:tcMar>
              <w:left w:w="28" w:type="dxa"/>
              <w:right w:w="28" w:type="dxa"/>
            </w:tcMar>
          </w:tcPr>
          <w:p w14:paraId="7717F710" w14:textId="77777777" w:rsidR="005523D6" w:rsidRPr="00A11265" w:rsidRDefault="005523D6" w:rsidP="009F25C0">
            <w:pPr>
              <w:jc w:val="both"/>
              <w:rPr>
                <w:b/>
                <w:sz w:val="14"/>
                <w:szCs w:val="14"/>
                <w:lang w:val="uk-UA"/>
              </w:rPr>
            </w:pPr>
          </w:p>
        </w:tc>
        <w:tc>
          <w:tcPr>
            <w:tcW w:w="97" w:type="pct"/>
            <w:tcMar>
              <w:left w:w="28" w:type="dxa"/>
              <w:right w:w="28" w:type="dxa"/>
            </w:tcMar>
          </w:tcPr>
          <w:p w14:paraId="6D6E1998" w14:textId="77777777" w:rsidR="005523D6" w:rsidRPr="00A11265" w:rsidRDefault="005523D6" w:rsidP="009F25C0">
            <w:pPr>
              <w:jc w:val="both"/>
              <w:rPr>
                <w:b/>
                <w:sz w:val="14"/>
                <w:szCs w:val="14"/>
                <w:lang w:val="uk-UA"/>
              </w:rPr>
            </w:pPr>
          </w:p>
        </w:tc>
        <w:tc>
          <w:tcPr>
            <w:tcW w:w="97" w:type="pct"/>
            <w:tcMar>
              <w:left w:w="28" w:type="dxa"/>
              <w:right w:w="28" w:type="dxa"/>
            </w:tcMar>
          </w:tcPr>
          <w:p w14:paraId="33D8D4EE" w14:textId="77777777" w:rsidR="005523D6" w:rsidRPr="00A11265" w:rsidRDefault="005523D6" w:rsidP="009F25C0">
            <w:pPr>
              <w:jc w:val="both"/>
              <w:rPr>
                <w:b/>
                <w:sz w:val="14"/>
                <w:szCs w:val="14"/>
                <w:lang w:val="uk-UA"/>
              </w:rPr>
            </w:pPr>
          </w:p>
        </w:tc>
        <w:tc>
          <w:tcPr>
            <w:tcW w:w="97" w:type="pct"/>
            <w:tcMar>
              <w:left w:w="28" w:type="dxa"/>
              <w:right w:w="28" w:type="dxa"/>
            </w:tcMar>
          </w:tcPr>
          <w:p w14:paraId="206D79EA" w14:textId="77777777" w:rsidR="005523D6" w:rsidRPr="00A11265" w:rsidRDefault="005523D6" w:rsidP="009F25C0">
            <w:pPr>
              <w:jc w:val="both"/>
              <w:rPr>
                <w:b/>
                <w:sz w:val="14"/>
                <w:szCs w:val="14"/>
                <w:lang w:val="uk-UA"/>
              </w:rPr>
            </w:pPr>
          </w:p>
        </w:tc>
        <w:tc>
          <w:tcPr>
            <w:tcW w:w="86" w:type="pct"/>
            <w:tcMar>
              <w:left w:w="28" w:type="dxa"/>
              <w:right w:w="28" w:type="dxa"/>
            </w:tcMar>
          </w:tcPr>
          <w:p w14:paraId="22EADC7A" w14:textId="77777777" w:rsidR="005523D6" w:rsidRPr="00A11265" w:rsidRDefault="005523D6" w:rsidP="009F25C0"/>
        </w:tc>
        <w:tc>
          <w:tcPr>
            <w:tcW w:w="128" w:type="pct"/>
          </w:tcPr>
          <w:p w14:paraId="2718FF53" w14:textId="77777777" w:rsidR="005523D6" w:rsidRPr="00A11265" w:rsidRDefault="005523D6" w:rsidP="009F25C0"/>
        </w:tc>
        <w:tc>
          <w:tcPr>
            <w:tcW w:w="128" w:type="pct"/>
          </w:tcPr>
          <w:p w14:paraId="0507E62D" w14:textId="77777777" w:rsidR="005523D6" w:rsidRPr="00A11265" w:rsidRDefault="005523D6" w:rsidP="009F25C0"/>
        </w:tc>
        <w:tc>
          <w:tcPr>
            <w:tcW w:w="128" w:type="pct"/>
          </w:tcPr>
          <w:p w14:paraId="1B1609B7" w14:textId="77777777" w:rsidR="005523D6" w:rsidRPr="00A11265" w:rsidRDefault="005523D6" w:rsidP="009F25C0"/>
        </w:tc>
        <w:tc>
          <w:tcPr>
            <w:tcW w:w="128" w:type="pct"/>
          </w:tcPr>
          <w:p w14:paraId="377F8241" w14:textId="77777777" w:rsidR="005523D6" w:rsidRPr="00A11265" w:rsidRDefault="005523D6" w:rsidP="009F25C0"/>
        </w:tc>
        <w:tc>
          <w:tcPr>
            <w:tcW w:w="128" w:type="pct"/>
          </w:tcPr>
          <w:p w14:paraId="31B4CA1C" w14:textId="77777777" w:rsidR="005523D6" w:rsidRPr="00A11265" w:rsidRDefault="005523D6" w:rsidP="009F25C0"/>
        </w:tc>
        <w:tc>
          <w:tcPr>
            <w:tcW w:w="128" w:type="pct"/>
          </w:tcPr>
          <w:p w14:paraId="7FBA6D7C" w14:textId="77777777" w:rsidR="005523D6" w:rsidRPr="00A11265" w:rsidRDefault="005523D6" w:rsidP="009F25C0"/>
        </w:tc>
        <w:tc>
          <w:tcPr>
            <w:tcW w:w="128" w:type="pct"/>
          </w:tcPr>
          <w:p w14:paraId="2E071BAB" w14:textId="77777777" w:rsidR="005523D6" w:rsidRPr="00A11265" w:rsidRDefault="005523D6" w:rsidP="009F25C0"/>
        </w:tc>
        <w:tc>
          <w:tcPr>
            <w:tcW w:w="128" w:type="pct"/>
          </w:tcPr>
          <w:p w14:paraId="61BD3F11" w14:textId="77777777" w:rsidR="005523D6" w:rsidRPr="00A11265" w:rsidRDefault="005523D6" w:rsidP="009F25C0"/>
        </w:tc>
        <w:tc>
          <w:tcPr>
            <w:tcW w:w="128" w:type="pct"/>
          </w:tcPr>
          <w:p w14:paraId="3429681C" w14:textId="77777777" w:rsidR="005523D6" w:rsidRPr="00A11265" w:rsidRDefault="005523D6" w:rsidP="009F25C0"/>
        </w:tc>
      </w:tr>
      <w:tr w:rsidR="005523D6" w:rsidRPr="00A11265" w14:paraId="04C9BC3D" w14:textId="77777777" w:rsidTr="005523D6">
        <w:tc>
          <w:tcPr>
            <w:tcW w:w="256" w:type="pct"/>
            <w:tcBorders>
              <w:bottom w:val="single" w:sz="4" w:space="0" w:color="auto"/>
            </w:tcBorders>
            <w:tcMar>
              <w:left w:w="28" w:type="dxa"/>
              <w:right w:w="28" w:type="dxa"/>
            </w:tcMar>
            <w:vAlign w:val="center"/>
          </w:tcPr>
          <w:p w14:paraId="17487DA4" w14:textId="77777777" w:rsidR="005523D6" w:rsidRPr="00A11265" w:rsidRDefault="005523D6" w:rsidP="009F25C0">
            <w:pPr>
              <w:spacing w:line="360" w:lineRule="auto"/>
              <w:rPr>
                <w:rFonts w:eastAsia="Calibri"/>
                <w:b/>
                <w:lang w:val="uk-UA"/>
              </w:rPr>
            </w:pPr>
            <w:r w:rsidRPr="00A11265">
              <w:rPr>
                <w:rFonts w:eastAsia="Calibri"/>
                <w:b/>
                <w:sz w:val="16"/>
                <w:szCs w:val="16"/>
                <w:lang w:val="uk-UA"/>
              </w:rPr>
              <w:t>ПРН 5</w:t>
            </w:r>
          </w:p>
        </w:tc>
        <w:tc>
          <w:tcPr>
            <w:tcW w:w="98" w:type="pct"/>
            <w:tcBorders>
              <w:bottom w:val="single" w:sz="4" w:space="0" w:color="auto"/>
            </w:tcBorders>
            <w:tcMar>
              <w:left w:w="28" w:type="dxa"/>
              <w:right w:w="28" w:type="dxa"/>
            </w:tcMar>
          </w:tcPr>
          <w:p w14:paraId="5308CCD3" w14:textId="77777777" w:rsidR="005523D6" w:rsidRPr="00A11265" w:rsidRDefault="005523D6" w:rsidP="009F25C0">
            <w:pPr>
              <w:jc w:val="both"/>
              <w:rPr>
                <w:b/>
                <w:sz w:val="14"/>
                <w:szCs w:val="14"/>
                <w:lang w:val="uk-UA"/>
              </w:rPr>
            </w:pPr>
          </w:p>
        </w:tc>
        <w:tc>
          <w:tcPr>
            <w:tcW w:w="98" w:type="pct"/>
            <w:tcBorders>
              <w:bottom w:val="single" w:sz="4" w:space="0" w:color="auto"/>
            </w:tcBorders>
            <w:tcMar>
              <w:left w:w="28" w:type="dxa"/>
              <w:right w:w="28" w:type="dxa"/>
            </w:tcMar>
          </w:tcPr>
          <w:p w14:paraId="13A6A91A" w14:textId="77777777" w:rsidR="005523D6" w:rsidRPr="00A11265" w:rsidRDefault="005523D6" w:rsidP="009F25C0">
            <w:pPr>
              <w:jc w:val="both"/>
              <w:rPr>
                <w:b/>
                <w:sz w:val="14"/>
                <w:szCs w:val="14"/>
                <w:lang w:val="uk-UA"/>
              </w:rPr>
            </w:pPr>
          </w:p>
        </w:tc>
        <w:tc>
          <w:tcPr>
            <w:tcW w:w="98" w:type="pct"/>
            <w:tcBorders>
              <w:bottom w:val="single" w:sz="4" w:space="0" w:color="auto"/>
            </w:tcBorders>
            <w:tcMar>
              <w:left w:w="28" w:type="dxa"/>
              <w:right w:w="28" w:type="dxa"/>
            </w:tcMar>
          </w:tcPr>
          <w:p w14:paraId="7BB1F3E1" w14:textId="77777777" w:rsidR="005523D6" w:rsidRPr="00A11265" w:rsidRDefault="005523D6" w:rsidP="009F25C0">
            <w:pPr>
              <w:jc w:val="both"/>
              <w:rPr>
                <w:b/>
                <w:sz w:val="14"/>
                <w:szCs w:val="14"/>
                <w:lang w:val="uk-UA"/>
              </w:rPr>
            </w:pPr>
          </w:p>
        </w:tc>
        <w:tc>
          <w:tcPr>
            <w:tcW w:w="98" w:type="pct"/>
            <w:tcBorders>
              <w:bottom w:val="single" w:sz="4" w:space="0" w:color="auto"/>
            </w:tcBorders>
            <w:tcMar>
              <w:left w:w="28" w:type="dxa"/>
              <w:right w:w="28" w:type="dxa"/>
            </w:tcMar>
          </w:tcPr>
          <w:p w14:paraId="74E5E9BC" w14:textId="77777777" w:rsidR="005523D6" w:rsidRPr="00A11265" w:rsidRDefault="005523D6" w:rsidP="009F25C0">
            <w:pPr>
              <w:jc w:val="both"/>
              <w:rPr>
                <w:b/>
                <w:sz w:val="14"/>
                <w:szCs w:val="14"/>
                <w:lang w:val="uk-UA"/>
              </w:rPr>
            </w:pPr>
          </w:p>
        </w:tc>
        <w:tc>
          <w:tcPr>
            <w:tcW w:w="98" w:type="pct"/>
            <w:tcBorders>
              <w:bottom w:val="single" w:sz="4" w:space="0" w:color="auto"/>
            </w:tcBorders>
            <w:tcMar>
              <w:left w:w="28" w:type="dxa"/>
              <w:right w:w="28" w:type="dxa"/>
            </w:tcMar>
          </w:tcPr>
          <w:p w14:paraId="3344B9D3" w14:textId="77777777" w:rsidR="005523D6" w:rsidRPr="00A11265" w:rsidRDefault="005523D6" w:rsidP="009F25C0">
            <w:pPr>
              <w:jc w:val="both"/>
              <w:rPr>
                <w:b/>
                <w:sz w:val="14"/>
                <w:szCs w:val="14"/>
                <w:lang w:val="uk-UA"/>
              </w:rPr>
            </w:pPr>
          </w:p>
        </w:tc>
        <w:tc>
          <w:tcPr>
            <w:tcW w:w="98" w:type="pct"/>
            <w:tcBorders>
              <w:bottom w:val="single" w:sz="4" w:space="0" w:color="auto"/>
            </w:tcBorders>
            <w:tcMar>
              <w:left w:w="28" w:type="dxa"/>
              <w:right w:w="28" w:type="dxa"/>
            </w:tcMar>
          </w:tcPr>
          <w:p w14:paraId="6E99961C" w14:textId="77777777" w:rsidR="005523D6" w:rsidRPr="00A11265" w:rsidRDefault="005523D6" w:rsidP="009F25C0">
            <w:pPr>
              <w:jc w:val="both"/>
              <w:rPr>
                <w:b/>
                <w:sz w:val="14"/>
                <w:szCs w:val="14"/>
                <w:lang w:val="uk-UA"/>
              </w:rPr>
            </w:pPr>
          </w:p>
        </w:tc>
        <w:tc>
          <w:tcPr>
            <w:tcW w:w="98" w:type="pct"/>
            <w:tcBorders>
              <w:bottom w:val="single" w:sz="4" w:space="0" w:color="auto"/>
            </w:tcBorders>
            <w:tcMar>
              <w:left w:w="28" w:type="dxa"/>
              <w:right w:w="28" w:type="dxa"/>
            </w:tcMar>
          </w:tcPr>
          <w:p w14:paraId="1520B4CC" w14:textId="77777777" w:rsidR="005523D6" w:rsidRPr="00A11265" w:rsidRDefault="005523D6" w:rsidP="009F25C0">
            <w:pPr>
              <w:jc w:val="both"/>
              <w:rPr>
                <w:b/>
                <w:sz w:val="14"/>
                <w:szCs w:val="14"/>
                <w:lang w:val="uk-UA"/>
              </w:rPr>
            </w:pPr>
          </w:p>
        </w:tc>
        <w:tc>
          <w:tcPr>
            <w:tcW w:w="98" w:type="pct"/>
            <w:tcBorders>
              <w:bottom w:val="single" w:sz="4" w:space="0" w:color="auto"/>
            </w:tcBorders>
            <w:tcMar>
              <w:left w:w="28" w:type="dxa"/>
              <w:right w:w="28" w:type="dxa"/>
            </w:tcMar>
          </w:tcPr>
          <w:p w14:paraId="22C4BCEB" w14:textId="77777777" w:rsidR="005523D6" w:rsidRPr="00A11265" w:rsidRDefault="005523D6" w:rsidP="009F25C0">
            <w:pPr>
              <w:jc w:val="both"/>
              <w:rPr>
                <w:b/>
                <w:sz w:val="14"/>
                <w:szCs w:val="14"/>
                <w:lang w:val="uk-UA"/>
              </w:rPr>
            </w:pPr>
          </w:p>
        </w:tc>
        <w:tc>
          <w:tcPr>
            <w:tcW w:w="97" w:type="pct"/>
            <w:tcBorders>
              <w:bottom w:val="single" w:sz="4" w:space="0" w:color="auto"/>
            </w:tcBorders>
            <w:tcMar>
              <w:left w:w="28" w:type="dxa"/>
              <w:right w:w="28" w:type="dxa"/>
            </w:tcMar>
          </w:tcPr>
          <w:p w14:paraId="70904FCC" w14:textId="77777777" w:rsidR="005523D6" w:rsidRPr="00A11265" w:rsidRDefault="005523D6" w:rsidP="009F25C0">
            <w:pPr>
              <w:jc w:val="both"/>
              <w:rPr>
                <w:b/>
                <w:sz w:val="14"/>
                <w:szCs w:val="14"/>
                <w:lang w:val="uk-UA"/>
              </w:rPr>
            </w:pPr>
          </w:p>
        </w:tc>
        <w:tc>
          <w:tcPr>
            <w:tcW w:w="97" w:type="pct"/>
            <w:tcBorders>
              <w:bottom w:val="single" w:sz="4" w:space="0" w:color="auto"/>
            </w:tcBorders>
            <w:tcMar>
              <w:left w:w="28" w:type="dxa"/>
              <w:right w:w="28" w:type="dxa"/>
            </w:tcMar>
          </w:tcPr>
          <w:p w14:paraId="6B522970" w14:textId="77777777" w:rsidR="005523D6" w:rsidRPr="00A11265" w:rsidRDefault="005523D6" w:rsidP="009F25C0">
            <w:pPr>
              <w:jc w:val="both"/>
              <w:rPr>
                <w:b/>
                <w:sz w:val="14"/>
                <w:szCs w:val="14"/>
                <w:lang w:val="uk-UA"/>
              </w:rPr>
            </w:pPr>
          </w:p>
        </w:tc>
        <w:tc>
          <w:tcPr>
            <w:tcW w:w="97" w:type="pct"/>
            <w:tcBorders>
              <w:bottom w:val="single" w:sz="4" w:space="0" w:color="auto"/>
            </w:tcBorders>
            <w:tcMar>
              <w:left w:w="28" w:type="dxa"/>
              <w:right w:w="28" w:type="dxa"/>
            </w:tcMar>
          </w:tcPr>
          <w:p w14:paraId="7A3BD9D6" w14:textId="77777777" w:rsidR="005523D6" w:rsidRPr="00A11265" w:rsidRDefault="005523D6" w:rsidP="009F25C0">
            <w:pPr>
              <w:jc w:val="both"/>
              <w:rPr>
                <w:b/>
                <w:sz w:val="14"/>
                <w:szCs w:val="14"/>
                <w:lang w:val="uk-UA"/>
              </w:rPr>
            </w:pPr>
          </w:p>
        </w:tc>
        <w:tc>
          <w:tcPr>
            <w:tcW w:w="97" w:type="pct"/>
            <w:tcBorders>
              <w:bottom w:val="single" w:sz="4" w:space="0" w:color="auto"/>
            </w:tcBorders>
            <w:tcMar>
              <w:left w:w="28" w:type="dxa"/>
              <w:right w:w="28" w:type="dxa"/>
            </w:tcMar>
          </w:tcPr>
          <w:p w14:paraId="6520CE71" w14:textId="77777777" w:rsidR="005523D6" w:rsidRPr="00A11265" w:rsidRDefault="005523D6" w:rsidP="009F25C0">
            <w:pPr>
              <w:jc w:val="both"/>
              <w:rPr>
                <w:b/>
                <w:sz w:val="14"/>
                <w:szCs w:val="14"/>
                <w:lang w:val="uk-UA"/>
              </w:rPr>
            </w:pPr>
          </w:p>
        </w:tc>
        <w:tc>
          <w:tcPr>
            <w:tcW w:w="97" w:type="pct"/>
            <w:tcBorders>
              <w:bottom w:val="single" w:sz="4" w:space="0" w:color="auto"/>
            </w:tcBorders>
            <w:tcMar>
              <w:left w:w="28" w:type="dxa"/>
              <w:right w:w="28" w:type="dxa"/>
            </w:tcMar>
          </w:tcPr>
          <w:p w14:paraId="369CADE0"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Borders>
              <w:bottom w:val="single" w:sz="4" w:space="0" w:color="auto"/>
            </w:tcBorders>
            <w:tcMar>
              <w:left w:w="28" w:type="dxa"/>
              <w:right w:w="28" w:type="dxa"/>
            </w:tcMar>
          </w:tcPr>
          <w:p w14:paraId="33C748A3" w14:textId="77777777" w:rsidR="005523D6" w:rsidRPr="00A11265" w:rsidRDefault="005523D6" w:rsidP="009F25C0">
            <w:pPr>
              <w:jc w:val="both"/>
              <w:rPr>
                <w:b/>
                <w:sz w:val="14"/>
                <w:szCs w:val="14"/>
                <w:lang w:val="uk-UA"/>
              </w:rPr>
            </w:pPr>
          </w:p>
        </w:tc>
        <w:tc>
          <w:tcPr>
            <w:tcW w:w="97" w:type="pct"/>
            <w:tcBorders>
              <w:bottom w:val="single" w:sz="4" w:space="0" w:color="auto"/>
            </w:tcBorders>
            <w:tcMar>
              <w:left w:w="28" w:type="dxa"/>
              <w:right w:w="28" w:type="dxa"/>
            </w:tcMar>
          </w:tcPr>
          <w:p w14:paraId="7F3A5C05" w14:textId="77777777" w:rsidR="005523D6" w:rsidRPr="00A11265" w:rsidRDefault="005523D6" w:rsidP="009F25C0">
            <w:pPr>
              <w:jc w:val="both"/>
              <w:rPr>
                <w:b/>
                <w:sz w:val="14"/>
                <w:szCs w:val="14"/>
                <w:lang w:val="uk-UA"/>
              </w:rPr>
            </w:pPr>
          </w:p>
        </w:tc>
        <w:tc>
          <w:tcPr>
            <w:tcW w:w="97" w:type="pct"/>
            <w:tcBorders>
              <w:bottom w:val="single" w:sz="4" w:space="0" w:color="auto"/>
            </w:tcBorders>
            <w:tcMar>
              <w:left w:w="28" w:type="dxa"/>
              <w:right w:w="28" w:type="dxa"/>
            </w:tcMar>
          </w:tcPr>
          <w:p w14:paraId="7CE91E9A" w14:textId="77777777" w:rsidR="005523D6" w:rsidRPr="00A11265" w:rsidRDefault="005523D6" w:rsidP="009F25C0">
            <w:pPr>
              <w:jc w:val="both"/>
              <w:rPr>
                <w:b/>
                <w:sz w:val="14"/>
                <w:szCs w:val="14"/>
                <w:lang w:val="uk-UA"/>
              </w:rPr>
            </w:pPr>
          </w:p>
        </w:tc>
        <w:tc>
          <w:tcPr>
            <w:tcW w:w="97" w:type="pct"/>
            <w:tcBorders>
              <w:bottom w:val="single" w:sz="4" w:space="0" w:color="auto"/>
            </w:tcBorders>
            <w:tcMar>
              <w:left w:w="28" w:type="dxa"/>
              <w:right w:w="28" w:type="dxa"/>
            </w:tcMar>
          </w:tcPr>
          <w:p w14:paraId="164804A4" w14:textId="77777777" w:rsidR="005523D6" w:rsidRPr="00A11265" w:rsidRDefault="005523D6" w:rsidP="009F25C0"/>
        </w:tc>
        <w:tc>
          <w:tcPr>
            <w:tcW w:w="97" w:type="pct"/>
            <w:tcBorders>
              <w:bottom w:val="single" w:sz="4" w:space="0" w:color="auto"/>
            </w:tcBorders>
            <w:tcMar>
              <w:left w:w="28" w:type="dxa"/>
              <w:right w:w="28" w:type="dxa"/>
            </w:tcMar>
          </w:tcPr>
          <w:p w14:paraId="63E6C372" w14:textId="77777777" w:rsidR="005523D6" w:rsidRPr="00A11265" w:rsidRDefault="005523D6" w:rsidP="009F25C0">
            <w:pPr>
              <w:jc w:val="both"/>
              <w:rPr>
                <w:b/>
                <w:sz w:val="14"/>
                <w:szCs w:val="14"/>
                <w:lang w:val="uk-UA"/>
              </w:rPr>
            </w:pPr>
          </w:p>
        </w:tc>
        <w:tc>
          <w:tcPr>
            <w:tcW w:w="97" w:type="pct"/>
            <w:tcBorders>
              <w:bottom w:val="single" w:sz="4" w:space="0" w:color="auto"/>
            </w:tcBorders>
            <w:tcMar>
              <w:left w:w="28" w:type="dxa"/>
              <w:right w:w="28" w:type="dxa"/>
            </w:tcMar>
          </w:tcPr>
          <w:p w14:paraId="26E4CB46" w14:textId="77777777" w:rsidR="005523D6" w:rsidRPr="00A11265" w:rsidRDefault="005523D6" w:rsidP="009F25C0"/>
        </w:tc>
        <w:tc>
          <w:tcPr>
            <w:tcW w:w="97" w:type="pct"/>
            <w:tcBorders>
              <w:bottom w:val="single" w:sz="4" w:space="0" w:color="auto"/>
            </w:tcBorders>
            <w:tcMar>
              <w:left w:w="28" w:type="dxa"/>
              <w:right w:w="28" w:type="dxa"/>
            </w:tcMar>
          </w:tcPr>
          <w:p w14:paraId="3257149F" w14:textId="77777777" w:rsidR="005523D6" w:rsidRPr="00A11265" w:rsidRDefault="005523D6" w:rsidP="009F25C0"/>
        </w:tc>
        <w:tc>
          <w:tcPr>
            <w:tcW w:w="97" w:type="pct"/>
            <w:tcBorders>
              <w:bottom w:val="single" w:sz="4" w:space="0" w:color="auto"/>
            </w:tcBorders>
            <w:tcMar>
              <w:left w:w="28" w:type="dxa"/>
              <w:right w:w="28" w:type="dxa"/>
            </w:tcMar>
          </w:tcPr>
          <w:p w14:paraId="51BEE995" w14:textId="77777777" w:rsidR="005523D6" w:rsidRPr="00A11265" w:rsidRDefault="005523D6" w:rsidP="009F25C0">
            <w:pPr>
              <w:jc w:val="both"/>
              <w:rPr>
                <w:b/>
                <w:sz w:val="14"/>
                <w:szCs w:val="14"/>
                <w:lang w:val="uk-UA"/>
              </w:rPr>
            </w:pPr>
          </w:p>
        </w:tc>
        <w:tc>
          <w:tcPr>
            <w:tcW w:w="97" w:type="pct"/>
            <w:tcBorders>
              <w:bottom w:val="single" w:sz="4" w:space="0" w:color="auto"/>
            </w:tcBorders>
            <w:tcMar>
              <w:left w:w="28" w:type="dxa"/>
              <w:right w:w="28" w:type="dxa"/>
            </w:tcMar>
          </w:tcPr>
          <w:p w14:paraId="2413E075" w14:textId="77777777" w:rsidR="005523D6" w:rsidRPr="00A11265" w:rsidRDefault="005523D6" w:rsidP="009F25C0"/>
        </w:tc>
        <w:tc>
          <w:tcPr>
            <w:tcW w:w="97" w:type="pct"/>
            <w:tcBorders>
              <w:bottom w:val="single" w:sz="4" w:space="0" w:color="auto"/>
            </w:tcBorders>
            <w:tcMar>
              <w:left w:w="28" w:type="dxa"/>
              <w:right w:w="28" w:type="dxa"/>
            </w:tcMar>
          </w:tcPr>
          <w:p w14:paraId="2996AE7D" w14:textId="77777777" w:rsidR="005523D6" w:rsidRPr="00A11265" w:rsidRDefault="005523D6" w:rsidP="009F25C0">
            <w:pPr>
              <w:jc w:val="both"/>
              <w:rPr>
                <w:b/>
                <w:sz w:val="14"/>
                <w:szCs w:val="14"/>
                <w:lang w:val="uk-UA"/>
              </w:rPr>
            </w:pPr>
          </w:p>
        </w:tc>
        <w:tc>
          <w:tcPr>
            <w:tcW w:w="97" w:type="pct"/>
            <w:tcBorders>
              <w:bottom w:val="single" w:sz="4" w:space="0" w:color="auto"/>
            </w:tcBorders>
            <w:tcMar>
              <w:left w:w="28" w:type="dxa"/>
              <w:right w:w="28" w:type="dxa"/>
            </w:tcMar>
          </w:tcPr>
          <w:p w14:paraId="14B0BDEA" w14:textId="77777777" w:rsidR="005523D6" w:rsidRPr="00A11265" w:rsidRDefault="005523D6" w:rsidP="009F25C0"/>
        </w:tc>
        <w:tc>
          <w:tcPr>
            <w:tcW w:w="97" w:type="pct"/>
            <w:tcBorders>
              <w:bottom w:val="single" w:sz="4" w:space="0" w:color="auto"/>
            </w:tcBorders>
            <w:tcMar>
              <w:left w:w="28" w:type="dxa"/>
              <w:right w:w="28" w:type="dxa"/>
            </w:tcMar>
          </w:tcPr>
          <w:p w14:paraId="5B727EF1" w14:textId="77777777" w:rsidR="005523D6" w:rsidRPr="00A11265" w:rsidRDefault="005523D6" w:rsidP="009F25C0">
            <w:pPr>
              <w:jc w:val="both"/>
              <w:rPr>
                <w:b/>
                <w:sz w:val="14"/>
                <w:szCs w:val="14"/>
                <w:lang w:val="uk-UA"/>
              </w:rPr>
            </w:pPr>
          </w:p>
        </w:tc>
        <w:tc>
          <w:tcPr>
            <w:tcW w:w="97" w:type="pct"/>
            <w:tcBorders>
              <w:bottom w:val="single" w:sz="4" w:space="0" w:color="auto"/>
            </w:tcBorders>
            <w:tcMar>
              <w:left w:w="28" w:type="dxa"/>
              <w:right w:w="28" w:type="dxa"/>
            </w:tcMar>
          </w:tcPr>
          <w:p w14:paraId="527CC196" w14:textId="77777777" w:rsidR="005523D6" w:rsidRPr="00A11265" w:rsidRDefault="005523D6" w:rsidP="009F25C0">
            <w:r w:rsidRPr="00A11265">
              <w:rPr>
                <w:b/>
                <w:sz w:val="14"/>
                <w:szCs w:val="14"/>
                <w:lang w:val="uk-UA"/>
              </w:rPr>
              <w:sym w:font="Symbol" w:char="F0F0"/>
            </w:r>
          </w:p>
        </w:tc>
        <w:tc>
          <w:tcPr>
            <w:tcW w:w="97" w:type="pct"/>
            <w:tcBorders>
              <w:bottom w:val="single" w:sz="4" w:space="0" w:color="auto"/>
            </w:tcBorders>
            <w:tcMar>
              <w:left w:w="28" w:type="dxa"/>
              <w:right w:w="28" w:type="dxa"/>
            </w:tcMar>
          </w:tcPr>
          <w:p w14:paraId="171B6FC3" w14:textId="77777777" w:rsidR="005523D6" w:rsidRPr="00A11265" w:rsidRDefault="005523D6" w:rsidP="009F25C0"/>
        </w:tc>
        <w:tc>
          <w:tcPr>
            <w:tcW w:w="97" w:type="pct"/>
            <w:tcBorders>
              <w:bottom w:val="single" w:sz="4" w:space="0" w:color="auto"/>
            </w:tcBorders>
            <w:tcMar>
              <w:left w:w="28" w:type="dxa"/>
              <w:right w:w="28" w:type="dxa"/>
            </w:tcMar>
          </w:tcPr>
          <w:p w14:paraId="129B3E45" w14:textId="77777777" w:rsidR="005523D6" w:rsidRPr="00A11265" w:rsidRDefault="005523D6">
            <w:r w:rsidRPr="00A11265">
              <w:rPr>
                <w:b/>
                <w:sz w:val="14"/>
                <w:szCs w:val="14"/>
                <w:lang w:val="uk-UA"/>
              </w:rPr>
              <w:sym w:font="Symbol" w:char="F0F0"/>
            </w:r>
          </w:p>
        </w:tc>
        <w:tc>
          <w:tcPr>
            <w:tcW w:w="97" w:type="pct"/>
            <w:tcBorders>
              <w:bottom w:val="single" w:sz="4" w:space="0" w:color="auto"/>
            </w:tcBorders>
            <w:tcMar>
              <w:left w:w="28" w:type="dxa"/>
              <w:right w:w="28" w:type="dxa"/>
            </w:tcMar>
          </w:tcPr>
          <w:p w14:paraId="68B099E8" w14:textId="77777777" w:rsidR="005523D6" w:rsidRPr="00A11265" w:rsidRDefault="005523D6" w:rsidP="009F25C0">
            <w:pPr>
              <w:jc w:val="both"/>
              <w:rPr>
                <w:b/>
                <w:sz w:val="14"/>
                <w:szCs w:val="14"/>
                <w:lang w:val="uk-UA"/>
              </w:rPr>
            </w:pPr>
          </w:p>
        </w:tc>
        <w:tc>
          <w:tcPr>
            <w:tcW w:w="97" w:type="pct"/>
            <w:tcBorders>
              <w:bottom w:val="single" w:sz="4" w:space="0" w:color="auto"/>
            </w:tcBorders>
            <w:tcMar>
              <w:left w:w="28" w:type="dxa"/>
              <w:right w:w="28" w:type="dxa"/>
            </w:tcMar>
          </w:tcPr>
          <w:p w14:paraId="5A0D4600" w14:textId="77777777" w:rsidR="005523D6" w:rsidRPr="00A11265" w:rsidRDefault="005523D6" w:rsidP="009F25C0"/>
        </w:tc>
        <w:tc>
          <w:tcPr>
            <w:tcW w:w="97" w:type="pct"/>
            <w:tcBorders>
              <w:bottom w:val="single" w:sz="4" w:space="0" w:color="auto"/>
            </w:tcBorders>
            <w:tcMar>
              <w:left w:w="28" w:type="dxa"/>
              <w:right w:w="28" w:type="dxa"/>
            </w:tcMar>
          </w:tcPr>
          <w:p w14:paraId="4A435D58" w14:textId="77777777" w:rsidR="005523D6" w:rsidRPr="00A11265" w:rsidRDefault="005523D6" w:rsidP="009F25C0">
            <w:r w:rsidRPr="00A11265">
              <w:rPr>
                <w:b/>
                <w:sz w:val="14"/>
                <w:szCs w:val="14"/>
                <w:lang w:val="uk-UA"/>
              </w:rPr>
              <w:sym w:font="Symbol" w:char="F0F0"/>
            </w:r>
          </w:p>
        </w:tc>
        <w:tc>
          <w:tcPr>
            <w:tcW w:w="97" w:type="pct"/>
            <w:tcBorders>
              <w:bottom w:val="single" w:sz="4" w:space="0" w:color="auto"/>
            </w:tcBorders>
            <w:tcMar>
              <w:left w:w="28" w:type="dxa"/>
              <w:right w:w="28" w:type="dxa"/>
            </w:tcMar>
          </w:tcPr>
          <w:p w14:paraId="1560CFAA"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Borders>
              <w:bottom w:val="single" w:sz="4" w:space="0" w:color="auto"/>
            </w:tcBorders>
            <w:tcMar>
              <w:left w:w="28" w:type="dxa"/>
              <w:right w:w="28" w:type="dxa"/>
            </w:tcMar>
          </w:tcPr>
          <w:p w14:paraId="3E0B664E" w14:textId="77777777" w:rsidR="005523D6" w:rsidRPr="00A11265" w:rsidRDefault="005523D6" w:rsidP="009F25C0"/>
        </w:tc>
        <w:tc>
          <w:tcPr>
            <w:tcW w:w="97" w:type="pct"/>
            <w:tcBorders>
              <w:bottom w:val="single" w:sz="4" w:space="0" w:color="auto"/>
            </w:tcBorders>
            <w:tcMar>
              <w:left w:w="28" w:type="dxa"/>
              <w:right w:w="28" w:type="dxa"/>
            </w:tcMar>
          </w:tcPr>
          <w:p w14:paraId="566084FE" w14:textId="77777777" w:rsidR="005523D6" w:rsidRPr="00A11265" w:rsidRDefault="005523D6" w:rsidP="009F25C0"/>
        </w:tc>
        <w:tc>
          <w:tcPr>
            <w:tcW w:w="97" w:type="pct"/>
            <w:tcBorders>
              <w:bottom w:val="single" w:sz="4" w:space="0" w:color="auto"/>
            </w:tcBorders>
            <w:tcMar>
              <w:left w:w="28" w:type="dxa"/>
              <w:right w:w="28" w:type="dxa"/>
            </w:tcMar>
          </w:tcPr>
          <w:p w14:paraId="4FDAE920" w14:textId="77777777" w:rsidR="005523D6" w:rsidRPr="00A11265" w:rsidRDefault="005523D6" w:rsidP="009F25C0">
            <w:r w:rsidRPr="00A11265">
              <w:rPr>
                <w:b/>
                <w:sz w:val="14"/>
                <w:szCs w:val="14"/>
                <w:lang w:val="uk-UA"/>
              </w:rPr>
              <w:sym w:font="Symbol" w:char="F0F0"/>
            </w:r>
          </w:p>
        </w:tc>
        <w:tc>
          <w:tcPr>
            <w:tcW w:w="97" w:type="pct"/>
            <w:tcBorders>
              <w:bottom w:val="single" w:sz="4" w:space="0" w:color="auto"/>
            </w:tcBorders>
            <w:tcMar>
              <w:left w:w="28" w:type="dxa"/>
              <w:right w:w="28" w:type="dxa"/>
            </w:tcMar>
          </w:tcPr>
          <w:p w14:paraId="1C2E5D33"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86" w:type="pct"/>
            <w:tcBorders>
              <w:bottom w:val="single" w:sz="4" w:space="0" w:color="auto"/>
            </w:tcBorders>
            <w:tcMar>
              <w:left w:w="28" w:type="dxa"/>
              <w:right w:w="28" w:type="dxa"/>
            </w:tcMar>
          </w:tcPr>
          <w:p w14:paraId="39BA2892" w14:textId="77777777" w:rsidR="005523D6" w:rsidRPr="00A11265" w:rsidRDefault="005523D6" w:rsidP="009F25C0"/>
        </w:tc>
        <w:tc>
          <w:tcPr>
            <w:tcW w:w="128" w:type="pct"/>
            <w:tcBorders>
              <w:bottom w:val="single" w:sz="4" w:space="0" w:color="auto"/>
            </w:tcBorders>
          </w:tcPr>
          <w:p w14:paraId="35B347F9" w14:textId="77777777" w:rsidR="005523D6" w:rsidRPr="00A11265" w:rsidRDefault="005523D6" w:rsidP="009F25C0"/>
        </w:tc>
        <w:tc>
          <w:tcPr>
            <w:tcW w:w="128" w:type="pct"/>
            <w:tcBorders>
              <w:bottom w:val="single" w:sz="4" w:space="0" w:color="auto"/>
            </w:tcBorders>
          </w:tcPr>
          <w:p w14:paraId="39DCFA9E" w14:textId="77777777" w:rsidR="005523D6" w:rsidRPr="00A11265" w:rsidRDefault="005523D6" w:rsidP="009F25C0">
            <w:r w:rsidRPr="00A11265">
              <w:rPr>
                <w:b/>
                <w:sz w:val="14"/>
                <w:szCs w:val="14"/>
                <w:lang w:val="uk-UA"/>
              </w:rPr>
              <w:sym w:font="Symbol" w:char="F0F0"/>
            </w:r>
          </w:p>
        </w:tc>
        <w:tc>
          <w:tcPr>
            <w:tcW w:w="128" w:type="pct"/>
            <w:tcBorders>
              <w:bottom w:val="single" w:sz="4" w:space="0" w:color="auto"/>
            </w:tcBorders>
          </w:tcPr>
          <w:p w14:paraId="6D874D19" w14:textId="77777777" w:rsidR="005523D6" w:rsidRPr="00A11265" w:rsidRDefault="005523D6" w:rsidP="009F25C0"/>
        </w:tc>
        <w:tc>
          <w:tcPr>
            <w:tcW w:w="128" w:type="pct"/>
            <w:tcBorders>
              <w:bottom w:val="single" w:sz="4" w:space="0" w:color="auto"/>
            </w:tcBorders>
          </w:tcPr>
          <w:p w14:paraId="7AA59FC8" w14:textId="77777777" w:rsidR="005523D6" w:rsidRPr="00A11265" w:rsidRDefault="005523D6">
            <w:r w:rsidRPr="00A11265">
              <w:rPr>
                <w:b/>
                <w:sz w:val="14"/>
                <w:szCs w:val="14"/>
                <w:lang w:val="uk-UA"/>
              </w:rPr>
              <w:sym w:font="Symbol" w:char="F0F0"/>
            </w:r>
          </w:p>
        </w:tc>
        <w:tc>
          <w:tcPr>
            <w:tcW w:w="128" w:type="pct"/>
            <w:tcBorders>
              <w:bottom w:val="single" w:sz="4" w:space="0" w:color="auto"/>
            </w:tcBorders>
          </w:tcPr>
          <w:p w14:paraId="3EEFA47B" w14:textId="77777777" w:rsidR="005523D6" w:rsidRPr="00A11265" w:rsidRDefault="005523D6">
            <w:r w:rsidRPr="00A11265">
              <w:rPr>
                <w:b/>
                <w:sz w:val="14"/>
                <w:szCs w:val="14"/>
                <w:lang w:val="uk-UA"/>
              </w:rPr>
              <w:sym w:font="Symbol" w:char="F0F0"/>
            </w:r>
          </w:p>
        </w:tc>
        <w:tc>
          <w:tcPr>
            <w:tcW w:w="128" w:type="pct"/>
            <w:tcBorders>
              <w:bottom w:val="single" w:sz="4" w:space="0" w:color="auto"/>
            </w:tcBorders>
          </w:tcPr>
          <w:p w14:paraId="0A85E106" w14:textId="77777777" w:rsidR="005523D6" w:rsidRPr="00A11265" w:rsidRDefault="005523D6" w:rsidP="009F25C0"/>
        </w:tc>
        <w:tc>
          <w:tcPr>
            <w:tcW w:w="128" w:type="pct"/>
            <w:tcBorders>
              <w:bottom w:val="single" w:sz="4" w:space="0" w:color="auto"/>
            </w:tcBorders>
          </w:tcPr>
          <w:p w14:paraId="4D164A97" w14:textId="77777777" w:rsidR="005523D6" w:rsidRPr="00A11265" w:rsidRDefault="005523D6" w:rsidP="009F25C0"/>
        </w:tc>
        <w:tc>
          <w:tcPr>
            <w:tcW w:w="128" w:type="pct"/>
            <w:tcBorders>
              <w:bottom w:val="single" w:sz="4" w:space="0" w:color="auto"/>
            </w:tcBorders>
          </w:tcPr>
          <w:p w14:paraId="6B387186" w14:textId="77777777" w:rsidR="005523D6" w:rsidRPr="00A11265" w:rsidRDefault="005523D6" w:rsidP="009F25C0"/>
        </w:tc>
        <w:tc>
          <w:tcPr>
            <w:tcW w:w="128" w:type="pct"/>
            <w:tcBorders>
              <w:bottom w:val="single" w:sz="4" w:space="0" w:color="auto"/>
            </w:tcBorders>
          </w:tcPr>
          <w:p w14:paraId="6F680661" w14:textId="77777777" w:rsidR="005523D6" w:rsidRPr="00A11265" w:rsidRDefault="005523D6">
            <w:r w:rsidRPr="00A11265">
              <w:rPr>
                <w:b/>
                <w:sz w:val="14"/>
                <w:szCs w:val="14"/>
                <w:lang w:val="uk-UA"/>
              </w:rPr>
              <w:sym w:font="Symbol" w:char="F0F0"/>
            </w:r>
          </w:p>
        </w:tc>
      </w:tr>
      <w:tr w:rsidR="005523D6" w:rsidRPr="00A11265" w14:paraId="03649ED9" w14:textId="77777777" w:rsidTr="005523D6">
        <w:tc>
          <w:tcPr>
            <w:tcW w:w="256" w:type="pct"/>
            <w:tcMar>
              <w:left w:w="28" w:type="dxa"/>
              <w:right w:w="28" w:type="dxa"/>
            </w:tcMar>
            <w:vAlign w:val="center"/>
          </w:tcPr>
          <w:p w14:paraId="4A473385" w14:textId="77777777" w:rsidR="005523D6" w:rsidRPr="00A11265" w:rsidRDefault="005523D6" w:rsidP="009F25C0">
            <w:pPr>
              <w:spacing w:line="360" w:lineRule="auto"/>
              <w:rPr>
                <w:rFonts w:eastAsia="Calibri"/>
                <w:b/>
                <w:lang w:val="uk-UA"/>
              </w:rPr>
            </w:pPr>
            <w:r w:rsidRPr="00A11265">
              <w:rPr>
                <w:rFonts w:eastAsia="Calibri"/>
                <w:b/>
                <w:sz w:val="16"/>
                <w:szCs w:val="16"/>
                <w:lang w:val="uk-UA"/>
              </w:rPr>
              <w:t>ПРН 6</w:t>
            </w:r>
          </w:p>
        </w:tc>
        <w:tc>
          <w:tcPr>
            <w:tcW w:w="98" w:type="pct"/>
            <w:tcMar>
              <w:left w:w="28" w:type="dxa"/>
              <w:right w:w="28" w:type="dxa"/>
            </w:tcMar>
          </w:tcPr>
          <w:p w14:paraId="28905A79" w14:textId="77777777" w:rsidR="005523D6" w:rsidRPr="00A11265" w:rsidRDefault="005523D6" w:rsidP="009F25C0">
            <w:pPr>
              <w:jc w:val="both"/>
              <w:rPr>
                <w:b/>
                <w:sz w:val="14"/>
                <w:szCs w:val="14"/>
                <w:lang w:val="uk-UA"/>
              </w:rPr>
            </w:pPr>
          </w:p>
        </w:tc>
        <w:tc>
          <w:tcPr>
            <w:tcW w:w="98" w:type="pct"/>
            <w:tcMar>
              <w:left w:w="28" w:type="dxa"/>
              <w:right w:w="28" w:type="dxa"/>
            </w:tcMar>
          </w:tcPr>
          <w:p w14:paraId="44EB8FAD" w14:textId="77777777" w:rsidR="005523D6" w:rsidRPr="00A11265" w:rsidRDefault="005523D6" w:rsidP="009F25C0">
            <w:pPr>
              <w:jc w:val="both"/>
              <w:rPr>
                <w:b/>
                <w:sz w:val="14"/>
                <w:szCs w:val="14"/>
                <w:lang w:val="uk-UA"/>
              </w:rPr>
            </w:pPr>
          </w:p>
        </w:tc>
        <w:tc>
          <w:tcPr>
            <w:tcW w:w="98" w:type="pct"/>
            <w:tcMar>
              <w:left w:w="28" w:type="dxa"/>
              <w:right w:w="28" w:type="dxa"/>
            </w:tcMar>
          </w:tcPr>
          <w:p w14:paraId="1BF3B0C6" w14:textId="77777777" w:rsidR="005523D6" w:rsidRPr="00A11265" w:rsidRDefault="005523D6" w:rsidP="009F25C0">
            <w:pPr>
              <w:jc w:val="both"/>
              <w:rPr>
                <w:b/>
                <w:sz w:val="14"/>
                <w:szCs w:val="14"/>
                <w:lang w:val="uk-UA"/>
              </w:rPr>
            </w:pPr>
          </w:p>
        </w:tc>
        <w:tc>
          <w:tcPr>
            <w:tcW w:w="98" w:type="pct"/>
            <w:tcMar>
              <w:left w:w="28" w:type="dxa"/>
              <w:right w:w="28" w:type="dxa"/>
            </w:tcMar>
          </w:tcPr>
          <w:p w14:paraId="6ED155FF" w14:textId="77777777" w:rsidR="005523D6" w:rsidRPr="00A11265" w:rsidRDefault="005523D6" w:rsidP="009F25C0">
            <w:pPr>
              <w:jc w:val="both"/>
              <w:rPr>
                <w:b/>
                <w:sz w:val="14"/>
                <w:szCs w:val="14"/>
                <w:lang w:val="uk-UA"/>
              </w:rPr>
            </w:pPr>
          </w:p>
        </w:tc>
        <w:tc>
          <w:tcPr>
            <w:tcW w:w="98" w:type="pct"/>
            <w:tcMar>
              <w:left w:w="28" w:type="dxa"/>
              <w:right w:w="28" w:type="dxa"/>
            </w:tcMar>
          </w:tcPr>
          <w:p w14:paraId="6FDD0F12" w14:textId="77777777" w:rsidR="005523D6" w:rsidRPr="00A11265" w:rsidRDefault="005523D6" w:rsidP="009F25C0">
            <w:pPr>
              <w:jc w:val="both"/>
              <w:rPr>
                <w:b/>
                <w:sz w:val="14"/>
                <w:szCs w:val="14"/>
                <w:lang w:val="uk-UA"/>
              </w:rPr>
            </w:pPr>
          </w:p>
        </w:tc>
        <w:tc>
          <w:tcPr>
            <w:tcW w:w="98" w:type="pct"/>
            <w:tcMar>
              <w:left w:w="28" w:type="dxa"/>
              <w:right w:w="28" w:type="dxa"/>
            </w:tcMar>
          </w:tcPr>
          <w:p w14:paraId="0E9813E9" w14:textId="77777777" w:rsidR="005523D6" w:rsidRPr="00A11265" w:rsidRDefault="005523D6" w:rsidP="009F25C0">
            <w:pPr>
              <w:jc w:val="both"/>
              <w:rPr>
                <w:b/>
                <w:sz w:val="14"/>
                <w:szCs w:val="14"/>
                <w:lang w:val="uk-UA"/>
              </w:rPr>
            </w:pPr>
          </w:p>
        </w:tc>
        <w:tc>
          <w:tcPr>
            <w:tcW w:w="98" w:type="pct"/>
            <w:tcMar>
              <w:left w:w="28" w:type="dxa"/>
              <w:right w:w="28" w:type="dxa"/>
            </w:tcMar>
          </w:tcPr>
          <w:p w14:paraId="7B409A8C" w14:textId="77777777" w:rsidR="005523D6" w:rsidRPr="00A11265" w:rsidRDefault="005523D6" w:rsidP="009F25C0">
            <w:pPr>
              <w:jc w:val="both"/>
              <w:rPr>
                <w:b/>
                <w:sz w:val="14"/>
                <w:szCs w:val="14"/>
                <w:lang w:val="uk-UA"/>
              </w:rPr>
            </w:pPr>
          </w:p>
        </w:tc>
        <w:tc>
          <w:tcPr>
            <w:tcW w:w="98" w:type="pct"/>
            <w:tcMar>
              <w:left w:w="28" w:type="dxa"/>
              <w:right w:w="28" w:type="dxa"/>
            </w:tcMar>
          </w:tcPr>
          <w:p w14:paraId="7875E2F1" w14:textId="77777777" w:rsidR="005523D6" w:rsidRPr="00A11265" w:rsidRDefault="005523D6" w:rsidP="009F25C0">
            <w:pPr>
              <w:jc w:val="both"/>
              <w:rPr>
                <w:b/>
                <w:sz w:val="14"/>
                <w:szCs w:val="14"/>
                <w:lang w:val="uk-UA"/>
              </w:rPr>
            </w:pPr>
          </w:p>
        </w:tc>
        <w:tc>
          <w:tcPr>
            <w:tcW w:w="97" w:type="pct"/>
            <w:tcMar>
              <w:left w:w="28" w:type="dxa"/>
              <w:right w:w="28" w:type="dxa"/>
            </w:tcMar>
          </w:tcPr>
          <w:p w14:paraId="5D9041F1" w14:textId="77777777" w:rsidR="005523D6" w:rsidRPr="00A11265" w:rsidRDefault="005523D6" w:rsidP="009F25C0">
            <w:pPr>
              <w:jc w:val="both"/>
              <w:rPr>
                <w:b/>
                <w:sz w:val="14"/>
                <w:szCs w:val="14"/>
                <w:lang w:val="uk-UA"/>
              </w:rPr>
            </w:pPr>
          </w:p>
        </w:tc>
        <w:tc>
          <w:tcPr>
            <w:tcW w:w="97" w:type="pct"/>
            <w:tcMar>
              <w:left w:w="28" w:type="dxa"/>
              <w:right w:w="28" w:type="dxa"/>
            </w:tcMar>
          </w:tcPr>
          <w:p w14:paraId="023EA747" w14:textId="77777777" w:rsidR="005523D6" w:rsidRPr="00A11265" w:rsidRDefault="005523D6" w:rsidP="009F25C0">
            <w:pPr>
              <w:jc w:val="both"/>
              <w:rPr>
                <w:b/>
                <w:sz w:val="14"/>
                <w:szCs w:val="14"/>
                <w:lang w:val="uk-UA"/>
              </w:rPr>
            </w:pPr>
          </w:p>
        </w:tc>
        <w:tc>
          <w:tcPr>
            <w:tcW w:w="97" w:type="pct"/>
            <w:tcMar>
              <w:left w:w="28" w:type="dxa"/>
              <w:right w:w="28" w:type="dxa"/>
            </w:tcMar>
          </w:tcPr>
          <w:p w14:paraId="4B66299F" w14:textId="77777777" w:rsidR="005523D6" w:rsidRPr="00A11265" w:rsidRDefault="005523D6" w:rsidP="009F25C0">
            <w:pPr>
              <w:jc w:val="both"/>
              <w:rPr>
                <w:b/>
                <w:sz w:val="14"/>
                <w:szCs w:val="14"/>
                <w:lang w:val="uk-UA"/>
              </w:rPr>
            </w:pPr>
          </w:p>
        </w:tc>
        <w:tc>
          <w:tcPr>
            <w:tcW w:w="97" w:type="pct"/>
            <w:tcMar>
              <w:left w:w="28" w:type="dxa"/>
              <w:right w:w="28" w:type="dxa"/>
            </w:tcMar>
          </w:tcPr>
          <w:p w14:paraId="29579E72" w14:textId="77777777" w:rsidR="005523D6" w:rsidRPr="00A11265" w:rsidRDefault="005523D6" w:rsidP="009F25C0"/>
        </w:tc>
        <w:tc>
          <w:tcPr>
            <w:tcW w:w="97" w:type="pct"/>
            <w:tcMar>
              <w:left w:w="28" w:type="dxa"/>
              <w:right w:w="28" w:type="dxa"/>
            </w:tcMar>
          </w:tcPr>
          <w:p w14:paraId="21663230" w14:textId="77777777" w:rsidR="005523D6" w:rsidRPr="00A11265" w:rsidRDefault="005523D6" w:rsidP="009F25C0">
            <w:pPr>
              <w:jc w:val="both"/>
              <w:rPr>
                <w:b/>
                <w:sz w:val="14"/>
                <w:szCs w:val="14"/>
                <w:lang w:val="uk-UA"/>
              </w:rPr>
            </w:pPr>
          </w:p>
        </w:tc>
        <w:tc>
          <w:tcPr>
            <w:tcW w:w="97" w:type="pct"/>
            <w:tcMar>
              <w:left w:w="28" w:type="dxa"/>
              <w:right w:w="28" w:type="dxa"/>
            </w:tcMar>
          </w:tcPr>
          <w:p w14:paraId="68A02CCF" w14:textId="77777777" w:rsidR="005523D6" w:rsidRPr="00A11265" w:rsidRDefault="005523D6" w:rsidP="009F25C0">
            <w:pPr>
              <w:jc w:val="both"/>
              <w:rPr>
                <w:b/>
                <w:sz w:val="14"/>
                <w:szCs w:val="14"/>
                <w:lang w:val="uk-UA"/>
              </w:rPr>
            </w:pPr>
          </w:p>
        </w:tc>
        <w:tc>
          <w:tcPr>
            <w:tcW w:w="97" w:type="pct"/>
            <w:tcMar>
              <w:left w:w="28" w:type="dxa"/>
              <w:right w:w="28" w:type="dxa"/>
            </w:tcMar>
          </w:tcPr>
          <w:p w14:paraId="63E3E514" w14:textId="77777777" w:rsidR="005523D6" w:rsidRPr="00A11265" w:rsidRDefault="005523D6" w:rsidP="009F25C0">
            <w:pPr>
              <w:jc w:val="both"/>
              <w:rPr>
                <w:b/>
                <w:sz w:val="14"/>
                <w:szCs w:val="14"/>
                <w:lang w:val="uk-UA"/>
              </w:rPr>
            </w:pPr>
          </w:p>
        </w:tc>
        <w:tc>
          <w:tcPr>
            <w:tcW w:w="97" w:type="pct"/>
            <w:tcMar>
              <w:left w:w="28" w:type="dxa"/>
              <w:right w:w="28" w:type="dxa"/>
            </w:tcMar>
          </w:tcPr>
          <w:p w14:paraId="38D80EFA" w14:textId="77777777" w:rsidR="005523D6" w:rsidRPr="00A11265" w:rsidRDefault="005523D6" w:rsidP="009F25C0">
            <w:pPr>
              <w:jc w:val="both"/>
              <w:rPr>
                <w:b/>
                <w:sz w:val="14"/>
                <w:szCs w:val="14"/>
                <w:lang w:val="uk-UA"/>
              </w:rPr>
            </w:pPr>
          </w:p>
        </w:tc>
        <w:tc>
          <w:tcPr>
            <w:tcW w:w="97" w:type="pct"/>
            <w:tcMar>
              <w:left w:w="28" w:type="dxa"/>
              <w:right w:w="28" w:type="dxa"/>
            </w:tcMar>
          </w:tcPr>
          <w:p w14:paraId="53C35713" w14:textId="77777777" w:rsidR="005523D6" w:rsidRPr="00A11265" w:rsidRDefault="005523D6" w:rsidP="009F25C0"/>
        </w:tc>
        <w:tc>
          <w:tcPr>
            <w:tcW w:w="97" w:type="pct"/>
            <w:tcMar>
              <w:left w:w="28" w:type="dxa"/>
              <w:right w:w="28" w:type="dxa"/>
            </w:tcMar>
          </w:tcPr>
          <w:p w14:paraId="07F04DF8" w14:textId="77777777" w:rsidR="005523D6" w:rsidRPr="00A11265" w:rsidRDefault="005523D6" w:rsidP="009F25C0"/>
        </w:tc>
        <w:tc>
          <w:tcPr>
            <w:tcW w:w="97" w:type="pct"/>
            <w:tcMar>
              <w:left w:w="28" w:type="dxa"/>
              <w:right w:w="28" w:type="dxa"/>
            </w:tcMar>
          </w:tcPr>
          <w:p w14:paraId="28EBE34F" w14:textId="77777777" w:rsidR="005523D6" w:rsidRPr="00A11265" w:rsidRDefault="005523D6" w:rsidP="009F25C0"/>
        </w:tc>
        <w:tc>
          <w:tcPr>
            <w:tcW w:w="97" w:type="pct"/>
            <w:tcMar>
              <w:left w:w="28" w:type="dxa"/>
              <w:right w:w="28" w:type="dxa"/>
            </w:tcMar>
          </w:tcPr>
          <w:p w14:paraId="7C7C1AB9" w14:textId="77777777" w:rsidR="005523D6" w:rsidRPr="00A11265" w:rsidRDefault="005523D6" w:rsidP="009F25C0"/>
        </w:tc>
        <w:tc>
          <w:tcPr>
            <w:tcW w:w="97" w:type="pct"/>
            <w:tcMar>
              <w:left w:w="28" w:type="dxa"/>
              <w:right w:w="28" w:type="dxa"/>
            </w:tcMar>
          </w:tcPr>
          <w:p w14:paraId="401A20EB" w14:textId="77777777" w:rsidR="005523D6" w:rsidRPr="00A11265" w:rsidRDefault="005523D6" w:rsidP="009F25C0"/>
        </w:tc>
        <w:tc>
          <w:tcPr>
            <w:tcW w:w="97" w:type="pct"/>
            <w:tcMar>
              <w:left w:w="28" w:type="dxa"/>
              <w:right w:w="28" w:type="dxa"/>
            </w:tcMar>
          </w:tcPr>
          <w:p w14:paraId="456DBEFF" w14:textId="77777777" w:rsidR="005523D6" w:rsidRPr="00A11265" w:rsidRDefault="005523D6" w:rsidP="009F25C0"/>
        </w:tc>
        <w:tc>
          <w:tcPr>
            <w:tcW w:w="97" w:type="pct"/>
            <w:tcMar>
              <w:left w:w="28" w:type="dxa"/>
              <w:right w:w="28" w:type="dxa"/>
            </w:tcMar>
          </w:tcPr>
          <w:p w14:paraId="1E451E7F" w14:textId="77777777" w:rsidR="005523D6" w:rsidRPr="00A11265" w:rsidRDefault="005523D6" w:rsidP="009F25C0">
            <w:pPr>
              <w:jc w:val="both"/>
              <w:rPr>
                <w:b/>
                <w:sz w:val="14"/>
                <w:szCs w:val="14"/>
                <w:lang w:val="uk-UA"/>
              </w:rPr>
            </w:pPr>
          </w:p>
        </w:tc>
        <w:tc>
          <w:tcPr>
            <w:tcW w:w="97" w:type="pct"/>
            <w:tcMar>
              <w:left w:w="28" w:type="dxa"/>
              <w:right w:w="28" w:type="dxa"/>
            </w:tcMar>
          </w:tcPr>
          <w:p w14:paraId="5CAFAA27" w14:textId="77777777" w:rsidR="005523D6" w:rsidRPr="00A11265" w:rsidRDefault="005523D6" w:rsidP="009F25C0"/>
        </w:tc>
        <w:tc>
          <w:tcPr>
            <w:tcW w:w="97" w:type="pct"/>
            <w:tcMar>
              <w:left w:w="28" w:type="dxa"/>
              <w:right w:w="28" w:type="dxa"/>
            </w:tcMar>
          </w:tcPr>
          <w:p w14:paraId="5A1F86F6" w14:textId="77777777" w:rsidR="005523D6" w:rsidRPr="00A11265" w:rsidRDefault="005523D6" w:rsidP="009F25C0">
            <w:pPr>
              <w:jc w:val="both"/>
              <w:rPr>
                <w:b/>
                <w:sz w:val="14"/>
                <w:szCs w:val="14"/>
                <w:lang w:val="uk-UA"/>
              </w:rPr>
            </w:pPr>
          </w:p>
        </w:tc>
        <w:tc>
          <w:tcPr>
            <w:tcW w:w="97" w:type="pct"/>
            <w:tcMar>
              <w:left w:w="28" w:type="dxa"/>
              <w:right w:w="28" w:type="dxa"/>
            </w:tcMar>
          </w:tcPr>
          <w:p w14:paraId="068981AF" w14:textId="77777777" w:rsidR="005523D6" w:rsidRPr="00A11265" w:rsidRDefault="005523D6" w:rsidP="009F25C0"/>
        </w:tc>
        <w:tc>
          <w:tcPr>
            <w:tcW w:w="97" w:type="pct"/>
            <w:tcMar>
              <w:left w:w="28" w:type="dxa"/>
              <w:right w:w="28" w:type="dxa"/>
            </w:tcMar>
          </w:tcPr>
          <w:p w14:paraId="6440C2C8" w14:textId="77777777" w:rsidR="005523D6" w:rsidRPr="00A11265" w:rsidRDefault="005523D6" w:rsidP="009F25C0"/>
        </w:tc>
        <w:tc>
          <w:tcPr>
            <w:tcW w:w="97" w:type="pct"/>
            <w:tcMar>
              <w:left w:w="28" w:type="dxa"/>
              <w:right w:w="28" w:type="dxa"/>
            </w:tcMar>
          </w:tcPr>
          <w:p w14:paraId="237D52F1" w14:textId="77777777" w:rsidR="005523D6" w:rsidRPr="00A11265" w:rsidRDefault="005523D6">
            <w:r w:rsidRPr="00A11265">
              <w:rPr>
                <w:b/>
                <w:sz w:val="14"/>
                <w:szCs w:val="14"/>
                <w:lang w:val="uk-UA"/>
              </w:rPr>
              <w:sym w:font="Symbol" w:char="F0F0"/>
            </w:r>
          </w:p>
        </w:tc>
        <w:tc>
          <w:tcPr>
            <w:tcW w:w="97" w:type="pct"/>
            <w:tcMar>
              <w:left w:w="28" w:type="dxa"/>
              <w:right w:w="28" w:type="dxa"/>
            </w:tcMar>
          </w:tcPr>
          <w:p w14:paraId="19E3AAB0"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4E17F22F"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07B2E386"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74CF351D"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4C358488" w14:textId="77777777" w:rsidR="005523D6" w:rsidRPr="00A11265" w:rsidRDefault="005523D6" w:rsidP="009F25C0"/>
        </w:tc>
        <w:tc>
          <w:tcPr>
            <w:tcW w:w="97" w:type="pct"/>
            <w:tcMar>
              <w:left w:w="28" w:type="dxa"/>
              <w:right w:w="28" w:type="dxa"/>
            </w:tcMar>
          </w:tcPr>
          <w:p w14:paraId="3C2A3DEF"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3B96BC36" w14:textId="77777777" w:rsidR="005523D6" w:rsidRPr="00A11265" w:rsidRDefault="005523D6" w:rsidP="009F25C0"/>
        </w:tc>
        <w:tc>
          <w:tcPr>
            <w:tcW w:w="97" w:type="pct"/>
            <w:tcMar>
              <w:left w:w="28" w:type="dxa"/>
              <w:right w:w="28" w:type="dxa"/>
            </w:tcMar>
          </w:tcPr>
          <w:p w14:paraId="20BF3AE9" w14:textId="77777777" w:rsidR="005523D6" w:rsidRPr="00A11265" w:rsidRDefault="005523D6" w:rsidP="009F25C0"/>
        </w:tc>
        <w:tc>
          <w:tcPr>
            <w:tcW w:w="86" w:type="pct"/>
            <w:tcMar>
              <w:left w:w="28" w:type="dxa"/>
              <w:right w:w="28" w:type="dxa"/>
            </w:tcMar>
          </w:tcPr>
          <w:p w14:paraId="6343C792" w14:textId="77777777" w:rsidR="005523D6" w:rsidRPr="00A11265" w:rsidRDefault="005523D6" w:rsidP="009F25C0">
            <w:r w:rsidRPr="00A11265">
              <w:rPr>
                <w:b/>
                <w:sz w:val="14"/>
                <w:szCs w:val="14"/>
                <w:lang w:val="uk-UA"/>
              </w:rPr>
              <w:sym w:font="Symbol" w:char="F0F0"/>
            </w:r>
          </w:p>
        </w:tc>
        <w:tc>
          <w:tcPr>
            <w:tcW w:w="128" w:type="pct"/>
          </w:tcPr>
          <w:p w14:paraId="3A4C1E75" w14:textId="77777777" w:rsidR="005523D6" w:rsidRPr="00A11265" w:rsidRDefault="005523D6" w:rsidP="009F25C0"/>
        </w:tc>
        <w:tc>
          <w:tcPr>
            <w:tcW w:w="128" w:type="pct"/>
          </w:tcPr>
          <w:p w14:paraId="15392FFF" w14:textId="77777777" w:rsidR="005523D6" w:rsidRPr="00A11265" w:rsidRDefault="005523D6" w:rsidP="009F25C0">
            <w:r w:rsidRPr="00A11265">
              <w:rPr>
                <w:b/>
                <w:sz w:val="14"/>
                <w:szCs w:val="14"/>
                <w:lang w:val="uk-UA"/>
              </w:rPr>
              <w:sym w:font="Symbol" w:char="F0F0"/>
            </w:r>
          </w:p>
        </w:tc>
        <w:tc>
          <w:tcPr>
            <w:tcW w:w="128" w:type="pct"/>
          </w:tcPr>
          <w:p w14:paraId="4DF2F3AC" w14:textId="77777777" w:rsidR="005523D6" w:rsidRPr="00A11265" w:rsidRDefault="005523D6" w:rsidP="009F25C0"/>
        </w:tc>
        <w:tc>
          <w:tcPr>
            <w:tcW w:w="128" w:type="pct"/>
          </w:tcPr>
          <w:p w14:paraId="7C7AE380" w14:textId="77777777" w:rsidR="005523D6" w:rsidRPr="00A11265" w:rsidRDefault="005523D6">
            <w:r w:rsidRPr="00A11265">
              <w:rPr>
                <w:b/>
                <w:sz w:val="14"/>
                <w:szCs w:val="14"/>
                <w:lang w:val="uk-UA"/>
              </w:rPr>
              <w:sym w:font="Symbol" w:char="F0F0"/>
            </w:r>
          </w:p>
        </w:tc>
        <w:tc>
          <w:tcPr>
            <w:tcW w:w="128" w:type="pct"/>
          </w:tcPr>
          <w:p w14:paraId="1176936C" w14:textId="77777777" w:rsidR="005523D6" w:rsidRPr="00A11265" w:rsidRDefault="005523D6">
            <w:r w:rsidRPr="00A11265">
              <w:rPr>
                <w:b/>
                <w:sz w:val="14"/>
                <w:szCs w:val="14"/>
                <w:lang w:val="uk-UA"/>
              </w:rPr>
              <w:sym w:font="Symbol" w:char="F0F0"/>
            </w:r>
          </w:p>
        </w:tc>
        <w:tc>
          <w:tcPr>
            <w:tcW w:w="128" w:type="pct"/>
          </w:tcPr>
          <w:p w14:paraId="0D025BB2" w14:textId="77777777" w:rsidR="005523D6" w:rsidRPr="00A11265" w:rsidRDefault="005523D6" w:rsidP="009F25C0"/>
        </w:tc>
        <w:tc>
          <w:tcPr>
            <w:tcW w:w="128" w:type="pct"/>
          </w:tcPr>
          <w:p w14:paraId="2E847DC1" w14:textId="77777777" w:rsidR="005523D6" w:rsidRPr="00A11265" w:rsidRDefault="005523D6" w:rsidP="009F25C0"/>
        </w:tc>
        <w:tc>
          <w:tcPr>
            <w:tcW w:w="128" w:type="pct"/>
          </w:tcPr>
          <w:p w14:paraId="2BD91088" w14:textId="77777777" w:rsidR="005523D6" w:rsidRPr="00A11265" w:rsidRDefault="005523D6" w:rsidP="009F25C0"/>
        </w:tc>
        <w:tc>
          <w:tcPr>
            <w:tcW w:w="128" w:type="pct"/>
          </w:tcPr>
          <w:p w14:paraId="415C0CD2" w14:textId="77777777" w:rsidR="005523D6" w:rsidRPr="00A11265" w:rsidRDefault="005523D6">
            <w:r w:rsidRPr="00A11265">
              <w:rPr>
                <w:b/>
                <w:sz w:val="14"/>
                <w:szCs w:val="14"/>
                <w:lang w:val="uk-UA"/>
              </w:rPr>
              <w:sym w:font="Symbol" w:char="F0F0"/>
            </w:r>
          </w:p>
        </w:tc>
      </w:tr>
      <w:tr w:rsidR="005523D6" w:rsidRPr="00A11265" w14:paraId="69553ED7" w14:textId="77777777" w:rsidTr="005523D6">
        <w:tc>
          <w:tcPr>
            <w:tcW w:w="256" w:type="pct"/>
            <w:tcMar>
              <w:left w:w="28" w:type="dxa"/>
              <w:right w:w="28" w:type="dxa"/>
            </w:tcMar>
            <w:vAlign w:val="center"/>
          </w:tcPr>
          <w:p w14:paraId="462E940B" w14:textId="77777777" w:rsidR="005523D6" w:rsidRPr="00A11265" w:rsidRDefault="005523D6" w:rsidP="009F25C0">
            <w:pPr>
              <w:spacing w:line="360" w:lineRule="auto"/>
              <w:rPr>
                <w:rFonts w:eastAsia="Calibri"/>
                <w:b/>
                <w:lang w:val="uk-UA"/>
              </w:rPr>
            </w:pPr>
            <w:r w:rsidRPr="00A11265">
              <w:rPr>
                <w:rFonts w:eastAsia="Calibri"/>
                <w:b/>
                <w:sz w:val="16"/>
                <w:szCs w:val="16"/>
                <w:lang w:val="uk-UA"/>
              </w:rPr>
              <w:t>ПРН 7</w:t>
            </w:r>
          </w:p>
        </w:tc>
        <w:tc>
          <w:tcPr>
            <w:tcW w:w="98" w:type="pct"/>
            <w:tcMar>
              <w:left w:w="28" w:type="dxa"/>
              <w:right w:w="28" w:type="dxa"/>
            </w:tcMar>
          </w:tcPr>
          <w:p w14:paraId="03F24018" w14:textId="77777777" w:rsidR="005523D6" w:rsidRPr="00A11265" w:rsidRDefault="005523D6" w:rsidP="009F25C0">
            <w:pPr>
              <w:jc w:val="both"/>
              <w:rPr>
                <w:b/>
                <w:sz w:val="14"/>
                <w:szCs w:val="14"/>
                <w:lang w:val="uk-UA"/>
              </w:rPr>
            </w:pPr>
          </w:p>
        </w:tc>
        <w:tc>
          <w:tcPr>
            <w:tcW w:w="98" w:type="pct"/>
            <w:tcMar>
              <w:left w:w="28" w:type="dxa"/>
              <w:right w:w="28" w:type="dxa"/>
            </w:tcMar>
          </w:tcPr>
          <w:p w14:paraId="7F9180E0" w14:textId="77777777" w:rsidR="005523D6" w:rsidRPr="00A11265" w:rsidRDefault="005523D6" w:rsidP="009F25C0">
            <w:pPr>
              <w:jc w:val="both"/>
              <w:rPr>
                <w:b/>
                <w:sz w:val="14"/>
                <w:szCs w:val="14"/>
                <w:lang w:val="uk-UA"/>
              </w:rPr>
            </w:pPr>
          </w:p>
        </w:tc>
        <w:tc>
          <w:tcPr>
            <w:tcW w:w="98" w:type="pct"/>
            <w:tcMar>
              <w:left w:w="28" w:type="dxa"/>
              <w:right w:w="28" w:type="dxa"/>
            </w:tcMar>
          </w:tcPr>
          <w:p w14:paraId="0C0A1F5E" w14:textId="77777777" w:rsidR="005523D6" w:rsidRPr="00A11265" w:rsidRDefault="005523D6" w:rsidP="009F25C0">
            <w:r w:rsidRPr="00A11265">
              <w:rPr>
                <w:b/>
                <w:sz w:val="14"/>
                <w:szCs w:val="14"/>
                <w:lang w:val="uk-UA"/>
              </w:rPr>
              <w:sym w:font="Symbol" w:char="F0F0"/>
            </w:r>
          </w:p>
        </w:tc>
        <w:tc>
          <w:tcPr>
            <w:tcW w:w="98" w:type="pct"/>
            <w:tcMar>
              <w:left w:w="28" w:type="dxa"/>
              <w:right w:w="28" w:type="dxa"/>
            </w:tcMar>
          </w:tcPr>
          <w:p w14:paraId="7B6214B7" w14:textId="77777777" w:rsidR="005523D6" w:rsidRPr="00A11265" w:rsidRDefault="005523D6" w:rsidP="009F25C0">
            <w:r w:rsidRPr="00A11265">
              <w:rPr>
                <w:b/>
                <w:sz w:val="14"/>
                <w:szCs w:val="14"/>
                <w:lang w:val="uk-UA"/>
              </w:rPr>
              <w:sym w:font="Symbol" w:char="F0F0"/>
            </w:r>
          </w:p>
        </w:tc>
        <w:tc>
          <w:tcPr>
            <w:tcW w:w="98" w:type="pct"/>
            <w:tcMar>
              <w:left w:w="28" w:type="dxa"/>
              <w:right w:w="28" w:type="dxa"/>
            </w:tcMar>
          </w:tcPr>
          <w:p w14:paraId="7CC199D4" w14:textId="77777777" w:rsidR="005523D6" w:rsidRPr="00A11265" w:rsidRDefault="005523D6" w:rsidP="009F25C0">
            <w:r w:rsidRPr="00A11265">
              <w:rPr>
                <w:b/>
                <w:sz w:val="14"/>
                <w:szCs w:val="14"/>
                <w:lang w:val="uk-UA"/>
              </w:rPr>
              <w:sym w:font="Symbol" w:char="F0F0"/>
            </w:r>
          </w:p>
        </w:tc>
        <w:tc>
          <w:tcPr>
            <w:tcW w:w="98" w:type="pct"/>
            <w:tcMar>
              <w:left w:w="28" w:type="dxa"/>
              <w:right w:w="28" w:type="dxa"/>
            </w:tcMar>
          </w:tcPr>
          <w:p w14:paraId="2A3742B1" w14:textId="77777777" w:rsidR="005523D6" w:rsidRPr="00A11265" w:rsidRDefault="005523D6" w:rsidP="009F25C0">
            <w:r w:rsidRPr="00A11265">
              <w:rPr>
                <w:b/>
                <w:sz w:val="14"/>
                <w:szCs w:val="14"/>
                <w:lang w:val="uk-UA"/>
              </w:rPr>
              <w:sym w:font="Symbol" w:char="F0F0"/>
            </w:r>
          </w:p>
        </w:tc>
        <w:tc>
          <w:tcPr>
            <w:tcW w:w="98" w:type="pct"/>
            <w:tcMar>
              <w:left w:w="28" w:type="dxa"/>
              <w:right w:w="28" w:type="dxa"/>
            </w:tcMar>
          </w:tcPr>
          <w:p w14:paraId="250650B3" w14:textId="77777777" w:rsidR="005523D6" w:rsidRPr="00A11265" w:rsidRDefault="005523D6" w:rsidP="009F25C0">
            <w:r w:rsidRPr="00A11265">
              <w:rPr>
                <w:b/>
                <w:sz w:val="14"/>
                <w:szCs w:val="14"/>
                <w:lang w:val="uk-UA"/>
              </w:rPr>
              <w:sym w:font="Symbol" w:char="F0F0"/>
            </w:r>
          </w:p>
        </w:tc>
        <w:tc>
          <w:tcPr>
            <w:tcW w:w="98" w:type="pct"/>
            <w:tcMar>
              <w:left w:w="28" w:type="dxa"/>
              <w:right w:w="28" w:type="dxa"/>
            </w:tcMar>
          </w:tcPr>
          <w:p w14:paraId="7E52B90B"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4691C8EA"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61D5A4D4" w14:textId="77777777" w:rsidR="005523D6" w:rsidRPr="00A11265" w:rsidRDefault="005523D6" w:rsidP="009F25C0"/>
        </w:tc>
        <w:tc>
          <w:tcPr>
            <w:tcW w:w="97" w:type="pct"/>
            <w:tcMar>
              <w:left w:w="28" w:type="dxa"/>
              <w:right w:w="28" w:type="dxa"/>
            </w:tcMar>
          </w:tcPr>
          <w:p w14:paraId="4430696B" w14:textId="77777777" w:rsidR="005523D6" w:rsidRPr="00A11265" w:rsidRDefault="005523D6">
            <w:pPr>
              <w:rPr>
                <w:kern w:val="2"/>
              </w:rPr>
            </w:pPr>
            <w:r w:rsidRPr="00A11265">
              <w:rPr>
                <w:b/>
                <w:sz w:val="14"/>
                <w:szCs w:val="14"/>
                <w:lang w:val="uk-UA"/>
              </w:rPr>
              <w:sym w:font="Symbol" w:char="F0F0"/>
            </w:r>
          </w:p>
        </w:tc>
        <w:tc>
          <w:tcPr>
            <w:tcW w:w="97" w:type="pct"/>
            <w:tcMar>
              <w:left w:w="28" w:type="dxa"/>
              <w:right w:w="28" w:type="dxa"/>
            </w:tcMar>
          </w:tcPr>
          <w:p w14:paraId="10491473" w14:textId="77777777" w:rsidR="005523D6" w:rsidRPr="00A11265" w:rsidRDefault="005523D6">
            <w:pPr>
              <w:rPr>
                <w:kern w:val="2"/>
              </w:rPr>
            </w:pPr>
            <w:r w:rsidRPr="00A11265">
              <w:rPr>
                <w:b/>
                <w:sz w:val="14"/>
                <w:szCs w:val="14"/>
                <w:lang w:val="uk-UA"/>
              </w:rPr>
              <w:sym w:font="Symbol" w:char="F0F0"/>
            </w:r>
          </w:p>
        </w:tc>
        <w:tc>
          <w:tcPr>
            <w:tcW w:w="97" w:type="pct"/>
            <w:tcMar>
              <w:left w:w="28" w:type="dxa"/>
              <w:right w:w="28" w:type="dxa"/>
            </w:tcMar>
          </w:tcPr>
          <w:p w14:paraId="5EA24CCD" w14:textId="77777777" w:rsidR="005523D6" w:rsidRPr="00A11265" w:rsidRDefault="005523D6" w:rsidP="009F25C0">
            <w:pPr>
              <w:jc w:val="both"/>
              <w:rPr>
                <w:b/>
                <w:sz w:val="14"/>
                <w:szCs w:val="14"/>
                <w:lang w:val="uk-UA"/>
              </w:rPr>
            </w:pPr>
          </w:p>
        </w:tc>
        <w:tc>
          <w:tcPr>
            <w:tcW w:w="97" w:type="pct"/>
            <w:tcMar>
              <w:left w:w="28" w:type="dxa"/>
              <w:right w:w="28" w:type="dxa"/>
            </w:tcMar>
          </w:tcPr>
          <w:p w14:paraId="13694A30" w14:textId="77777777" w:rsidR="005523D6" w:rsidRPr="00A11265" w:rsidRDefault="005523D6" w:rsidP="009F25C0"/>
        </w:tc>
        <w:tc>
          <w:tcPr>
            <w:tcW w:w="97" w:type="pct"/>
            <w:tcMar>
              <w:left w:w="28" w:type="dxa"/>
              <w:right w:w="28" w:type="dxa"/>
            </w:tcMar>
          </w:tcPr>
          <w:p w14:paraId="494FD4A0" w14:textId="77777777" w:rsidR="005523D6" w:rsidRPr="00A11265" w:rsidRDefault="005523D6">
            <w:pPr>
              <w:rPr>
                <w:kern w:val="2"/>
              </w:rPr>
            </w:pPr>
            <w:r w:rsidRPr="00A11265">
              <w:rPr>
                <w:b/>
                <w:sz w:val="14"/>
                <w:szCs w:val="14"/>
                <w:lang w:val="uk-UA"/>
              </w:rPr>
              <w:sym w:font="Symbol" w:char="F0F0"/>
            </w:r>
          </w:p>
        </w:tc>
        <w:tc>
          <w:tcPr>
            <w:tcW w:w="97" w:type="pct"/>
            <w:tcMar>
              <w:left w:w="28" w:type="dxa"/>
              <w:right w:w="28" w:type="dxa"/>
            </w:tcMar>
          </w:tcPr>
          <w:p w14:paraId="169CD904" w14:textId="77777777" w:rsidR="005523D6" w:rsidRPr="00A11265" w:rsidRDefault="005523D6">
            <w:pPr>
              <w:rPr>
                <w:kern w:val="2"/>
              </w:rPr>
            </w:pPr>
            <w:r w:rsidRPr="00A11265">
              <w:rPr>
                <w:b/>
                <w:sz w:val="14"/>
                <w:szCs w:val="14"/>
                <w:lang w:val="uk-UA"/>
              </w:rPr>
              <w:sym w:font="Symbol" w:char="F0F0"/>
            </w:r>
          </w:p>
        </w:tc>
        <w:tc>
          <w:tcPr>
            <w:tcW w:w="97" w:type="pct"/>
            <w:tcMar>
              <w:left w:w="28" w:type="dxa"/>
              <w:right w:w="28" w:type="dxa"/>
            </w:tcMar>
          </w:tcPr>
          <w:p w14:paraId="1A3E2E98" w14:textId="77777777" w:rsidR="005523D6" w:rsidRPr="00A11265" w:rsidRDefault="005523D6">
            <w:r w:rsidRPr="00A11265">
              <w:rPr>
                <w:b/>
                <w:sz w:val="14"/>
                <w:szCs w:val="14"/>
                <w:lang w:val="uk-UA"/>
              </w:rPr>
              <w:sym w:font="Symbol" w:char="F0F0"/>
            </w:r>
          </w:p>
        </w:tc>
        <w:tc>
          <w:tcPr>
            <w:tcW w:w="97" w:type="pct"/>
            <w:tcMar>
              <w:left w:w="28" w:type="dxa"/>
              <w:right w:w="28" w:type="dxa"/>
            </w:tcMar>
          </w:tcPr>
          <w:p w14:paraId="5E8E4346" w14:textId="77777777" w:rsidR="005523D6" w:rsidRPr="00A11265" w:rsidRDefault="005523D6" w:rsidP="009F25C0"/>
        </w:tc>
        <w:tc>
          <w:tcPr>
            <w:tcW w:w="97" w:type="pct"/>
            <w:tcMar>
              <w:left w:w="28" w:type="dxa"/>
              <w:right w:w="28" w:type="dxa"/>
            </w:tcMar>
          </w:tcPr>
          <w:p w14:paraId="12B7CE44"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3070C784"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71A2F15C" w14:textId="77777777" w:rsidR="005523D6" w:rsidRPr="00A11265" w:rsidRDefault="005523D6" w:rsidP="009F25C0"/>
        </w:tc>
        <w:tc>
          <w:tcPr>
            <w:tcW w:w="97" w:type="pct"/>
            <w:tcMar>
              <w:left w:w="28" w:type="dxa"/>
              <w:right w:w="28" w:type="dxa"/>
            </w:tcMar>
          </w:tcPr>
          <w:p w14:paraId="13125188" w14:textId="77777777" w:rsidR="005523D6" w:rsidRPr="00A11265" w:rsidRDefault="005523D6" w:rsidP="009F25C0"/>
        </w:tc>
        <w:tc>
          <w:tcPr>
            <w:tcW w:w="97" w:type="pct"/>
            <w:tcMar>
              <w:left w:w="28" w:type="dxa"/>
              <w:right w:w="28" w:type="dxa"/>
            </w:tcMar>
          </w:tcPr>
          <w:p w14:paraId="40CE92AB" w14:textId="77777777" w:rsidR="005523D6" w:rsidRPr="00A11265" w:rsidRDefault="005523D6">
            <w:pPr>
              <w:rPr>
                <w:kern w:val="2"/>
              </w:rPr>
            </w:pPr>
            <w:r w:rsidRPr="00A11265">
              <w:rPr>
                <w:b/>
                <w:sz w:val="14"/>
                <w:szCs w:val="14"/>
                <w:lang w:val="uk-UA"/>
              </w:rPr>
              <w:sym w:font="Symbol" w:char="F0F0"/>
            </w:r>
          </w:p>
        </w:tc>
        <w:tc>
          <w:tcPr>
            <w:tcW w:w="97" w:type="pct"/>
            <w:tcMar>
              <w:left w:w="28" w:type="dxa"/>
              <w:right w:w="28" w:type="dxa"/>
            </w:tcMar>
          </w:tcPr>
          <w:p w14:paraId="4FDD6FCE" w14:textId="77777777" w:rsidR="005523D6" w:rsidRPr="00A11265" w:rsidRDefault="005523D6">
            <w:pPr>
              <w:rPr>
                <w:kern w:val="2"/>
              </w:rPr>
            </w:pPr>
            <w:r w:rsidRPr="00A11265">
              <w:rPr>
                <w:b/>
                <w:sz w:val="14"/>
                <w:szCs w:val="14"/>
                <w:lang w:val="uk-UA"/>
              </w:rPr>
              <w:sym w:font="Symbol" w:char="F0F0"/>
            </w:r>
          </w:p>
        </w:tc>
        <w:tc>
          <w:tcPr>
            <w:tcW w:w="97" w:type="pct"/>
            <w:tcMar>
              <w:left w:w="28" w:type="dxa"/>
              <w:right w:w="28" w:type="dxa"/>
            </w:tcMar>
          </w:tcPr>
          <w:p w14:paraId="7D1708D3"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77BA826E"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492AB8DC" w14:textId="77777777" w:rsidR="005523D6" w:rsidRPr="00A11265" w:rsidRDefault="005523D6" w:rsidP="009F25C0"/>
        </w:tc>
        <w:tc>
          <w:tcPr>
            <w:tcW w:w="97" w:type="pct"/>
            <w:tcMar>
              <w:left w:w="28" w:type="dxa"/>
              <w:right w:w="28" w:type="dxa"/>
            </w:tcMar>
          </w:tcPr>
          <w:p w14:paraId="0702B65A" w14:textId="77777777" w:rsidR="005523D6" w:rsidRPr="00A11265" w:rsidRDefault="005523D6">
            <w:r w:rsidRPr="00A11265">
              <w:rPr>
                <w:b/>
                <w:sz w:val="14"/>
                <w:szCs w:val="14"/>
                <w:lang w:val="uk-UA"/>
              </w:rPr>
              <w:sym w:font="Symbol" w:char="F0F0"/>
            </w:r>
          </w:p>
        </w:tc>
        <w:tc>
          <w:tcPr>
            <w:tcW w:w="97" w:type="pct"/>
            <w:tcMar>
              <w:left w:w="28" w:type="dxa"/>
              <w:right w:w="28" w:type="dxa"/>
            </w:tcMar>
          </w:tcPr>
          <w:p w14:paraId="0E1A59CA" w14:textId="77777777" w:rsidR="005523D6" w:rsidRPr="00A11265" w:rsidRDefault="005523D6" w:rsidP="009F25C0">
            <w:pPr>
              <w:jc w:val="both"/>
              <w:rPr>
                <w:b/>
                <w:sz w:val="14"/>
                <w:szCs w:val="14"/>
                <w:lang w:val="uk-UA"/>
              </w:rPr>
            </w:pPr>
          </w:p>
        </w:tc>
        <w:tc>
          <w:tcPr>
            <w:tcW w:w="97" w:type="pct"/>
            <w:tcMar>
              <w:left w:w="28" w:type="dxa"/>
              <w:right w:w="28" w:type="dxa"/>
            </w:tcMar>
          </w:tcPr>
          <w:p w14:paraId="23F34B9D" w14:textId="77777777" w:rsidR="005523D6" w:rsidRPr="00A11265" w:rsidRDefault="005523D6" w:rsidP="009F25C0"/>
        </w:tc>
        <w:tc>
          <w:tcPr>
            <w:tcW w:w="97" w:type="pct"/>
            <w:tcMar>
              <w:left w:w="28" w:type="dxa"/>
              <w:right w:w="28" w:type="dxa"/>
            </w:tcMar>
          </w:tcPr>
          <w:p w14:paraId="47A88679"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273BB1E4"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38243AD1" w14:textId="77777777" w:rsidR="005523D6" w:rsidRPr="00A11265" w:rsidRDefault="005523D6" w:rsidP="009F25C0"/>
        </w:tc>
        <w:tc>
          <w:tcPr>
            <w:tcW w:w="97" w:type="pct"/>
            <w:tcMar>
              <w:left w:w="28" w:type="dxa"/>
              <w:right w:w="28" w:type="dxa"/>
            </w:tcMar>
          </w:tcPr>
          <w:p w14:paraId="60F1263C" w14:textId="77777777" w:rsidR="005523D6" w:rsidRPr="00A11265" w:rsidRDefault="005523D6" w:rsidP="009F25C0"/>
        </w:tc>
        <w:tc>
          <w:tcPr>
            <w:tcW w:w="97" w:type="pct"/>
            <w:tcMar>
              <w:left w:w="28" w:type="dxa"/>
              <w:right w:w="28" w:type="dxa"/>
            </w:tcMar>
          </w:tcPr>
          <w:p w14:paraId="1E54C27C"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34B5DE19" w14:textId="77777777" w:rsidR="005523D6" w:rsidRPr="00A11265" w:rsidRDefault="005523D6" w:rsidP="009F25C0"/>
        </w:tc>
        <w:tc>
          <w:tcPr>
            <w:tcW w:w="86" w:type="pct"/>
            <w:tcMar>
              <w:left w:w="28" w:type="dxa"/>
              <w:right w:w="28" w:type="dxa"/>
            </w:tcMar>
          </w:tcPr>
          <w:p w14:paraId="401630C3" w14:textId="77777777" w:rsidR="005523D6" w:rsidRPr="00A11265" w:rsidRDefault="005523D6" w:rsidP="009F25C0">
            <w:r w:rsidRPr="00A11265">
              <w:rPr>
                <w:b/>
                <w:sz w:val="14"/>
                <w:szCs w:val="14"/>
                <w:lang w:val="uk-UA"/>
              </w:rPr>
              <w:sym w:font="Symbol" w:char="F0F0"/>
            </w:r>
          </w:p>
        </w:tc>
        <w:tc>
          <w:tcPr>
            <w:tcW w:w="128" w:type="pct"/>
          </w:tcPr>
          <w:p w14:paraId="2E596DDA" w14:textId="77777777" w:rsidR="005523D6" w:rsidRPr="00A11265" w:rsidRDefault="005523D6" w:rsidP="009F25C0">
            <w:r w:rsidRPr="00A11265">
              <w:rPr>
                <w:b/>
                <w:sz w:val="14"/>
                <w:szCs w:val="14"/>
                <w:lang w:val="uk-UA"/>
              </w:rPr>
              <w:sym w:font="Symbol" w:char="F0F0"/>
            </w:r>
          </w:p>
        </w:tc>
        <w:tc>
          <w:tcPr>
            <w:tcW w:w="128" w:type="pct"/>
          </w:tcPr>
          <w:p w14:paraId="37D802D6" w14:textId="77777777" w:rsidR="005523D6" w:rsidRPr="00A11265" w:rsidRDefault="005523D6" w:rsidP="009F25C0"/>
        </w:tc>
        <w:tc>
          <w:tcPr>
            <w:tcW w:w="128" w:type="pct"/>
          </w:tcPr>
          <w:p w14:paraId="74F19FE2" w14:textId="77777777" w:rsidR="005523D6" w:rsidRPr="00A11265" w:rsidRDefault="005523D6" w:rsidP="009F25C0"/>
        </w:tc>
        <w:tc>
          <w:tcPr>
            <w:tcW w:w="128" w:type="pct"/>
          </w:tcPr>
          <w:p w14:paraId="748FA0A0" w14:textId="77777777" w:rsidR="005523D6" w:rsidRPr="00A11265" w:rsidRDefault="005523D6">
            <w:r w:rsidRPr="00A11265">
              <w:rPr>
                <w:b/>
                <w:sz w:val="14"/>
                <w:szCs w:val="14"/>
                <w:lang w:val="uk-UA"/>
              </w:rPr>
              <w:sym w:font="Symbol" w:char="F0F0"/>
            </w:r>
          </w:p>
        </w:tc>
        <w:tc>
          <w:tcPr>
            <w:tcW w:w="128" w:type="pct"/>
          </w:tcPr>
          <w:p w14:paraId="4512202C" w14:textId="77777777" w:rsidR="005523D6" w:rsidRPr="00A11265" w:rsidRDefault="005523D6">
            <w:r w:rsidRPr="00A11265">
              <w:rPr>
                <w:b/>
                <w:sz w:val="14"/>
                <w:szCs w:val="14"/>
                <w:lang w:val="uk-UA"/>
              </w:rPr>
              <w:sym w:font="Symbol" w:char="F0F0"/>
            </w:r>
          </w:p>
        </w:tc>
        <w:tc>
          <w:tcPr>
            <w:tcW w:w="128" w:type="pct"/>
          </w:tcPr>
          <w:p w14:paraId="6369102C" w14:textId="77777777" w:rsidR="005523D6" w:rsidRPr="00A11265" w:rsidRDefault="005523D6" w:rsidP="009F25C0">
            <w:r w:rsidRPr="00A11265">
              <w:rPr>
                <w:b/>
                <w:sz w:val="14"/>
                <w:szCs w:val="14"/>
                <w:lang w:val="uk-UA"/>
              </w:rPr>
              <w:sym w:font="Symbol" w:char="F0F0"/>
            </w:r>
          </w:p>
        </w:tc>
        <w:tc>
          <w:tcPr>
            <w:tcW w:w="128" w:type="pct"/>
          </w:tcPr>
          <w:p w14:paraId="509E602B" w14:textId="77777777" w:rsidR="005523D6" w:rsidRPr="00A11265" w:rsidRDefault="005523D6" w:rsidP="009F25C0">
            <w:r w:rsidRPr="00A11265">
              <w:rPr>
                <w:b/>
                <w:sz w:val="14"/>
                <w:szCs w:val="14"/>
                <w:lang w:val="uk-UA"/>
              </w:rPr>
              <w:sym w:font="Symbol" w:char="F0F0"/>
            </w:r>
          </w:p>
        </w:tc>
        <w:tc>
          <w:tcPr>
            <w:tcW w:w="128" w:type="pct"/>
          </w:tcPr>
          <w:p w14:paraId="66DC38F2" w14:textId="77777777" w:rsidR="005523D6" w:rsidRPr="00A11265" w:rsidRDefault="005523D6" w:rsidP="009F25C0"/>
        </w:tc>
        <w:tc>
          <w:tcPr>
            <w:tcW w:w="128" w:type="pct"/>
          </w:tcPr>
          <w:p w14:paraId="29818843" w14:textId="77777777" w:rsidR="005523D6" w:rsidRPr="00A11265" w:rsidRDefault="005523D6">
            <w:r w:rsidRPr="00A11265">
              <w:rPr>
                <w:b/>
                <w:sz w:val="14"/>
                <w:szCs w:val="14"/>
                <w:lang w:val="uk-UA"/>
              </w:rPr>
              <w:sym w:font="Symbol" w:char="F0F0"/>
            </w:r>
          </w:p>
        </w:tc>
      </w:tr>
      <w:tr w:rsidR="005523D6" w:rsidRPr="00A11265" w14:paraId="128EC1B3" w14:textId="77777777" w:rsidTr="005523D6">
        <w:tc>
          <w:tcPr>
            <w:tcW w:w="256" w:type="pct"/>
            <w:tcMar>
              <w:left w:w="28" w:type="dxa"/>
              <w:right w:w="28" w:type="dxa"/>
            </w:tcMar>
            <w:vAlign w:val="center"/>
          </w:tcPr>
          <w:p w14:paraId="0658A968" w14:textId="77777777" w:rsidR="005523D6" w:rsidRPr="00A11265" w:rsidRDefault="005523D6" w:rsidP="009F25C0">
            <w:pPr>
              <w:spacing w:line="360" w:lineRule="auto"/>
              <w:rPr>
                <w:rFonts w:eastAsia="Calibri"/>
                <w:b/>
                <w:lang w:val="uk-UA"/>
              </w:rPr>
            </w:pPr>
            <w:r w:rsidRPr="00A11265">
              <w:rPr>
                <w:rFonts w:eastAsia="Calibri"/>
                <w:b/>
                <w:sz w:val="16"/>
                <w:szCs w:val="16"/>
                <w:lang w:val="uk-UA"/>
              </w:rPr>
              <w:t>ПРН 8</w:t>
            </w:r>
          </w:p>
        </w:tc>
        <w:tc>
          <w:tcPr>
            <w:tcW w:w="98" w:type="pct"/>
            <w:tcMar>
              <w:left w:w="28" w:type="dxa"/>
              <w:right w:w="28" w:type="dxa"/>
            </w:tcMar>
          </w:tcPr>
          <w:p w14:paraId="1267B275" w14:textId="77777777" w:rsidR="005523D6" w:rsidRPr="00A11265" w:rsidRDefault="005523D6" w:rsidP="009F25C0">
            <w:pPr>
              <w:jc w:val="both"/>
              <w:rPr>
                <w:b/>
                <w:sz w:val="14"/>
                <w:szCs w:val="14"/>
                <w:lang w:val="uk-UA"/>
              </w:rPr>
            </w:pPr>
          </w:p>
        </w:tc>
        <w:tc>
          <w:tcPr>
            <w:tcW w:w="98" w:type="pct"/>
            <w:tcMar>
              <w:left w:w="28" w:type="dxa"/>
              <w:right w:w="28" w:type="dxa"/>
            </w:tcMar>
          </w:tcPr>
          <w:p w14:paraId="2F35E468" w14:textId="77777777" w:rsidR="005523D6" w:rsidRPr="00A11265" w:rsidRDefault="005523D6" w:rsidP="009F25C0">
            <w:pPr>
              <w:jc w:val="both"/>
              <w:rPr>
                <w:b/>
                <w:sz w:val="14"/>
                <w:szCs w:val="14"/>
                <w:lang w:val="uk-UA"/>
              </w:rPr>
            </w:pPr>
          </w:p>
        </w:tc>
        <w:tc>
          <w:tcPr>
            <w:tcW w:w="98" w:type="pct"/>
            <w:tcMar>
              <w:left w:w="28" w:type="dxa"/>
              <w:right w:w="28" w:type="dxa"/>
            </w:tcMar>
          </w:tcPr>
          <w:p w14:paraId="41884292" w14:textId="77777777" w:rsidR="005523D6" w:rsidRPr="00A11265" w:rsidRDefault="005523D6" w:rsidP="009F25C0">
            <w:pPr>
              <w:jc w:val="both"/>
              <w:rPr>
                <w:b/>
                <w:sz w:val="14"/>
                <w:szCs w:val="14"/>
                <w:lang w:val="uk-UA"/>
              </w:rPr>
            </w:pPr>
          </w:p>
        </w:tc>
        <w:tc>
          <w:tcPr>
            <w:tcW w:w="98" w:type="pct"/>
            <w:tcMar>
              <w:left w:w="28" w:type="dxa"/>
              <w:right w:w="28" w:type="dxa"/>
            </w:tcMar>
          </w:tcPr>
          <w:p w14:paraId="236EBE3F" w14:textId="77777777" w:rsidR="005523D6" w:rsidRPr="00A11265" w:rsidRDefault="005523D6" w:rsidP="009F25C0">
            <w:pPr>
              <w:jc w:val="both"/>
              <w:rPr>
                <w:b/>
                <w:sz w:val="14"/>
                <w:szCs w:val="14"/>
                <w:lang w:val="uk-UA"/>
              </w:rPr>
            </w:pPr>
          </w:p>
        </w:tc>
        <w:tc>
          <w:tcPr>
            <w:tcW w:w="98" w:type="pct"/>
            <w:tcMar>
              <w:left w:w="28" w:type="dxa"/>
              <w:right w:w="28" w:type="dxa"/>
            </w:tcMar>
          </w:tcPr>
          <w:p w14:paraId="6A853D3E" w14:textId="77777777" w:rsidR="005523D6" w:rsidRPr="00A11265" w:rsidRDefault="005523D6" w:rsidP="009F25C0">
            <w:r w:rsidRPr="00A11265">
              <w:rPr>
                <w:b/>
                <w:sz w:val="14"/>
                <w:szCs w:val="14"/>
                <w:lang w:val="uk-UA"/>
              </w:rPr>
              <w:sym w:font="Symbol" w:char="F0F0"/>
            </w:r>
          </w:p>
        </w:tc>
        <w:tc>
          <w:tcPr>
            <w:tcW w:w="98" w:type="pct"/>
            <w:tcMar>
              <w:left w:w="28" w:type="dxa"/>
              <w:right w:w="28" w:type="dxa"/>
            </w:tcMar>
          </w:tcPr>
          <w:p w14:paraId="148B62DF" w14:textId="77777777" w:rsidR="005523D6" w:rsidRPr="00A11265" w:rsidRDefault="005523D6" w:rsidP="009F25C0">
            <w:r w:rsidRPr="00A11265">
              <w:rPr>
                <w:b/>
                <w:sz w:val="14"/>
                <w:szCs w:val="14"/>
                <w:lang w:val="uk-UA"/>
              </w:rPr>
              <w:sym w:font="Symbol" w:char="F0F0"/>
            </w:r>
          </w:p>
        </w:tc>
        <w:tc>
          <w:tcPr>
            <w:tcW w:w="98" w:type="pct"/>
            <w:tcMar>
              <w:left w:w="28" w:type="dxa"/>
              <w:right w:w="28" w:type="dxa"/>
            </w:tcMar>
          </w:tcPr>
          <w:p w14:paraId="425CB557" w14:textId="77777777" w:rsidR="005523D6" w:rsidRPr="00A11265" w:rsidRDefault="005523D6" w:rsidP="009F25C0"/>
        </w:tc>
        <w:tc>
          <w:tcPr>
            <w:tcW w:w="98" w:type="pct"/>
            <w:tcMar>
              <w:left w:w="28" w:type="dxa"/>
              <w:right w:w="28" w:type="dxa"/>
            </w:tcMar>
          </w:tcPr>
          <w:p w14:paraId="79A5AA83" w14:textId="77777777" w:rsidR="005523D6" w:rsidRPr="00A11265" w:rsidRDefault="005523D6" w:rsidP="009F25C0">
            <w:pPr>
              <w:jc w:val="both"/>
              <w:rPr>
                <w:b/>
                <w:sz w:val="14"/>
                <w:szCs w:val="14"/>
                <w:lang w:val="uk-UA"/>
              </w:rPr>
            </w:pPr>
          </w:p>
        </w:tc>
        <w:tc>
          <w:tcPr>
            <w:tcW w:w="97" w:type="pct"/>
            <w:tcMar>
              <w:left w:w="28" w:type="dxa"/>
              <w:right w:w="28" w:type="dxa"/>
            </w:tcMar>
          </w:tcPr>
          <w:p w14:paraId="638B509C" w14:textId="77777777" w:rsidR="005523D6" w:rsidRPr="00A11265" w:rsidRDefault="005523D6" w:rsidP="009F25C0"/>
        </w:tc>
        <w:tc>
          <w:tcPr>
            <w:tcW w:w="97" w:type="pct"/>
            <w:tcMar>
              <w:left w:w="28" w:type="dxa"/>
              <w:right w:w="28" w:type="dxa"/>
            </w:tcMar>
          </w:tcPr>
          <w:p w14:paraId="72A05599" w14:textId="77777777" w:rsidR="005523D6" w:rsidRPr="00A11265" w:rsidRDefault="005523D6" w:rsidP="009F25C0"/>
        </w:tc>
        <w:tc>
          <w:tcPr>
            <w:tcW w:w="97" w:type="pct"/>
            <w:tcMar>
              <w:left w:w="28" w:type="dxa"/>
              <w:right w:w="28" w:type="dxa"/>
            </w:tcMar>
          </w:tcPr>
          <w:p w14:paraId="62085B42" w14:textId="77777777" w:rsidR="005523D6" w:rsidRPr="00A11265" w:rsidRDefault="005523D6" w:rsidP="009F25C0"/>
        </w:tc>
        <w:tc>
          <w:tcPr>
            <w:tcW w:w="97" w:type="pct"/>
            <w:tcMar>
              <w:left w:w="28" w:type="dxa"/>
              <w:right w:w="28" w:type="dxa"/>
            </w:tcMar>
          </w:tcPr>
          <w:p w14:paraId="75A1D26F" w14:textId="77777777" w:rsidR="005523D6" w:rsidRPr="00A11265" w:rsidRDefault="005523D6" w:rsidP="009F25C0"/>
        </w:tc>
        <w:tc>
          <w:tcPr>
            <w:tcW w:w="97" w:type="pct"/>
            <w:tcMar>
              <w:left w:w="28" w:type="dxa"/>
              <w:right w:w="28" w:type="dxa"/>
            </w:tcMar>
          </w:tcPr>
          <w:p w14:paraId="5C12D5E6" w14:textId="77777777" w:rsidR="005523D6" w:rsidRPr="00A11265" w:rsidRDefault="005523D6" w:rsidP="009F25C0">
            <w:pPr>
              <w:jc w:val="both"/>
              <w:rPr>
                <w:b/>
                <w:sz w:val="14"/>
                <w:szCs w:val="14"/>
                <w:lang w:val="uk-UA"/>
              </w:rPr>
            </w:pPr>
          </w:p>
        </w:tc>
        <w:tc>
          <w:tcPr>
            <w:tcW w:w="97" w:type="pct"/>
            <w:tcMar>
              <w:left w:w="28" w:type="dxa"/>
              <w:right w:w="28" w:type="dxa"/>
            </w:tcMar>
          </w:tcPr>
          <w:p w14:paraId="59A4AFD8" w14:textId="77777777" w:rsidR="005523D6" w:rsidRPr="00A11265" w:rsidRDefault="005523D6" w:rsidP="009F25C0"/>
        </w:tc>
        <w:tc>
          <w:tcPr>
            <w:tcW w:w="97" w:type="pct"/>
            <w:tcMar>
              <w:left w:w="28" w:type="dxa"/>
              <w:right w:w="28" w:type="dxa"/>
            </w:tcMar>
          </w:tcPr>
          <w:p w14:paraId="1DFAE2C3" w14:textId="77777777" w:rsidR="005523D6" w:rsidRPr="00A11265" w:rsidRDefault="005523D6">
            <w:pPr>
              <w:rPr>
                <w:kern w:val="2"/>
              </w:rPr>
            </w:pPr>
            <w:r w:rsidRPr="00A11265">
              <w:rPr>
                <w:b/>
                <w:sz w:val="14"/>
                <w:szCs w:val="14"/>
                <w:lang w:val="uk-UA"/>
              </w:rPr>
              <w:sym w:font="Symbol" w:char="F0F0"/>
            </w:r>
          </w:p>
        </w:tc>
        <w:tc>
          <w:tcPr>
            <w:tcW w:w="97" w:type="pct"/>
            <w:tcMar>
              <w:left w:w="28" w:type="dxa"/>
              <w:right w:w="28" w:type="dxa"/>
            </w:tcMar>
          </w:tcPr>
          <w:p w14:paraId="3CDA1EE5" w14:textId="77777777" w:rsidR="005523D6" w:rsidRPr="00A11265" w:rsidRDefault="005523D6">
            <w:pPr>
              <w:rPr>
                <w:kern w:val="2"/>
              </w:rPr>
            </w:pPr>
            <w:r w:rsidRPr="00A11265">
              <w:rPr>
                <w:b/>
                <w:sz w:val="14"/>
                <w:szCs w:val="14"/>
                <w:lang w:val="uk-UA"/>
              </w:rPr>
              <w:sym w:font="Symbol" w:char="F0F0"/>
            </w:r>
          </w:p>
        </w:tc>
        <w:tc>
          <w:tcPr>
            <w:tcW w:w="97" w:type="pct"/>
            <w:tcMar>
              <w:left w:w="28" w:type="dxa"/>
              <w:right w:w="28" w:type="dxa"/>
            </w:tcMar>
          </w:tcPr>
          <w:p w14:paraId="16DFF8AE" w14:textId="77777777" w:rsidR="005523D6" w:rsidRPr="00A11265" w:rsidRDefault="005523D6">
            <w:r w:rsidRPr="00A11265">
              <w:rPr>
                <w:b/>
                <w:sz w:val="14"/>
                <w:szCs w:val="14"/>
                <w:lang w:val="uk-UA"/>
              </w:rPr>
              <w:sym w:font="Symbol" w:char="F0F0"/>
            </w:r>
          </w:p>
        </w:tc>
        <w:tc>
          <w:tcPr>
            <w:tcW w:w="97" w:type="pct"/>
            <w:tcMar>
              <w:left w:w="28" w:type="dxa"/>
              <w:right w:w="28" w:type="dxa"/>
            </w:tcMar>
          </w:tcPr>
          <w:p w14:paraId="2953FB9C" w14:textId="77777777" w:rsidR="005523D6" w:rsidRPr="00A11265" w:rsidRDefault="005523D6" w:rsidP="009F25C0"/>
        </w:tc>
        <w:tc>
          <w:tcPr>
            <w:tcW w:w="97" w:type="pct"/>
            <w:tcMar>
              <w:left w:w="28" w:type="dxa"/>
              <w:right w:w="28" w:type="dxa"/>
            </w:tcMar>
          </w:tcPr>
          <w:p w14:paraId="15E865B1" w14:textId="77777777" w:rsidR="005523D6" w:rsidRPr="00A11265" w:rsidRDefault="005523D6" w:rsidP="009F25C0"/>
        </w:tc>
        <w:tc>
          <w:tcPr>
            <w:tcW w:w="97" w:type="pct"/>
            <w:tcMar>
              <w:left w:w="28" w:type="dxa"/>
              <w:right w:w="28" w:type="dxa"/>
            </w:tcMar>
          </w:tcPr>
          <w:p w14:paraId="0F91FEDC" w14:textId="77777777" w:rsidR="005523D6" w:rsidRPr="00A11265" w:rsidRDefault="005523D6" w:rsidP="009F25C0"/>
        </w:tc>
        <w:tc>
          <w:tcPr>
            <w:tcW w:w="97" w:type="pct"/>
            <w:tcMar>
              <w:left w:w="28" w:type="dxa"/>
              <w:right w:w="28" w:type="dxa"/>
            </w:tcMar>
          </w:tcPr>
          <w:p w14:paraId="6EEB034E" w14:textId="77777777" w:rsidR="005523D6" w:rsidRPr="00A11265" w:rsidRDefault="005523D6" w:rsidP="009F25C0"/>
        </w:tc>
        <w:tc>
          <w:tcPr>
            <w:tcW w:w="97" w:type="pct"/>
            <w:tcMar>
              <w:left w:w="28" w:type="dxa"/>
              <w:right w:w="28" w:type="dxa"/>
            </w:tcMar>
          </w:tcPr>
          <w:p w14:paraId="48EAA8D1" w14:textId="77777777" w:rsidR="005523D6" w:rsidRPr="00A11265" w:rsidRDefault="005523D6" w:rsidP="009F25C0"/>
        </w:tc>
        <w:tc>
          <w:tcPr>
            <w:tcW w:w="97" w:type="pct"/>
            <w:tcMar>
              <w:left w:w="28" w:type="dxa"/>
              <w:right w:w="28" w:type="dxa"/>
            </w:tcMar>
          </w:tcPr>
          <w:p w14:paraId="6D5B3FE7"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60AF62EC" w14:textId="77777777" w:rsidR="005523D6" w:rsidRPr="00A11265" w:rsidRDefault="005523D6" w:rsidP="009F25C0"/>
        </w:tc>
        <w:tc>
          <w:tcPr>
            <w:tcW w:w="97" w:type="pct"/>
            <w:tcMar>
              <w:left w:w="28" w:type="dxa"/>
              <w:right w:w="28" w:type="dxa"/>
            </w:tcMar>
          </w:tcPr>
          <w:p w14:paraId="4372E80D" w14:textId="77777777" w:rsidR="005523D6" w:rsidRPr="00A11265" w:rsidRDefault="005523D6" w:rsidP="009F25C0">
            <w:pPr>
              <w:jc w:val="both"/>
              <w:rPr>
                <w:b/>
                <w:sz w:val="14"/>
                <w:szCs w:val="14"/>
                <w:lang w:val="uk-UA"/>
              </w:rPr>
            </w:pPr>
          </w:p>
        </w:tc>
        <w:tc>
          <w:tcPr>
            <w:tcW w:w="97" w:type="pct"/>
            <w:tcMar>
              <w:left w:w="28" w:type="dxa"/>
              <w:right w:w="28" w:type="dxa"/>
            </w:tcMar>
          </w:tcPr>
          <w:p w14:paraId="2A3D1F47" w14:textId="77777777" w:rsidR="005523D6" w:rsidRPr="00A11265" w:rsidRDefault="005523D6" w:rsidP="009F25C0"/>
        </w:tc>
        <w:tc>
          <w:tcPr>
            <w:tcW w:w="97" w:type="pct"/>
            <w:tcMar>
              <w:left w:w="28" w:type="dxa"/>
              <w:right w:w="28" w:type="dxa"/>
            </w:tcMar>
          </w:tcPr>
          <w:p w14:paraId="05E5B77F" w14:textId="77777777" w:rsidR="005523D6" w:rsidRPr="00A11265" w:rsidRDefault="005523D6" w:rsidP="009F25C0"/>
        </w:tc>
        <w:tc>
          <w:tcPr>
            <w:tcW w:w="97" w:type="pct"/>
            <w:tcMar>
              <w:left w:w="28" w:type="dxa"/>
              <w:right w:w="28" w:type="dxa"/>
            </w:tcMar>
          </w:tcPr>
          <w:p w14:paraId="58BD284D" w14:textId="77777777" w:rsidR="005523D6" w:rsidRPr="00A11265" w:rsidRDefault="005523D6">
            <w:r w:rsidRPr="00A11265">
              <w:rPr>
                <w:b/>
                <w:sz w:val="14"/>
                <w:szCs w:val="14"/>
                <w:lang w:val="uk-UA"/>
              </w:rPr>
              <w:sym w:font="Symbol" w:char="F0F0"/>
            </w:r>
          </w:p>
        </w:tc>
        <w:tc>
          <w:tcPr>
            <w:tcW w:w="97" w:type="pct"/>
            <w:tcMar>
              <w:left w:w="28" w:type="dxa"/>
              <w:right w:w="28" w:type="dxa"/>
            </w:tcMar>
          </w:tcPr>
          <w:p w14:paraId="6BBFEF68" w14:textId="77777777" w:rsidR="005523D6" w:rsidRPr="00A11265" w:rsidRDefault="005523D6" w:rsidP="009F25C0">
            <w:pPr>
              <w:jc w:val="both"/>
              <w:rPr>
                <w:b/>
                <w:sz w:val="14"/>
                <w:szCs w:val="14"/>
                <w:lang w:val="uk-UA"/>
              </w:rPr>
            </w:pPr>
          </w:p>
        </w:tc>
        <w:tc>
          <w:tcPr>
            <w:tcW w:w="97" w:type="pct"/>
            <w:tcMar>
              <w:left w:w="28" w:type="dxa"/>
              <w:right w:w="28" w:type="dxa"/>
            </w:tcMar>
          </w:tcPr>
          <w:p w14:paraId="3D505607" w14:textId="77777777" w:rsidR="005523D6" w:rsidRPr="00A11265" w:rsidRDefault="005523D6" w:rsidP="009F25C0"/>
        </w:tc>
        <w:tc>
          <w:tcPr>
            <w:tcW w:w="97" w:type="pct"/>
            <w:tcMar>
              <w:left w:w="28" w:type="dxa"/>
              <w:right w:w="28" w:type="dxa"/>
            </w:tcMar>
          </w:tcPr>
          <w:p w14:paraId="4E011DF0" w14:textId="77777777" w:rsidR="005523D6" w:rsidRPr="00A11265" w:rsidRDefault="005523D6" w:rsidP="009F25C0"/>
        </w:tc>
        <w:tc>
          <w:tcPr>
            <w:tcW w:w="97" w:type="pct"/>
            <w:tcMar>
              <w:left w:w="28" w:type="dxa"/>
              <w:right w:w="28" w:type="dxa"/>
            </w:tcMar>
          </w:tcPr>
          <w:p w14:paraId="1BE66066" w14:textId="77777777" w:rsidR="005523D6" w:rsidRPr="00A11265" w:rsidRDefault="005523D6" w:rsidP="009F25C0"/>
        </w:tc>
        <w:tc>
          <w:tcPr>
            <w:tcW w:w="97" w:type="pct"/>
            <w:tcMar>
              <w:left w:w="28" w:type="dxa"/>
              <w:right w:w="28" w:type="dxa"/>
            </w:tcMar>
          </w:tcPr>
          <w:p w14:paraId="700CE538" w14:textId="77777777" w:rsidR="005523D6" w:rsidRPr="00A11265" w:rsidRDefault="005523D6" w:rsidP="009F25C0"/>
        </w:tc>
        <w:tc>
          <w:tcPr>
            <w:tcW w:w="97" w:type="pct"/>
            <w:tcMar>
              <w:left w:w="28" w:type="dxa"/>
              <w:right w:w="28" w:type="dxa"/>
            </w:tcMar>
          </w:tcPr>
          <w:p w14:paraId="39C29014" w14:textId="77777777" w:rsidR="005523D6" w:rsidRPr="00A11265" w:rsidRDefault="005523D6" w:rsidP="009F25C0"/>
        </w:tc>
        <w:tc>
          <w:tcPr>
            <w:tcW w:w="97" w:type="pct"/>
            <w:tcMar>
              <w:left w:w="28" w:type="dxa"/>
              <w:right w:w="28" w:type="dxa"/>
            </w:tcMar>
          </w:tcPr>
          <w:p w14:paraId="781E16F8" w14:textId="77777777" w:rsidR="005523D6" w:rsidRPr="00A11265" w:rsidRDefault="005523D6" w:rsidP="009F25C0"/>
        </w:tc>
        <w:tc>
          <w:tcPr>
            <w:tcW w:w="97" w:type="pct"/>
            <w:tcMar>
              <w:left w:w="28" w:type="dxa"/>
              <w:right w:w="28" w:type="dxa"/>
            </w:tcMar>
          </w:tcPr>
          <w:p w14:paraId="356421C7" w14:textId="77777777" w:rsidR="005523D6" w:rsidRPr="00A11265" w:rsidRDefault="005523D6" w:rsidP="009F25C0"/>
        </w:tc>
        <w:tc>
          <w:tcPr>
            <w:tcW w:w="86" w:type="pct"/>
            <w:tcMar>
              <w:left w:w="28" w:type="dxa"/>
              <w:right w:w="28" w:type="dxa"/>
            </w:tcMar>
          </w:tcPr>
          <w:p w14:paraId="5D70A888" w14:textId="77777777" w:rsidR="005523D6" w:rsidRPr="00A11265" w:rsidRDefault="005523D6" w:rsidP="009F25C0">
            <w:r w:rsidRPr="00A11265">
              <w:rPr>
                <w:b/>
                <w:sz w:val="14"/>
                <w:szCs w:val="14"/>
                <w:lang w:val="uk-UA"/>
              </w:rPr>
              <w:sym w:font="Symbol" w:char="F0F0"/>
            </w:r>
          </w:p>
        </w:tc>
        <w:tc>
          <w:tcPr>
            <w:tcW w:w="128" w:type="pct"/>
          </w:tcPr>
          <w:p w14:paraId="45FE500F" w14:textId="77777777" w:rsidR="005523D6" w:rsidRPr="00A11265" w:rsidRDefault="005523D6" w:rsidP="009F25C0"/>
        </w:tc>
        <w:tc>
          <w:tcPr>
            <w:tcW w:w="128" w:type="pct"/>
          </w:tcPr>
          <w:p w14:paraId="48522372" w14:textId="77777777" w:rsidR="005523D6" w:rsidRPr="00A11265" w:rsidRDefault="005523D6" w:rsidP="009F25C0"/>
        </w:tc>
        <w:tc>
          <w:tcPr>
            <w:tcW w:w="128" w:type="pct"/>
          </w:tcPr>
          <w:p w14:paraId="122697A5" w14:textId="77777777" w:rsidR="005523D6" w:rsidRPr="00A11265" w:rsidRDefault="005523D6" w:rsidP="009F25C0"/>
        </w:tc>
        <w:tc>
          <w:tcPr>
            <w:tcW w:w="128" w:type="pct"/>
          </w:tcPr>
          <w:p w14:paraId="6D945680" w14:textId="77777777" w:rsidR="005523D6" w:rsidRPr="00A11265" w:rsidRDefault="005523D6">
            <w:r w:rsidRPr="00A11265">
              <w:rPr>
                <w:b/>
                <w:sz w:val="14"/>
                <w:szCs w:val="14"/>
                <w:lang w:val="uk-UA"/>
              </w:rPr>
              <w:sym w:font="Symbol" w:char="F0F0"/>
            </w:r>
          </w:p>
        </w:tc>
        <w:tc>
          <w:tcPr>
            <w:tcW w:w="128" w:type="pct"/>
          </w:tcPr>
          <w:p w14:paraId="6EC76A3A" w14:textId="77777777" w:rsidR="005523D6" w:rsidRPr="00A11265" w:rsidRDefault="005523D6">
            <w:r w:rsidRPr="00A11265">
              <w:rPr>
                <w:b/>
                <w:sz w:val="14"/>
                <w:szCs w:val="14"/>
                <w:lang w:val="uk-UA"/>
              </w:rPr>
              <w:sym w:font="Symbol" w:char="F0F0"/>
            </w:r>
          </w:p>
        </w:tc>
        <w:tc>
          <w:tcPr>
            <w:tcW w:w="128" w:type="pct"/>
          </w:tcPr>
          <w:p w14:paraId="73432B54" w14:textId="77777777" w:rsidR="005523D6" w:rsidRPr="00A11265" w:rsidRDefault="005523D6" w:rsidP="009F25C0">
            <w:r w:rsidRPr="00A11265">
              <w:rPr>
                <w:b/>
                <w:sz w:val="14"/>
                <w:szCs w:val="14"/>
                <w:lang w:val="uk-UA"/>
              </w:rPr>
              <w:sym w:font="Symbol" w:char="F0F0"/>
            </w:r>
          </w:p>
        </w:tc>
        <w:tc>
          <w:tcPr>
            <w:tcW w:w="128" w:type="pct"/>
          </w:tcPr>
          <w:p w14:paraId="72E223E2" w14:textId="77777777" w:rsidR="005523D6" w:rsidRPr="00A11265" w:rsidRDefault="005523D6" w:rsidP="009F25C0">
            <w:r w:rsidRPr="00A11265">
              <w:rPr>
                <w:b/>
                <w:sz w:val="14"/>
                <w:szCs w:val="14"/>
                <w:lang w:val="uk-UA"/>
              </w:rPr>
              <w:sym w:font="Symbol" w:char="F0F0"/>
            </w:r>
          </w:p>
        </w:tc>
        <w:tc>
          <w:tcPr>
            <w:tcW w:w="128" w:type="pct"/>
          </w:tcPr>
          <w:p w14:paraId="6887845E" w14:textId="77777777" w:rsidR="005523D6" w:rsidRPr="00A11265" w:rsidRDefault="005523D6" w:rsidP="009F25C0"/>
        </w:tc>
        <w:tc>
          <w:tcPr>
            <w:tcW w:w="128" w:type="pct"/>
          </w:tcPr>
          <w:p w14:paraId="31EE0050" w14:textId="77777777" w:rsidR="005523D6" w:rsidRPr="00A11265" w:rsidRDefault="005523D6" w:rsidP="009F25C0"/>
        </w:tc>
      </w:tr>
      <w:tr w:rsidR="005523D6" w:rsidRPr="00A11265" w14:paraId="725DBDDD" w14:textId="77777777" w:rsidTr="005523D6">
        <w:tc>
          <w:tcPr>
            <w:tcW w:w="256" w:type="pct"/>
            <w:tcMar>
              <w:left w:w="28" w:type="dxa"/>
              <w:right w:w="28" w:type="dxa"/>
            </w:tcMar>
            <w:vAlign w:val="center"/>
          </w:tcPr>
          <w:p w14:paraId="09A9B231" w14:textId="77777777" w:rsidR="005523D6" w:rsidRPr="00A11265" w:rsidRDefault="005523D6" w:rsidP="009F25C0">
            <w:pPr>
              <w:spacing w:line="360" w:lineRule="auto"/>
              <w:rPr>
                <w:rFonts w:eastAsia="Calibri"/>
                <w:b/>
                <w:lang w:val="uk-UA"/>
              </w:rPr>
            </w:pPr>
            <w:r w:rsidRPr="00A11265">
              <w:rPr>
                <w:rFonts w:eastAsia="Calibri"/>
                <w:b/>
                <w:sz w:val="16"/>
                <w:szCs w:val="16"/>
                <w:lang w:val="uk-UA"/>
              </w:rPr>
              <w:t>ПРН 9</w:t>
            </w:r>
          </w:p>
        </w:tc>
        <w:tc>
          <w:tcPr>
            <w:tcW w:w="98" w:type="pct"/>
            <w:tcMar>
              <w:left w:w="28" w:type="dxa"/>
              <w:right w:w="28" w:type="dxa"/>
            </w:tcMar>
          </w:tcPr>
          <w:p w14:paraId="4E25C430" w14:textId="77777777" w:rsidR="005523D6" w:rsidRPr="00A11265" w:rsidRDefault="005523D6" w:rsidP="009F25C0">
            <w:pPr>
              <w:jc w:val="both"/>
              <w:rPr>
                <w:b/>
                <w:sz w:val="14"/>
                <w:szCs w:val="14"/>
                <w:lang w:val="uk-UA"/>
              </w:rPr>
            </w:pPr>
          </w:p>
        </w:tc>
        <w:tc>
          <w:tcPr>
            <w:tcW w:w="98" w:type="pct"/>
            <w:tcMar>
              <w:left w:w="28" w:type="dxa"/>
              <w:right w:w="28" w:type="dxa"/>
            </w:tcMar>
          </w:tcPr>
          <w:p w14:paraId="19E43CBB" w14:textId="77777777" w:rsidR="005523D6" w:rsidRPr="00A11265" w:rsidRDefault="005523D6" w:rsidP="009F25C0">
            <w:pPr>
              <w:jc w:val="both"/>
              <w:rPr>
                <w:b/>
                <w:sz w:val="14"/>
                <w:szCs w:val="14"/>
                <w:lang w:val="uk-UA"/>
              </w:rPr>
            </w:pPr>
          </w:p>
        </w:tc>
        <w:tc>
          <w:tcPr>
            <w:tcW w:w="98" w:type="pct"/>
            <w:tcMar>
              <w:left w:w="28" w:type="dxa"/>
              <w:right w:w="28" w:type="dxa"/>
            </w:tcMar>
          </w:tcPr>
          <w:p w14:paraId="63FA9CDC" w14:textId="77777777" w:rsidR="005523D6" w:rsidRPr="00A11265" w:rsidRDefault="005523D6" w:rsidP="009F25C0">
            <w:pPr>
              <w:jc w:val="both"/>
              <w:rPr>
                <w:b/>
                <w:sz w:val="14"/>
                <w:szCs w:val="14"/>
                <w:lang w:val="uk-UA"/>
              </w:rPr>
            </w:pPr>
          </w:p>
        </w:tc>
        <w:tc>
          <w:tcPr>
            <w:tcW w:w="98" w:type="pct"/>
            <w:tcMar>
              <w:left w:w="28" w:type="dxa"/>
              <w:right w:w="28" w:type="dxa"/>
            </w:tcMar>
          </w:tcPr>
          <w:p w14:paraId="20609657" w14:textId="77777777" w:rsidR="005523D6" w:rsidRPr="00A11265" w:rsidRDefault="005523D6" w:rsidP="009F25C0">
            <w:pPr>
              <w:jc w:val="both"/>
              <w:rPr>
                <w:b/>
                <w:sz w:val="14"/>
                <w:szCs w:val="14"/>
                <w:lang w:val="uk-UA"/>
              </w:rPr>
            </w:pPr>
          </w:p>
        </w:tc>
        <w:tc>
          <w:tcPr>
            <w:tcW w:w="98" w:type="pct"/>
            <w:tcMar>
              <w:left w:w="28" w:type="dxa"/>
              <w:right w:w="28" w:type="dxa"/>
            </w:tcMar>
          </w:tcPr>
          <w:p w14:paraId="34744918" w14:textId="77777777" w:rsidR="005523D6" w:rsidRPr="00A11265" w:rsidRDefault="005523D6" w:rsidP="009F25C0">
            <w:pPr>
              <w:jc w:val="both"/>
              <w:rPr>
                <w:b/>
                <w:sz w:val="14"/>
                <w:szCs w:val="14"/>
                <w:lang w:val="uk-UA"/>
              </w:rPr>
            </w:pPr>
          </w:p>
        </w:tc>
        <w:tc>
          <w:tcPr>
            <w:tcW w:w="98" w:type="pct"/>
            <w:tcMar>
              <w:left w:w="28" w:type="dxa"/>
              <w:right w:w="28" w:type="dxa"/>
            </w:tcMar>
          </w:tcPr>
          <w:p w14:paraId="6C24EE1D" w14:textId="77777777" w:rsidR="005523D6" w:rsidRPr="00A11265" w:rsidRDefault="005523D6" w:rsidP="009F25C0">
            <w:pPr>
              <w:jc w:val="both"/>
              <w:rPr>
                <w:b/>
                <w:sz w:val="14"/>
                <w:szCs w:val="14"/>
                <w:lang w:val="uk-UA"/>
              </w:rPr>
            </w:pPr>
          </w:p>
        </w:tc>
        <w:tc>
          <w:tcPr>
            <w:tcW w:w="98" w:type="pct"/>
            <w:tcMar>
              <w:left w:w="28" w:type="dxa"/>
              <w:right w:w="28" w:type="dxa"/>
            </w:tcMar>
          </w:tcPr>
          <w:p w14:paraId="5FCFCAEA" w14:textId="77777777" w:rsidR="005523D6" w:rsidRPr="00A11265" w:rsidRDefault="005523D6" w:rsidP="009F25C0">
            <w:r w:rsidRPr="00A11265">
              <w:rPr>
                <w:b/>
                <w:sz w:val="14"/>
                <w:szCs w:val="14"/>
                <w:lang w:val="uk-UA"/>
              </w:rPr>
              <w:sym w:font="Symbol" w:char="F0F0"/>
            </w:r>
          </w:p>
        </w:tc>
        <w:tc>
          <w:tcPr>
            <w:tcW w:w="98" w:type="pct"/>
            <w:tcMar>
              <w:left w:w="28" w:type="dxa"/>
              <w:right w:w="28" w:type="dxa"/>
            </w:tcMar>
          </w:tcPr>
          <w:p w14:paraId="41A860EE"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739B4FD7" w14:textId="77777777" w:rsidR="005523D6" w:rsidRPr="00A11265" w:rsidRDefault="005523D6" w:rsidP="009F25C0">
            <w:pPr>
              <w:jc w:val="both"/>
              <w:rPr>
                <w:b/>
                <w:sz w:val="14"/>
                <w:szCs w:val="14"/>
                <w:lang w:val="uk-UA"/>
              </w:rPr>
            </w:pPr>
          </w:p>
        </w:tc>
        <w:tc>
          <w:tcPr>
            <w:tcW w:w="97" w:type="pct"/>
            <w:tcMar>
              <w:left w:w="28" w:type="dxa"/>
              <w:right w:w="28" w:type="dxa"/>
            </w:tcMar>
          </w:tcPr>
          <w:p w14:paraId="2852F2F4"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0975530A" w14:textId="77777777" w:rsidR="005523D6" w:rsidRPr="00A11265" w:rsidRDefault="005523D6">
            <w:pPr>
              <w:rPr>
                <w:kern w:val="2"/>
              </w:rPr>
            </w:pPr>
            <w:r w:rsidRPr="00A11265">
              <w:rPr>
                <w:b/>
                <w:sz w:val="14"/>
                <w:szCs w:val="14"/>
                <w:lang w:val="uk-UA"/>
              </w:rPr>
              <w:sym w:font="Symbol" w:char="F0F0"/>
            </w:r>
          </w:p>
        </w:tc>
        <w:tc>
          <w:tcPr>
            <w:tcW w:w="97" w:type="pct"/>
            <w:tcMar>
              <w:left w:w="28" w:type="dxa"/>
              <w:right w:w="28" w:type="dxa"/>
            </w:tcMar>
          </w:tcPr>
          <w:p w14:paraId="74FF50F7" w14:textId="77777777" w:rsidR="005523D6" w:rsidRPr="00A11265" w:rsidRDefault="005523D6">
            <w:pPr>
              <w:rPr>
                <w:kern w:val="2"/>
              </w:rPr>
            </w:pPr>
            <w:r w:rsidRPr="00A11265">
              <w:rPr>
                <w:b/>
                <w:sz w:val="14"/>
                <w:szCs w:val="14"/>
                <w:lang w:val="uk-UA"/>
              </w:rPr>
              <w:sym w:font="Symbol" w:char="F0F0"/>
            </w:r>
          </w:p>
        </w:tc>
        <w:tc>
          <w:tcPr>
            <w:tcW w:w="97" w:type="pct"/>
            <w:tcMar>
              <w:left w:w="28" w:type="dxa"/>
              <w:right w:w="28" w:type="dxa"/>
            </w:tcMar>
          </w:tcPr>
          <w:p w14:paraId="01D205A0" w14:textId="77777777" w:rsidR="005523D6" w:rsidRPr="00A11265" w:rsidRDefault="005523D6" w:rsidP="009F25C0">
            <w:pPr>
              <w:jc w:val="both"/>
              <w:rPr>
                <w:b/>
                <w:sz w:val="14"/>
                <w:szCs w:val="14"/>
                <w:lang w:val="uk-UA"/>
              </w:rPr>
            </w:pPr>
          </w:p>
        </w:tc>
        <w:tc>
          <w:tcPr>
            <w:tcW w:w="97" w:type="pct"/>
            <w:tcMar>
              <w:left w:w="28" w:type="dxa"/>
              <w:right w:w="28" w:type="dxa"/>
            </w:tcMar>
          </w:tcPr>
          <w:p w14:paraId="712E8232" w14:textId="77777777" w:rsidR="005523D6" w:rsidRPr="00A11265" w:rsidRDefault="005523D6" w:rsidP="009F25C0">
            <w:pPr>
              <w:jc w:val="both"/>
              <w:rPr>
                <w:b/>
                <w:sz w:val="14"/>
                <w:szCs w:val="14"/>
                <w:lang w:val="uk-UA"/>
              </w:rPr>
            </w:pPr>
          </w:p>
        </w:tc>
        <w:tc>
          <w:tcPr>
            <w:tcW w:w="97" w:type="pct"/>
            <w:tcMar>
              <w:left w:w="28" w:type="dxa"/>
              <w:right w:w="28" w:type="dxa"/>
            </w:tcMar>
          </w:tcPr>
          <w:p w14:paraId="2045A56A" w14:textId="77777777" w:rsidR="005523D6" w:rsidRPr="00A11265" w:rsidRDefault="005523D6" w:rsidP="009F25C0">
            <w:pPr>
              <w:jc w:val="both"/>
              <w:rPr>
                <w:b/>
                <w:sz w:val="14"/>
                <w:szCs w:val="14"/>
                <w:lang w:val="uk-UA"/>
              </w:rPr>
            </w:pPr>
          </w:p>
        </w:tc>
        <w:tc>
          <w:tcPr>
            <w:tcW w:w="97" w:type="pct"/>
            <w:tcMar>
              <w:left w:w="28" w:type="dxa"/>
              <w:right w:w="28" w:type="dxa"/>
            </w:tcMar>
          </w:tcPr>
          <w:p w14:paraId="2AE79778" w14:textId="77777777" w:rsidR="005523D6" w:rsidRPr="00A11265" w:rsidRDefault="005523D6" w:rsidP="009F25C0">
            <w:pPr>
              <w:jc w:val="both"/>
              <w:rPr>
                <w:b/>
                <w:sz w:val="14"/>
                <w:szCs w:val="14"/>
                <w:lang w:val="uk-UA"/>
              </w:rPr>
            </w:pPr>
          </w:p>
        </w:tc>
        <w:tc>
          <w:tcPr>
            <w:tcW w:w="97" w:type="pct"/>
            <w:tcMar>
              <w:left w:w="28" w:type="dxa"/>
              <w:right w:w="28" w:type="dxa"/>
            </w:tcMar>
          </w:tcPr>
          <w:p w14:paraId="11AAA6C5" w14:textId="77777777" w:rsidR="005523D6" w:rsidRPr="00A11265" w:rsidRDefault="005523D6">
            <w:r w:rsidRPr="00A11265">
              <w:rPr>
                <w:b/>
                <w:sz w:val="14"/>
                <w:szCs w:val="14"/>
                <w:lang w:val="uk-UA"/>
              </w:rPr>
              <w:sym w:font="Symbol" w:char="F0F0"/>
            </w:r>
          </w:p>
        </w:tc>
        <w:tc>
          <w:tcPr>
            <w:tcW w:w="97" w:type="pct"/>
            <w:tcMar>
              <w:left w:w="28" w:type="dxa"/>
              <w:right w:w="28" w:type="dxa"/>
            </w:tcMar>
          </w:tcPr>
          <w:p w14:paraId="5ACC94AE" w14:textId="77777777" w:rsidR="005523D6" w:rsidRPr="00A11265" w:rsidRDefault="005523D6">
            <w:r w:rsidRPr="00A11265">
              <w:rPr>
                <w:b/>
                <w:sz w:val="14"/>
                <w:szCs w:val="14"/>
                <w:lang w:val="uk-UA"/>
              </w:rPr>
              <w:sym w:font="Symbol" w:char="F0F0"/>
            </w:r>
          </w:p>
        </w:tc>
        <w:tc>
          <w:tcPr>
            <w:tcW w:w="97" w:type="pct"/>
            <w:tcMar>
              <w:left w:w="28" w:type="dxa"/>
              <w:right w:w="28" w:type="dxa"/>
            </w:tcMar>
          </w:tcPr>
          <w:p w14:paraId="7570AB21" w14:textId="77777777" w:rsidR="005523D6" w:rsidRPr="00A11265" w:rsidRDefault="005523D6" w:rsidP="009F25C0">
            <w:pPr>
              <w:jc w:val="both"/>
              <w:rPr>
                <w:b/>
                <w:sz w:val="14"/>
                <w:szCs w:val="14"/>
                <w:lang w:val="uk-UA"/>
              </w:rPr>
            </w:pPr>
          </w:p>
        </w:tc>
        <w:tc>
          <w:tcPr>
            <w:tcW w:w="97" w:type="pct"/>
            <w:tcMar>
              <w:left w:w="28" w:type="dxa"/>
              <w:right w:w="28" w:type="dxa"/>
            </w:tcMar>
          </w:tcPr>
          <w:p w14:paraId="7E61FB9C" w14:textId="77777777" w:rsidR="005523D6" w:rsidRPr="00A11265" w:rsidRDefault="005523D6" w:rsidP="009F25C0"/>
        </w:tc>
        <w:tc>
          <w:tcPr>
            <w:tcW w:w="97" w:type="pct"/>
            <w:tcMar>
              <w:left w:w="28" w:type="dxa"/>
              <w:right w:w="28" w:type="dxa"/>
            </w:tcMar>
          </w:tcPr>
          <w:p w14:paraId="0FFE7BCC"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30DFF8C8"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1B57E8ED" w14:textId="77777777" w:rsidR="005523D6" w:rsidRPr="00A11265" w:rsidRDefault="005523D6" w:rsidP="009F25C0"/>
        </w:tc>
        <w:tc>
          <w:tcPr>
            <w:tcW w:w="97" w:type="pct"/>
            <w:tcMar>
              <w:left w:w="28" w:type="dxa"/>
              <w:right w:w="28" w:type="dxa"/>
            </w:tcMar>
          </w:tcPr>
          <w:p w14:paraId="168F7E87" w14:textId="77777777" w:rsidR="005523D6" w:rsidRPr="00A11265" w:rsidRDefault="005523D6" w:rsidP="009F25C0"/>
        </w:tc>
        <w:tc>
          <w:tcPr>
            <w:tcW w:w="97" w:type="pct"/>
            <w:tcMar>
              <w:left w:w="28" w:type="dxa"/>
              <w:right w:w="28" w:type="dxa"/>
            </w:tcMar>
          </w:tcPr>
          <w:p w14:paraId="19F5BDE3" w14:textId="77777777" w:rsidR="005523D6" w:rsidRPr="00A11265" w:rsidRDefault="005523D6" w:rsidP="009F25C0">
            <w:pPr>
              <w:jc w:val="both"/>
              <w:rPr>
                <w:b/>
                <w:sz w:val="14"/>
                <w:szCs w:val="14"/>
                <w:lang w:val="uk-UA"/>
              </w:rPr>
            </w:pPr>
          </w:p>
        </w:tc>
        <w:tc>
          <w:tcPr>
            <w:tcW w:w="97" w:type="pct"/>
            <w:tcMar>
              <w:left w:w="28" w:type="dxa"/>
              <w:right w:w="28" w:type="dxa"/>
            </w:tcMar>
          </w:tcPr>
          <w:p w14:paraId="038273D4"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3EA22EA2"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6EE3D38B" w14:textId="77777777" w:rsidR="005523D6" w:rsidRPr="00A11265" w:rsidRDefault="005523D6" w:rsidP="009F25C0"/>
        </w:tc>
        <w:tc>
          <w:tcPr>
            <w:tcW w:w="97" w:type="pct"/>
            <w:tcMar>
              <w:left w:w="28" w:type="dxa"/>
              <w:right w:w="28" w:type="dxa"/>
            </w:tcMar>
          </w:tcPr>
          <w:p w14:paraId="35375B68"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27BA6B71"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35B88C8B"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03F476B5"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547AB8CC" w14:textId="77777777" w:rsidR="005523D6" w:rsidRPr="00A11265" w:rsidRDefault="005523D6" w:rsidP="009F25C0"/>
        </w:tc>
        <w:tc>
          <w:tcPr>
            <w:tcW w:w="97" w:type="pct"/>
            <w:tcMar>
              <w:left w:w="28" w:type="dxa"/>
              <w:right w:w="28" w:type="dxa"/>
            </w:tcMar>
          </w:tcPr>
          <w:p w14:paraId="0310490C" w14:textId="77777777" w:rsidR="005523D6" w:rsidRPr="00A11265" w:rsidRDefault="005523D6" w:rsidP="009F25C0"/>
        </w:tc>
        <w:tc>
          <w:tcPr>
            <w:tcW w:w="97" w:type="pct"/>
            <w:tcMar>
              <w:left w:w="28" w:type="dxa"/>
              <w:right w:w="28" w:type="dxa"/>
            </w:tcMar>
          </w:tcPr>
          <w:p w14:paraId="22CF0A28"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7BC56E3B" w14:textId="77777777" w:rsidR="005523D6" w:rsidRPr="00A11265" w:rsidRDefault="005523D6" w:rsidP="009F25C0">
            <w:r w:rsidRPr="00A11265">
              <w:rPr>
                <w:b/>
                <w:sz w:val="14"/>
                <w:szCs w:val="14"/>
                <w:lang w:val="uk-UA"/>
              </w:rPr>
              <w:sym w:font="Symbol" w:char="F0F0"/>
            </w:r>
          </w:p>
        </w:tc>
        <w:tc>
          <w:tcPr>
            <w:tcW w:w="86" w:type="pct"/>
            <w:tcMar>
              <w:left w:w="28" w:type="dxa"/>
              <w:right w:w="28" w:type="dxa"/>
            </w:tcMar>
          </w:tcPr>
          <w:p w14:paraId="6022CC23" w14:textId="77777777" w:rsidR="005523D6" w:rsidRPr="00A11265" w:rsidRDefault="005523D6" w:rsidP="009F25C0"/>
        </w:tc>
        <w:tc>
          <w:tcPr>
            <w:tcW w:w="128" w:type="pct"/>
          </w:tcPr>
          <w:p w14:paraId="31FE3A8D" w14:textId="77777777" w:rsidR="005523D6" w:rsidRPr="00A11265" w:rsidRDefault="005523D6" w:rsidP="009F25C0"/>
        </w:tc>
        <w:tc>
          <w:tcPr>
            <w:tcW w:w="128" w:type="pct"/>
          </w:tcPr>
          <w:p w14:paraId="0118F2EA" w14:textId="77777777" w:rsidR="005523D6" w:rsidRPr="00A11265" w:rsidRDefault="005523D6" w:rsidP="009F25C0"/>
        </w:tc>
        <w:tc>
          <w:tcPr>
            <w:tcW w:w="128" w:type="pct"/>
          </w:tcPr>
          <w:p w14:paraId="352BBD9F" w14:textId="77777777" w:rsidR="005523D6" w:rsidRPr="00A11265" w:rsidRDefault="005523D6" w:rsidP="009F25C0">
            <w:r w:rsidRPr="00A11265">
              <w:rPr>
                <w:b/>
                <w:sz w:val="14"/>
                <w:szCs w:val="14"/>
                <w:lang w:val="uk-UA"/>
              </w:rPr>
              <w:sym w:font="Symbol" w:char="F0F0"/>
            </w:r>
          </w:p>
        </w:tc>
        <w:tc>
          <w:tcPr>
            <w:tcW w:w="128" w:type="pct"/>
          </w:tcPr>
          <w:p w14:paraId="6A164298" w14:textId="77777777" w:rsidR="005523D6" w:rsidRPr="00A11265" w:rsidRDefault="005523D6" w:rsidP="009F25C0"/>
        </w:tc>
        <w:tc>
          <w:tcPr>
            <w:tcW w:w="128" w:type="pct"/>
          </w:tcPr>
          <w:p w14:paraId="7305B1A5" w14:textId="77777777" w:rsidR="005523D6" w:rsidRPr="00A11265" w:rsidRDefault="005523D6" w:rsidP="009F25C0"/>
        </w:tc>
        <w:tc>
          <w:tcPr>
            <w:tcW w:w="128" w:type="pct"/>
          </w:tcPr>
          <w:p w14:paraId="3C7D092B" w14:textId="77777777" w:rsidR="005523D6" w:rsidRPr="00A11265" w:rsidRDefault="005523D6" w:rsidP="009F25C0"/>
        </w:tc>
        <w:tc>
          <w:tcPr>
            <w:tcW w:w="128" w:type="pct"/>
          </w:tcPr>
          <w:p w14:paraId="23D584A0" w14:textId="77777777" w:rsidR="005523D6" w:rsidRPr="00A11265" w:rsidRDefault="005523D6" w:rsidP="009F25C0"/>
        </w:tc>
        <w:tc>
          <w:tcPr>
            <w:tcW w:w="128" w:type="pct"/>
          </w:tcPr>
          <w:p w14:paraId="514DA4F9" w14:textId="77777777" w:rsidR="005523D6" w:rsidRPr="00A11265" w:rsidRDefault="005523D6" w:rsidP="009F25C0">
            <w:r w:rsidRPr="00A11265">
              <w:rPr>
                <w:b/>
                <w:sz w:val="14"/>
                <w:szCs w:val="14"/>
                <w:lang w:val="uk-UA"/>
              </w:rPr>
              <w:sym w:font="Symbol" w:char="F0F0"/>
            </w:r>
          </w:p>
        </w:tc>
        <w:tc>
          <w:tcPr>
            <w:tcW w:w="128" w:type="pct"/>
          </w:tcPr>
          <w:p w14:paraId="2ABEBCCD" w14:textId="77777777" w:rsidR="005523D6" w:rsidRPr="00A11265" w:rsidRDefault="005523D6" w:rsidP="009F25C0">
            <w:r w:rsidRPr="00A11265">
              <w:rPr>
                <w:b/>
                <w:sz w:val="14"/>
                <w:szCs w:val="14"/>
                <w:lang w:val="uk-UA"/>
              </w:rPr>
              <w:sym w:font="Symbol" w:char="F0F0"/>
            </w:r>
          </w:p>
        </w:tc>
      </w:tr>
      <w:tr w:rsidR="005523D6" w:rsidRPr="00A11265" w14:paraId="401108BD" w14:textId="77777777" w:rsidTr="005523D6">
        <w:tc>
          <w:tcPr>
            <w:tcW w:w="256" w:type="pct"/>
            <w:tcMar>
              <w:left w:w="28" w:type="dxa"/>
              <w:right w:w="28" w:type="dxa"/>
            </w:tcMar>
            <w:vAlign w:val="center"/>
          </w:tcPr>
          <w:p w14:paraId="1149CCBC" w14:textId="77777777" w:rsidR="005523D6" w:rsidRPr="00A11265" w:rsidRDefault="005523D6" w:rsidP="009F25C0">
            <w:pPr>
              <w:spacing w:line="360" w:lineRule="auto"/>
              <w:rPr>
                <w:rFonts w:eastAsia="Calibri"/>
                <w:b/>
                <w:lang w:val="uk-UA"/>
              </w:rPr>
            </w:pPr>
            <w:r w:rsidRPr="00A11265">
              <w:rPr>
                <w:rFonts w:eastAsia="Calibri"/>
                <w:b/>
                <w:sz w:val="16"/>
                <w:szCs w:val="16"/>
                <w:lang w:val="uk-UA"/>
              </w:rPr>
              <w:t>ПРН 10</w:t>
            </w:r>
          </w:p>
        </w:tc>
        <w:tc>
          <w:tcPr>
            <w:tcW w:w="98" w:type="pct"/>
            <w:tcMar>
              <w:left w:w="28" w:type="dxa"/>
              <w:right w:w="28" w:type="dxa"/>
            </w:tcMar>
          </w:tcPr>
          <w:p w14:paraId="57400F1A" w14:textId="77777777" w:rsidR="005523D6" w:rsidRPr="00A11265" w:rsidRDefault="005523D6" w:rsidP="009F25C0">
            <w:pPr>
              <w:jc w:val="both"/>
              <w:rPr>
                <w:b/>
                <w:sz w:val="14"/>
                <w:szCs w:val="14"/>
                <w:lang w:val="uk-UA"/>
              </w:rPr>
            </w:pPr>
          </w:p>
        </w:tc>
        <w:tc>
          <w:tcPr>
            <w:tcW w:w="98" w:type="pct"/>
            <w:tcMar>
              <w:left w:w="28" w:type="dxa"/>
              <w:right w:w="28" w:type="dxa"/>
            </w:tcMar>
          </w:tcPr>
          <w:p w14:paraId="4F904B3C" w14:textId="77777777" w:rsidR="005523D6" w:rsidRPr="00A11265" w:rsidRDefault="005523D6" w:rsidP="009F25C0">
            <w:pPr>
              <w:jc w:val="both"/>
              <w:rPr>
                <w:b/>
                <w:sz w:val="14"/>
                <w:szCs w:val="14"/>
                <w:lang w:val="uk-UA"/>
              </w:rPr>
            </w:pPr>
          </w:p>
        </w:tc>
        <w:tc>
          <w:tcPr>
            <w:tcW w:w="98" w:type="pct"/>
            <w:tcMar>
              <w:left w:w="28" w:type="dxa"/>
              <w:right w:w="28" w:type="dxa"/>
            </w:tcMar>
          </w:tcPr>
          <w:p w14:paraId="6DA32120" w14:textId="77777777" w:rsidR="005523D6" w:rsidRPr="00A11265" w:rsidRDefault="005523D6" w:rsidP="009F25C0"/>
        </w:tc>
        <w:tc>
          <w:tcPr>
            <w:tcW w:w="98" w:type="pct"/>
            <w:tcMar>
              <w:left w:w="28" w:type="dxa"/>
              <w:right w:w="28" w:type="dxa"/>
            </w:tcMar>
          </w:tcPr>
          <w:p w14:paraId="263AAAC8" w14:textId="77777777" w:rsidR="005523D6" w:rsidRPr="00A11265" w:rsidRDefault="005523D6" w:rsidP="009F25C0">
            <w:pPr>
              <w:jc w:val="both"/>
              <w:rPr>
                <w:b/>
                <w:sz w:val="14"/>
                <w:szCs w:val="14"/>
                <w:lang w:val="uk-UA"/>
              </w:rPr>
            </w:pPr>
          </w:p>
        </w:tc>
        <w:tc>
          <w:tcPr>
            <w:tcW w:w="98" w:type="pct"/>
            <w:tcMar>
              <w:left w:w="28" w:type="dxa"/>
              <w:right w:w="28" w:type="dxa"/>
            </w:tcMar>
          </w:tcPr>
          <w:p w14:paraId="33B6928C" w14:textId="77777777" w:rsidR="005523D6" w:rsidRPr="00A11265" w:rsidRDefault="005523D6" w:rsidP="009F25C0">
            <w:pPr>
              <w:jc w:val="both"/>
              <w:rPr>
                <w:b/>
                <w:sz w:val="14"/>
                <w:szCs w:val="14"/>
                <w:lang w:val="uk-UA"/>
              </w:rPr>
            </w:pPr>
          </w:p>
        </w:tc>
        <w:tc>
          <w:tcPr>
            <w:tcW w:w="98" w:type="pct"/>
            <w:tcMar>
              <w:left w:w="28" w:type="dxa"/>
              <w:right w:w="28" w:type="dxa"/>
            </w:tcMar>
          </w:tcPr>
          <w:p w14:paraId="7E20E12B" w14:textId="77777777" w:rsidR="005523D6" w:rsidRPr="00A11265" w:rsidRDefault="005523D6" w:rsidP="009F25C0">
            <w:pPr>
              <w:jc w:val="both"/>
              <w:rPr>
                <w:b/>
                <w:sz w:val="14"/>
                <w:szCs w:val="14"/>
                <w:lang w:val="uk-UA"/>
              </w:rPr>
            </w:pPr>
          </w:p>
        </w:tc>
        <w:tc>
          <w:tcPr>
            <w:tcW w:w="98" w:type="pct"/>
            <w:tcMar>
              <w:left w:w="28" w:type="dxa"/>
              <w:right w:w="28" w:type="dxa"/>
            </w:tcMar>
          </w:tcPr>
          <w:p w14:paraId="4E6B266E" w14:textId="77777777" w:rsidR="005523D6" w:rsidRPr="00A11265" w:rsidRDefault="005523D6" w:rsidP="009F25C0">
            <w:pPr>
              <w:jc w:val="both"/>
              <w:rPr>
                <w:b/>
                <w:sz w:val="14"/>
                <w:szCs w:val="14"/>
                <w:lang w:val="uk-UA"/>
              </w:rPr>
            </w:pPr>
          </w:p>
        </w:tc>
        <w:tc>
          <w:tcPr>
            <w:tcW w:w="98" w:type="pct"/>
            <w:tcMar>
              <w:left w:w="28" w:type="dxa"/>
              <w:right w:w="28" w:type="dxa"/>
            </w:tcMar>
          </w:tcPr>
          <w:p w14:paraId="7FAE34E1" w14:textId="77777777" w:rsidR="005523D6" w:rsidRPr="00A11265" w:rsidRDefault="005523D6" w:rsidP="009F25C0">
            <w:pPr>
              <w:jc w:val="both"/>
              <w:rPr>
                <w:b/>
                <w:sz w:val="14"/>
                <w:szCs w:val="14"/>
                <w:lang w:val="uk-UA"/>
              </w:rPr>
            </w:pPr>
          </w:p>
        </w:tc>
        <w:tc>
          <w:tcPr>
            <w:tcW w:w="97" w:type="pct"/>
            <w:tcMar>
              <w:left w:w="28" w:type="dxa"/>
              <w:right w:w="28" w:type="dxa"/>
            </w:tcMar>
          </w:tcPr>
          <w:p w14:paraId="592FA3A8" w14:textId="77777777" w:rsidR="005523D6" w:rsidRPr="00A11265" w:rsidRDefault="005523D6" w:rsidP="009F25C0">
            <w:pPr>
              <w:jc w:val="both"/>
              <w:rPr>
                <w:b/>
                <w:sz w:val="14"/>
                <w:szCs w:val="14"/>
                <w:lang w:val="uk-UA"/>
              </w:rPr>
            </w:pPr>
          </w:p>
        </w:tc>
        <w:tc>
          <w:tcPr>
            <w:tcW w:w="97" w:type="pct"/>
            <w:tcMar>
              <w:left w:w="28" w:type="dxa"/>
              <w:right w:w="28" w:type="dxa"/>
            </w:tcMar>
          </w:tcPr>
          <w:p w14:paraId="13A650E8" w14:textId="77777777" w:rsidR="005523D6" w:rsidRPr="00A11265" w:rsidRDefault="005523D6" w:rsidP="009F25C0"/>
        </w:tc>
        <w:tc>
          <w:tcPr>
            <w:tcW w:w="97" w:type="pct"/>
            <w:tcMar>
              <w:left w:w="28" w:type="dxa"/>
              <w:right w:w="28" w:type="dxa"/>
            </w:tcMar>
          </w:tcPr>
          <w:p w14:paraId="34EA1A6E" w14:textId="77777777" w:rsidR="005523D6" w:rsidRPr="00A11265" w:rsidRDefault="005523D6" w:rsidP="009F25C0">
            <w:pPr>
              <w:jc w:val="both"/>
              <w:rPr>
                <w:b/>
                <w:sz w:val="14"/>
                <w:szCs w:val="14"/>
                <w:lang w:val="uk-UA"/>
              </w:rPr>
            </w:pPr>
          </w:p>
        </w:tc>
        <w:tc>
          <w:tcPr>
            <w:tcW w:w="97" w:type="pct"/>
            <w:tcMar>
              <w:left w:w="28" w:type="dxa"/>
              <w:right w:w="28" w:type="dxa"/>
            </w:tcMar>
          </w:tcPr>
          <w:p w14:paraId="1404AC74" w14:textId="77777777" w:rsidR="005523D6" w:rsidRPr="00A11265" w:rsidRDefault="005523D6" w:rsidP="009F25C0">
            <w:pPr>
              <w:jc w:val="both"/>
              <w:rPr>
                <w:b/>
                <w:sz w:val="14"/>
                <w:szCs w:val="14"/>
                <w:lang w:val="uk-UA"/>
              </w:rPr>
            </w:pPr>
          </w:p>
        </w:tc>
        <w:tc>
          <w:tcPr>
            <w:tcW w:w="97" w:type="pct"/>
            <w:tcMar>
              <w:left w:w="28" w:type="dxa"/>
              <w:right w:w="28" w:type="dxa"/>
            </w:tcMar>
          </w:tcPr>
          <w:p w14:paraId="1258A45A"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6DA5CBBD"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0C85F099" w14:textId="77777777" w:rsidR="005523D6" w:rsidRPr="00A11265" w:rsidRDefault="005523D6" w:rsidP="009F25C0">
            <w:pPr>
              <w:jc w:val="both"/>
              <w:rPr>
                <w:b/>
                <w:sz w:val="14"/>
                <w:szCs w:val="14"/>
                <w:lang w:val="uk-UA"/>
              </w:rPr>
            </w:pPr>
          </w:p>
        </w:tc>
        <w:tc>
          <w:tcPr>
            <w:tcW w:w="97" w:type="pct"/>
            <w:tcMar>
              <w:left w:w="28" w:type="dxa"/>
              <w:right w:w="28" w:type="dxa"/>
            </w:tcMar>
          </w:tcPr>
          <w:p w14:paraId="096BD675" w14:textId="77777777" w:rsidR="005523D6" w:rsidRPr="00A11265" w:rsidRDefault="005523D6" w:rsidP="009F25C0"/>
        </w:tc>
        <w:tc>
          <w:tcPr>
            <w:tcW w:w="97" w:type="pct"/>
            <w:tcMar>
              <w:left w:w="28" w:type="dxa"/>
              <w:right w:w="28" w:type="dxa"/>
            </w:tcMar>
          </w:tcPr>
          <w:p w14:paraId="090EF4D0" w14:textId="77777777" w:rsidR="005523D6" w:rsidRPr="00A11265" w:rsidRDefault="005523D6" w:rsidP="009F25C0"/>
        </w:tc>
        <w:tc>
          <w:tcPr>
            <w:tcW w:w="97" w:type="pct"/>
            <w:tcMar>
              <w:left w:w="28" w:type="dxa"/>
              <w:right w:w="28" w:type="dxa"/>
            </w:tcMar>
          </w:tcPr>
          <w:p w14:paraId="1DD28CC8" w14:textId="77777777" w:rsidR="005523D6" w:rsidRPr="00A11265" w:rsidRDefault="005523D6">
            <w:r w:rsidRPr="00A11265">
              <w:rPr>
                <w:b/>
                <w:sz w:val="14"/>
                <w:szCs w:val="14"/>
                <w:lang w:val="uk-UA"/>
              </w:rPr>
              <w:sym w:font="Symbol" w:char="F0F0"/>
            </w:r>
          </w:p>
        </w:tc>
        <w:tc>
          <w:tcPr>
            <w:tcW w:w="97" w:type="pct"/>
            <w:tcMar>
              <w:left w:w="28" w:type="dxa"/>
              <w:right w:w="28" w:type="dxa"/>
            </w:tcMar>
          </w:tcPr>
          <w:p w14:paraId="316F977E" w14:textId="77777777" w:rsidR="005523D6" w:rsidRPr="00A11265" w:rsidRDefault="005523D6" w:rsidP="009F25C0">
            <w:pPr>
              <w:jc w:val="both"/>
              <w:rPr>
                <w:b/>
                <w:sz w:val="14"/>
                <w:szCs w:val="14"/>
                <w:lang w:val="uk-UA"/>
              </w:rPr>
            </w:pPr>
          </w:p>
        </w:tc>
        <w:tc>
          <w:tcPr>
            <w:tcW w:w="97" w:type="pct"/>
            <w:tcMar>
              <w:left w:w="28" w:type="dxa"/>
              <w:right w:w="28" w:type="dxa"/>
            </w:tcMar>
          </w:tcPr>
          <w:p w14:paraId="21139784"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07A85529"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5FD7ADD4"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70349719" w14:textId="77777777" w:rsidR="005523D6" w:rsidRPr="00A11265" w:rsidRDefault="005523D6" w:rsidP="009F25C0"/>
        </w:tc>
        <w:tc>
          <w:tcPr>
            <w:tcW w:w="97" w:type="pct"/>
            <w:tcMar>
              <w:left w:w="28" w:type="dxa"/>
              <w:right w:w="28" w:type="dxa"/>
            </w:tcMar>
          </w:tcPr>
          <w:p w14:paraId="2C95884E" w14:textId="77777777" w:rsidR="005523D6" w:rsidRPr="00A11265" w:rsidRDefault="005523D6" w:rsidP="009F25C0">
            <w:pPr>
              <w:jc w:val="both"/>
              <w:rPr>
                <w:b/>
                <w:sz w:val="14"/>
                <w:szCs w:val="14"/>
                <w:lang w:val="uk-UA"/>
              </w:rPr>
            </w:pPr>
          </w:p>
        </w:tc>
        <w:tc>
          <w:tcPr>
            <w:tcW w:w="97" w:type="pct"/>
            <w:tcMar>
              <w:left w:w="28" w:type="dxa"/>
              <w:right w:w="28" w:type="dxa"/>
            </w:tcMar>
          </w:tcPr>
          <w:p w14:paraId="7F9AD34D" w14:textId="77777777" w:rsidR="005523D6" w:rsidRPr="00A11265" w:rsidRDefault="005523D6" w:rsidP="009F25C0">
            <w:pPr>
              <w:jc w:val="both"/>
              <w:rPr>
                <w:b/>
                <w:sz w:val="14"/>
                <w:szCs w:val="14"/>
                <w:lang w:val="uk-UA"/>
              </w:rPr>
            </w:pPr>
          </w:p>
        </w:tc>
        <w:tc>
          <w:tcPr>
            <w:tcW w:w="97" w:type="pct"/>
            <w:tcMar>
              <w:left w:w="28" w:type="dxa"/>
              <w:right w:w="28" w:type="dxa"/>
            </w:tcMar>
          </w:tcPr>
          <w:p w14:paraId="71A92F4D" w14:textId="77777777" w:rsidR="005523D6" w:rsidRPr="00A11265" w:rsidRDefault="005523D6" w:rsidP="009F25C0"/>
        </w:tc>
        <w:tc>
          <w:tcPr>
            <w:tcW w:w="97" w:type="pct"/>
            <w:tcMar>
              <w:left w:w="28" w:type="dxa"/>
              <w:right w:w="28" w:type="dxa"/>
            </w:tcMar>
          </w:tcPr>
          <w:p w14:paraId="02888042" w14:textId="77777777" w:rsidR="005523D6" w:rsidRPr="00A11265" w:rsidRDefault="005523D6" w:rsidP="009F25C0">
            <w:pPr>
              <w:jc w:val="both"/>
              <w:rPr>
                <w:b/>
                <w:sz w:val="14"/>
                <w:szCs w:val="14"/>
                <w:lang w:val="uk-UA"/>
              </w:rPr>
            </w:pPr>
          </w:p>
        </w:tc>
        <w:tc>
          <w:tcPr>
            <w:tcW w:w="97" w:type="pct"/>
            <w:tcMar>
              <w:left w:w="28" w:type="dxa"/>
              <w:right w:w="28" w:type="dxa"/>
            </w:tcMar>
          </w:tcPr>
          <w:p w14:paraId="49AD0B04" w14:textId="77777777" w:rsidR="005523D6" w:rsidRPr="00A11265" w:rsidRDefault="005523D6" w:rsidP="009F25C0">
            <w:pPr>
              <w:jc w:val="both"/>
              <w:rPr>
                <w:b/>
                <w:sz w:val="14"/>
                <w:szCs w:val="14"/>
                <w:lang w:val="uk-UA"/>
              </w:rPr>
            </w:pPr>
          </w:p>
        </w:tc>
        <w:tc>
          <w:tcPr>
            <w:tcW w:w="97" w:type="pct"/>
            <w:tcMar>
              <w:left w:w="28" w:type="dxa"/>
              <w:right w:w="28" w:type="dxa"/>
            </w:tcMar>
          </w:tcPr>
          <w:p w14:paraId="0E8C6449" w14:textId="77777777" w:rsidR="005523D6" w:rsidRPr="00A11265" w:rsidRDefault="005523D6" w:rsidP="009F25C0">
            <w:pPr>
              <w:jc w:val="both"/>
              <w:rPr>
                <w:b/>
                <w:sz w:val="14"/>
                <w:szCs w:val="14"/>
                <w:lang w:val="uk-UA"/>
              </w:rPr>
            </w:pPr>
          </w:p>
        </w:tc>
        <w:tc>
          <w:tcPr>
            <w:tcW w:w="97" w:type="pct"/>
            <w:tcMar>
              <w:left w:w="28" w:type="dxa"/>
              <w:right w:w="28" w:type="dxa"/>
            </w:tcMar>
          </w:tcPr>
          <w:p w14:paraId="3AF0081B" w14:textId="77777777" w:rsidR="005523D6" w:rsidRPr="00A11265" w:rsidRDefault="005523D6" w:rsidP="009F25C0">
            <w:pPr>
              <w:jc w:val="both"/>
              <w:rPr>
                <w:b/>
                <w:sz w:val="14"/>
                <w:szCs w:val="14"/>
                <w:lang w:val="uk-UA"/>
              </w:rPr>
            </w:pPr>
          </w:p>
        </w:tc>
        <w:tc>
          <w:tcPr>
            <w:tcW w:w="97" w:type="pct"/>
            <w:tcMar>
              <w:left w:w="28" w:type="dxa"/>
              <w:right w:w="28" w:type="dxa"/>
            </w:tcMar>
          </w:tcPr>
          <w:p w14:paraId="2573C781" w14:textId="77777777" w:rsidR="005523D6" w:rsidRPr="00A11265" w:rsidRDefault="005523D6" w:rsidP="009F25C0">
            <w:pPr>
              <w:jc w:val="both"/>
              <w:rPr>
                <w:b/>
                <w:sz w:val="14"/>
                <w:szCs w:val="14"/>
                <w:lang w:val="uk-UA"/>
              </w:rPr>
            </w:pPr>
          </w:p>
        </w:tc>
        <w:tc>
          <w:tcPr>
            <w:tcW w:w="97" w:type="pct"/>
            <w:tcMar>
              <w:left w:w="28" w:type="dxa"/>
              <w:right w:w="28" w:type="dxa"/>
            </w:tcMar>
          </w:tcPr>
          <w:p w14:paraId="65B97594" w14:textId="77777777" w:rsidR="005523D6" w:rsidRPr="00A11265" w:rsidRDefault="005523D6" w:rsidP="009F25C0">
            <w:pPr>
              <w:jc w:val="both"/>
              <w:rPr>
                <w:b/>
                <w:sz w:val="14"/>
                <w:szCs w:val="14"/>
                <w:lang w:val="uk-UA"/>
              </w:rPr>
            </w:pPr>
          </w:p>
        </w:tc>
        <w:tc>
          <w:tcPr>
            <w:tcW w:w="97" w:type="pct"/>
            <w:tcMar>
              <w:left w:w="28" w:type="dxa"/>
              <w:right w:w="28" w:type="dxa"/>
            </w:tcMar>
          </w:tcPr>
          <w:p w14:paraId="16E0A72E" w14:textId="77777777" w:rsidR="005523D6" w:rsidRPr="00A11265" w:rsidRDefault="005523D6">
            <w:r w:rsidRPr="00A11265">
              <w:rPr>
                <w:b/>
                <w:sz w:val="14"/>
                <w:szCs w:val="14"/>
                <w:lang w:val="uk-UA"/>
              </w:rPr>
              <w:sym w:font="Symbol" w:char="F0F0"/>
            </w:r>
          </w:p>
        </w:tc>
        <w:tc>
          <w:tcPr>
            <w:tcW w:w="97" w:type="pct"/>
            <w:tcMar>
              <w:left w:w="28" w:type="dxa"/>
              <w:right w:w="28" w:type="dxa"/>
            </w:tcMar>
          </w:tcPr>
          <w:p w14:paraId="437A3F37" w14:textId="77777777" w:rsidR="005523D6" w:rsidRPr="00A11265" w:rsidRDefault="005523D6" w:rsidP="009F25C0">
            <w:pPr>
              <w:jc w:val="both"/>
              <w:rPr>
                <w:b/>
                <w:sz w:val="14"/>
                <w:szCs w:val="14"/>
                <w:lang w:val="uk-UA"/>
              </w:rPr>
            </w:pPr>
          </w:p>
        </w:tc>
        <w:tc>
          <w:tcPr>
            <w:tcW w:w="97" w:type="pct"/>
            <w:tcMar>
              <w:left w:w="28" w:type="dxa"/>
              <w:right w:w="28" w:type="dxa"/>
            </w:tcMar>
          </w:tcPr>
          <w:p w14:paraId="43D800F7" w14:textId="77777777" w:rsidR="005523D6" w:rsidRPr="00A11265" w:rsidRDefault="005523D6" w:rsidP="009F25C0">
            <w:pPr>
              <w:jc w:val="both"/>
              <w:rPr>
                <w:b/>
                <w:sz w:val="14"/>
                <w:szCs w:val="14"/>
                <w:lang w:val="uk-UA"/>
              </w:rPr>
            </w:pPr>
          </w:p>
        </w:tc>
        <w:tc>
          <w:tcPr>
            <w:tcW w:w="97" w:type="pct"/>
            <w:tcMar>
              <w:left w:w="28" w:type="dxa"/>
              <w:right w:w="28" w:type="dxa"/>
            </w:tcMar>
          </w:tcPr>
          <w:p w14:paraId="50A9D15B" w14:textId="77777777" w:rsidR="005523D6" w:rsidRPr="00A11265" w:rsidRDefault="005523D6" w:rsidP="009F25C0"/>
        </w:tc>
        <w:tc>
          <w:tcPr>
            <w:tcW w:w="86" w:type="pct"/>
            <w:tcMar>
              <w:left w:w="28" w:type="dxa"/>
              <w:right w:w="28" w:type="dxa"/>
            </w:tcMar>
          </w:tcPr>
          <w:p w14:paraId="1DD170CB" w14:textId="77777777" w:rsidR="005523D6" w:rsidRPr="00A11265" w:rsidRDefault="005523D6" w:rsidP="009F25C0">
            <w:pPr>
              <w:jc w:val="both"/>
              <w:rPr>
                <w:b/>
                <w:sz w:val="14"/>
                <w:szCs w:val="14"/>
                <w:lang w:val="uk-UA"/>
              </w:rPr>
            </w:pPr>
          </w:p>
        </w:tc>
        <w:tc>
          <w:tcPr>
            <w:tcW w:w="128" w:type="pct"/>
          </w:tcPr>
          <w:p w14:paraId="06E0E255" w14:textId="77777777" w:rsidR="005523D6" w:rsidRPr="00A11265" w:rsidRDefault="005523D6" w:rsidP="009F25C0">
            <w:pPr>
              <w:jc w:val="both"/>
              <w:rPr>
                <w:b/>
                <w:sz w:val="14"/>
                <w:szCs w:val="14"/>
                <w:lang w:val="uk-UA"/>
              </w:rPr>
            </w:pPr>
          </w:p>
        </w:tc>
        <w:tc>
          <w:tcPr>
            <w:tcW w:w="128" w:type="pct"/>
          </w:tcPr>
          <w:p w14:paraId="7C578E66" w14:textId="77777777" w:rsidR="005523D6" w:rsidRPr="00A11265" w:rsidRDefault="005523D6" w:rsidP="009F25C0">
            <w:pPr>
              <w:jc w:val="both"/>
              <w:rPr>
                <w:b/>
                <w:sz w:val="14"/>
                <w:szCs w:val="14"/>
                <w:lang w:val="uk-UA"/>
              </w:rPr>
            </w:pPr>
          </w:p>
        </w:tc>
        <w:tc>
          <w:tcPr>
            <w:tcW w:w="128" w:type="pct"/>
          </w:tcPr>
          <w:p w14:paraId="45FECFBF" w14:textId="77777777" w:rsidR="005523D6" w:rsidRPr="00A11265" w:rsidRDefault="005523D6" w:rsidP="009F25C0">
            <w:pPr>
              <w:jc w:val="both"/>
              <w:rPr>
                <w:b/>
                <w:sz w:val="14"/>
                <w:szCs w:val="14"/>
                <w:lang w:val="uk-UA"/>
              </w:rPr>
            </w:pPr>
          </w:p>
        </w:tc>
        <w:tc>
          <w:tcPr>
            <w:tcW w:w="128" w:type="pct"/>
          </w:tcPr>
          <w:p w14:paraId="5B74B36B" w14:textId="77777777" w:rsidR="005523D6" w:rsidRPr="00A11265" w:rsidRDefault="005523D6" w:rsidP="009F25C0">
            <w:pPr>
              <w:jc w:val="both"/>
              <w:rPr>
                <w:b/>
                <w:sz w:val="14"/>
                <w:szCs w:val="14"/>
                <w:lang w:val="uk-UA"/>
              </w:rPr>
            </w:pPr>
          </w:p>
        </w:tc>
        <w:tc>
          <w:tcPr>
            <w:tcW w:w="128" w:type="pct"/>
          </w:tcPr>
          <w:p w14:paraId="2713F254" w14:textId="77777777" w:rsidR="005523D6" w:rsidRPr="00A11265" w:rsidRDefault="005523D6" w:rsidP="009F25C0">
            <w:pPr>
              <w:jc w:val="both"/>
              <w:rPr>
                <w:b/>
                <w:sz w:val="14"/>
                <w:szCs w:val="14"/>
                <w:lang w:val="uk-UA"/>
              </w:rPr>
            </w:pPr>
          </w:p>
        </w:tc>
        <w:tc>
          <w:tcPr>
            <w:tcW w:w="128" w:type="pct"/>
          </w:tcPr>
          <w:p w14:paraId="43444DEB" w14:textId="77777777" w:rsidR="005523D6" w:rsidRPr="00A11265" w:rsidRDefault="005523D6" w:rsidP="009F25C0">
            <w:pPr>
              <w:jc w:val="both"/>
              <w:rPr>
                <w:b/>
                <w:sz w:val="14"/>
                <w:szCs w:val="14"/>
                <w:lang w:val="uk-UA"/>
              </w:rPr>
            </w:pPr>
          </w:p>
        </w:tc>
        <w:tc>
          <w:tcPr>
            <w:tcW w:w="128" w:type="pct"/>
          </w:tcPr>
          <w:p w14:paraId="2E6DFC33" w14:textId="77777777" w:rsidR="005523D6" w:rsidRPr="00A11265" w:rsidRDefault="005523D6" w:rsidP="009F25C0">
            <w:pPr>
              <w:jc w:val="both"/>
              <w:rPr>
                <w:b/>
                <w:sz w:val="14"/>
                <w:szCs w:val="14"/>
                <w:lang w:val="uk-UA"/>
              </w:rPr>
            </w:pPr>
          </w:p>
        </w:tc>
        <w:tc>
          <w:tcPr>
            <w:tcW w:w="128" w:type="pct"/>
          </w:tcPr>
          <w:p w14:paraId="4C710379" w14:textId="77777777" w:rsidR="005523D6" w:rsidRPr="00A11265" w:rsidRDefault="005523D6" w:rsidP="009F25C0">
            <w:pPr>
              <w:jc w:val="both"/>
              <w:rPr>
                <w:b/>
                <w:sz w:val="14"/>
                <w:szCs w:val="14"/>
                <w:lang w:val="uk-UA"/>
              </w:rPr>
            </w:pPr>
          </w:p>
        </w:tc>
        <w:tc>
          <w:tcPr>
            <w:tcW w:w="128" w:type="pct"/>
          </w:tcPr>
          <w:p w14:paraId="269F15B8" w14:textId="77777777" w:rsidR="005523D6" w:rsidRPr="00A11265" w:rsidRDefault="005523D6" w:rsidP="009F25C0">
            <w:pPr>
              <w:jc w:val="both"/>
              <w:rPr>
                <w:b/>
                <w:sz w:val="14"/>
                <w:szCs w:val="14"/>
                <w:lang w:val="uk-UA"/>
              </w:rPr>
            </w:pPr>
          </w:p>
        </w:tc>
      </w:tr>
      <w:tr w:rsidR="005523D6" w:rsidRPr="00A11265" w14:paraId="67B99F1A" w14:textId="77777777" w:rsidTr="005523D6">
        <w:tc>
          <w:tcPr>
            <w:tcW w:w="256" w:type="pct"/>
            <w:tcMar>
              <w:left w:w="28" w:type="dxa"/>
              <w:right w:w="28" w:type="dxa"/>
            </w:tcMar>
          </w:tcPr>
          <w:p w14:paraId="68890CC8" w14:textId="77777777" w:rsidR="005523D6" w:rsidRPr="00A11265" w:rsidRDefault="005523D6" w:rsidP="009F25C0">
            <w:pPr>
              <w:spacing w:line="360" w:lineRule="auto"/>
              <w:rPr>
                <w:b/>
                <w:sz w:val="16"/>
                <w:szCs w:val="16"/>
                <w:lang w:val="uk-UA"/>
              </w:rPr>
            </w:pPr>
            <w:r w:rsidRPr="00A11265">
              <w:rPr>
                <w:b/>
                <w:sz w:val="16"/>
                <w:szCs w:val="16"/>
              </w:rPr>
              <w:t>ПРН</w:t>
            </w:r>
            <w:r w:rsidRPr="00A11265">
              <w:rPr>
                <w:b/>
                <w:sz w:val="16"/>
                <w:szCs w:val="16"/>
                <w:lang w:val="uk-UA"/>
              </w:rPr>
              <w:t xml:space="preserve"> 11</w:t>
            </w:r>
          </w:p>
        </w:tc>
        <w:tc>
          <w:tcPr>
            <w:tcW w:w="98" w:type="pct"/>
            <w:tcMar>
              <w:left w:w="28" w:type="dxa"/>
              <w:right w:w="28" w:type="dxa"/>
            </w:tcMar>
          </w:tcPr>
          <w:p w14:paraId="6CBC317D" w14:textId="77777777" w:rsidR="005523D6" w:rsidRPr="00A11265" w:rsidRDefault="005523D6" w:rsidP="009F25C0">
            <w:pPr>
              <w:jc w:val="both"/>
              <w:rPr>
                <w:b/>
                <w:sz w:val="14"/>
                <w:szCs w:val="14"/>
                <w:lang w:val="uk-UA"/>
              </w:rPr>
            </w:pPr>
          </w:p>
        </w:tc>
        <w:tc>
          <w:tcPr>
            <w:tcW w:w="98" w:type="pct"/>
            <w:tcMar>
              <w:left w:w="28" w:type="dxa"/>
              <w:right w:w="28" w:type="dxa"/>
            </w:tcMar>
          </w:tcPr>
          <w:p w14:paraId="0AC38AA4"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8" w:type="pct"/>
            <w:tcMar>
              <w:left w:w="28" w:type="dxa"/>
              <w:right w:w="28" w:type="dxa"/>
            </w:tcMar>
          </w:tcPr>
          <w:p w14:paraId="0AAA5D38" w14:textId="77777777" w:rsidR="005523D6" w:rsidRPr="00A11265" w:rsidRDefault="005523D6" w:rsidP="009F25C0"/>
        </w:tc>
        <w:tc>
          <w:tcPr>
            <w:tcW w:w="98" w:type="pct"/>
            <w:tcMar>
              <w:left w:w="28" w:type="dxa"/>
              <w:right w:w="28" w:type="dxa"/>
            </w:tcMar>
          </w:tcPr>
          <w:p w14:paraId="44C6E431" w14:textId="77777777" w:rsidR="005523D6" w:rsidRPr="00A11265" w:rsidRDefault="005523D6" w:rsidP="009F25C0"/>
        </w:tc>
        <w:tc>
          <w:tcPr>
            <w:tcW w:w="98" w:type="pct"/>
            <w:tcMar>
              <w:left w:w="28" w:type="dxa"/>
              <w:right w:w="28" w:type="dxa"/>
            </w:tcMar>
          </w:tcPr>
          <w:p w14:paraId="1D2D0425" w14:textId="77777777" w:rsidR="005523D6" w:rsidRPr="00A11265" w:rsidRDefault="005523D6" w:rsidP="009F25C0">
            <w:pPr>
              <w:jc w:val="both"/>
              <w:rPr>
                <w:b/>
                <w:sz w:val="14"/>
                <w:szCs w:val="14"/>
                <w:lang w:val="uk-UA"/>
              </w:rPr>
            </w:pPr>
          </w:p>
        </w:tc>
        <w:tc>
          <w:tcPr>
            <w:tcW w:w="98" w:type="pct"/>
            <w:tcMar>
              <w:left w:w="28" w:type="dxa"/>
              <w:right w:w="28" w:type="dxa"/>
            </w:tcMar>
          </w:tcPr>
          <w:p w14:paraId="6304B8D6" w14:textId="77777777" w:rsidR="005523D6" w:rsidRPr="00A11265" w:rsidRDefault="005523D6" w:rsidP="009F25C0">
            <w:pPr>
              <w:jc w:val="both"/>
              <w:rPr>
                <w:b/>
                <w:sz w:val="14"/>
                <w:szCs w:val="14"/>
                <w:lang w:val="uk-UA"/>
              </w:rPr>
            </w:pPr>
          </w:p>
        </w:tc>
        <w:tc>
          <w:tcPr>
            <w:tcW w:w="98" w:type="pct"/>
            <w:tcMar>
              <w:left w:w="28" w:type="dxa"/>
              <w:right w:w="28" w:type="dxa"/>
            </w:tcMar>
          </w:tcPr>
          <w:p w14:paraId="4733C8D3" w14:textId="77777777" w:rsidR="005523D6" w:rsidRPr="00A11265" w:rsidRDefault="005523D6" w:rsidP="009F25C0">
            <w:r w:rsidRPr="00A11265">
              <w:rPr>
                <w:b/>
                <w:sz w:val="14"/>
                <w:szCs w:val="14"/>
                <w:lang w:val="uk-UA"/>
              </w:rPr>
              <w:sym w:font="Symbol" w:char="F0F0"/>
            </w:r>
          </w:p>
        </w:tc>
        <w:tc>
          <w:tcPr>
            <w:tcW w:w="98" w:type="pct"/>
            <w:tcMar>
              <w:left w:w="28" w:type="dxa"/>
              <w:right w:w="28" w:type="dxa"/>
            </w:tcMar>
          </w:tcPr>
          <w:p w14:paraId="28AC33C0"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714A1235"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41A963B4"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58537C3F" w14:textId="77777777" w:rsidR="005523D6" w:rsidRPr="00A11265" w:rsidRDefault="005523D6" w:rsidP="009F25C0">
            <w:pPr>
              <w:jc w:val="both"/>
              <w:rPr>
                <w:b/>
                <w:sz w:val="14"/>
                <w:szCs w:val="14"/>
                <w:lang w:val="uk-UA"/>
              </w:rPr>
            </w:pPr>
          </w:p>
        </w:tc>
        <w:tc>
          <w:tcPr>
            <w:tcW w:w="97" w:type="pct"/>
            <w:tcMar>
              <w:left w:w="28" w:type="dxa"/>
              <w:right w:w="28" w:type="dxa"/>
            </w:tcMar>
          </w:tcPr>
          <w:p w14:paraId="15D252FB" w14:textId="77777777" w:rsidR="005523D6" w:rsidRPr="00A11265" w:rsidRDefault="005523D6" w:rsidP="009F25C0">
            <w:pPr>
              <w:jc w:val="both"/>
              <w:rPr>
                <w:b/>
                <w:sz w:val="14"/>
                <w:szCs w:val="14"/>
                <w:lang w:val="uk-UA"/>
              </w:rPr>
            </w:pPr>
          </w:p>
        </w:tc>
        <w:tc>
          <w:tcPr>
            <w:tcW w:w="97" w:type="pct"/>
            <w:tcMar>
              <w:left w:w="28" w:type="dxa"/>
              <w:right w:w="28" w:type="dxa"/>
            </w:tcMar>
          </w:tcPr>
          <w:p w14:paraId="40C635B5" w14:textId="77777777" w:rsidR="005523D6" w:rsidRPr="00A11265" w:rsidRDefault="005523D6" w:rsidP="009F25C0"/>
        </w:tc>
        <w:tc>
          <w:tcPr>
            <w:tcW w:w="97" w:type="pct"/>
            <w:tcMar>
              <w:left w:w="28" w:type="dxa"/>
              <w:right w:w="28" w:type="dxa"/>
            </w:tcMar>
          </w:tcPr>
          <w:p w14:paraId="0F074862" w14:textId="77777777" w:rsidR="005523D6" w:rsidRPr="00A11265" w:rsidRDefault="005523D6" w:rsidP="009F25C0"/>
        </w:tc>
        <w:tc>
          <w:tcPr>
            <w:tcW w:w="97" w:type="pct"/>
            <w:tcMar>
              <w:left w:w="28" w:type="dxa"/>
              <w:right w:w="28" w:type="dxa"/>
            </w:tcMar>
          </w:tcPr>
          <w:p w14:paraId="25709319" w14:textId="77777777" w:rsidR="005523D6" w:rsidRPr="00A11265" w:rsidRDefault="005523D6" w:rsidP="009F25C0">
            <w:pPr>
              <w:jc w:val="both"/>
              <w:rPr>
                <w:b/>
                <w:sz w:val="14"/>
                <w:szCs w:val="14"/>
                <w:lang w:val="uk-UA"/>
              </w:rPr>
            </w:pPr>
          </w:p>
        </w:tc>
        <w:tc>
          <w:tcPr>
            <w:tcW w:w="97" w:type="pct"/>
            <w:tcMar>
              <w:left w:w="28" w:type="dxa"/>
              <w:right w:w="28" w:type="dxa"/>
            </w:tcMar>
          </w:tcPr>
          <w:p w14:paraId="6AC7E219" w14:textId="77777777" w:rsidR="005523D6" w:rsidRPr="00A11265" w:rsidRDefault="005523D6" w:rsidP="009F25C0"/>
        </w:tc>
        <w:tc>
          <w:tcPr>
            <w:tcW w:w="97" w:type="pct"/>
            <w:tcMar>
              <w:left w:w="28" w:type="dxa"/>
              <w:right w:w="28" w:type="dxa"/>
            </w:tcMar>
          </w:tcPr>
          <w:p w14:paraId="1139C5E2" w14:textId="77777777" w:rsidR="005523D6" w:rsidRPr="00A11265" w:rsidRDefault="005523D6" w:rsidP="009F25C0"/>
        </w:tc>
        <w:tc>
          <w:tcPr>
            <w:tcW w:w="97" w:type="pct"/>
            <w:tcMar>
              <w:left w:w="28" w:type="dxa"/>
              <w:right w:w="28" w:type="dxa"/>
            </w:tcMar>
          </w:tcPr>
          <w:p w14:paraId="706918AF" w14:textId="77777777" w:rsidR="005523D6" w:rsidRPr="00A11265" w:rsidRDefault="005523D6">
            <w:r w:rsidRPr="00A11265">
              <w:rPr>
                <w:b/>
                <w:sz w:val="14"/>
                <w:szCs w:val="14"/>
                <w:lang w:val="uk-UA"/>
              </w:rPr>
              <w:sym w:font="Symbol" w:char="F0F0"/>
            </w:r>
          </w:p>
        </w:tc>
        <w:tc>
          <w:tcPr>
            <w:tcW w:w="97" w:type="pct"/>
            <w:tcMar>
              <w:left w:w="28" w:type="dxa"/>
              <w:right w:w="28" w:type="dxa"/>
            </w:tcMar>
          </w:tcPr>
          <w:p w14:paraId="0AE4EA83" w14:textId="77777777" w:rsidR="005523D6" w:rsidRPr="00A11265" w:rsidRDefault="005523D6" w:rsidP="009F25C0">
            <w:pPr>
              <w:jc w:val="both"/>
              <w:rPr>
                <w:b/>
                <w:sz w:val="14"/>
                <w:szCs w:val="14"/>
                <w:lang w:val="uk-UA"/>
              </w:rPr>
            </w:pPr>
          </w:p>
        </w:tc>
        <w:tc>
          <w:tcPr>
            <w:tcW w:w="97" w:type="pct"/>
            <w:tcMar>
              <w:left w:w="28" w:type="dxa"/>
              <w:right w:w="28" w:type="dxa"/>
            </w:tcMar>
          </w:tcPr>
          <w:p w14:paraId="0B055D83"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67E12DB9" w14:textId="77777777" w:rsidR="005523D6" w:rsidRPr="00A11265" w:rsidRDefault="005523D6" w:rsidP="009F25C0">
            <w:pPr>
              <w:jc w:val="both"/>
              <w:rPr>
                <w:b/>
                <w:sz w:val="14"/>
                <w:szCs w:val="14"/>
                <w:lang w:val="uk-UA"/>
              </w:rPr>
            </w:pPr>
          </w:p>
        </w:tc>
        <w:tc>
          <w:tcPr>
            <w:tcW w:w="97" w:type="pct"/>
            <w:tcMar>
              <w:left w:w="28" w:type="dxa"/>
              <w:right w:w="28" w:type="dxa"/>
            </w:tcMar>
          </w:tcPr>
          <w:p w14:paraId="44A408D2" w14:textId="77777777" w:rsidR="005523D6" w:rsidRPr="00A11265" w:rsidRDefault="005523D6" w:rsidP="009F25C0">
            <w:pPr>
              <w:jc w:val="both"/>
              <w:rPr>
                <w:b/>
                <w:sz w:val="14"/>
                <w:szCs w:val="14"/>
                <w:lang w:val="uk-UA"/>
              </w:rPr>
            </w:pPr>
          </w:p>
        </w:tc>
        <w:tc>
          <w:tcPr>
            <w:tcW w:w="97" w:type="pct"/>
            <w:tcMar>
              <w:left w:w="28" w:type="dxa"/>
              <w:right w:w="28" w:type="dxa"/>
            </w:tcMar>
          </w:tcPr>
          <w:p w14:paraId="63F3285E"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02609450" w14:textId="77777777" w:rsidR="005523D6" w:rsidRPr="00A11265" w:rsidRDefault="005523D6" w:rsidP="009F25C0">
            <w:pPr>
              <w:jc w:val="both"/>
              <w:rPr>
                <w:b/>
                <w:sz w:val="14"/>
                <w:szCs w:val="14"/>
                <w:lang w:val="uk-UA"/>
              </w:rPr>
            </w:pPr>
          </w:p>
        </w:tc>
        <w:tc>
          <w:tcPr>
            <w:tcW w:w="97" w:type="pct"/>
            <w:tcMar>
              <w:left w:w="28" w:type="dxa"/>
              <w:right w:w="28" w:type="dxa"/>
            </w:tcMar>
          </w:tcPr>
          <w:p w14:paraId="4E2685B2"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36E3E631" w14:textId="77777777" w:rsidR="005523D6" w:rsidRPr="00A11265" w:rsidRDefault="005523D6" w:rsidP="009F25C0"/>
        </w:tc>
        <w:tc>
          <w:tcPr>
            <w:tcW w:w="97" w:type="pct"/>
            <w:tcMar>
              <w:left w:w="28" w:type="dxa"/>
              <w:right w:w="28" w:type="dxa"/>
            </w:tcMar>
          </w:tcPr>
          <w:p w14:paraId="6002BF30"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646D8906" w14:textId="77777777" w:rsidR="005523D6" w:rsidRPr="00A11265" w:rsidRDefault="005523D6" w:rsidP="009F25C0">
            <w:pPr>
              <w:jc w:val="both"/>
              <w:rPr>
                <w:b/>
                <w:sz w:val="14"/>
                <w:szCs w:val="14"/>
                <w:lang w:val="uk-UA"/>
              </w:rPr>
            </w:pPr>
          </w:p>
        </w:tc>
        <w:tc>
          <w:tcPr>
            <w:tcW w:w="97" w:type="pct"/>
            <w:tcMar>
              <w:left w:w="28" w:type="dxa"/>
              <w:right w:w="28" w:type="dxa"/>
            </w:tcMar>
          </w:tcPr>
          <w:p w14:paraId="592E9D4B"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6C553896"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1C68B361" w14:textId="77777777" w:rsidR="005523D6" w:rsidRPr="00A11265" w:rsidRDefault="005523D6" w:rsidP="009F25C0">
            <w:pPr>
              <w:jc w:val="both"/>
              <w:rPr>
                <w:b/>
                <w:sz w:val="14"/>
                <w:szCs w:val="14"/>
                <w:lang w:val="uk-UA"/>
              </w:rPr>
            </w:pPr>
          </w:p>
        </w:tc>
        <w:tc>
          <w:tcPr>
            <w:tcW w:w="97" w:type="pct"/>
            <w:tcMar>
              <w:left w:w="28" w:type="dxa"/>
              <w:right w:w="28" w:type="dxa"/>
            </w:tcMar>
          </w:tcPr>
          <w:p w14:paraId="77B63E77" w14:textId="77777777" w:rsidR="005523D6" w:rsidRPr="00A11265" w:rsidRDefault="005523D6" w:rsidP="009F25C0">
            <w:pPr>
              <w:jc w:val="both"/>
              <w:rPr>
                <w:b/>
                <w:sz w:val="14"/>
                <w:szCs w:val="14"/>
                <w:lang w:val="uk-UA"/>
              </w:rPr>
            </w:pPr>
          </w:p>
        </w:tc>
        <w:tc>
          <w:tcPr>
            <w:tcW w:w="97" w:type="pct"/>
            <w:tcMar>
              <w:left w:w="28" w:type="dxa"/>
              <w:right w:w="28" w:type="dxa"/>
            </w:tcMar>
          </w:tcPr>
          <w:p w14:paraId="25875E35" w14:textId="77777777" w:rsidR="005523D6" w:rsidRPr="00A11265" w:rsidRDefault="005523D6">
            <w:r w:rsidRPr="00A11265">
              <w:rPr>
                <w:b/>
                <w:sz w:val="14"/>
                <w:szCs w:val="14"/>
                <w:lang w:val="uk-UA"/>
              </w:rPr>
              <w:sym w:font="Symbol" w:char="F0F0"/>
            </w:r>
          </w:p>
        </w:tc>
        <w:tc>
          <w:tcPr>
            <w:tcW w:w="97" w:type="pct"/>
            <w:tcMar>
              <w:left w:w="28" w:type="dxa"/>
              <w:right w:w="28" w:type="dxa"/>
            </w:tcMar>
          </w:tcPr>
          <w:p w14:paraId="5535DE36" w14:textId="77777777" w:rsidR="005523D6" w:rsidRPr="00A11265" w:rsidRDefault="005523D6" w:rsidP="009F25C0">
            <w:pPr>
              <w:jc w:val="both"/>
              <w:rPr>
                <w:b/>
                <w:sz w:val="14"/>
                <w:szCs w:val="14"/>
                <w:lang w:val="uk-UA"/>
              </w:rPr>
            </w:pPr>
          </w:p>
        </w:tc>
        <w:tc>
          <w:tcPr>
            <w:tcW w:w="97" w:type="pct"/>
            <w:tcMar>
              <w:left w:w="28" w:type="dxa"/>
              <w:right w:w="28" w:type="dxa"/>
            </w:tcMar>
          </w:tcPr>
          <w:p w14:paraId="0E9A97FC" w14:textId="77777777" w:rsidR="005523D6" w:rsidRPr="00A11265" w:rsidRDefault="005523D6" w:rsidP="009F25C0">
            <w:pPr>
              <w:jc w:val="both"/>
              <w:rPr>
                <w:b/>
                <w:sz w:val="14"/>
                <w:szCs w:val="14"/>
                <w:lang w:val="uk-UA"/>
              </w:rPr>
            </w:pPr>
          </w:p>
        </w:tc>
        <w:tc>
          <w:tcPr>
            <w:tcW w:w="97" w:type="pct"/>
            <w:tcMar>
              <w:left w:w="28" w:type="dxa"/>
              <w:right w:w="28" w:type="dxa"/>
            </w:tcMar>
          </w:tcPr>
          <w:p w14:paraId="5BC55445" w14:textId="77777777" w:rsidR="005523D6" w:rsidRPr="00A11265" w:rsidRDefault="005523D6" w:rsidP="009F25C0"/>
        </w:tc>
        <w:tc>
          <w:tcPr>
            <w:tcW w:w="86" w:type="pct"/>
            <w:tcMar>
              <w:left w:w="28" w:type="dxa"/>
              <w:right w:w="28" w:type="dxa"/>
            </w:tcMar>
          </w:tcPr>
          <w:p w14:paraId="3C3EBDF9"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128" w:type="pct"/>
          </w:tcPr>
          <w:p w14:paraId="4E0ACA4E" w14:textId="77777777" w:rsidR="005523D6" w:rsidRPr="00A11265" w:rsidRDefault="005523D6" w:rsidP="009F25C0">
            <w:pPr>
              <w:jc w:val="both"/>
              <w:rPr>
                <w:b/>
                <w:sz w:val="14"/>
                <w:szCs w:val="14"/>
                <w:lang w:val="uk-UA"/>
              </w:rPr>
            </w:pPr>
          </w:p>
        </w:tc>
        <w:tc>
          <w:tcPr>
            <w:tcW w:w="128" w:type="pct"/>
          </w:tcPr>
          <w:p w14:paraId="0EFFEBCE" w14:textId="77777777" w:rsidR="005523D6" w:rsidRPr="00A11265" w:rsidRDefault="005523D6" w:rsidP="009F25C0">
            <w:pPr>
              <w:jc w:val="both"/>
              <w:rPr>
                <w:b/>
                <w:sz w:val="14"/>
                <w:szCs w:val="14"/>
                <w:lang w:val="uk-UA"/>
              </w:rPr>
            </w:pPr>
          </w:p>
        </w:tc>
        <w:tc>
          <w:tcPr>
            <w:tcW w:w="128" w:type="pct"/>
          </w:tcPr>
          <w:p w14:paraId="0B05ECAB" w14:textId="77777777" w:rsidR="005523D6" w:rsidRPr="00A11265" w:rsidRDefault="005523D6" w:rsidP="009F25C0">
            <w:pPr>
              <w:jc w:val="both"/>
              <w:rPr>
                <w:b/>
                <w:sz w:val="14"/>
                <w:szCs w:val="14"/>
                <w:lang w:val="uk-UA"/>
              </w:rPr>
            </w:pPr>
          </w:p>
        </w:tc>
        <w:tc>
          <w:tcPr>
            <w:tcW w:w="128" w:type="pct"/>
          </w:tcPr>
          <w:p w14:paraId="7D5523C0" w14:textId="77777777" w:rsidR="005523D6" w:rsidRPr="00A11265" w:rsidRDefault="005523D6" w:rsidP="009F25C0">
            <w:pPr>
              <w:jc w:val="both"/>
              <w:rPr>
                <w:b/>
                <w:sz w:val="14"/>
                <w:szCs w:val="14"/>
                <w:lang w:val="uk-UA"/>
              </w:rPr>
            </w:pPr>
          </w:p>
        </w:tc>
        <w:tc>
          <w:tcPr>
            <w:tcW w:w="128" w:type="pct"/>
          </w:tcPr>
          <w:p w14:paraId="46496F77"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128" w:type="pct"/>
          </w:tcPr>
          <w:p w14:paraId="0A4605AB" w14:textId="77777777" w:rsidR="005523D6" w:rsidRPr="00A11265" w:rsidRDefault="005523D6" w:rsidP="009F25C0">
            <w:pPr>
              <w:jc w:val="both"/>
              <w:rPr>
                <w:b/>
                <w:sz w:val="14"/>
                <w:szCs w:val="14"/>
                <w:lang w:val="uk-UA"/>
              </w:rPr>
            </w:pPr>
          </w:p>
        </w:tc>
        <w:tc>
          <w:tcPr>
            <w:tcW w:w="128" w:type="pct"/>
          </w:tcPr>
          <w:p w14:paraId="3B543801" w14:textId="77777777" w:rsidR="005523D6" w:rsidRPr="00A11265" w:rsidRDefault="005523D6" w:rsidP="009F25C0">
            <w:pPr>
              <w:jc w:val="both"/>
              <w:rPr>
                <w:b/>
                <w:sz w:val="14"/>
                <w:szCs w:val="14"/>
                <w:lang w:val="uk-UA"/>
              </w:rPr>
            </w:pPr>
          </w:p>
        </w:tc>
        <w:tc>
          <w:tcPr>
            <w:tcW w:w="128" w:type="pct"/>
          </w:tcPr>
          <w:p w14:paraId="28F551C3" w14:textId="77777777" w:rsidR="005523D6" w:rsidRPr="00A11265" w:rsidRDefault="005523D6" w:rsidP="009F25C0">
            <w:pPr>
              <w:jc w:val="both"/>
              <w:rPr>
                <w:b/>
                <w:sz w:val="14"/>
                <w:szCs w:val="14"/>
                <w:lang w:val="uk-UA"/>
              </w:rPr>
            </w:pPr>
          </w:p>
        </w:tc>
        <w:tc>
          <w:tcPr>
            <w:tcW w:w="128" w:type="pct"/>
          </w:tcPr>
          <w:p w14:paraId="664E5FAF" w14:textId="77777777" w:rsidR="005523D6" w:rsidRPr="00A11265" w:rsidRDefault="005523D6" w:rsidP="009F25C0">
            <w:pPr>
              <w:jc w:val="both"/>
              <w:rPr>
                <w:b/>
                <w:sz w:val="14"/>
                <w:szCs w:val="14"/>
                <w:lang w:val="uk-UA"/>
              </w:rPr>
            </w:pPr>
          </w:p>
        </w:tc>
      </w:tr>
      <w:tr w:rsidR="005523D6" w:rsidRPr="00A11265" w14:paraId="4EAEC8F8" w14:textId="77777777" w:rsidTr="005523D6">
        <w:tc>
          <w:tcPr>
            <w:tcW w:w="256" w:type="pct"/>
            <w:tcMar>
              <w:left w:w="28" w:type="dxa"/>
              <w:right w:w="28" w:type="dxa"/>
            </w:tcMar>
          </w:tcPr>
          <w:p w14:paraId="5719A32D" w14:textId="77777777" w:rsidR="005523D6" w:rsidRPr="00A11265" w:rsidRDefault="005523D6" w:rsidP="009F25C0">
            <w:pPr>
              <w:spacing w:line="360" w:lineRule="auto"/>
              <w:rPr>
                <w:b/>
                <w:sz w:val="16"/>
                <w:szCs w:val="16"/>
                <w:lang w:val="uk-UA"/>
              </w:rPr>
            </w:pPr>
            <w:r w:rsidRPr="00A11265">
              <w:rPr>
                <w:b/>
                <w:sz w:val="16"/>
                <w:szCs w:val="16"/>
              </w:rPr>
              <w:t>ПРН</w:t>
            </w:r>
            <w:r w:rsidRPr="00A11265">
              <w:rPr>
                <w:b/>
                <w:sz w:val="16"/>
                <w:szCs w:val="16"/>
                <w:lang w:val="uk-UA"/>
              </w:rPr>
              <w:t xml:space="preserve"> 12</w:t>
            </w:r>
          </w:p>
        </w:tc>
        <w:tc>
          <w:tcPr>
            <w:tcW w:w="98" w:type="pct"/>
            <w:tcMar>
              <w:left w:w="28" w:type="dxa"/>
              <w:right w:w="28" w:type="dxa"/>
            </w:tcMar>
          </w:tcPr>
          <w:p w14:paraId="0D95E36C" w14:textId="77777777" w:rsidR="005523D6" w:rsidRPr="00A11265" w:rsidRDefault="005523D6" w:rsidP="009F25C0">
            <w:pPr>
              <w:jc w:val="both"/>
              <w:rPr>
                <w:b/>
                <w:sz w:val="14"/>
                <w:szCs w:val="14"/>
                <w:lang w:val="uk-UA"/>
              </w:rPr>
            </w:pPr>
          </w:p>
        </w:tc>
        <w:tc>
          <w:tcPr>
            <w:tcW w:w="98" w:type="pct"/>
            <w:tcMar>
              <w:left w:w="28" w:type="dxa"/>
              <w:right w:w="28" w:type="dxa"/>
            </w:tcMar>
          </w:tcPr>
          <w:p w14:paraId="4A425331" w14:textId="77777777" w:rsidR="005523D6" w:rsidRPr="00A11265" w:rsidRDefault="005523D6" w:rsidP="009F25C0">
            <w:pPr>
              <w:jc w:val="both"/>
              <w:rPr>
                <w:b/>
                <w:sz w:val="14"/>
                <w:szCs w:val="14"/>
                <w:lang w:val="uk-UA"/>
              </w:rPr>
            </w:pPr>
          </w:p>
        </w:tc>
        <w:tc>
          <w:tcPr>
            <w:tcW w:w="98" w:type="pct"/>
            <w:tcMar>
              <w:left w:w="28" w:type="dxa"/>
              <w:right w:w="28" w:type="dxa"/>
            </w:tcMar>
          </w:tcPr>
          <w:p w14:paraId="6D7E580A" w14:textId="77777777" w:rsidR="005523D6" w:rsidRPr="00A11265" w:rsidRDefault="005523D6" w:rsidP="009F25C0">
            <w:pPr>
              <w:jc w:val="both"/>
              <w:rPr>
                <w:b/>
                <w:sz w:val="14"/>
                <w:szCs w:val="14"/>
                <w:lang w:val="uk-UA"/>
              </w:rPr>
            </w:pPr>
          </w:p>
        </w:tc>
        <w:tc>
          <w:tcPr>
            <w:tcW w:w="98" w:type="pct"/>
            <w:tcMar>
              <w:left w:w="28" w:type="dxa"/>
              <w:right w:w="28" w:type="dxa"/>
            </w:tcMar>
          </w:tcPr>
          <w:p w14:paraId="23045E49" w14:textId="77777777" w:rsidR="005523D6" w:rsidRPr="00A11265" w:rsidRDefault="005523D6" w:rsidP="009F25C0"/>
        </w:tc>
        <w:tc>
          <w:tcPr>
            <w:tcW w:w="98" w:type="pct"/>
            <w:tcMar>
              <w:left w:w="28" w:type="dxa"/>
              <w:right w:w="28" w:type="dxa"/>
            </w:tcMar>
          </w:tcPr>
          <w:p w14:paraId="79A1EA83" w14:textId="77777777" w:rsidR="005523D6" w:rsidRPr="00A11265" w:rsidRDefault="005523D6" w:rsidP="009F25C0">
            <w:pPr>
              <w:jc w:val="both"/>
              <w:rPr>
                <w:b/>
                <w:sz w:val="14"/>
                <w:szCs w:val="14"/>
                <w:lang w:val="uk-UA"/>
              </w:rPr>
            </w:pPr>
          </w:p>
        </w:tc>
        <w:tc>
          <w:tcPr>
            <w:tcW w:w="98" w:type="pct"/>
            <w:tcMar>
              <w:left w:w="28" w:type="dxa"/>
              <w:right w:w="28" w:type="dxa"/>
            </w:tcMar>
          </w:tcPr>
          <w:p w14:paraId="53AE952E" w14:textId="77777777" w:rsidR="005523D6" w:rsidRPr="00A11265" w:rsidRDefault="005523D6" w:rsidP="009F25C0">
            <w:pPr>
              <w:jc w:val="both"/>
              <w:rPr>
                <w:b/>
                <w:sz w:val="14"/>
                <w:szCs w:val="14"/>
                <w:lang w:val="uk-UA"/>
              </w:rPr>
            </w:pPr>
          </w:p>
        </w:tc>
        <w:tc>
          <w:tcPr>
            <w:tcW w:w="98" w:type="pct"/>
            <w:tcMar>
              <w:left w:w="28" w:type="dxa"/>
              <w:right w:w="28" w:type="dxa"/>
            </w:tcMar>
          </w:tcPr>
          <w:p w14:paraId="6B9DEDA2" w14:textId="77777777" w:rsidR="005523D6" w:rsidRPr="00A11265" w:rsidRDefault="005523D6" w:rsidP="009F25C0"/>
        </w:tc>
        <w:tc>
          <w:tcPr>
            <w:tcW w:w="98" w:type="pct"/>
            <w:tcMar>
              <w:left w:w="28" w:type="dxa"/>
              <w:right w:w="28" w:type="dxa"/>
            </w:tcMar>
          </w:tcPr>
          <w:p w14:paraId="24B25D95" w14:textId="77777777" w:rsidR="005523D6" w:rsidRPr="00A11265" w:rsidRDefault="005523D6" w:rsidP="009F25C0">
            <w:pPr>
              <w:jc w:val="both"/>
              <w:rPr>
                <w:b/>
                <w:sz w:val="14"/>
                <w:szCs w:val="14"/>
                <w:lang w:val="uk-UA"/>
              </w:rPr>
            </w:pPr>
          </w:p>
        </w:tc>
        <w:tc>
          <w:tcPr>
            <w:tcW w:w="97" w:type="pct"/>
            <w:tcMar>
              <w:left w:w="28" w:type="dxa"/>
              <w:right w:w="28" w:type="dxa"/>
            </w:tcMar>
          </w:tcPr>
          <w:p w14:paraId="69BCEF06" w14:textId="77777777" w:rsidR="005523D6" w:rsidRPr="00A11265" w:rsidRDefault="005523D6" w:rsidP="009F25C0">
            <w:pPr>
              <w:jc w:val="both"/>
              <w:rPr>
                <w:b/>
                <w:sz w:val="14"/>
                <w:szCs w:val="14"/>
                <w:lang w:val="uk-UA"/>
              </w:rPr>
            </w:pPr>
          </w:p>
        </w:tc>
        <w:tc>
          <w:tcPr>
            <w:tcW w:w="97" w:type="pct"/>
            <w:tcMar>
              <w:left w:w="28" w:type="dxa"/>
              <w:right w:w="28" w:type="dxa"/>
            </w:tcMar>
          </w:tcPr>
          <w:p w14:paraId="102AA77A" w14:textId="77777777" w:rsidR="005523D6" w:rsidRPr="00A11265" w:rsidRDefault="005523D6" w:rsidP="009F25C0">
            <w:pPr>
              <w:jc w:val="both"/>
              <w:rPr>
                <w:b/>
                <w:sz w:val="14"/>
                <w:szCs w:val="14"/>
                <w:lang w:val="uk-UA"/>
              </w:rPr>
            </w:pPr>
          </w:p>
        </w:tc>
        <w:tc>
          <w:tcPr>
            <w:tcW w:w="97" w:type="pct"/>
            <w:tcMar>
              <w:left w:w="28" w:type="dxa"/>
              <w:right w:w="28" w:type="dxa"/>
            </w:tcMar>
          </w:tcPr>
          <w:p w14:paraId="60E30484" w14:textId="77777777" w:rsidR="005523D6" w:rsidRPr="00A11265" w:rsidRDefault="005523D6" w:rsidP="009F25C0">
            <w:pPr>
              <w:jc w:val="both"/>
              <w:rPr>
                <w:b/>
                <w:sz w:val="14"/>
                <w:szCs w:val="14"/>
                <w:lang w:val="uk-UA"/>
              </w:rPr>
            </w:pPr>
          </w:p>
        </w:tc>
        <w:tc>
          <w:tcPr>
            <w:tcW w:w="97" w:type="pct"/>
            <w:tcMar>
              <w:left w:w="28" w:type="dxa"/>
              <w:right w:w="28" w:type="dxa"/>
            </w:tcMar>
          </w:tcPr>
          <w:p w14:paraId="00311619" w14:textId="77777777" w:rsidR="005523D6" w:rsidRPr="00A11265" w:rsidRDefault="005523D6" w:rsidP="009F25C0">
            <w:pPr>
              <w:jc w:val="both"/>
              <w:rPr>
                <w:b/>
                <w:sz w:val="14"/>
                <w:szCs w:val="14"/>
                <w:lang w:val="uk-UA"/>
              </w:rPr>
            </w:pPr>
          </w:p>
        </w:tc>
        <w:tc>
          <w:tcPr>
            <w:tcW w:w="97" w:type="pct"/>
            <w:tcMar>
              <w:left w:w="28" w:type="dxa"/>
              <w:right w:w="28" w:type="dxa"/>
            </w:tcMar>
          </w:tcPr>
          <w:p w14:paraId="76295DE6" w14:textId="77777777" w:rsidR="005523D6" w:rsidRPr="00A11265" w:rsidRDefault="005523D6" w:rsidP="009F25C0"/>
        </w:tc>
        <w:tc>
          <w:tcPr>
            <w:tcW w:w="97" w:type="pct"/>
            <w:tcMar>
              <w:left w:w="28" w:type="dxa"/>
              <w:right w:w="28" w:type="dxa"/>
            </w:tcMar>
          </w:tcPr>
          <w:p w14:paraId="2C042FD4" w14:textId="77777777" w:rsidR="005523D6" w:rsidRPr="00A11265" w:rsidRDefault="005523D6" w:rsidP="009F25C0">
            <w:pPr>
              <w:jc w:val="both"/>
              <w:rPr>
                <w:b/>
                <w:sz w:val="14"/>
                <w:szCs w:val="14"/>
                <w:lang w:val="uk-UA"/>
              </w:rPr>
            </w:pPr>
          </w:p>
        </w:tc>
        <w:tc>
          <w:tcPr>
            <w:tcW w:w="97" w:type="pct"/>
            <w:tcMar>
              <w:left w:w="28" w:type="dxa"/>
              <w:right w:w="28" w:type="dxa"/>
            </w:tcMar>
          </w:tcPr>
          <w:p w14:paraId="37AB8FB0" w14:textId="77777777" w:rsidR="005523D6" w:rsidRPr="00A11265" w:rsidRDefault="005523D6" w:rsidP="009F25C0">
            <w:pPr>
              <w:jc w:val="both"/>
              <w:rPr>
                <w:b/>
                <w:sz w:val="14"/>
                <w:szCs w:val="14"/>
                <w:lang w:val="uk-UA"/>
              </w:rPr>
            </w:pPr>
          </w:p>
        </w:tc>
        <w:tc>
          <w:tcPr>
            <w:tcW w:w="97" w:type="pct"/>
            <w:tcMar>
              <w:left w:w="28" w:type="dxa"/>
              <w:right w:w="28" w:type="dxa"/>
            </w:tcMar>
          </w:tcPr>
          <w:p w14:paraId="4BB42B34" w14:textId="77777777" w:rsidR="005523D6" w:rsidRPr="00A11265" w:rsidRDefault="005523D6" w:rsidP="009F25C0">
            <w:pPr>
              <w:jc w:val="both"/>
              <w:rPr>
                <w:b/>
                <w:sz w:val="14"/>
                <w:szCs w:val="14"/>
                <w:lang w:val="uk-UA"/>
              </w:rPr>
            </w:pPr>
          </w:p>
        </w:tc>
        <w:tc>
          <w:tcPr>
            <w:tcW w:w="97" w:type="pct"/>
            <w:tcMar>
              <w:left w:w="28" w:type="dxa"/>
              <w:right w:w="28" w:type="dxa"/>
            </w:tcMar>
          </w:tcPr>
          <w:p w14:paraId="59EA42AE" w14:textId="77777777" w:rsidR="005523D6" w:rsidRPr="00A11265" w:rsidRDefault="005523D6" w:rsidP="009F25C0"/>
        </w:tc>
        <w:tc>
          <w:tcPr>
            <w:tcW w:w="97" w:type="pct"/>
            <w:tcMar>
              <w:left w:w="28" w:type="dxa"/>
              <w:right w:w="28" w:type="dxa"/>
            </w:tcMar>
          </w:tcPr>
          <w:p w14:paraId="0B0CF06B" w14:textId="77777777" w:rsidR="005523D6" w:rsidRPr="00A11265" w:rsidRDefault="005523D6" w:rsidP="009F25C0">
            <w:pPr>
              <w:jc w:val="both"/>
              <w:rPr>
                <w:b/>
                <w:sz w:val="14"/>
                <w:szCs w:val="14"/>
                <w:lang w:val="uk-UA"/>
              </w:rPr>
            </w:pPr>
          </w:p>
        </w:tc>
        <w:tc>
          <w:tcPr>
            <w:tcW w:w="97" w:type="pct"/>
            <w:tcMar>
              <w:left w:w="28" w:type="dxa"/>
              <w:right w:w="28" w:type="dxa"/>
            </w:tcMar>
          </w:tcPr>
          <w:p w14:paraId="0A6FFF3B" w14:textId="77777777" w:rsidR="005523D6" w:rsidRPr="00A11265" w:rsidRDefault="005523D6" w:rsidP="009F25C0">
            <w:pPr>
              <w:jc w:val="both"/>
              <w:rPr>
                <w:b/>
                <w:sz w:val="14"/>
                <w:szCs w:val="14"/>
                <w:lang w:val="uk-UA"/>
              </w:rPr>
            </w:pPr>
          </w:p>
        </w:tc>
        <w:tc>
          <w:tcPr>
            <w:tcW w:w="97" w:type="pct"/>
            <w:tcMar>
              <w:left w:w="28" w:type="dxa"/>
              <w:right w:w="28" w:type="dxa"/>
            </w:tcMar>
          </w:tcPr>
          <w:p w14:paraId="059F436B" w14:textId="77777777" w:rsidR="005523D6" w:rsidRPr="00A11265" w:rsidRDefault="005523D6" w:rsidP="009F25C0">
            <w:pPr>
              <w:jc w:val="both"/>
              <w:rPr>
                <w:b/>
                <w:sz w:val="14"/>
                <w:szCs w:val="14"/>
                <w:lang w:val="uk-UA"/>
              </w:rPr>
            </w:pPr>
          </w:p>
        </w:tc>
        <w:tc>
          <w:tcPr>
            <w:tcW w:w="97" w:type="pct"/>
            <w:tcMar>
              <w:left w:w="28" w:type="dxa"/>
              <w:right w:w="28" w:type="dxa"/>
            </w:tcMar>
          </w:tcPr>
          <w:p w14:paraId="49EA1033"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337C5470"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43C01358" w14:textId="77777777" w:rsidR="005523D6" w:rsidRPr="00A11265" w:rsidRDefault="005523D6" w:rsidP="009F25C0"/>
        </w:tc>
        <w:tc>
          <w:tcPr>
            <w:tcW w:w="97" w:type="pct"/>
            <w:tcMar>
              <w:left w:w="28" w:type="dxa"/>
              <w:right w:w="28" w:type="dxa"/>
            </w:tcMar>
          </w:tcPr>
          <w:p w14:paraId="3AB2FBD3" w14:textId="77777777" w:rsidR="005523D6" w:rsidRPr="00A11265" w:rsidRDefault="005523D6" w:rsidP="009F25C0">
            <w:pPr>
              <w:jc w:val="both"/>
              <w:rPr>
                <w:b/>
                <w:sz w:val="14"/>
                <w:szCs w:val="14"/>
                <w:lang w:val="uk-UA"/>
              </w:rPr>
            </w:pPr>
          </w:p>
        </w:tc>
        <w:tc>
          <w:tcPr>
            <w:tcW w:w="97" w:type="pct"/>
            <w:tcMar>
              <w:left w:w="28" w:type="dxa"/>
              <w:right w:w="28" w:type="dxa"/>
            </w:tcMar>
          </w:tcPr>
          <w:p w14:paraId="7F7393DB" w14:textId="77777777" w:rsidR="005523D6" w:rsidRPr="00A11265" w:rsidRDefault="005523D6" w:rsidP="009F25C0">
            <w:pPr>
              <w:jc w:val="both"/>
              <w:rPr>
                <w:b/>
                <w:sz w:val="14"/>
                <w:szCs w:val="14"/>
                <w:lang w:val="uk-UA"/>
              </w:rPr>
            </w:pPr>
          </w:p>
        </w:tc>
        <w:tc>
          <w:tcPr>
            <w:tcW w:w="97" w:type="pct"/>
            <w:tcMar>
              <w:left w:w="28" w:type="dxa"/>
              <w:right w:w="28" w:type="dxa"/>
            </w:tcMar>
          </w:tcPr>
          <w:p w14:paraId="0FFC4055" w14:textId="77777777" w:rsidR="005523D6" w:rsidRPr="00A11265" w:rsidRDefault="005523D6" w:rsidP="009F25C0"/>
        </w:tc>
        <w:tc>
          <w:tcPr>
            <w:tcW w:w="97" w:type="pct"/>
            <w:tcMar>
              <w:left w:w="28" w:type="dxa"/>
              <w:right w:w="28" w:type="dxa"/>
            </w:tcMar>
          </w:tcPr>
          <w:p w14:paraId="5B3CB573" w14:textId="77777777" w:rsidR="005523D6" w:rsidRPr="00A11265" w:rsidRDefault="005523D6" w:rsidP="009F25C0">
            <w:pPr>
              <w:jc w:val="both"/>
              <w:rPr>
                <w:b/>
                <w:sz w:val="14"/>
                <w:szCs w:val="14"/>
                <w:lang w:val="uk-UA"/>
              </w:rPr>
            </w:pPr>
          </w:p>
        </w:tc>
        <w:tc>
          <w:tcPr>
            <w:tcW w:w="97" w:type="pct"/>
            <w:tcMar>
              <w:left w:w="28" w:type="dxa"/>
              <w:right w:w="28" w:type="dxa"/>
            </w:tcMar>
          </w:tcPr>
          <w:p w14:paraId="4309DBF0" w14:textId="77777777" w:rsidR="005523D6" w:rsidRPr="00A11265" w:rsidRDefault="005523D6" w:rsidP="009F25C0">
            <w:pPr>
              <w:jc w:val="both"/>
              <w:rPr>
                <w:b/>
                <w:sz w:val="14"/>
                <w:szCs w:val="14"/>
                <w:lang w:val="uk-UA"/>
              </w:rPr>
            </w:pPr>
          </w:p>
        </w:tc>
        <w:tc>
          <w:tcPr>
            <w:tcW w:w="97" w:type="pct"/>
            <w:tcMar>
              <w:left w:w="28" w:type="dxa"/>
              <w:right w:w="28" w:type="dxa"/>
            </w:tcMar>
          </w:tcPr>
          <w:p w14:paraId="6C4753E3"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076A132B"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0B6E1B16" w14:textId="77777777" w:rsidR="005523D6" w:rsidRPr="00A11265" w:rsidRDefault="005523D6" w:rsidP="009F25C0">
            <w:pPr>
              <w:jc w:val="both"/>
              <w:rPr>
                <w:b/>
                <w:sz w:val="14"/>
                <w:szCs w:val="14"/>
                <w:lang w:val="uk-UA"/>
              </w:rPr>
            </w:pPr>
          </w:p>
        </w:tc>
        <w:tc>
          <w:tcPr>
            <w:tcW w:w="97" w:type="pct"/>
            <w:tcMar>
              <w:left w:w="28" w:type="dxa"/>
              <w:right w:w="28" w:type="dxa"/>
            </w:tcMar>
          </w:tcPr>
          <w:p w14:paraId="1A11D2E4" w14:textId="77777777" w:rsidR="005523D6" w:rsidRPr="00A11265" w:rsidRDefault="005523D6" w:rsidP="009F25C0">
            <w:pPr>
              <w:jc w:val="both"/>
              <w:rPr>
                <w:b/>
                <w:sz w:val="14"/>
                <w:szCs w:val="14"/>
                <w:lang w:val="uk-UA"/>
              </w:rPr>
            </w:pPr>
          </w:p>
        </w:tc>
        <w:tc>
          <w:tcPr>
            <w:tcW w:w="97" w:type="pct"/>
            <w:tcMar>
              <w:left w:w="28" w:type="dxa"/>
              <w:right w:w="28" w:type="dxa"/>
            </w:tcMar>
          </w:tcPr>
          <w:p w14:paraId="38D43BA3" w14:textId="77777777" w:rsidR="005523D6" w:rsidRPr="00A11265" w:rsidRDefault="005523D6" w:rsidP="009F25C0">
            <w:pPr>
              <w:jc w:val="both"/>
              <w:rPr>
                <w:b/>
                <w:sz w:val="14"/>
                <w:szCs w:val="14"/>
                <w:lang w:val="uk-UA"/>
              </w:rPr>
            </w:pPr>
          </w:p>
        </w:tc>
        <w:tc>
          <w:tcPr>
            <w:tcW w:w="97" w:type="pct"/>
            <w:tcMar>
              <w:left w:w="28" w:type="dxa"/>
              <w:right w:w="28" w:type="dxa"/>
            </w:tcMar>
          </w:tcPr>
          <w:p w14:paraId="4100A8A4" w14:textId="77777777" w:rsidR="005523D6" w:rsidRPr="00A11265" w:rsidRDefault="005523D6" w:rsidP="009F25C0">
            <w:pPr>
              <w:jc w:val="both"/>
              <w:rPr>
                <w:b/>
                <w:sz w:val="14"/>
                <w:szCs w:val="14"/>
                <w:lang w:val="uk-UA"/>
              </w:rPr>
            </w:pPr>
          </w:p>
        </w:tc>
        <w:tc>
          <w:tcPr>
            <w:tcW w:w="97" w:type="pct"/>
            <w:tcMar>
              <w:left w:w="28" w:type="dxa"/>
              <w:right w:w="28" w:type="dxa"/>
            </w:tcMar>
          </w:tcPr>
          <w:p w14:paraId="51527FE8" w14:textId="77777777" w:rsidR="005523D6" w:rsidRPr="00A11265" w:rsidRDefault="005523D6" w:rsidP="009F25C0">
            <w:pPr>
              <w:jc w:val="both"/>
              <w:rPr>
                <w:b/>
                <w:sz w:val="14"/>
                <w:szCs w:val="14"/>
                <w:lang w:val="uk-UA"/>
              </w:rPr>
            </w:pPr>
          </w:p>
        </w:tc>
        <w:tc>
          <w:tcPr>
            <w:tcW w:w="97" w:type="pct"/>
            <w:tcMar>
              <w:left w:w="28" w:type="dxa"/>
              <w:right w:w="28" w:type="dxa"/>
            </w:tcMar>
          </w:tcPr>
          <w:p w14:paraId="6501C96F" w14:textId="77777777" w:rsidR="005523D6" w:rsidRPr="00A11265" w:rsidRDefault="005523D6" w:rsidP="009F25C0">
            <w:pPr>
              <w:jc w:val="both"/>
              <w:rPr>
                <w:b/>
                <w:sz w:val="14"/>
                <w:szCs w:val="14"/>
                <w:lang w:val="uk-UA"/>
              </w:rPr>
            </w:pPr>
          </w:p>
        </w:tc>
        <w:tc>
          <w:tcPr>
            <w:tcW w:w="86" w:type="pct"/>
            <w:tcMar>
              <w:left w:w="28" w:type="dxa"/>
              <w:right w:w="28" w:type="dxa"/>
            </w:tcMar>
          </w:tcPr>
          <w:p w14:paraId="1099A595" w14:textId="77777777" w:rsidR="005523D6" w:rsidRPr="00A11265" w:rsidRDefault="005523D6" w:rsidP="009F25C0">
            <w:pPr>
              <w:jc w:val="both"/>
              <w:rPr>
                <w:b/>
                <w:sz w:val="14"/>
                <w:szCs w:val="14"/>
                <w:lang w:val="uk-UA"/>
              </w:rPr>
            </w:pPr>
          </w:p>
        </w:tc>
        <w:tc>
          <w:tcPr>
            <w:tcW w:w="128" w:type="pct"/>
          </w:tcPr>
          <w:p w14:paraId="7171FB13" w14:textId="77777777" w:rsidR="005523D6" w:rsidRPr="00A11265" w:rsidRDefault="005523D6" w:rsidP="009F25C0">
            <w:pPr>
              <w:jc w:val="both"/>
              <w:rPr>
                <w:b/>
                <w:sz w:val="14"/>
                <w:szCs w:val="14"/>
                <w:lang w:val="uk-UA"/>
              </w:rPr>
            </w:pPr>
          </w:p>
        </w:tc>
        <w:tc>
          <w:tcPr>
            <w:tcW w:w="128" w:type="pct"/>
          </w:tcPr>
          <w:p w14:paraId="3CB9FFB7" w14:textId="77777777" w:rsidR="005523D6" w:rsidRPr="00A11265" w:rsidRDefault="005523D6" w:rsidP="009F25C0">
            <w:pPr>
              <w:jc w:val="both"/>
              <w:rPr>
                <w:b/>
                <w:sz w:val="14"/>
                <w:szCs w:val="14"/>
                <w:lang w:val="uk-UA"/>
              </w:rPr>
            </w:pPr>
          </w:p>
        </w:tc>
        <w:tc>
          <w:tcPr>
            <w:tcW w:w="128" w:type="pct"/>
          </w:tcPr>
          <w:p w14:paraId="4693D40A" w14:textId="77777777" w:rsidR="005523D6" w:rsidRPr="00A11265" w:rsidRDefault="005523D6" w:rsidP="009F25C0">
            <w:pPr>
              <w:jc w:val="both"/>
              <w:rPr>
                <w:b/>
                <w:sz w:val="14"/>
                <w:szCs w:val="14"/>
                <w:lang w:val="uk-UA"/>
              </w:rPr>
            </w:pPr>
          </w:p>
        </w:tc>
        <w:tc>
          <w:tcPr>
            <w:tcW w:w="128" w:type="pct"/>
          </w:tcPr>
          <w:p w14:paraId="303A6531" w14:textId="77777777" w:rsidR="005523D6" w:rsidRPr="00A11265" w:rsidRDefault="005523D6" w:rsidP="009F25C0">
            <w:pPr>
              <w:jc w:val="both"/>
              <w:rPr>
                <w:b/>
                <w:sz w:val="14"/>
                <w:szCs w:val="14"/>
                <w:lang w:val="uk-UA"/>
              </w:rPr>
            </w:pPr>
          </w:p>
        </w:tc>
        <w:tc>
          <w:tcPr>
            <w:tcW w:w="128" w:type="pct"/>
          </w:tcPr>
          <w:p w14:paraId="4B48CF4F" w14:textId="77777777" w:rsidR="005523D6" w:rsidRPr="00A11265" w:rsidRDefault="005523D6" w:rsidP="009F25C0">
            <w:pPr>
              <w:jc w:val="both"/>
              <w:rPr>
                <w:b/>
                <w:sz w:val="14"/>
                <w:szCs w:val="14"/>
                <w:lang w:val="uk-UA"/>
              </w:rPr>
            </w:pPr>
          </w:p>
        </w:tc>
        <w:tc>
          <w:tcPr>
            <w:tcW w:w="128" w:type="pct"/>
          </w:tcPr>
          <w:p w14:paraId="4345E09E" w14:textId="77777777" w:rsidR="005523D6" w:rsidRPr="00A11265" w:rsidRDefault="005523D6" w:rsidP="009F25C0">
            <w:pPr>
              <w:jc w:val="both"/>
              <w:rPr>
                <w:b/>
                <w:sz w:val="14"/>
                <w:szCs w:val="14"/>
                <w:lang w:val="uk-UA"/>
              </w:rPr>
            </w:pPr>
          </w:p>
        </w:tc>
        <w:tc>
          <w:tcPr>
            <w:tcW w:w="128" w:type="pct"/>
          </w:tcPr>
          <w:p w14:paraId="6AC6DBD9" w14:textId="77777777" w:rsidR="005523D6" w:rsidRPr="00A11265" w:rsidRDefault="005523D6" w:rsidP="009F25C0">
            <w:pPr>
              <w:jc w:val="both"/>
              <w:rPr>
                <w:b/>
                <w:sz w:val="14"/>
                <w:szCs w:val="14"/>
                <w:lang w:val="uk-UA"/>
              </w:rPr>
            </w:pPr>
          </w:p>
        </w:tc>
        <w:tc>
          <w:tcPr>
            <w:tcW w:w="128" w:type="pct"/>
          </w:tcPr>
          <w:p w14:paraId="69ECF47D" w14:textId="77777777" w:rsidR="005523D6" w:rsidRPr="00A11265" w:rsidRDefault="005523D6" w:rsidP="009F25C0">
            <w:pPr>
              <w:jc w:val="both"/>
              <w:rPr>
                <w:b/>
                <w:sz w:val="14"/>
                <w:szCs w:val="14"/>
                <w:lang w:val="uk-UA"/>
              </w:rPr>
            </w:pPr>
          </w:p>
        </w:tc>
        <w:tc>
          <w:tcPr>
            <w:tcW w:w="128" w:type="pct"/>
          </w:tcPr>
          <w:p w14:paraId="426C4563" w14:textId="77777777" w:rsidR="005523D6" w:rsidRPr="00A11265" w:rsidRDefault="005523D6" w:rsidP="009F25C0">
            <w:pPr>
              <w:jc w:val="both"/>
              <w:rPr>
                <w:b/>
                <w:sz w:val="14"/>
                <w:szCs w:val="14"/>
                <w:lang w:val="uk-UA"/>
              </w:rPr>
            </w:pPr>
          </w:p>
        </w:tc>
      </w:tr>
      <w:tr w:rsidR="005523D6" w:rsidRPr="00A11265" w14:paraId="29C587B2" w14:textId="77777777" w:rsidTr="005523D6">
        <w:tc>
          <w:tcPr>
            <w:tcW w:w="256" w:type="pct"/>
            <w:tcMar>
              <w:left w:w="28" w:type="dxa"/>
              <w:right w:w="28" w:type="dxa"/>
            </w:tcMar>
          </w:tcPr>
          <w:p w14:paraId="2260C26A" w14:textId="77777777" w:rsidR="005523D6" w:rsidRPr="00A11265" w:rsidRDefault="005523D6" w:rsidP="009F25C0">
            <w:pPr>
              <w:spacing w:line="360" w:lineRule="auto"/>
              <w:rPr>
                <w:b/>
                <w:sz w:val="16"/>
                <w:szCs w:val="16"/>
                <w:lang w:val="uk-UA"/>
              </w:rPr>
            </w:pPr>
            <w:r w:rsidRPr="00A11265">
              <w:rPr>
                <w:b/>
                <w:sz w:val="16"/>
                <w:szCs w:val="16"/>
              </w:rPr>
              <w:t>ПРН</w:t>
            </w:r>
            <w:r w:rsidRPr="00A11265">
              <w:rPr>
                <w:b/>
                <w:sz w:val="16"/>
                <w:szCs w:val="16"/>
                <w:lang w:val="uk-UA"/>
              </w:rPr>
              <w:t xml:space="preserve"> 13</w:t>
            </w:r>
          </w:p>
        </w:tc>
        <w:tc>
          <w:tcPr>
            <w:tcW w:w="98" w:type="pct"/>
            <w:tcMar>
              <w:left w:w="28" w:type="dxa"/>
              <w:right w:w="28" w:type="dxa"/>
            </w:tcMar>
          </w:tcPr>
          <w:p w14:paraId="750F1AB2" w14:textId="77777777" w:rsidR="005523D6" w:rsidRPr="00A11265" w:rsidRDefault="005523D6" w:rsidP="009F25C0">
            <w:pPr>
              <w:jc w:val="both"/>
              <w:rPr>
                <w:b/>
                <w:sz w:val="14"/>
                <w:szCs w:val="14"/>
                <w:lang w:val="uk-UA"/>
              </w:rPr>
            </w:pPr>
          </w:p>
        </w:tc>
        <w:tc>
          <w:tcPr>
            <w:tcW w:w="98" w:type="pct"/>
            <w:tcMar>
              <w:left w:w="28" w:type="dxa"/>
              <w:right w:w="28" w:type="dxa"/>
            </w:tcMar>
          </w:tcPr>
          <w:p w14:paraId="5F8015B9" w14:textId="77777777" w:rsidR="005523D6" w:rsidRPr="00A11265" w:rsidRDefault="005523D6" w:rsidP="009F25C0">
            <w:pPr>
              <w:jc w:val="both"/>
              <w:rPr>
                <w:b/>
                <w:sz w:val="14"/>
                <w:szCs w:val="14"/>
                <w:lang w:val="uk-UA"/>
              </w:rPr>
            </w:pPr>
          </w:p>
        </w:tc>
        <w:tc>
          <w:tcPr>
            <w:tcW w:w="98" w:type="pct"/>
            <w:tcMar>
              <w:left w:w="28" w:type="dxa"/>
              <w:right w:w="28" w:type="dxa"/>
            </w:tcMar>
          </w:tcPr>
          <w:p w14:paraId="4FCE4C2C" w14:textId="77777777" w:rsidR="005523D6" w:rsidRPr="00A11265" w:rsidRDefault="005523D6" w:rsidP="009F25C0">
            <w:pPr>
              <w:jc w:val="both"/>
              <w:rPr>
                <w:b/>
                <w:sz w:val="14"/>
                <w:szCs w:val="14"/>
                <w:lang w:val="uk-UA"/>
              </w:rPr>
            </w:pPr>
          </w:p>
        </w:tc>
        <w:tc>
          <w:tcPr>
            <w:tcW w:w="98" w:type="pct"/>
            <w:tcMar>
              <w:left w:w="28" w:type="dxa"/>
              <w:right w:w="28" w:type="dxa"/>
            </w:tcMar>
          </w:tcPr>
          <w:p w14:paraId="384D1864" w14:textId="77777777" w:rsidR="005523D6" w:rsidRPr="00A11265" w:rsidRDefault="005523D6" w:rsidP="009F25C0">
            <w:pPr>
              <w:jc w:val="both"/>
              <w:rPr>
                <w:b/>
                <w:sz w:val="14"/>
                <w:szCs w:val="14"/>
                <w:lang w:val="uk-UA"/>
              </w:rPr>
            </w:pPr>
          </w:p>
        </w:tc>
        <w:tc>
          <w:tcPr>
            <w:tcW w:w="98" w:type="pct"/>
            <w:tcMar>
              <w:left w:w="28" w:type="dxa"/>
              <w:right w:w="28" w:type="dxa"/>
            </w:tcMar>
          </w:tcPr>
          <w:p w14:paraId="00AD7718" w14:textId="77777777" w:rsidR="005523D6" w:rsidRPr="00A11265" w:rsidRDefault="005523D6" w:rsidP="009F25C0">
            <w:pPr>
              <w:jc w:val="both"/>
              <w:rPr>
                <w:b/>
                <w:sz w:val="14"/>
                <w:szCs w:val="14"/>
                <w:lang w:val="uk-UA"/>
              </w:rPr>
            </w:pPr>
          </w:p>
        </w:tc>
        <w:tc>
          <w:tcPr>
            <w:tcW w:w="98" w:type="pct"/>
            <w:tcMar>
              <w:left w:w="28" w:type="dxa"/>
              <w:right w:w="28" w:type="dxa"/>
            </w:tcMar>
          </w:tcPr>
          <w:p w14:paraId="19BE8121" w14:textId="77777777" w:rsidR="005523D6" w:rsidRPr="00A11265" w:rsidRDefault="005523D6" w:rsidP="009F25C0">
            <w:pPr>
              <w:jc w:val="both"/>
              <w:rPr>
                <w:b/>
                <w:sz w:val="14"/>
                <w:szCs w:val="14"/>
                <w:lang w:val="uk-UA"/>
              </w:rPr>
            </w:pPr>
          </w:p>
        </w:tc>
        <w:tc>
          <w:tcPr>
            <w:tcW w:w="98" w:type="pct"/>
            <w:tcMar>
              <w:left w:w="28" w:type="dxa"/>
              <w:right w:w="28" w:type="dxa"/>
            </w:tcMar>
          </w:tcPr>
          <w:p w14:paraId="3C6C8550" w14:textId="77777777" w:rsidR="005523D6" w:rsidRPr="00A11265" w:rsidRDefault="005523D6" w:rsidP="009F25C0">
            <w:pPr>
              <w:jc w:val="both"/>
              <w:rPr>
                <w:b/>
                <w:sz w:val="14"/>
                <w:szCs w:val="14"/>
                <w:lang w:val="uk-UA"/>
              </w:rPr>
            </w:pPr>
          </w:p>
        </w:tc>
        <w:tc>
          <w:tcPr>
            <w:tcW w:w="98" w:type="pct"/>
            <w:tcMar>
              <w:left w:w="28" w:type="dxa"/>
              <w:right w:w="28" w:type="dxa"/>
            </w:tcMar>
          </w:tcPr>
          <w:p w14:paraId="2A43277E" w14:textId="77777777" w:rsidR="005523D6" w:rsidRPr="00A11265" w:rsidRDefault="005523D6" w:rsidP="009F25C0">
            <w:pPr>
              <w:jc w:val="both"/>
              <w:rPr>
                <w:b/>
                <w:sz w:val="14"/>
                <w:szCs w:val="14"/>
                <w:lang w:val="uk-UA"/>
              </w:rPr>
            </w:pPr>
          </w:p>
        </w:tc>
        <w:tc>
          <w:tcPr>
            <w:tcW w:w="97" w:type="pct"/>
            <w:tcMar>
              <w:left w:w="28" w:type="dxa"/>
              <w:right w:w="28" w:type="dxa"/>
            </w:tcMar>
          </w:tcPr>
          <w:p w14:paraId="6D4ECB56" w14:textId="77777777" w:rsidR="005523D6" w:rsidRPr="00A11265" w:rsidRDefault="005523D6" w:rsidP="009F25C0">
            <w:pPr>
              <w:jc w:val="both"/>
              <w:rPr>
                <w:b/>
                <w:sz w:val="14"/>
                <w:szCs w:val="14"/>
                <w:lang w:val="uk-UA"/>
              </w:rPr>
            </w:pPr>
          </w:p>
        </w:tc>
        <w:tc>
          <w:tcPr>
            <w:tcW w:w="97" w:type="pct"/>
            <w:tcMar>
              <w:left w:w="28" w:type="dxa"/>
              <w:right w:w="28" w:type="dxa"/>
            </w:tcMar>
          </w:tcPr>
          <w:p w14:paraId="02DB95C9" w14:textId="77777777" w:rsidR="005523D6" w:rsidRPr="00A11265" w:rsidRDefault="005523D6" w:rsidP="009F25C0">
            <w:pPr>
              <w:jc w:val="both"/>
              <w:rPr>
                <w:b/>
                <w:sz w:val="14"/>
                <w:szCs w:val="14"/>
                <w:lang w:val="uk-UA"/>
              </w:rPr>
            </w:pPr>
          </w:p>
        </w:tc>
        <w:tc>
          <w:tcPr>
            <w:tcW w:w="97" w:type="pct"/>
            <w:tcMar>
              <w:left w:w="28" w:type="dxa"/>
              <w:right w:w="28" w:type="dxa"/>
            </w:tcMar>
          </w:tcPr>
          <w:p w14:paraId="2E8416B5" w14:textId="77777777" w:rsidR="005523D6" w:rsidRPr="00A11265" w:rsidRDefault="005523D6" w:rsidP="009F25C0">
            <w:pPr>
              <w:jc w:val="both"/>
              <w:rPr>
                <w:b/>
                <w:sz w:val="14"/>
                <w:szCs w:val="14"/>
                <w:lang w:val="uk-UA"/>
              </w:rPr>
            </w:pPr>
          </w:p>
        </w:tc>
        <w:tc>
          <w:tcPr>
            <w:tcW w:w="97" w:type="pct"/>
            <w:tcMar>
              <w:left w:w="28" w:type="dxa"/>
              <w:right w:w="28" w:type="dxa"/>
            </w:tcMar>
          </w:tcPr>
          <w:p w14:paraId="1C67E1CB" w14:textId="77777777" w:rsidR="005523D6" w:rsidRPr="00A11265" w:rsidRDefault="005523D6" w:rsidP="009F25C0">
            <w:pPr>
              <w:jc w:val="both"/>
              <w:rPr>
                <w:b/>
                <w:sz w:val="14"/>
                <w:szCs w:val="14"/>
                <w:lang w:val="uk-UA"/>
              </w:rPr>
            </w:pPr>
          </w:p>
        </w:tc>
        <w:tc>
          <w:tcPr>
            <w:tcW w:w="97" w:type="pct"/>
            <w:tcMar>
              <w:left w:w="28" w:type="dxa"/>
              <w:right w:w="28" w:type="dxa"/>
            </w:tcMar>
          </w:tcPr>
          <w:p w14:paraId="584DD986" w14:textId="77777777" w:rsidR="005523D6" w:rsidRPr="00A11265" w:rsidRDefault="005523D6" w:rsidP="009F25C0">
            <w:pPr>
              <w:jc w:val="both"/>
              <w:rPr>
                <w:b/>
                <w:sz w:val="14"/>
                <w:szCs w:val="14"/>
                <w:lang w:val="uk-UA"/>
              </w:rPr>
            </w:pPr>
          </w:p>
        </w:tc>
        <w:tc>
          <w:tcPr>
            <w:tcW w:w="97" w:type="pct"/>
            <w:tcMar>
              <w:left w:w="28" w:type="dxa"/>
              <w:right w:w="28" w:type="dxa"/>
            </w:tcMar>
          </w:tcPr>
          <w:p w14:paraId="3D9ECD09" w14:textId="77777777" w:rsidR="005523D6" w:rsidRPr="00A11265" w:rsidRDefault="005523D6" w:rsidP="009F25C0">
            <w:pPr>
              <w:jc w:val="both"/>
              <w:rPr>
                <w:b/>
                <w:sz w:val="14"/>
                <w:szCs w:val="14"/>
                <w:lang w:val="uk-UA"/>
              </w:rPr>
            </w:pPr>
          </w:p>
        </w:tc>
        <w:tc>
          <w:tcPr>
            <w:tcW w:w="97" w:type="pct"/>
            <w:tcMar>
              <w:left w:w="28" w:type="dxa"/>
              <w:right w:w="28" w:type="dxa"/>
            </w:tcMar>
          </w:tcPr>
          <w:p w14:paraId="102CA691" w14:textId="77777777" w:rsidR="005523D6" w:rsidRPr="00A11265" w:rsidRDefault="005523D6" w:rsidP="009F25C0">
            <w:pPr>
              <w:jc w:val="both"/>
              <w:rPr>
                <w:b/>
                <w:sz w:val="14"/>
                <w:szCs w:val="14"/>
                <w:lang w:val="uk-UA"/>
              </w:rPr>
            </w:pPr>
          </w:p>
        </w:tc>
        <w:tc>
          <w:tcPr>
            <w:tcW w:w="97" w:type="pct"/>
            <w:tcMar>
              <w:left w:w="28" w:type="dxa"/>
              <w:right w:w="28" w:type="dxa"/>
            </w:tcMar>
          </w:tcPr>
          <w:p w14:paraId="1BFEC96B" w14:textId="77777777" w:rsidR="005523D6" w:rsidRPr="00A11265" w:rsidRDefault="005523D6" w:rsidP="009F25C0">
            <w:pPr>
              <w:jc w:val="both"/>
              <w:rPr>
                <w:b/>
                <w:sz w:val="14"/>
                <w:szCs w:val="14"/>
                <w:lang w:val="uk-UA"/>
              </w:rPr>
            </w:pPr>
          </w:p>
        </w:tc>
        <w:tc>
          <w:tcPr>
            <w:tcW w:w="97" w:type="pct"/>
            <w:tcMar>
              <w:left w:w="28" w:type="dxa"/>
              <w:right w:w="28" w:type="dxa"/>
            </w:tcMar>
          </w:tcPr>
          <w:p w14:paraId="1881BEF4" w14:textId="77777777" w:rsidR="005523D6" w:rsidRPr="00A11265" w:rsidRDefault="005523D6" w:rsidP="009F25C0"/>
        </w:tc>
        <w:tc>
          <w:tcPr>
            <w:tcW w:w="97" w:type="pct"/>
            <w:tcMar>
              <w:left w:w="28" w:type="dxa"/>
              <w:right w:w="28" w:type="dxa"/>
            </w:tcMar>
          </w:tcPr>
          <w:p w14:paraId="44874924" w14:textId="77777777" w:rsidR="005523D6" w:rsidRPr="00A11265" w:rsidRDefault="005523D6" w:rsidP="009F25C0">
            <w:pPr>
              <w:jc w:val="both"/>
              <w:rPr>
                <w:b/>
                <w:sz w:val="14"/>
                <w:szCs w:val="14"/>
                <w:lang w:val="uk-UA"/>
              </w:rPr>
            </w:pPr>
          </w:p>
        </w:tc>
        <w:tc>
          <w:tcPr>
            <w:tcW w:w="97" w:type="pct"/>
            <w:tcMar>
              <w:left w:w="28" w:type="dxa"/>
              <w:right w:w="28" w:type="dxa"/>
            </w:tcMar>
          </w:tcPr>
          <w:p w14:paraId="150DD441" w14:textId="77777777" w:rsidR="005523D6" w:rsidRPr="00A11265" w:rsidRDefault="005523D6" w:rsidP="009F25C0">
            <w:pPr>
              <w:jc w:val="both"/>
              <w:rPr>
                <w:b/>
                <w:sz w:val="14"/>
                <w:szCs w:val="14"/>
                <w:lang w:val="uk-UA"/>
              </w:rPr>
            </w:pPr>
          </w:p>
        </w:tc>
        <w:tc>
          <w:tcPr>
            <w:tcW w:w="97" w:type="pct"/>
            <w:tcMar>
              <w:left w:w="28" w:type="dxa"/>
              <w:right w:w="28" w:type="dxa"/>
            </w:tcMar>
          </w:tcPr>
          <w:p w14:paraId="4E9483D9" w14:textId="77777777" w:rsidR="005523D6" w:rsidRPr="00A11265" w:rsidRDefault="005523D6" w:rsidP="009F25C0">
            <w:pPr>
              <w:jc w:val="both"/>
              <w:rPr>
                <w:b/>
                <w:sz w:val="14"/>
                <w:szCs w:val="14"/>
                <w:lang w:val="uk-UA"/>
              </w:rPr>
            </w:pPr>
          </w:p>
        </w:tc>
        <w:tc>
          <w:tcPr>
            <w:tcW w:w="97" w:type="pct"/>
            <w:tcMar>
              <w:left w:w="28" w:type="dxa"/>
              <w:right w:w="28" w:type="dxa"/>
            </w:tcMar>
          </w:tcPr>
          <w:p w14:paraId="32930B8D" w14:textId="77777777" w:rsidR="005523D6" w:rsidRPr="00A11265" w:rsidRDefault="005523D6" w:rsidP="009F25C0">
            <w:pPr>
              <w:jc w:val="both"/>
              <w:rPr>
                <w:b/>
                <w:sz w:val="14"/>
                <w:szCs w:val="14"/>
                <w:lang w:val="uk-UA"/>
              </w:rPr>
            </w:pPr>
          </w:p>
        </w:tc>
        <w:tc>
          <w:tcPr>
            <w:tcW w:w="97" w:type="pct"/>
            <w:tcMar>
              <w:left w:w="28" w:type="dxa"/>
              <w:right w:w="28" w:type="dxa"/>
            </w:tcMar>
          </w:tcPr>
          <w:p w14:paraId="4E2EF364" w14:textId="77777777" w:rsidR="005523D6" w:rsidRPr="00A11265" w:rsidRDefault="005523D6" w:rsidP="009F25C0">
            <w:pPr>
              <w:jc w:val="both"/>
              <w:rPr>
                <w:b/>
                <w:sz w:val="14"/>
                <w:szCs w:val="14"/>
                <w:lang w:val="uk-UA"/>
              </w:rPr>
            </w:pPr>
          </w:p>
        </w:tc>
        <w:tc>
          <w:tcPr>
            <w:tcW w:w="97" w:type="pct"/>
            <w:tcMar>
              <w:left w:w="28" w:type="dxa"/>
              <w:right w:w="28" w:type="dxa"/>
            </w:tcMar>
          </w:tcPr>
          <w:p w14:paraId="7A3C34FE" w14:textId="77777777" w:rsidR="005523D6" w:rsidRPr="00A11265" w:rsidRDefault="005523D6" w:rsidP="009F25C0"/>
        </w:tc>
        <w:tc>
          <w:tcPr>
            <w:tcW w:w="97" w:type="pct"/>
            <w:tcMar>
              <w:left w:w="28" w:type="dxa"/>
              <w:right w:w="28" w:type="dxa"/>
            </w:tcMar>
          </w:tcPr>
          <w:p w14:paraId="72C9E32A" w14:textId="77777777" w:rsidR="005523D6" w:rsidRPr="00A11265" w:rsidRDefault="005523D6" w:rsidP="009F25C0">
            <w:pPr>
              <w:jc w:val="both"/>
              <w:rPr>
                <w:b/>
                <w:sz w:val="14"/>
                <w:szCs w:val="14"/>
                <w:lang w:val="uk-UA"/>
              </w:rPr>
            </w:pPr>
          </w:p>
        </w:tc>
        <w:tc>
          <w:tcPr>
            <w:tcW w:w="97" w:type="pct"/>
            <w:tcMar>
              <w:left w:w="28" w:type="dxa"/>
              <w:right w:w="28" w:type="dxa"/>
            </w:tcMar>
          </w:tcPr>
          <w:p w14:paraId="461CBBDE" w14:textId="77777777" w:rsidR="005523D6" w:rsidRPr="00A11265" w:rsidRDefault="005523D6" w:rsidP="009F25C0">
            <w:pPr>
              <w:jc w:val="both"/>
              <w:rPr>
                <w:b/>
                <w:sz w:val="14"/>
                <w:szCs w:val="14"/>
                <w:lang w:val="uk-UA"/>
              </w:rPr>
            </w:pPr>
          </w:p>
        </w:tc>
        <w:tc>
          <w:tcPr>
            <w:tcW w:w="97" w:type="pct"/>
            <w:tcMar>
              <w:left w:w="28" w:type="dxa"/>
              <w:right w:w="28" w:type="dxa"/>
            </w:tcMar>
          </w:tcPr>
          <w:p w14:paraId="576005FE" w14:textId="77777777" w:rsidR="005523D6" w:rsidRPr="00A11265" w:rsidRDefault="005523D6" w:rsidP="009F25C0"/>
        </w:tc>
        <w:tc>
          <w:tcPr>
            <w:tcW w:w="97" w:type="pct"/>
            <w:tcMar>
              <w:left w:w="28" w:type="dxa"/>
              <w:right w:w="28" w:type="dxa"/>
            </w:tcMar>
          </w:tcPr>
          <w:p w14:paraId="19D2D304" w14:textId="77777777" w:rsidR="005523D6" w:rsidRPr="00A11265" w:rsidRDefault="005523D6" w:rsidP="009F25C0">
            <w:pPr>
              <w:jc w:val="both"/>
              <w:rPr>
                <w:b/>
                <w:sz w:val="14"/>
                <w:szCs w:val="14"/>
                <w:lang w:val="uk-UA"/>
              </w:rPr>
            </w:pPr>
          </w:p>
        </w:tc>
        <w:tc>
          <w:tcPr>
            <w:tcW w:w="97" w:type="pct"/>
            <w:tcMar>
              <w:left w:w="28" w:type="dxa"/>
              <w:right w:w="28" w:type="dxa"/>
            </w:tcMar>
          </w:tcPr>
          <w:p w14:paraId="47F60FF4" w14:textId="77777777" w:rsidR="005523D6" w:rsidRPr="00A11265" w:rsidRDefault="005523D6" w:rsidP="009F25C0">
            <w:pPr>
              <w:jc w:val="both"/>
              <w:rPr>
                <w:b/>
                <w:sz w:val="14"/>
                <w:szCs w:val="14"/>
                <w:lang w:val="uk-UA"/>
              </w:rPr>
            </w:pPr>
          </w:p>
        </w:tc>
        <w:tc>
          <w:tcPr>
            <w:tcW w:w="97" w:type="pct"/>
            <w:tcMar>
              <w:left w:w="28" w:type="dxa"/>
              <w:right w:w="28" w:type="dxa"/>
            </w:tcMar>
          </w:tcPr>
          <w:p w14:paraId="45CED2C4"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2A787BDA"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6B341B15" w14:textId="77777777" w:rsidR="005523D6" w:rsidRPr="00A11265" w:rsidRDefault="005523D6" w:rsidP="009F25C0">
            <w:pPr>
              <w:jc w:val="both"/>
              <w:rPr>
                <w:b/>
                <w:sz w:val="14"/>
                <w:szCs w:val="14"/>
                <w:lang w:val="uk-UA"/>
              </w:rPr>
            </w:pPr>
          </w:p>
        </w:tc>
        <w:tc>
          <w:tcPr>
            <w:tcW w:w="97" w:type="pct"/>
            <w:tcMar>
              <w:left w:w="28" w:type="dxa"/>
              <w:right w:w="28" w:type="dxa"/>
            </w:tcMar>
          </w:tcPr>
          <w:p w14:paraId="48FFDA02" w14:textId="77777777" w:rsidR="005523D6" w:rsidRPr="00A11265" w:rsidRDefault="005523D6" w:rsidP="009F25C0">
            <w:pPr>
              <w:jc w:val="both"/>
              <w:rPr>
                <w:b/>
                <w:sz w:val="14"/>
                <w:szCs w:val="14"/>
                <w:lang w:val="uk-UA"/>
              </w:rPr>
            </w:pPr>
          </w:p>
        </w:tc>
        <w:tc>
          <w:tcPr>
            <w:tcW w:w="97" w:type="pct"/>
            <w:tcMar>
              <w:left w:w="28" w:type="dxa"/>
              <w:right w:w="28" w:type="dxa"/>
            </w:tcMar>
          </w:tcPr>
          <w:p w14:paraId="1A5B4F6D" w14:textId="77777777" w:rsidR="005523D6" w:rsidRPr="00A11265" w:rsidRDefault="005523D6" w:rsidP="009F25C0">
            <w:pPr>
              <w:jc w:val="both"/>
              <w:rPr>
                <w:b/>
                <w:sz w:val="14"/>
                <w:szCs w:val="14"/>
                <w:lang w:val="uk-UA"/>
              </w:rPr>
            </w:pPr>
          </w:p>
        </w:tc>
        <w:tc>
          <w:tcPr>
            <w:tcW w:w="97" w:type="pct"/>
            <w:tcMar>
              <w:left w:w="28" w:type="dxa"/>
              <w:right w:w="28" w:type="dxa"/>
            </w:tcMar>
          </w:tcPr>
          <w:p w14:paraId="3C02D420" w14:textId="77777777" w:rsidR="005523D6" w:rsidRPr="00A11265" w:rsidRDefault="005523D6" w:rsidP="009F25C0">
            <w:pPr>
              <w:jc w:val="both"/>
              <w:rPr>
                <w:b/>
                <w:sz w:val="14"/>
                <w:szCs w:val="14"/>
                <w:lang w:val="uk-UA"/>
              </w:rPr>
            </w:pPr>
          </w:p>
        </w:tc>
        <w:tc>
          <w:tcPr>
            <w:tcW w:w="97" w:type="pct"/>
            <w:tcMar>
              <w:left w:w="28" w:type="dxa"/>
              <w:right w:w="28" w:type="dxa"/>
            </w:tcMar>
          </w:tcPr>
          <w:p w14:paraId="5390AD0F" w14:textId="77777777" w:rsidR="005523D6" w:rsidRPr="00A11265" w:rsidRDefault="005523D6" w:rsidP="009F25C0">
            <w:pPr>
              <w:jc w:val="both"/>
              <w:rPr>
                <w:b/>
                <w:sz w:val="14"/>
                <w:szCs w:val="14"/>
                <w:lang w:val="uk-UA"/>
              </w:rPr>
            </w:pPr>
          </w:p>
        </w:tc>
        <w:tc>
          <w:tcPr>
            <w:tcW w:w="97" w:type="pct"/>
            <w:tcMar>
              <w:left w:w="28" w:type="dxa"/>
              <w:right w:w="28" w:type="dxa"/>
            </w:tcMar>
          </w:tcPr>
          <w:p w14:paraId="704C05B1" w14:textId="77777777" w:rsidR="005523D6" w:rsidRPr="00A11265" w:rsidRDefault="005523D6" w:rsidP="009F25C0">
            <w:pPr>
              <w:jc w:val="both"/>
              <w:rPr>
                <w:b/>
                <w:sz w:val="14"/>
                <w:szCs w:val="14"/>
                <w:lang w:val="uk-UA"/>
              </w:rPr>
            </w:pPr>
          </w:p>
        </w:tc>
        <w:tc>
          <w:tcPr>
            <w:tcW w:w="86" w:type="pct"/>
            <w:tcMar>
              <w:left w:w="28" w:type="dxa"/>
              <w:right w:w="28" w:type="dxa"/>
            </w:tcMar>
          </w:tcPr>
          <w:p w14:paraId="2F835110" w14:textId="77777777" w:rsidR="005523D6" w:rsidRPr="00A11265" w:rsidRDefault="005523D6" w:rsidP="009F25C0">
            <w:pPr>
              <w:jc w:val="both"/>
              <w:rPr>
                <w:b/>
                <w:sz w:val="14"/>
                <w:szCs w:val="14"/>
                <w:lang w:val="uk-UA"/>
              </w:rPr>
            </w:pPr>
          </w:p>
        </w:tc>
        <w:tc>
          <w:tcPr>
            <w:tcW w:w="128" w:type="pct"/>
          </w:tcPr>
          <w:p w14:paraId="5BC98CBB" w14:textId="77777777" w:rsidR="005523D6" w:rsidRPr="00A11265" w:rsidRDefault="005523D6" w:rsidP="009F25C0">
            <w:pPr>
              <w:jc w:val="both"/>
              <w:rPr>
                <w:b/>
                <w:sz w:val="14"/>
                <w:szCs w:val="14"/>
                <w:lang w:val="uk-UA"/>
              </w:rPr>
            </w:pPr>
          </w:p>
        </w:tc>
        <w:tc>
          <w:tcPr>
            <w:tcW w:w="128" w:type="pct"/>
          </w:tcPr>
          <w:p w14:paraId="5E28CB6E" w14:textId="77777777" w:rsidR="005523D6" w:rsidRPr="00A11265" w:rsidRDefault="005523D6" w:rsidP="009F25C0">
            <w:pPr>
              <w:jc w:val="both"/>
              <w:rPr>
                <w:b/>
                <w:sz w:val="14"/>
                <w:szCs w:val="14"/>
                <w:lang w:val="uk-UA"/>
              </w:rPr>
            </w:pPr>
          </w:p>
        </w:tc>
        <w:tc>
          <w:tcPr>
            <w:tcW w:w="128" w:type="pct"/>
          </w:tcPr>
          <w:p w14:paraId="5E113192" w14:textId="77777777" w:rsidR="005523D6" w:rsidRPr="00A11265" w:rsidRDefault="005523D6" w:rsidP="009F25C0">
            <w:pPr>
              <w:jc w:val="both"/>
              <w:rPr>
                <w:b/>
                <w:sz w:val="14"/>
                <w:szCs w:val="14"/>
                <w:lang w:val="uk-UA"/>
              </w:rPr>
            </w:pPr>
          </w:p>
        </w:tc>
        <w:tc>
          <w:tcPr>
            <w:tcW w:w="128" w:type="pct"/>
          </w:tcPr>
          <w:p w14:paraId="54A79C7C" w14:textId="77777777" w:rsidR="005523D6" w:rsidRPr="00A11265" w:rsidRDefault="005523D6" w:rsidP="009F25C0">
            <w:pPr>
              <w:jc w:val="both"/>
              <w:rPr>
                <w:b/>
                <w:sz w:val="14"/>
                <w:szCs w:val="14"/>
                <w:lang w:val="uk-UA"/>
              </w:rPr>
            </w:pPr>
          </w:p>
        </w:tc>
        <w:tc>
          <w:tcPr>
            <w:tcW w:w="128" w:type="pct"/>
          </w:tcPr>
          <w:p w14:paraId="3D2B10D9"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128" w:type="pct"/>
          </w:tcPr>
          <w:p w14:paraId="38321978" w14:textId="77777777" w:rsidR="005523D6" w:rsidRPr="00A11265" w:rsidRDefault="005523D6" w:rsidP="009F25C0">
            <w:pPr>
              <w:jc w:val="both"/>
              <w:rPr>
                <w:b/>
                <w:sz w:val="14"/>
                <w:szCs w:val="14"/>
                <w:lang w:val="uk-UA"/>
              </w:rPr>
            </w:pPr>
          </w:p>
        </w:tc>
        <w:tc>
          <w:tcPr>
            <w:tcW w:w="128" w:type="pct"/>
          </w:tcPr>
          <w:p w14:paraId="7507D2C1" w14:textId="77777777" w:rsidR="005523D6" w:rsidRPr="00A11265" w:rsidRDefault="005523D6" w:rsidP="009F25C0">
            <w:pPr>
              <w:jc w:val="both"/>
              <w:rPr>
                <w:b/>
                <w:sz w:val="14"/>
                <w:szCs w:val="14"/>
                <w:lang w:val="uk-UA"/>
              </w:rPr>
            </w:pPr>
          </w:p>
        </w:tc>
        <w:tc>
          <w:tcPr>
            <w:tcW w:w="128" w:type="pct"/>
          </w:tcPr>
          <w:p w14:paraId="482D1EDD" w14:textId="77777777" w:rsidR="005523D6" w:rsidRPr="00A11265" w:rsidRDefault="005523D6" w:rsidP="009F25C0">
            <w:pPr>
              <w:jc w:val="both"/>
              <w:rPr>
                <w:b/>
                <w:sz w:val="14"/>
                <w:szCs w:val="14"/>
                <w:lang w:val="uk-UA"/>
              </w:rPr>
            </w:pPr>
          </w:p>
        </w:tc>
        <w:tc>
          <w:tcPr>
            <w:tcW w:w="128" w:type="pct"/>
          </w:tcPr>
          <w:p w14:paraId="0605DB95" w14:textId="77777777" w:rsidR="005523D6" w:rsidRPr="00A11265" w:rsidRDefault="005523D6" w:rsidP="009F25C0">
            <w:pPr>
              <w:jc w:val="both"/>
              <w:rPr>
                <w:b/>
                <w:sz w:val="14"/>
                <w:szCs w:val="14"/>
                <w:lang w:val="uk-UA"/>
              </w:rPr>
            </w:pPr>
          </w:p>
        </w:tc>
      </w:tr>
      <w:tr w:rsidR="005523D6" w:rsidRPr="00A11265" w14:paraId="41F07372" w14:textId="77777777" w:rsidTr="005523D6">
        <w:tc>
          <w:tcPr>
            <w:tcW w:w="256" w:type="pct"/>
            <w:tcMar>
              <w:left w:w="28" w:type="dxa"/>
              <w:right w:w="28" w:type="dxa"/>
            </w:tcMar>
          </w:tcPr>
          <w:p w14:paraId="19F383B8" w14:textId="77777777" w:rsidR="005523D6" w:rsidRPr="00A11265" w:rsidRDefault="005523D6" w:rsidP="009F25C0">
            <w:pPr>
              <w:spacing w:line="360" w:lineRule="auto"/>
              <w:rPr>
                <w:b/>
                <w:sz w:val="16"/>
                <w:szCs w:val="16"/>
                <w:lang w:val="uk-UA"/>
              </w:rPr>
            </w:pPr>
            <w:r w:rsidRPr="00A11265">
              <w:rPr>
                <w:b/>
                <w:sz w:val="16"/>
                <w:szCs w:val="16"/>
              </w:rPr>
              <w:t>ПРН</w:t>
            </w:r>
            <w:r w:rsidRPr="00A11265">
              <w:rPr>
                <w:b/>
                <w:sz w:val="16"/>
                <w:szCs w:val="16"/>
                <w:lang w:val="uk-UA"/>
              </w:rPr>
              <w:t xml:space="preserve"> 14</w:t>
            </w:r>
          </w:p>
        </w:tc>
        <w:tc>
          <w:tcPr>
            <w:tcW w:w="98" w:type="pct"/>
            <w:tcMar>
              <w:left w:w="28" w:type="dxa"/>
              <w:right w:w="28" w:type="dxa"/>
            </w:tcMar>
          </w:tcPr>
          <w:p w14:paraId="2E10EB55" w14:textId="77777777" w:rsidR="005523D6" w:rsidRPr="00A11265" w:rsidRDefault="005523D6" w:rsidP="009F25C0">
            <w:pPr>
              <w:jc w:val="both"/>
              <w:rPr>
                <w:b/>
                <w:sz w:val="14"/>
                <w:szCs w:val="14"/>
                <w:lang w:val="uk-UA"/>
              </w:rPr>
            </w:pPr>
          </w:p>
        </w:tc>
        <w:tc>
          <w:tcPr>
            <w:tcW w:w="98" w:type="pct"/>
            <w:tcMar>
              <w:left w:w="28" w:type="dxa"/>
              <w:right w:w="28" w:type="dxa"/>
            </w:tcMar>
          </w:tcPr>
          <w:p w14:paraId="5A20EC47"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8" w:type="pct"/>
            <w:tcMar>
              <w:left w:w="28" w:type="dxa"/>
              <w:right w:w="28" w:type="dxa"/>
            </w:tcMar>
          </w:tcPr>
          <w:p w14:paraId="3C1535D0" w14:textId="77777777" w:rsidR="005523D6" w:rsidRPr="00A11265" w:rsidRDefault="005523D6" w:rsidP="009F25C0">
            <w:pPr>
              <w:jc w:val="both"/>
              <w:rPr>
                <w:b/>
                <w:sz w:val="14"/>
                <w:szCs w:val="14"/>
                <w:lang w:val="uk-UA"/>
              </w:rPr>
            </w:pPr>
          </w:p>
        </w:tc>
        <w:tc>
          <w:tcPr>
            <w:tcW w:w="98" w:type="pct"/>
            <w:tcMar>
              <w:left w:w="28" w:type="dxa"/>
              <w:right w:w="28" w:type="dxa"/>
            </w:tcMar>
          </w:tcPr>
          <w:p w14:paraId="14BE341F" w14:textId="77777777" w:rsidR="005523D6" w:rsidRPr="00A11265" w:rsidRDefault="005523D6" w:rsidP="009F25C0">
            <w:pPr>
              <w:jc w:val="both"/>
              <w:rPr>
                <w:b/>
                <w:sz w:val="14"/>
                <w:szCs w:val="14"/>
                <w:lang w:val="uk-UA"/>
              </w:rPr>
            </w:pPr>
          </w:p>
        </w:tc>
        <w:tc>
          <w:tcPr>
            <w:tcW w:w="98" w:type="pct"/>
            <w:tcMar>
              <w:left w:w="28" w:type="dxa"/>
              <w:right w:w="28" w:type="dxa"/>
            </w:tcMar>
          </w:tcPr>
          <w:p w14:paraId="5FE24EA5" w14:textId="77777777" w:rsidR="005523D6" w:rsidRPr="00A11265" w:rsidRDefault="005523D6" w:rsidP="009F25C0">
            <w:r w:rsidRPr="00A11265">
              <w:rPr>
                <w:b/>
                <w:sz w:val="14"/>
                <w:szCs w:val="14"/>
                <w:lang w:val="uk-UA"/>
              </w:rPr>
              <w:sym w:font="Symbol" w:char="F0F0"/>
            </w:r>
          </w:p>
        </w:tc>
        <w:tc>
          <w:tcPr>
            <w:tcW w:w="98" w:type="pct"/>
            <w:tcMar>
              <w:left w:w="28" w:type="dxa"/>
              <w:right w:w="28" w:type="dxa"/>
            </w:tcMar>
          </w:tcPr>
          <w:p w14:paraId="07EFF16D" w14:textId="77777777" w:rsidR="005523D6" w:rsidRPr="00A11265" w:rsidRDefault="005523D6" w:rsidP="009F25C0">
            <w:r w:rsidRPr="00A11265">
              <w:rPr>
                <w:b/>
                <w:sz w:val="14"/>
                <w:szCs w:val="14"/>
                <w:lang w:val="uk-UA"/>
              </w:rPr>
              <w:sym w:font="Symbol" w:char="F0F0"/>
            </w:r>
          </w:p>
        </w:tc>
        <w:tc>
          <w:tcPr>
            <w:tcW w:w="98" w:type="pct"/>
            <w:tcMar>
              <w:left w:w="28" w:type="dxa"/>
              <w:right w:w="28" w:type="dxa"/>
            </w:tcMar>
          </w:tcPr>
          <w:p w14:paraId="1B0DA224" w14:textId="77777777" w:rsidR="005523D6" w:rsidRPr="00A11265" w:rsidRDefault="005523D6" w:rsidP="009F25C0">
            <w:pPr>
              <w:jc w:val="both"/>
              <w:rPr>
                <w:b/>
                <w:sz w:val="14"/>
                <w:szCs w:val="14"/>
                <w:lang w:val="uk-UA"/>
              </w:rPr>
            </w:pPr>
          </w:p>
        </w:tc>
        <w:tc>
          <w:tcPr>
            <w:tcW w:w="98" w:type="pct"/>
            <w:tcMar>
              <w:left w:w="28" w:type="dxa"/>
              <w:right w:w="28" w:type="dxa"/>
            </w:tcMar>
          </w:tcPr>
          <w:p w14:paraId="7511F3C0" w14:textId="77777777" w:rsidR="005523D6" w:rsidRPr="00A11265" w:rsidRDefault="005523D6" w:rsidP="009F25C0">
            <w:pPr>
              <w:jc w:val="both"/>
              <w:rPr>
                <w:b/>
                <w:sz w:val="14"/>
                <w:szCs w:val="14"/>
                <w:lang w:val="uk-UA"/>
              </w:rPr>
            </w:pPr>
          </w:p>
        </w:tc>
        <w:tc>
          <w:tcPr>
            <w:tcW w:w="97" w:type="pct"/>
            <w:tcMar>
              <w:left w:w="28" w:type="dxa"/>
              <w:right w:w="28" w:type="dxa"/>
            </w:tcMar>
          </w:tcPr>
          <w:p w14:paraId="4CC10130" w14:textId="77777777" w:rsidR="005523D6" w:rsidRPr="00A11265" w:rsidRDefault="005523D6" w:rsidP="009F25C0">
            <w:pPr>
              <w:jc w:val="both"/>
              <w:rPr>
                <w:b/>
                <w:sz w:val="14"/>
                <w:szCs w:val="14"/>
                <w:lang w:val="uk-UA"/>
              </w:rPr>
            </w:pPr>
          </w:p>
        </w:tc>
        <w:tc>
          <w:tcPr>
            <w:tcW w:w="97" w:type="pct"/>
            <w:tcMar>
              <w:left w:w="28" w:type="dxa"/>
              <w:right w:w="28" w:type="dxa"/>
            </w:tcMar>
          </w:tcPr>
          <w:p w14:paraId="2357729E" w14:textId="77777777" w:rsidR="005523D6" w:rsidRPr="00A11265" w:rsidRDefault="005523D6" w:rsidP="009F25C0">
            <w:pPr>
              <w:jc w:val="both"/>
              <w:rPr>
                <w:b/>
                <w:sz w:val="14"/>
                <w:szCs w:val="14"/>
                <w:lang w:val="uk-UA"/>
              </w:rPr>
            </w:pPr>
          </w:p>
        </w:tc>
        <w:tc>
          <w:tcPr>
            <w:tcW w:w="97" w:type="pct"/>
            <w:tcMar>
              <w:left w:w="28" w:type="dxa"/>
              <w:right w:w="28" w:type="dxa"/>
            </w:tcMar>
          </w:tcPr>
          <w:p w14:paraId="0CBBFA75" w14:textId="77777777" w:rsidR="005523D6" w:rsidRPr="00A11265" w:rsidRDefault="005523D6" w:rsidP="009F25C0">
            <w:pPr>
              <w:jc w:val="both"/>
              <w:rPr>
                <w:b/>
                <w:sz w:val="14"/>
                <w:szCs w:val="14"/>
                <w:lang w:val="uk-UA"/>
              </w:rPr>
            </w:pPr>
          </w:p>
        </w:tc>
        <w:tc>
          <w:tcPr>
            <w:tcW w:w="97" w:type="pct"/>
            <w:tcMar>
              <w:left w:w="28" w:type="dxa"/>
              <w:right w:w="28" w:type="dxa"/>
            </w:tcMar>
          </w:tcPr>
          <w:p w14:paraId="22841DB7" w14:textId="77777777" w:rsidR="005523D6" w:rsidRPr="00A11265" w:rsidRDefault="005523D6" w:rsidP="009F25C0">
            <w:pPr>
              <w:jc w:val="both"/>
              <w:rPr>
                <w:b/>
                <w:sz w:val="14"/>
                <w:szCs w:val="14"/>
                <w:lang w:val="uk-UA"/>
              </w:rPr>
            </w:pPr>
          </w:p>
        </w:tc>
        <w:tc>
          <w:tcPr>
            <w:tcW w:w="97" w:type="pct"/>
            <w:tcMar>
              <w:left w:w="28" w:type="dxa"/>
              <w:right w:w="28" w:type="dxa"/>
            </w:tcMar>
          </w:tcPr>
          <w:p w14:paraId="4174CCB2" w14:textId="77777777" w:rsidR="005523D6" w:rsidRPr="00A11265" w:rsidRDefault="005523D6" w:rsidP="009F25C0">
            <w:pPr>
              <w:jc w:val="both"/>
              <w:rPr>
                <w:b/>
                <w:sz w:val="14"/>
                <w:szCs w:val="14"/>
                <w:lang w:val="uk-UA"/>
              </w:rPr>
            </w:pPr>
          </w:p>
        </w:tc>
        <w:tc>
          <w:tcPr>
            <w:tcW w:w="97" w:type="pct"/>
            <w:tcMar>
              <w:left w:w="28" w:type="dxa"/>
              <w:right w:w="28" w:type="dxa"/>
            </w:tcMar>
          </w:tcPr>
          <w:p w14:paraId="38DDB2FD" w14:textId="77777777" w:rsidR="005523D6" w:rsidRPr="00A11265" w:rsidRDefault="005523D6" w:rsidP="009F25C0">
            <w:pPr>
              <w:jc w:val="both"/>
              <w:rPr>
                <w:b/>
                <w:sz w:val="14"/>
                <w:szCs w:val="14"/>
                <w:lang w:val="uk-UA"/>
              </w:rPr>
            </w:pPr>
          </w:p>
        </w:tc>
        <w:tc>
          <w:tcPr>
            <w:tcW w:w="97" w:type="pct"/>
            <w:tcMar>
              <w:left w:w="28" w:type="dxa"/>
              <w:right w:w="28" w:type="dxa"/>
            </w:tcMar>
          </w:tcPr>
          <w:p w14:paraId="2C286416" w14:textId="77777777" w:rsidR="005523D6" w:rsidRPr="00A11265" w:rsidRDefault="005523D6" w:rsidP="009F25C0">
            <w:pPr>
              <w:jc w:val="both"/>
              <w:rPr>
                <w:b/>
                <w:sz w:val="14"/>
                <w:szCs w:val="14"/>
                <w:lang w:val="uk-UA"/>
              </w:rPr>
            </w:pPr>
          </w:p>
        </w:tc>
        <w:tc>
          <w:tcPr>
            <w:tcW w:w="97" w:type="pct"/>
            <w:tcMar>
              <w:left w:w="28" w:type="dxa"/>
              <w:right w:w="28" w:type="dxa"/>
            </w:tcMar>
          </w:tcPr>
          <w:p w14:paraId="2494611B" w14:textId="77777777" w:rsidR="005523D6" w:rsidRPr="00A11265" w:rsidRDefault="005523D6" w:rsidP="009F25C0">
            <w:pPr>
              <w:jc w:val="both"/>
              <w:rPr>
                <w:b/>
                <w:sz w:val="14"/>
                <w:szCs w:val="14"/>
                <w:lang w:val="uk-UA"/>
              </w:rPr>
            </w:pPr>
          </w:p>
        </w:tc>
        <w:tc>
          <w:tcPr>
            <w:tcW w:w="97" w:type="pct"/>
            <w:tcMar>
              <w:left w:w="28" w:type="dxa"/>
              <w:right w:w="28" w:type="dxa"/>
            </w:tcMar>
          </w:tcPr>
          <w:p w14:paraId="6B5E1CBA" w14:textId="77777777" w:rsidR="005523D6" w:rsidRPr="00A11265" w:rsidRDefault="005523D6" w:rsidP="009F25C0">
            <w:pPr>
              <w:jc w:val="both"/>
              <w:rPr>
                <w:b/>
                <w:sz w:val="14"/>
                <w:szCs w:val="14"/>
                <w:lang w:val="uk-UA"/>
              </w:rPr>
            </w:pPr>
          </w:p>
        </w:tc>
        <w:tc>
          <w:tcPr>
            <w:tcW w:w="97" w:type="pct"/>
            <w:tcMar>
              <w:left w:w="28" w:type="dxa"/>
              <w:right w:w="28" w:type="dxa"/>
            </w:tcMar>
          </w:tcPr>
          <w:p w14:paraId="1480F632" w14:textId="77777777" w:rsidR="005523D6" w:rsidRPr="00A11265" w:rsidRDefault="005523D6" w:rsidP="009F25C0">
            <w:pPr>
              <w:jc w:val="both"/>
              <w:rPr>
                <w:b/>
                <w:sz w:val="14"/>
                <w:szCs w:val="14"/>
                <w:lang w:val="uk-UA"/>
              </w:rPr>
            </w:pPr>
          </w:p>
        </w:tc>
        <w:tc>
          <w:tcPr>
            <w:tcW w:w="97" w:type="pct"/>
            <w:tcMar>
              <w:left w:w="28" w:type="dxa"/>
              <w:right w:w="28" w:type="dxa"/>
            </w:tcMar>
          </w:tcPr>
          <w:p w14:paraId="3271A1EC" w14:textId="77777777" w:rsidR="005523D6" w:rsidRPr="00A11265" w:rsidRDefault="005523D6" w:rsidP="009F25C0">
            <w:pPr>
              <w:jc w:val="both"/>
              <w:rPr>
                <w:b/>
                <w:sz w:val="14"/>
                <w:szCs w:val="14"/>
                <w:lang w:val="uk-UA"/>
              </w:rPr>
            </w:pPr>
          </w:p>
        </w:tc>
        <w:tc>
          <w:tcPr>
            <w:tcW w:w="97" w:type="pct"/>
            <w:tcMar>
              <w:left w:w="28" w:type="dxa"/>
              <w:right w:w="28" w:type="dxa"/>
            </w:tcMar>
          </w:tcPr>
          <w:p w14:paraId="4C5DB8B2" w14:textId="77777777" w:rsidR="005523D6" w:rsidRPr="00A11265" w:rsidRDefault="005523D6" w:rsidP="009F25C0">
            <w:pPr>
              <w:jc w:val="both"/>
              <w:rPr>
                <w:b/>
                <w:sz w:val="14"/>
                <w:szCs w:val="14"/>
                <w:lang w:val="uk-UA"/>
              </w:rPr>
            </w:pPr>
          </w:p>
        </w:tc>
        <w:tc>
          <w:tcPr>
            <w:tcW w:w="97" w:type="pct"/>
            <w:tcMar>
              <w:left w:w="28" w:type="dxa"/>
              <w:right w:w="28" w:type="dxa"/>
            </w:tcMar>
          </w:tcPr>
          <w:p w14:paraId="428355F6" w14:textId="77777777" w:rsidR="005523D6" w:rsidRPr="00A11265" w:rsidRDefault="005523D6" w:rsidP="009F25C0">
            <w:pPr>
              <w:jc w:val="both"/>
              <w:rPr>
                <w:b/>
                <w:sz w:val="14"/>
                <w:szCs w:val="14"/>
                <w:lang w:val="uk-UA"/>
              </w:rPr>
            </w:pPr>
          </w:p>
        </w:tc>
        <w:tc>
          <w:tcPr>
            <w:tcW w:w="97" w:type="pct"/>
            <w:tcMar>
              <w:left w:w="28" w:type="dxa"/>
              <w:right w:w="28" w:type="dxa"/>
            </w:tcMar>
          </w:tcPr>
          <w:p w14:paraId="43859B47" w14:textId="77777777" w:rsidR="005523D6" w:rsidRPr="00A11265" w:rsidRDefault="005523D6" w:rsidP="009F25C0">
            <w:pPr>
              <w:jc w:val="both"/>
              <w:rPr>
                <w:b/>
                <w:sz w:val="14"/>
                <w:szCs w:val="14"/>
                <w:lang w:val="uk-UA"/>
              </w:rPr>
            </w:pPr>
          </w:p>
        </w:tc>
        <w:tc>
          <w:tcPr>
            <w:tcW w:w="97" w:type="pct"/>
            <w:tcMar>
              <w:left w:w="28" w:type="dxa"/>
              <w:right w:w="28" w:type="dxa"/>
            </w:tcMar>
          </w:tcPr>
          <w:p w14:paraId="77A2D59F" w14:textId="77777777" w:rsidR="005523D6" w:rsidRPr="00A11265" w:rsidRDefault="005523D6" w:rsidP="009F25C0">
            <w:pPr>
              <w:jc w:val="both"/>
              <w:rPr>
                <w:b/>
                <w:sz w:val="14"/>
                <w:szCs w:val="14"/>
                <w:lang w:val="uk-UA"/>
              </w:rPr>
            </w:pPr>
          </w:p>
        </w:tc>
        <w:tc>
          <w:tcPr>
            <w:tcW w:w="97" w:type="pct"/>
            <w:tcMar>
              <w:left w:w="28" w:type="dxa"/>
              <w:right w:w="28" w:type="dxa"/>
            </w:tcMar>
          </w:tcPr>
          <w:p w14:paraId="3CEA2501" w14:textId="77777777" w:rsidR="005523D6" w:rsidRPr="00A11265" w:rsidRDefault="005523D6" w:rsidP="009F25C0">
            <w:pPr>
              <w:jc w:val="both"/>
              <w:rPr>
                <w:b/>
                <w:sz w:val="14"/>
                <w:szCs w:val="14"/>
                <w:lang w:val="uk-UA"/>
              </w:rPr>
            </w:pPr>
          </w:p>
        </w:tc>
        <w:tc>
          <w:tcPr>
            <w:tcW w:w="97" w:type="pct"/>
            <w:tcMar>
              <w:left w:w="28" w:type="dxa"/>
              <w:right w:w="28" w:type="dxa"/>
            </w:tcMar>
          </w:tcPr>
          <w:p w14:paraId="7D9A74F2" w14:textId="77777777" w:rsidR="005523D6" w:rsidRPr="00A11265" w:rsidRDefault="005523D6" w:rsidP="009F25C0">
            <w:pPr>
              <w:jc w:val="both"/>
              <w:rPr>
                <w:b/>
                <w:sz w:val="14"/>
                <w:szCs w:val="14"/>
                <w:lang w:val="uk-UA"/>
              </w:rPr>
            </w:pPr>
          </w:p>
        </w:tc>
        <w:tc>
          <w:tcPr>
            <w:tcW w:w="97" w:type="pct"/>
            <w:tcMar>
              <w:left w:w="28" w:type="dxa"/>
              <w:right w:w="28" w:type="dxa"/>
            </w:tcMar>
          </w:tcPr>
          <w:p w14:paraId="29856319" w14:textId="77777777" w:rsidR="005523D6" w:rsidRPr="00A11265" w:rsidRDefault="005523D6" w:rsidP="009F25C0">
            <w:pPr>
              <w:jc w:val="both"/>
              <w:rPr>
                <w:b/>
                <w:sz w:val="14"/>
                <w:szCs w:val="14"/>
                <w:lang w:val="uk-UA"/>
              </w:rPr>
            </w:pPr>
          </w:p>
        </w:tc>
        <w:tc>
          <w:tcPr>
            <w:tcW w:w="97" w:type="pct"/>
            <w:tcMar>
              <w:left w:w="28" w:type="dxa"/>
              <w:right w:w="28" w:type="dxa"/>
            </w:tcMar>
          </w:tcPr>
          <w:p w14:paraId="7D37813B" w14:textId="77777777" w:rsidR="005523D6" w:rsidRPr="00A11265" w:rsidRDefault="005523D6" w:rsidP="009F25C0">
            <w:pPr>
              <w:jc w:val="both"/>
              <w:rPr>
                <w:b/>
                <w:sz w:val="14"/>
                <w:szCs w:val="14"/>
                <w:lang w:val="uk-UA"/>
              </w:rPr>
            </w:pPr>
          </w:p>
        </w:tc>
        <w:tc>
          <w:tcPr>
            <w:tcW w:w="97" w:type="pct"/>
            <w:tcMar>
              <w:left w:w="28" w:type="dxa"/>
              <w:right w:w="28" w:type="dxa"/>
            </w:tcMar>
          </w:tcPr>
          <w:p w14:paraId="5565BBC1" w14:textId="77777777" w:rsidR="005523D6" w:rsidRPr="00A11265" w:rsidRDefault="005523D6" w:rsidP="009F25C0">
            <w:pPr>
              <w:jc w:val="both"/>
              <w:rPr>
                <w:b/>
                <w:sz w:val="14"/>
                <w:szCs w:val="14"/>
                <w:lang w:val="uk-UA"/>
              </w:rPr>
            </w:pPr>
          </w:p>
        </w:tc>
        <w:tc>
          <w:tcPr>
            <w:tcW w:w="97" w:type="pct"/>
            <w:tcMar>
              <w:left w:w="28" w:type="dxa"/>
              <w:right w:w="28" w:type="dxa"/>
            </w:tcMar>
          </w:tcPr>
          <w:p w14:paraId="3AE0B69A" w14:textId="77777777" w:rsidR="005523D6" w:rsidRPr="00A11265" w:rsidRDefault="005523D6" w:rsidP="009F25C0">
            <w:pPr>
              <w:jc w:val="both"/>
              <w:rPr>
                <w:b/>
                <w:sz w:val="14"/>
                <w:szCs w:val="14"/>
                <w:lang w:val="uk-UA"/>
              </w:rPr>
            </w:pPr>
          </w:p>
        </w:tc>
        <w:tc>
          <w:tcPr>
            <w:tcW w:w="97" w:type="pct"/>
            <w:tcMar>
              <w:left w:w="28" w:type="dxa"/>
              <w:right w:w="28" w:type="dxa"/>
            </w:tcMar>
          </w:tcPr>
          <w:p w14:paraId="59CA0377" w14:textId="77777777" w:rsidR="005523D6" w:rsidRPr="00A11265" w:rsidRDefault="005523D6" w:rsidP="009F25C0">
            <w:pPr>
              <w:jc w:val="both"/>
              <w:rPr>
                <w:b/>
                <w:sz w:val="14"/>
                <w:szCs w:val="14"/>
                <w:lang w:val="uk-UA"/>
              </w:rPr>
            </w:pPr>
          </w:p>
        </w:tc>
        <w:tc>
          <w:tcPr>
            <w:tcW w:w="97" w:type="pct"/>
            <w:tcMar>
              <w:left w:w="28" w:type="dxa"/>
              <w:right w:w="28" w:type="dxa"/>
            </w:tcMar>
          </w:tcPr>
          <w:p w14:paraId="35F3DE0C"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679A48D3"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24E8B805" w14:textId="77777777" w:rsidR="005523D6" w:rsidRPr="00A11265" w:rsidRDefault="005523D6" w:rsidP="009F25C0">
            <w:pPr>
              <w:jc w:val="both"/>
              <w:rPr>
                <w:b/>
                <w:sz w:val="14"/>
                <w:szCs w:val="14"/>
                <w:lang w:val="uk-UA"/>
              </w:rPr>
            </w:pPr>
          </w:p>
        </w:tc>
        <w:tc>
          <w:tcPr>
            <w:tcW w:w="97" w:type="pct"/>
            <w:tcMar>
              <w:left w:w="28" w:type="dxa"/>
              <w:right w:w="28" w:type="dxa"/>
            </w:tcMar>
          </w:tcPr>
          <w:p w14:paraId="0EE86AD7" w14:textId="77777777" w:rsidR="005523D6" w:rsidRPr="00A11265" w:rsidRDefault="005523D6" w:rsidP="009F25C0">
            <w:pPr>
              <w:jc w:val="both"/>
              <w:rPr>
                <w:b/>
                <w:sz w:val="14"/>
                <w:szCs w:val="14"/>
                <w:lang w:val="uk-UA"/>
              </w:rPr>
            </w:pPr>
          </w:p>
        </w:tc>
        <w:tc>
          <w:tcPr>
            <w:tcW w:w="97" w:type="pct"/>
            <w:tcMar>
              <w:left w:w="28" w:type="dxa"/>
              <w:right w:w="28" w:type="dxa"/>
            </w:tcMar>
          </w:tcPr>
          <w:p w14:paraId="0557777A" w14:textId="77777777" w:rsidR="005523D6" w:rsidRPr="00A11265" w:rsidRDefault="005523D6" w:rsidP="009F25C0">
            <w:pPr>
              <w:jc w:val="both"/>
              <w:rPr>
                <w:b/>
                <w:sz w:val="14"/>
                <w:szCs w:val="14"/>
                <w:lang w:val="uk-UA"/>
              </w:rPr>
            </w:pPr>
          </w:p>
        </w:tc>
        <w:tc>
          <w:tcPr>
            <w:tcW w:w="97" w:type="pct"/>
            <w:tcMar>
              <w:left w:w="28" w:type="dxa"/>
              <w:right w:w="28" w:type="dxa"/>
            </w:tcMar>
          </w:tcPr>
          <w:p w14:paraId="078F2DBC" w14:textId="77777777" w:rsidR="005523D6" w:rsidRPr="00A11265" w:rsidRDefault="005523D6" w:rsidP="009F25C0">
            <w:pPr>
              <w:jc w:val="both"/>
              <w:rPr>
                <w:b/>
                <w:sz w:val="14"/>
                <w:szCs w:val="14"/>
                <w:lang w:val="uk-UA"/>
              </w:rPr>
            </w:pPr>
          </w:p>
        </w:tc>
        <w:tc>
          <w:tcPr>
            <w:tcW w:w="86" w:type="pct"/>
            <w:tcMar>
              <w:left w:w="28" w:type="dxa"/>
              <w:right w:w="28" w:type="dxa"/>
            </w:tcMar>
          </w:tcPr>
          <w:p w14:paraId="1ADA316F" w14:textId="77777777" w:rsidR="005523D6" w:rsidRPr="00A11265" w:rsidRDefault="005523D6" w:rsidP="009F25C0">
            <w:pPr>
              <w:jc w:val="both"/>
              <w:rPr>
                <w:b/>
                <w:sz w:val="14"/>
                <w:szCs w:val="14"/>
                <w:lang w:val="uk-UA"/>
              </w:rPr>
            </w:pPr>
          </w:p>
        </w:tc>
        <w:tc>
          <w:tcPr>
            <w:tcW w:w="128" w:type="pct"/>
          </w:tcPr>
          <w:p w14:paraId="3FA72247" w14:textId="77777777" w:rsidR="005523D6" w:rsidRPr="00A11265" w:rsidRDefault="005523D6" w:rsidP="009F25C0">
            <w:pPr>
              <w:jc w:val="both"/>
              <w:rPr>
                <w:b/>
                <w:sz w:val="14"/>
                <w:szCs w:val="14"/>
                <w:lang w:val="uk-UA"/>
              </w:rPr>
            </w:pPr>
          </w:p>
        </w:tc>
        <w:tc>
          <w:tcPr>
            <w:tcW w:w="128" w:type="pct"/>
          </w:tcPr>
          <w:p w14:paraId="09DAC50E" w14:textId="77777777" w:rsidR="005523D6" w:rsidRPr="00A11265" w:rsidRDefault="005523D6" w:rsidP="009F25C0">
            <w:pPr>
              <w:jc w:val="both"/>
              <w:rPr>
                <w:b/>
                <w:sz w:val="14"/>
                <w:szCs w:val="14"/>
                <w:lang w:val="uk-UA"/>
              </w:rPr>
            </w:pPr>
          </w:p>
        </w:tc>
        <w:tc>
          <w:tcPr>
            <w:tcW w:w="128" w:type="pct"/>
          </w:tcPr>
          <w:p w14:paraId="28C65399" w14:textId="77777777" w:rsidR="005523D6" w:rsidRPr="00A11265" w:rsidRDefault="005523D6" w:rsidP="009F25C0">
            <w:pPr>
              <w:jc w:val="both"/>
              <w:rPr>
                <w:b/>
                <w:sz w:val="14"/>
                <w:szCs w:val="14"/>
                <w:lang w:val="uk-UA"/>
              </w:rPr>
            </w:pPr>
          </w:p>
        </w:tc>
        <w:tc>
          <w:tcPr>
            <w:tcW w:w="128" w:type="pct"/>
          </w:tcPr>
          <w:p w14:paraId="5B81E02F" w14:textId="77777777" w:rsidR="005523D6" w:rsidRPr="00A11265" w:rsidRDefault="005523D6" w:rsidP="009F25C0">
            <w:pPr>
              <w:jc w:val="both"/>
              <w:rPr>
                <w:b/>
                <w:sz w:val="14"/>
                <w:szCs w:val="14"/>
                <w:lang w:val="uk-UA"/>
              </w:rPr>
            </w:pPr>
          </w:p>
        </w:tc>
        <w:tc>
          <w:tcPr>
            <w:tcW w:w="128" w:type="pct"/>
          </w:tcPr>
          <w:p w14:paraId="20824F7B" w14:textId="77777777" w:rsidR="005523D6" w:rsidRPr="00A11265" w:rsidRDefault="005523D6" w:rsidP="009F25C0">
            <w:pPr>
              <w:jc w:val="both"/>
              <w:rPr>
                <w:b/>
                <w:sz w:val="14"/>
                <w:szCs w:val="14"/>
                <w:lang w:val="uk-UA"/>
              </w:rPr>
            </w:pPr>
          </w:p>
        </w:tc>
        <w:tc>
          <w:tcPr>
            <w:tcW w:w="128" w:type="pct"/>
          </w:tcPr>
          <w:p w14:paraId="422FE472" w14:textId="77777777" w:rsidR="005523D6" w:rsidRPr="00A11265" w:rsidRDefault="005523D6" w:rsidP="009F25C0">
            <w:pPr>
              <w:jc w:val="both"/>
              <w:rPr>
                <w:b/>
                <w:sz w:val="14"/>
                <w:szCs w:val="14"/>
                <w:lang w:val="uk-UA"/>
              </w:rPr>
            </w:pPr>
          </w:p>
        </w:tc>
        <w:tc>
          <w:tcPr>
            <w:tcW w:w="128" w:type="pct"/>
          </w:tcPr>
          <w:p w14:paraId="425BBD2F" w14:textId="77777777" w:rsidR="005523D6" w:rsidRPr="00A11265" w:rsidRDefault="005523D6" w:rsidP="009F25C0">
            <w:pPr>
              <w:jc w:val="both"/>
              <w:rPr>
                <w:b/>
                <w:sz w:val="14"/>
                <w:szCs w:val="14"/>
                <w:lang w:val="uk-UA"/>
              </w:rPr>
            </w:pPr>
          </w:p>
        </w:tc>
        <w:tc>
          <w:tcPr>
            <w:tcW w:w="128" w:type="pct"/>
          </w:tcPr>
          <w:p w14:paraId="547590C2" w14:textId="77777777" w:rsidR="005523D6" w:rsidRPr="00A11265" w:rsidRDefault="005523D6" w:rsidP="009F25C0">
            <w:pPr>
              <w:jc w:val="both"/>
              <w:rPr>
                <w:b/>
                <w:sz w:val="14"/>
                <w:szCs w:val="14"/>
                <w:lang w:val="uk-UA"/>
              </w:rPr>
            </w:pPr>
          </w:p>
        </w:tc>
        <w:tc>
          <w:tcPr>
            <w:tcW w:w="128" w:type="pct"/>
          </w:tcPr>
          <w:p w14:paraId="3D3F56C4" w14:textId="77777777" w:rsidR="005523D6" w:rsidRPr="00A11265" w:rsidRDefault="005523D6" w:rsidP="009F25C0">
            <w:pPr>
              <w:jc w:val="both"/>
              <w:rPr>
                <w:b/>
                <w:sz w:val="14"/>
                <w:szCs w:val="14"/>
                <w:lang w:val="uk-UA"/>
              </w:rPr>
            </w:pPr>
          </w:p>
        </w:tc>
      </w:tr>
      <w:tr w:rsidR="005523D6" w:rsidRPr="00A11265" w14:paraId="2A07A10F" w14:textId="77777777" w:rsidTr="005523D6">
        <w:tc>
          <w:tcPr>
            <w:tcW w:w="256" w:type="pct"/>
            <w:tcBorders>
              <w:bottom w:val="single" w:sz="4" w:space="0" w:color="auto"/>
            </w:tcBorders>
            <w:tcMar>
              <w:left w:w="28" w:type="dxa"/>
              <w:right w:w="28" w:type="dxa"/>
            </w:tcMar>
          </w:tcPr>
          <w:p w14:paraId="4089B8E0" w14:textId="77777777" w:rsidR="005523D6" w:rsidRPr="00A11265" w:rsidRDefault="005523D6" w:rsidP="009F25C0">
            <w:pPr>
              <w:spacing w:line="360" w:lineRule="auto"/>
              <w:rPr>
                <w:b/>
                <w:sz w:val="16"/>
                <w:szCs w:val="16"/>
                <w:lang w:val="uk-UA"/>
              </w:rPr>
            </w:pPr>
            <w:r w:rsidRPr="00A11265">
              <w:rPr>
                <w:b/>
                <w:sz w:val="16"/>
                <w:szCs w:val="16"/>
              </w:rPr>
              <w:t>ПРН</w:t>
            </w:r>
            <w:r w:rsidRPr="00A11265">
              <w:rPr>
                <w:b/>
                <w:sz w:val="16"/>
                <w:szCs w:val="16"/>
                <w:lang w:val="uk-UA"/>
              </w:rPr>
              <w:t xml:space="preserve"> 15</w:t>
            </w:r>
          </w:p>
        </w:tc>
        <w:tc>
          <w:tcPr>
            <w:tcW w:w="98" w:type="pct"/>
            <w:tcBorders>
              <w:bottom w:val="single" w:sz="4" w:space="0" w:color="auto"/>
            </w:tcBorders>
            <w:tcMar>
              <w:left w:w="28" w:type="dxa"/>
              <w:right w:w="28" w:type="dxa"/>
            </w:tcMar>
          </w:tcPr>
          <w:p w14:paraId="7E8648C1" w14:textId="77777777" w:rsidR="005523D6" w:rsidRPr="00A11265" w:rsidRDefault="005523D6" w:rsidP="009F25C0">
            <w:pPr>
              <w:jc w:val="both"/>
              <w:rPr>
                <w:b/>
                <w:sz w:val="14"/>
                <w:szCs w:val="14"/>
                <w:lang w:val="uk-UA"/>
              </w:rPr>
            </w:pPr>
          </w:p>
        </w:tc>
        <w:tc>
          <w:tcPr>
            <w:tcW w:w="98" w:type="pct"/>
            <w:tcBorders>
              <w:bottom w:val="single" w:sz="4" w:space="0" w:color="auto"/>
            </w:tcBorders>
            <w:tcMar>
              <w:left w:w="28" w:type="dxa"/>
              <w:right w:w="28" w:type="dxa"/>
            </w:tcMar>
          </w:tcPr>
          <w:p w14:paraId="00A21D16" w14:textId="77777777" w:rsidR="005523D6" w:rsidRPr="00A11265" w:rsidRDefault="005523D6" w:rsidP="009F25C0">
            <w:pPr>
              <w:jc w:val="both"/>
              <w:rPr>
                <w:b/>
                <w:sz w:val="14"/>
                <w:szCs w:val="14"/>
                <w:lang w:val="uk-UA"/>
              </w:rPr>
            </w:pPr>
          </w:p>
        </w:tc>
        <w:tc>
          <w:tcPr>
            <w:tcW w:w="98" w:type="pct"/>
            <w:tcBorders>
              <w:bottom w:val="single" w:sz="4" w:space="0" w:color="auto"/>
            </w:tcBorders>
            <w:tcMar>
              <w:left w:w="28" w:type="dxa"/>
              <w:right w:w="28" w:type="dxa"/>
            </w:tcMar>
          </w:tcPr>
          <w:p w14:paraId="664289F7" w14:textId="77777777" w:rsidR="005523D6" w:rsidRPr="00A11265" w:rsidRDefault="005523D6" w:rsidP="009F25C0">
            <w:pPr>
              <w:jc w:val="both"/>
              <w:rPr>
                <w:b/>
                <w:sz w:val="14"/>
                <w:szCs w:val="14"/>
                <w:lang w:val="uk-UA"/>
              </w:rPr>
            </w:pPr>
          </w:p>
        </w:tc>
        <w:tc>
          <w:tcPr>
            <w:tcW w:w="98" w:type="pct"/>
            <w:tcBorders>
              <w:bottom w:val="single" w:sz="4" w:space="0" w:color="auto"/>
            </w:tcBorders>
            <w:tcMar>
              <w:left w:w="28" w:type="dxa"/>
              <w:right w:w="28" w:type="dxa"/>
            </w:tcMar>
          </w:tcPr>
          <w:p w14:paraId="21B3B2AF" w14:textId="77777777" w:rsidR="005523D6" w:rsidRPr="00A11265" w:rsidRDefault="005523D6" w:rsidP="009F25C0">
            <w:pPr>
              <w:jc w:val="both"/>
              <w:rPr>
                <w:b/>
                <w:sz w:val="14"/>
                <w:szCs w:val="14"/>
                <w:lang w:val="uk-UA"/>
              </w:rPr>
            </w:pPr>
          </w:p>
        </w:tc>
        <w:tc>
          <w:tcPr>
            <w:tcW w:w="98" w:type="pct"/>
            <w:tcBorders>
              <w:bottom w:val="single" w:sz="4" w:space="0" w:color="auto"/>
            </w:tcBorders>
            <w:tcMar>
              <w:left w:w="28" w:type="dxa"/>
              <w:right w:w="28" w:type="dxa"/>
            </w:tcMar>
          </w:tcPr>
          <w:p w14:paraId="05DA9C60" w14:textId="77777777" w:rsidR="005523D6" w:rsidRPr="00A11265" w:rsidRDefault="005523D6" w:rsidP="009F25C0">
            <w:pPr>
              <w:jc w:val="both"/>
              <w:rPr>
                <w:b/>
                <w:sz w:val="14"/>
                <w:szCs w:val="14"/>
                <w:lang w:val="uk-UA"/>
              </w:rPr>
            </w:pPr>
          </w:p>
        </w:tc>
        <w:tc>
          <w:tcPr>
            <w:tcW w:w="98" w:type="pct"/>
            <w:tcBorders>
              <w:bottom w:val="single" w:sz="4" w:space="0" w:color="auto"/>
            </w:tcBorders>
            <w:tcMar>
              <w:left w:w="28" w:type="dxa"/>
              <w:right w:w="28" w:type="dxa"/>
            </w:tcMar>
          </w:tcPr>
          <w:p w14:paraId="2EADB637" w14:textId="77777777" w:rsidR="005523D6" w:rsidRPr="00A11265" w:rsidRDefault="005523D6" w:rsidP="009F25C0">
            <w:pPr>
              <w:jc w:val="both"/>
              <w:rPr>
                <w:b/>
                <w:sz w:val="14"/>
                <w:szCs w:val="14"/>
                <w:lang w:val="uk-UA"/>
              </w:rPr>
            </w:pPr>
          </w:p>
        </w:tc>
        <w:tc>
          <w:tcPr>
            <w:tcW w:w="98" w:type="pct"/>
            <w:tcBorders>
              <w:bottom w:val="single" w:sz="4" w:space="0" w:color="auto"/>
            </w:tcBorders>
            <w:tcMar>
              <w:left w:w="28" w:type="dxa"/>
              <w:right w:w="28" w:type="dxa"/>
            </w:tcMar>
          </w:tcPr>
          <w:p w14:paraId="59341D51" w14:textId="77777777" w:rsidR="005523D6" w:rsidRPr="00A11265" w:rsidRDefault="005523D6" w:rsidP="009F25C0">
            <w:pPr>
              <w:jc w:val="both"/>
              <w:rPr>
                <w:b/>
                <w:sz w:val="14"/>
                <w:szCs w:val="14"/>
                <w:lang w:val="uk-UA"/>
              </w:rPr>
            </w:pPr>
          </w:p>
        </w:tc>
        <w:tc>
          <w:tcPr>
            <w:tcW w:w="98" w:type="pct"/>
            <w:tcBorders>
              <w:bottom w:val="single" w:sz="4" w:space="0" w:color="auto"/>
            </w:tcBorders>
            <w:tcMar>
              <w:left w:w="28" w:type="dxa"/>
              <w:right w:w="28" w:type="dxa"/>
            </w:tcMar>
          </w:tcPr>
          <w:p w14:paraId="3F559540" w14:textId="77777777" w:rsidR="005523D6" w:rsidRPr="00A11265" w:rsidRDefault="005523D6" w:rsidP="009F25C0">
            <w:pPr>
              <w:jc w:val="both"/>
              <w:rPr>
                <w:b/>
                <w:sz w:val="14"/>
                <w:szCs w:val="14"/>
                <w:lang w:val="uk-UA"/>
              </w:rPr>
            </w:pPr>
          </w:p>
        </w:tc>
        <w:tc>
          <w:tcPr>
            <w:tcW w:w="97" w:type="pct"/>
            <w:tcBorders>
              <w:bottom w:val="single" w:sz="4" w:space="0" w:color="auto"/>
            </w:tcBorders>
            <w:tcMar>
              <w:left w:w="28" w:type="dxa"/>
              <w:right w:w="28" w:type="dxa"/>
            </w:tcMar>
          </w:tcPr>
          <w:p w14:paraId="514B9682" w14:textId="77777777" w:rsidR="005523D6" w:rsidRPr="00A11265" w:rsidRDefault="005523D6" w:rsidP="009F25C0">
            <w:pPr>
              <w:jc w:val="both"/>
              <w:rPr>
                <w:b/>
                <w:sz w:val="14"/>
                <w:szCs w:val="14"/>
                <w:lang w:val="uk-UA"/>
              </w:rPr>
            </w:pPr>
          </w:p>
        </w:tc>
        <w:tc>
          <w:tcPr>
            <w:tcW w:w="97" w:type="pct"/>
            <w:tcBorders>
              <w:bottom w:val="single" w:sz="4" w:space="0" w:color="auto"/>
            </w:tcBorders>
            <w:tcMar>
              <w:left w:w="28" w:type="dxa"/>
              <w:right w:w="28" w:type="dxa"/>
            </w:tcMar>
          </w:tcPr>
          <w:p w14:paraId="5BD9E665" w14:textId="77777777" w:rsidR="005523D6" w:rsidRPr="00A11265" w:rsidRDefault="005523D6" w:rsidP="009F25C0">
            <w:pPr>
              <w:jc w:val="both"/>
              <w:rPr>
                <w:b/>
                <w:sz w:val="14"/>
                <w:szCs w:val="14"/>
                <w:lang w:val="uk-UA"/>
              </w:rPr>
            </w:pPr>
          </w:p>
        </w:tc>
        <w:tc>
          <w:tcPr>
            <w:tcW w:w="97" w:type="pct"/>
            <w:tcBorders>
              <w:bottom w:val="single" w:sz="4" w:space="0" w:color="auto"/>
            </w:tcBorders>
            <w:tcMar>
              <w:left w:w="28" w:type="dxa"/>
              <w:right w:w="28" w:type="dxa"/>
            </w:tcMar>
          </w:tcPr>
          <w:p w14:paraId="71CE83C6" w14:textId="77777777" w:rsidR="005523D6" w:rsidRPr="00A11265" w:rsidRDefault="005523D6" w:rsidP="009F25C0">
            <w:pPr>
              <w:jc w:val="both"/>
              <w:rPr>
                <w:b/>
                <w:sz w:val="14"/>
                <w:szCs w:val="14"/>
                <w:lang w:val="uk-UA"/>
              </w:rPr>
            </w:pPr>
          </w:p>
        </w:tc>
        <w:tc>
          <w:tcPr>
            <w:tcW w:w="97" w:type="pct"/>
            <w:tcBorders>
              <w:bottom w:val="single" w:sz="4" w:space="0" w:color="auto"/>
            </w:tcBorders>
            <w:tcMar>
              <w:left w:w="28" w:type="dxa"/>
              <w:right w:w="28" w:type="dxa"/>
            </w:tcMar>
          </w:tcPr>
          <w:p w14:paraId="1AA2459B" w14:textId="77777777" w:rsidR="005523D6" w:rsidRPr="00A11265" w:rsidRDefault="005523D6" w:rsidP="009F25C0">
            <w:pPr>
              <w:jc w:val="both"/>
              <w:rPr>
                <w:b/>
                <w:sz w:val="14"/>
                <w:szCs w:val="14"/>
                <w:lang w:val="uk-UA"/>
              </w:rPr>
            </w:pPr>
          </w:p>
        </w:tc>
        <w:tc>
          <w:tcPr>
            <w:tcW w:w="97" w:type="pct"/>
            <w:tcBorders>
              <w:bottom w:val="single" w:sz="4" w:space="0" w:color="auto"/>
            </w:tcBorders>
            <w:tcMar>
              <w:left w:w="28" w:type="dxa"/>
              <w:right w:w="28" w:type="dxa"/>
            </w:tcMar>
          </w:tcPr>
          <w:p w14:paraId="5E551CC1" w14:textId="77777777" w:rsidR="005523D6" w:rsidRPr="00A11265" w:rsidRDefault="005523D6" w:rsidP="009F25C0">
            <w:pPr>
              <w:jc w:val="both"/>
              <w:rPr>
                <w:b/>
                <w:sz w:val="14"/>
                <w:szCs w:val="14"/>
                <w:lang w:val="uk-UA"/>
              </w:rPr>
            </w:pPr>
            <w:r w:rsidRPr="00A11265">
              <w:rPr>
                <w:b/>
                <w:sz w:val="14"/>
                <w:szCs w:val="14"/>
                <w:lang w:val="uk-UA"/>
              </w:rPr>
              <w:t></w:t>
            </w:r>
          </w:p>
        </w:tc>
        <w:tc>
          <w:tcPr>
            <w:tcW w:w="97" w:type="pct"/>
            <w:tcBorders>
              <w:bottom w:val="single" w:sz="4" w:space="0" w:color="auto"/>
            </w:tcBorders>
            <w:tcMar>
              <w:left w:w="28" w:type="dxa"/>
              <w:right w:w="28" w:type="dxa"/>
            </w:tcMar>
          </w:tcPr>
          <w:p w14:paraId="023D02F7" w14:textId="77777777" w:rsidR="005523D6" w:rsidRPr="00A11265" w:rsidRDefault="005523D6" w:rsidP="009F25C0">
            <w:pPr>
              <w:jc w:val="both"/>
              <w:rPr>
                <w:b/>
                <w:sz w:val="14"/>
                <w:szCs w:val="14"/>
                <w:lang w:val="uk-UA"/>
              </w:rPr>
            </w:pPr>
          </w:p>
        </w:tc>
        <w:tc>
          <w:tcPr>
            <w:tcW w:w="97" w:type="pct"/>
            <w:tcBorders>
              <w:bottom w:val="single" w:sz="4" w:space="0" w:color="auto"/>
            </w:tcBorders>
            <w:tcMar>
              <w:left w:w="28" w:type="dxa"/>
              <w:right w:w="28" w:type="dxa"/>
            </w:tcMar>
          </w:tcPr>
          <w:p w14:paraId="79A771F4" w14:textId="77777777" w:rsidR="005523D6" w:rsidRPr="00A11265" w:rsidRDefault="005523D6" w:rsidP="009F25C0">
            <w:pPr>
              <w:jc w:val="both"/>
              <w:rPr>
                <w:b/>
                <w:sz w:val="14"/>
                <w:szCs w:val="14"/>
                <w:lang w:val="uk-UA"/>
              </w:rPr>
            </w:pPr>
          </w:p>
        </w:tc>
        <w:tc>
          <w:tcPr>
            <w:tcW w:w="97" w:type="pct"/>
            <w:tcBorders>
              <w:bottom w:val="single" w:sz="4" w:space="0" w:color="auto"/>
            </w:tcBorders>
            <w:tcMar>
              <w:left w:w="28" w:type="dxa"/>
              <w:right w:w="28" w:type="dxa"/>
            </w:tcMar>
          </w:tcPr>
          <w:p w14:paraId="27CB8EA3" w14:textId="77777777" w:rsidR="005523D6" w:rsidRPr="00A11265" w:rsidRDefault="005523D6" w:rsidP="009F25C0"/>
        </w:tc>
        <w:tc>
          <w:tcPr>
            <w:tcW w:w="97" w:type="pct"/>
            <w:tcBorders>
              <w:bottom w:val="single" w:sz="4" w:space="0" w:color="auto"/>
            </w:tcBorders>
            <w:tcMar>
              <w:left w:w="28" w:type="dxa"/>
              <w:right w:w="28" w:type="dxa"/>
            </w:tcMar>
          </w:tcPr>
          <w:p w14:paraId="472BCA52" w14:textId="77777777" w:rsidR="005523D6" w:rsidRPr="00A11265" w:rsidRDefault="005523D6" w:rsidP="009F25C0">
            <w:pPr>
              <w:jc w:val="both"/>
              <w:rPr>
                <w:b/>
                <w:sz w:val="14"/>
                <w:szCs w:val="14"/>
                <w:lang w:val="uk-UA"/>
              </w:rPr>
            </w:pPr>
          </w:p>
        </w:tc>
        <w:tc>
          <w:tcPr>
            <w:tcW w:w="97" w:type="pct"/>
            <w:tcBorders>
              <w:bottom w:val="single" w:sz="4" w:space="0" w:color="auto"/>
            </w:tcBorders>
            <w:tcMar>
              <w:left w:w="28" w:type="dxa"/>
              <w:right w:w="28" w:type="dxa"/>
            </w:tcMar>
          </w:tcPr>
          <w:p w14:paraId="75FD9416" w14:textId="77777777" w:rsidR="005523D6" w:rsidRPr="00A11265" w:rsidRDefault="005523D6" w:rsidP="009F25C0">
            <w:pPr>
              <w:jc w:val="both"/>
              <w:rPr>
                <w:b/>
                <w:sz w:val="14"/>
                <w:szCs w:val="14"/>
                <w:lang w:val="uk-UA"/>
              </w:rPr>
            </w:pPr>
          </w:p>
        </w:tc>
        <w:tc>
          <w:tcPr>
            <w:tcW w:w="97" w:type="pct"/>
            <w:tcBorders>
              <w:bottom w:val="single" w:sz="4" w:space="0" w:color="auto"/>
            </w:tcBorders>
            <w:tcMar>
              <w:left w:w="28" w:type="dxa"/>
              <w:right w:w="28" w:type="dxa"/>
            </w:tcMar>
          </w:tcPr>
          <w:p w14:paraId="1C270A34" w14:textId="77777777" w:rsidR="005523D6" w:rsidRPr="00A11265" w:rsidRDefault="005523D6" w:rsidP="009F25C0">
            <w:pPr>
              <w:jc w:val="both"/>
              <w:rPr>
                <w:b/>
                <w:sz w:val="14"/>
                <w:szCs w:val="14"/>
                <w:lang w:val="uk-UA"/>
              </w:rPr>
            </w:pPr>
          </w:p>
        </w:tc>
        <w:tc>
          <w:tcPr>
            <w:tcW w:w="97" w:type="pct"/>
            <w:tcBorders>
              <w:bottom w:val="single" w:sz="4" w:space="0" w:color="auto"/>
            </w:tcBorders>
            <w:tcMar>
              <w:left w:w="28" w:type="dxa"/>
              <w:right w:w="28" w:type="dxa"/>
            </w:tcMar>
          </w:tcPr>
          <w:p w14:paraId="20BF2A42" w14:textId="77777777" w:rsidR="005523D6" w:rsidRPr="00A11265" w:rsidRDefault="005523D6" w:rsidP="009F25C0">
            <w:pPr>
              <w:jc w:val="both"/>
              <w:rPr>
                <w:b/>
                <w:sz w:val="14"/>
                <w:szCs w:val="14"/>
                <w:lang w:val="uk-UA"/>
              </w:rPr>
            </w:pPr>
          </w:p>
        </w:tc>
        <w:tc>
          <w:tcPr>
            <w:tcW w:w="97" w:type="pct"/>
            <w:tcBorders>
              <w:bottom w:val="single" w:sz="4" w:space="0" w:color="auto"/>
            </w:tcBorders>
            <w:tcMar>
              <w:left w:w="28" w:type="dxa"/>
              <w:right w:w="28" w:type="dxa"/>
            </w:tcMar>
          </w:tcPr>
          <w:p w14:paraId="60C4F6BF" w14:textId="77777777" w:rsidR="005523D6" w:rsidRPr="00A11265" w:rsidRDefault="005523D6" w:rsidP="009F25C0">
            <w:r w:rsidRPr="00A11265">
              <w:rPr>
                <w:b/>
                <w:sz w:val="14"/>
                <w:szCs w:val="14"/>
                <w:lang w:val="uk-UA"/>
              </w:rPr>
              <w:sym w:font="Symbol" w:char="F0F0"/>
            </w:r>
          </w:p>
        </w:tc>
        <w:tc>
          <w:tcPr>
            <w:tcW w:w="97" w:type="pct"/>
            <w:tcBorders>
              <w:bottom w:val="single" w:sz="4" w:space="0" w:color="auto"/>
            </w:tcBorders>
            <w:tcMar>
              <w:left w:w="28" w:type="dxa"/>
              <w:right w:w="28" w:type="dxa"/>
            </w:tcMar>
          </w:tcPr>
          <w:p w14:paraId="7F3AF63E" w14:textId="77777777" w:rsidR="005523D6" w:rsidRPr="00A11265" w:rsidRDefault="005523D6" w:rsidP="009F25C0">
            <w:r w:rsidRPr="00A11265">
              <w:rPr>
                <w:b/>
                <w:sz w:val="14"/>
                <w:szCs w:val="14"/>
                <w:lang w:val="uk-UA"/>
              </w:rPr>
              <w:sym w:font="Symbol" w:char="F0F0"/>
            </w:r>
          </w:p>
        </w:tc>
        <w:tc>
          <w:tcPr>
            <w:tcW w:w="97" w:type="pct"/>
            <w:tcBorders>
              <w:bottom w:val="single" w:sz="4" w:space="0" w:color="auto"/>
            </w:tcBorders>
            <w:tcMar>
              <w:left w:w="28" w:type="dxa"/>
              <w:right w:w="28" w:type="dxa"/>
            </w:tcMar>
          </w:tcPr>
          <w:p w14:paraId="1405A834" w14:textId="77777777" w:rsidR="005523D6" w:rsidRPr="00A11265" w:rsidRDefault="005523D6" w:rsidP="009F25C0">
            <w:pPr>
              <w:jc w:val="both"/>
              <w:rPr>
                <w:b/>
                <w:sz w:val="14"/>
                <w:szCs w:val="14"/>
                <w:lang w:val="uk-UA"/>
              </w:rPr>
            </w:pPr>
          </w:p>
        </w:tc>
        <w:tc>
          <w:tcPr>
            <w:tcW w:w="97" w:type="pct"/>
            <w:tcBorders>
              <w:bottom w:val="single" w:sz="4" w:space="0" w:color="auto"/>
            </w:tcBorders>
            <w:tcMar>
              <w:left w:w="28" w:type="dxa"/>
              <w:right w:w="28" w:type="dxa"/>
            </w:tcMar>
          </w:tcPr>
          <w:p w14:paraId="38129A26" w14:textId="77777777" w:rsidR="005523D6" w:rsidRPr="00A11265" w:rsidRDefault="005523D6" w:rsidP="009F25C0">
            <w:pPr>
              <w:jc w:val="both"/>
              <w:rPr>
                <w:b/>
                <w:sz w:val="14"/>
                <w:szCs w:val="14"/>
                <w:lang w:val="uk-UA"/>
              </w:rPr>
            </w:pPr>
          </w:p>
        </w:tc>
        <w:tc>
          <w:tcPr>
            <w:tcW w:w="97" w:type="pct"/>
            <w:tcBorders>
              <w:bottom w:val="single" w:sz="4" w:space="0" w:color="auto"/>
            </w:tcBorders>
            <w:tcMar>
              <w:left w:w="28" w:type="dxa"/>
              <w:right w:w="28" w:type="dxa"/>
            </w:tcMar>
          </w:tcPr>
          <w:p w14:paraId="3CB073AE" w14:textId="77777777" w:rsidR="005523D6" w:rsidRPr="00A11265" w:rsidRDefault="005523D6">
            <w:r w:rsidRPr="00A11265">
              <w:rPr>
                <w:b/>
                <w:sz w:val="14"/>
                <w:szCs w:val="14"/>
                <w:lang w:val="uk-UA"/>
              </w:rPr>
              <w:sym w:font="Symbol" w:char="F0F0"/>
            </w:r>
          </w:p>
        </w:tc>
        <w:tc>
          <w:tcPr>
            <w:tcW w:w="97" w:type="pct"/>
            <w:tcBorders>
              <w:bottom w:val="single" w:sz="4" w:space="0" w:color="auto"/>
            </w:tcBorders>
            <w:tcMar>
              <w:left w:w="28" w:type="dxa"/>
              <w:right w:w="28" w:type="dxa"/>
            </w:tcMar>
          </w:tcPr>
          <w:p w14:paraId="5852A5D0" w14:textId="77777777" w:rsidR="005523D6" w:rsidRPr="00A11265" w:rsidRDefault="005523D6" w:rsidP="009F25C0">
            <w:pPr>
              <w:jc w:val="both"/>
              <w:rPr>
                <w:b/>
                <w:sz w:val="14"/>
                <w:szCs w:val="14"/>
                <w:lang w:val="uk-UA"/>
              </w:rPr>
            </w:pPr>
          </w:p>
        </w:tc>
        <w:tc>
          <w:tcPr>
            <w:tcW w:w="97" w:type="pct"/>
            <w:tcBorders>
              <w:bottom w:val="single" w:sz="4" w:space="0" w:color="auto"/>
            </w:tcBorders>
            <w:tcMar>
              <w:left w:w="28" w:type="dxa"/>
              <w:right w:w="28" w:type="dxa"/>
            </w:tcMar>
          </w:tcPr>
          <w:p w14:paraId="75B000F7" w14:textId="77777777" w:rsidR="005523D6" w:rsidRPr="00A11265" w:rsidRDefault="005523D6" w:rsidP="009F25C0"/>
        </w:tc>
        <w:tc>
          <w:tcPr>
            <w:tcW w:w="97" w:type="pct"/>
            <w:tcBorders>
              <w:bottom w:val="single" w:sz="4" w:space="0" w:color="auto"/>
            </w:tcBorders>
            <w:tcMar>
              <w:left w:w="28" w:type="dxa"/>
              <w:right w:w="28" w:type="dxa"/>
            </w:tcMar>
          </w:tcPr>
          <w:p w14:paraId="7C21ECDA" w14:textId="77777777" w:rsidR="005523D6" w:rsidRPr="00A11265" w:rsidRDefault="005523D6" w:rsidP="009F25C0">
            <w:pPr>
              <w:jc w:val="both"/>
              <w:rPr>
                <w:b/>
                <w:sz w:val="14"/>
                <w:szCs w:val="14"/>
                <w:lang w:val="uk-UA"/>
              </w:rPr>
            </w:pPr>
          </w:p>
        </w:tc>
        <w:tc>
          <w:tcPr>
            <w:tcW w:w="97" w:type="pct"/>
            <w:tcBorders>
              <w:bottom w:val="single" w:sz="4" w:space="0" w:color="auto"/>
            </w:tcBorders>
            <w:tcMar>
              <w:left w:w="28" w:type="dxa"/>
              <w:right w:w="28" w:type="dxa"/>
            </w:tcMar>
          </w:tcPr>
          <w:p w14:paraId="3C886167" w14:textId="77777777" w:rsidR="005523D6" w:rsidRPr="00A11265" w:rsidRDefault="005523D6" w:rsidP="009F25C0">
            <w:pPr>
              <w:jc w:val="both"/>
              <w:rPr>
                <w:b/>
                <w:sz w:val="14"/>
                <w:szCs w:val="14"/>
                <w:lang w:val="uk-UA"/>
              </w:rPr>
            </w:pPr>
          </w:p>
        </w:tc>
        <w:tc>
          <w:tcPr>
            <w:tcW w:w="97" w:type="pct"/>
            <w:tcBorders>
              <w:bottom w:val="single" w:sz="4" w:space="0" w:color="auto"/>
            </w:tcBorders>
            <w:tcMar>
              <w:left w:w="28" w:type="dxa"/>
              <w:right w:w="28" w:type="dxa"/>
            </w:tcMar>
          </w:tcPr>
          <w:p w14:paraId="570D9025" w14:textId="77777777" w:rsidR="005523D6" w:rsidRPr="00A11265" w:rsidRDefault="005523D6" w:rsidP="009F25C0">
            <w:pPr>
              <w:jc w:val="both"/>
              <w:rPr>
                <w:b/>
                <w:sz w:val="14"/>
                <w:szCs w:val="14"/>
                <w:lang w:val="uk-UA"/>
              </w:rPr>
            </w:pPr>
          </w:p>
        </w:tc>
        <w:tc>
          <w:tcPr>
            <w:tcW w:w="97" w:type="pct"/>
            <w:tcBorders>
              <w:bottom w:val="single" w:sz="4" w:space="0" w:color="auto"/>
            </w:tcBorders>
            <w:tcMar>
              <w:left w:w="28" w:type="dxa"/>
              <w:right w:w="28" w:type="dxa"/>
            </w:tcMar>
          </w:tcPr>
          <w:p w14:paraId="3E5FD294" w14:textId="77777777" w:rsidR="005523D6" w:rsidRPr="00A11265" w:rsidRDefault="005523D6" w:rsidP="009F25C0">
            <w:pPr>
              <w:jc w:val="both"/>
              <w:rPr>
                <w:b/>
                <w:sz w:val="14"/>
                <w:szCs w:val="14"/>
                <w:lang w:val="uk-UA"/>
              </w:rPr>
            </w:pPr>
          </w:p>
        </w:tc>
        <w:tc>
          <w:tcPr>
            <w:tcW w:w="97" w:type="pct"/>
            <w:tcBorders>
              <w:bottom w:val="single" w:sz="4" w:space="0" w:color="auto"/>
            </w:tcBorders>
            <w:tcMar>
              <w:left w:w="28" w:type="dxa"/>
              <w:right w:w="28" w:type="dxa"/>
            </w:tcMar>
          </w:tcPr>
          <w:p w14:paraId="7D1E4A42" w14:textId="77777777" w:rsidR="005523D6" w:rsidRPr="00A11265" w:rsidRDefault="005523D6" w:rsidP="009F25C0"/>
        </w:tc>
        <w:tc>
          <w:tcPr>
            <w:tcW w:w="97" w:type="pct"/>
            <w:tcBorders>
              <w:bottom w:val="single" w:sz="4" w:space="0" w:color="auto"/>
            </w:tcBorders>
            <w:tcMar>
              <w:left w:w="28" w:type="dxa"/>
              <w:right w:w="28" w:type="dxa"/>
            </w:tcMar>
          </w:tcPr>
          <w:p w14:paraId="0E13C5A8" w14:textId="77777777" w:rsidR="005523D6" w:rsidRPr="00A11265" w:rsidRDefault="005523D6" w:rsidP="009F25C0">
            <w:pPr>
              <w:jc w:val="both"/>
              <w:rPr>
                <w:b/>
                <w:sz w:val="14"/>
                <w:szCs w:val="14"/>
                <w:lang w:val="uk-UA"/>
              </w:rPr>
            </w:pPr>
          </w:p>
        </w:tc>
        <w:tc>
          <w:tcPr>
            <w:tcW w:w="97" w:type="pct"/>
            <w:tcBorders>
              <w:bottom w:val="single" w:sz="4" w:space="0" w:color="auto"/>
            </w:tcBorders>
            <w:tcMar>
              <w:left w:w="28" w:type="dxa"/>
              <w:right w:w="28" w:type="dxa"/>
            </w:tcMar>
          </w:tcPr>
          <w:p w14:paraId="2792854A" w14:textId="77777777" w:rsidR="005523D6" w:rsidRPr="00A11265" w:rsidRDefault="005523D6" w:rsidP="009F25C0">
            <w:pPr>
              <w:jc w:val="both"/>
              <w:rPr>
                <w:b/>
                <w:sz w:val="14"/>
                <w:szCs w:val="14"/>
                <w:lang w:val="uk-UA"/>
              </w:rPr>
            </w:pPr>
          </w:p>
        </w:tc>
        <w:tc>
          <w:tcPr>
            <w:tcW w:w="97" w:type="pct"/>
            <w:tcBorders>
              <w:bottom w:val="single" w:sz="4" w:space="0" w:color="auto"/>
            </w:tcBorders>
            <w:tcMar>
              <w:left w:w="28" w:type="dxa"/>
              <w:right w:w="28" w:type="dxa"/>
            </w:tcMar>
          </w:tcPr>
          <w:p w14:paraId="3B1037C2" w14:textId="77777777" w:rsidR="005523D6" w:rsidRPr="00A11265" w:rsidRDefault="005523D6" w:rsidP="009F25C0">
            <w:pPr>
              <w:jc w:val="both"/>
              <w:rPr>
                <w:b/>
                <w:sz w:val="14"/>
                <w:szCs w:val="14"/>
                <w:lang w:val="uk-UA"/>
              </w:rPr>
            </w:pPr>
          </w:p>
        </w:tc>
        <w:tc>
          <w:tcPr>
            <w:tcW w:w="97" w:type="pct"/>
            <w:tcBorders>
              <w:bottom w:val="single" w:sz="4" w:space="0" w:color="auto"/>
            </w:tcBorders>
            <w:tcMar>
              <w:left w:w="28" w:type="dxa"/>
              <w:right w:w="28" w:type="dxa"/>
            </w:tcMar>
          </w:tcPr>
          <w:p w14:paraId="7837D913" w14:textId="77777777" w:rsidR="005523D6" w:rsidRPr="00A11265" w:rsidRDefault="005523D6">
            <w:r w:rsidRPr="00A11265">
              <w:rPr>
                <w:b/>
                <w:sz w:val="14"/>
                <w:szCs w:val="14"/>
                <w:lang w:val="uk-UA"/>
              </w:rPr>
              <w:sym w:font="Symbol" w:char="F0F0"/>
            </w:r>
          </w:p>
        </w:tc>
        <w:tc>
          <w:tcPr>
            <w:tcW w:w="86" w:type="pct"/>
            <w:tcBorders>
              <w:bottom w:val="single" w:sz="4" w:space="0" w:color="auto"/>
            </w:tcBorders>
            <w:tcMar>
              <w:left w:w="28" w:type="dxa"/>
              <w:right w:w="28" w:type="dxa"/>
            </w:tcMar>
          </w:tcPr>
          <w:p w14:paraId="118FB8AC" w14:textId="77777777" w:rsidR="005523D6" w:rsidRPr="00A11265" w:rsidRDefault="005523D6" w:rsidP="009F25C0">
            <w:pPr>
              <w:jc w:val="both"/>
              <w:rPr>
                <w:b/>
                <w:sz w:val="14"/>
                <w:szCs w:val="14"/>
                <w:lang w:val="uk-UA"/>
              </w:rPr>
            </w:pPr>
          </w:p>
        </w:tc>
        <w:tc>
          <w:tcPr>
            <w:tcW w:w="128" w:type="pct"/>
            <w:tcBorders>
              <w:bottom w:val="single" w:sz="4" w:space="0" w:color="auto"/>
            </w:tcBorders>
          </w:tcPr>
          <w:p w14:paraId="51AC613F" w14:textId="77777777" w:rsidR="005523D6" w:rsidRPr="00A11265" w:rsidRDefault="005523D6" w:rsidP="009F25C0">
            <w:pPr>
              <w:jc w:val="both"/>
              <w:rPr>
                <w:b/>
                <w:sz w:val="14"/>
                <w:szCs w:val="14"/>
                <w:lang w:val="uk-UA"/>
              </w:rPr>
            </w:pPr>
          </w:p>
        </w:tc>
        <w:tc>
          <w:tcPr>
            <w:tcW w:w="128" w:type="pct"/>
            <w:tcBorders>
              <w:bottom w:val="single" w:sz="4" w:space="0" w:color="auto"/>
            </w:tcBorders>
          </w:tcPr>
          <w:p w14:paraId="5D1B81A8" w14:textId="77777777" w:rsidR="005523D6" w:rsidRPr="00A11265" w:rsidRDefault="005523D6">
            <w:r w:rsidRPr="00A11265">
              <w:rPr>
                <w:b/>
                <w:sz w:val="14"/>
                <w:szCs w:val="14"/>
                <w:lang w:val="uk-UA"/>
              </w:rPr>
              <w:sym w:font="Symbol" w:char="F0F0"/>
            </w:r>
          </w:p>
        </w:tc>
        <w:tc>
          <w:tcPr>
            <w:tcW w:w="128" w:type="pct"/>
            <w:tcBorders>
              <w:bottom w:val="single" w:sz="4" w:space="0" w:color="auto"/>
            </w:tcBorders>
          </w:tcPr>
          <w:p w14:paraId="0349E6B9" w14:textId="77777777" w:rsidR="005523D6" w:rsidRPr="00A11265" w:rsidRDefault="005523D6" w:rsidP="009F25C0">
            <w:pPr>
              <w:jc w:val="both"/>
              <w:rPr>
                <w:b/>
                <w:sz w:val="14"/>
                <w:szCs w:val="14"/>
                <w:lang w:val="uk-UA"/>
              </w:rPr>
            </w:pPr>
          </w:p>
        </w:tc>
        <w:tc>
          <w:tcPr>
            <w:tcW w:w="128" w:type="pct"/>
            <w:tcBorders>
              <w:bottom w:val="single" w:sz="4" w:space="0" w:color="auto"/>
            </w:tcBorders>
          </w:tcPr>
          <w:p w14:paraId="4524EEC5"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128" w:type="pct"/>
            <w:tcBorders>
              <w:bottom w:val="single" w:sz="4" w:space="0" w:color="auto"/>
            </w:tcBorders>
          </w:tcPr>
          <w:p w14:paraId="34E8D1D0" w14:textId="77777777" w:rsidR="005523D6" w:rsidRPr="00A11265" w:rsidRDefault="005523D6" w:rsidP="009F25C0">
            <w:pPr>
              <w:jc w:val="both"/>
              <w:rPr>
                <w:b/>
                <w:sz w:val="14"/>
                <w:szCs w:val="14"/>
                <w:lang w:val="uk-UA"/>
              </w:rPr>
            </w:pPr>
          </w:p>
        </w:tc>
        <w:tc>
          <w:tcPr>
            <w:tcW w:w="128" w:type="pct"/>
            <w:tcBorders>
              <w:bottom w:val="single" w:sz="4" w:space="0" w:color="auto"/>
            </w:tcBorders>
          </w:tcPr>
          <w:p w14:paraId="62C5E5A9" w14:textId="77777777" w:rsidR="005523D6" w:rsidRPr="00A11265" w:rsidRDefault="005523D6" w:rsidP="009F25C0">
            <w:pPr>
              <w:jc w:val="both"/>
              <w:rPr>
                <w:b/>
                <w:sz w:val="14"/>
                <w:szCs w:val="14"/>
                <w:lang w:val="uk-UA"/>
              </w:rPr>
            </w:pPr>
          </w:p>
        </w:tc>
        <w:tc>
          <w:tcPr>
            <w:tcW w:w="128" w:type="pct"/>
            <w:tcBorders>
              <w:bottom w:val="single" w:sz="4" w:space="0" w:color="auto"/>
            </w:tcBorders>
          </w:tcPr>
          <w:p w14:paraId="5D088113" w14:textId="77777777" w:rsidR="005523D6" w:rsidRPr="00A11265" w:rsidRDefault="005523D6" w:rsidP="009F25C0">
            <w:pPr>
              <w:jc w:val="both"/>
              <w:rPr>
                <w:b/>
                <w:sz w:val="14"/>
                <w:szCs w:val="14"/>
                <w:lang w:val="uk-UA"/>
              </w:rPr>
            </w:pPr>
          </w:p>
        </w:tc>
        <w:tc>
          <w:tcPr>
            <w:tcW w:w="128" w:type="pct"/>
            <w:tcBorders>
              <w:bottom w:val="single" w:sz="4" w:space="0" w:color="auto"/>
            </w:tcBorders>
          </w:tcPr>
          <w:p w14:paraId="2A4C9955" w14:textId="77777777" w:rsidR="005523D6" w:rsidRPr="00A11265" w:rsidRDefault="005523D6" w:rsidP="009F25C0">
            <w:pPr>
              <w:jc w:val="both"/>
              <w:rPr>
                <w:b/>
                <w:sz w:val="14"/>
                <w:szCs w:val="14"/>
                <w:lang w:val="uk-UA"/>
              </w:rPr>
            </w:pPr>
          </w:p>
        </w:tc>
        <w:tc>
          <w:tcPr>
            <w:tcW w:w="128" w:type="pct"/>
            <w:tcBorders>
              <w:bottom w:val="single" w:sz="4" w:space="0" w:color="auto"/>
            </w:tcBorders>
          </w:tcPr>
          <w:p w14:paraId="57A32D24" w14:textId="77777777" w:rsidR="005523D6" w:rsidRPr="00A11265" w:rsidRDefault="005523D6">
            <w:r w:rsidRPr="00A11265">
              <w:rPr>
                <w:b/>
                <w:sz w:val="14"/>
                <w:szCs w:val="14"/>
                <w:lang w:val="uk-UA"/>
              </w:rPr>
              <w:sym w:font="Symbol" w:char="F0F0"/>
            </w:r>
          </w:p>
        </w:tc>
      </w:tr>
      <w:tr w:rsidR="005523D6" w:rsidRPr="00A11265" w14:paraId="15299A2C" w14:textId="77777777" w:rsidTr="005523D6">
        <w:tc>
          <w:tcPr>
            <w:tcW w:w="256" w:type="pct"/>
            <w:tcMar>
              <w:left w:w="28" w:type="dxa"/>
              <w:right w:w="28" w:type="dxa"/>
            </w:tcMar>
          </w:tcPr>
          <w:p w14:paraId="01BA9445" w14:textId="77777777" w:rsidR="005523D6" w:rsidRPr="00A11265" w:rsidRDefault="005523D6" w:rsidP="009F25C0">
            <w:pPr>
              <w:spacing w:line="360" w:lineRule="auto"/>
              <w:rPr>
                <w:b/>
                <w:sz w:val="16"/>
                <w:szCs w:val="16"/>
                <w:lang w:val="uk-UA"/>
              </w:rPr>
            </w:pPr>
            <w:r w:rsidRPr="00A11265">
              <w:rPr>
                <w:b/>
                <w:sz w:val="16"/>
                <w:szCs w:val="16"/>
              </w:rPr>
              <w:t>ПРН</w:t>
            </w:r>
            <w:r w:rsidRPr="00A11265">
              <w:rPr>
                <w:b/>
                <w:sz w:val="16"/>
                <w:szCs w:val="16"/>
                <w:lang w:val="uk-UA"/>
              </w:rPr>
              <w:t xml:space="preserve"> 16</w:t>
            </w:r>
          </w:p>
        </w:tc>
        <w:tc>
          <w:tcPr>
            <w:tcW w:w="98" w:type="pct"/>
            <w:tcMar>
              <w:left w:w="28" w:type="dxa"/>
              <w:right w:w="28" w:type="dxa"/>
            </w:tcMar>
          </w:tcPr>
          <w:p w14:paraId="6DD6CA0B" w14:textId="77777777" w:rsidR="005523D6" w:rsidRPr="00A11265" w:rsidRDefault="005523D6" w:rsidP="009F25C0">
            <w:pPr>
              <w:jc w:val="both"/>
              <w:rPr>
                <w:b/>
                <w:sz w:val="14"/>
                <w:szCs w:val="14"/>
                <w:lang w:val="uk-UA"/>
              </w:rPr>
            </w:pPr>
          </w:p>
        </w:tc>
        <w:tc>
          <w:tcPr>
            <w:tcW w:w="98" w:type="pct"/>
            <w:tcMar>
              <w:left w:w="28" w:type="dxa"/>
              <w:right w:w="28" w:type="dxa"/>
            </w:tcMar>
          </w:tcPr>
          <w:p w14:paraId="641203EE" w14:textId="77777777" w:rsidR="005523D6" w:rsidRPr="00A11265" w:rsidRDefault="005523D6" w:rsidP="009F25C0">
            <w:pPr>
              <w:jc w:val="both"/>
              <w:rPr>
                <w:b/>
                <w:sz w:val="14"/>
                <w:szCs w:val="14"/>
                <w:lang w:val="uk-UA"/>
              </w:rPr>
            </w:pPr>
          </w:p>
        </w:tc>
        <w:tc>
          <w:tcPr>
            <w:tcW w:w="98" w:type="pct"/>
            <w:tcMar>
              <w:left w:w="28" w:type="dxa"/>
              <w:right w:w="28" w:type="dxa"/>
            </w:tcMar>
          </w:tcPr>
          <w:p w14:paraId="222D9C80" w14:textId="77777777" w:rsidR="005523D6" w:rsidRPr="00A11265" w:rsidRDefault="005523D6" w:rsidP="009F25C0">
            <w:pPr>
              <w:jc w:val="both"/>
              <w:rPr>
                <w:b/>
                <w:sz w:val="14"/>
                <w:szCs w:val="14"/>
                <w:lang w:val="uk-UA"/>
              </w:rPr>
            </w:pPr>
          </w:p>
        </w:tc>
        <w:tc>
          <w:tcPr>
            <w:tcW w:w="98" w:type="pct"/>
            <w:tcMar>
              <w:left w:w="28" w:type="dxa"/>
              <w:right w:w="28" w:type="dxa"/>
            </w:tcMar>
          </w:tcPr>
          <w:p w14:paraId="4AD9A893" w14:textId="77777777" w:rsidR="005523D6" w:rsidRPr="00A11265" w:rsidRDefault="005523D6" w:rsidP="009F25C0">
            <w:pPr>
              <w:jc w:val="both"/>
              <w:rPr>
                <w:b/>
                <w:sz w:val="14"/>
                <w:szCs w:val="14"/>
                <w:lang w:val="uk-UA"/>
              </w:rPr>
            </w:pPr>
          </w:p>
        </w:tc>
        <w:tc>
          <w:tcPr>
            <w:tcW w:w="98" w:type="pct"/>
            <w:tcMar>
              <w:left w:w="28" w:type="dxa"/>
              <w:right w:w="28" w:type="dxa"/>
            </w:tcMar>
          </w:tcPr>
          <w:p w14:paraId="1B24F396" w14:textId="77777777" w:rsidR="005523D6" w:rsidRPr="00A11265" w:rsidRDefault="005523D6" w:rsidP="009F25C0">
            <w:pPr>
              <w:jc w:val="both"/>
              <w:rPr>
                <w:b/>
                <w:sz w:val="14"/>
                <w:szCs w:val="14"/>
                <w:lang w:val="uk-UA"/>
              </w:rPr>
            </w:pPr>
          </w:p>
        </w:tc>
        <w:tc>
          <w:tcPr>
            <w:tcW w:w="98" w:type="pct"/>
            <w:tcMar>
              <w:left w:w="28" w:type="dxa"/>
              <w:right w:w="28" w:type="dxa"/>
            </w:tcMar>
          </w:tcPr>
          <w:p w14:paraId="73A16F58" w14:textId="77777777" w:rsidR="005523D6" w:rsidRPr="00A11265" w:rsidRDefault="005523D6" w:rsidP="009F25C0">
            <w:pPr>
              <w:jc w:val="both"/>
              <w:rPr>
                <w:b/>
                <w:sz w:val="14"/>
                <w:szCs w:val="14"/>
                <w:lang w:val="uk-UA"/>
              </w:rPr>
            </w:pPr>
          </w:p>
        </w:tc>
        <w:tc>
          <w:tcPr>
            <w:tcW w:w="98" w:type="pct"/>
            <w:tcMar>
              <w:left w:w="28" w:type="dxa"/>
              <w:right w:w="28" w:type="dxa"/>
            </w:tcMar>
          </w:tcPr>
          <w:p w14:paraId="13398978" w14:textId="77777777" w:rsidR="005523D6" w:rsidRPr="00A11265" w:rsidRDefault="005523D6" w:rsidP="009F25C0">
            <w:r w:rsidRPr="00A11265">
              <w:rPr>
                <w:b/>
                <w:sz w:val="14"/>
                <w:szCs w:val="14"/>
                <w:lang w:val="uk-UA"/>
              </w:rPr>
              <w:sym w:font="Symbol" w:char="F0F0"/>
            </w:r>
          </w:p>
        </w:tc>
        <w:tc>
          <w:tcPr>
            <w:tcW w:w="98" w:type="pct"/>
            <w:tcMar>
              <w:left w:w="28" w:type="dxa"/>
              <w:right w:w="28" w:type="dxa"/>
            </w:tcMar>
          </w:tcPr>
          <w:p w14:paraId="215B75DF"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4CC5A51B" w14:textId="77777777" w:rsidR="005523D6" w:rsidRPr="00A11265" w:rsidRDefault="005523D6" w:rsidP="009F25C0">
            <w:pPr>
              <w:jc w:val="both"/>
              <w:rPr>
                <w:b/>
                <w:sz w:val="14"/>
                <w:szCs w:val="14"/>
                <w:lang w:val="uk-UA"/>
              </w:rPr>
            </w:pPr>
          </w:p>
        </w:tc>
        <w:tc>
          <w:tcPr>
            <w:tcW w:w="97" w:type="pct"/>
            <w:tcMar>
              <w:left w:w="28" w:type="dxa"/>
              <w:right w:w="28" w:type="dxa"/>
            </w:tcMar>
          </w:tcPr>
          <w:p w14:paraId="555BE662" w14:textId="77777777" w:rsidR="005523D6" w:rsidRPr="00A11265" w:rsidRDefault="005523D6" w:rsidP="009F25C0">
            <w:pPr>
              <w:jc w:val="both"/>
              <w:rPr>
                <w:b/>
                <w:sz w:val="14"/>
                <w:szCs w:val="14"/>
                <w:lang w:val="uk-UA"/>
              </w:rPr>
            </w:pPr>
          </w:p>
        </w:tc>
        <w:tc>
          <w:tcPr>
            <w:tcW w:w="97" w:type="pct"/>
            <w:tcMar>
              <w:left w:w="28" w:type="dxa"/>
              <w:right w:w="28" w:type="dxa"/>
            </w:tcMar>
          </w:tcPr>
          <w:p w14:paraId="6B5C01B6" w14:textId="77777777" w:rsidR="005523D6" w:rsidRPr="00A11265" w:rsidRDefault="005523D6" w:rsidP="009F25C0">
            <w:pPr>
              <w:jc w:val="both"/>
              <w:rPr>
                <w:b/>
                <w:sz w:val="14"/>
                <w:szCs w:val="14"/>
                <w:lang w:val="uk-UA"/>
              </w:rPr>
            </w:pPr>
          </w:p>
        </w:tc>
        <w:tc>
          <w:tcPr>
            <w:tcW w:w="97" w:type="pct"/>
            <w:tcMar>
              <w:left w:w="28" w:type="dxa"/>
              <w:right w:w="28" w:type="dxa"/>
            </w:tcMar>
          </w:tcPr>
          <w:p w14:paraId="43BA8E0A" w14:textId="77777777" w:rsidR="005523D6" w:rsidRPr="00A11265" w:rsidRDefault="005523D6" w:rsidP="009F25C0">
            <w:pPr>
              <w:jc w:val="both"/>
              <w:rPr>
                <w:b/>
                <w:sz w:val="14"/>
                <w:szCs w:val="14"/>
                <w:lang w:val="uk-UA"/>
              </w:rPr>
            </w:pPr>
          </w:p>
        </w:tc>
        <w:tc>
          <w:tcPr>
            <w:tcW w:w="97" w:type="pct"/>
            <w:tcMar>
              <w:left w:w="28" w:type="dxa"/>
              <w:right w:w="28" w:type="dxa"/>
            </w:tcMar>
          </w:tcPr>
          <w:p w14:paraId="66E7F743" w14:textId="77777777" w:rsidR="005523D6" w:rsidRPr="00A11265" w:rsidRDefault="005523D6" w:rsidP="009F25C0">
            <w:pPr>
              <w:jc w:val="both"/>
              <w:rPr>
                <w:b/>
                <w:sz w:val="14"/>
                <w:szCs w:val="14"/>
                <w:lang w:val="uk-UA"/>
              </w:rPr>
            </w:pPr>
          </w:p>
        </w:tc>
        <w:tc>
          <w:tcPr>
            <w:tcW w:w="97" w:type="pct"/>
            <w:tcMar>
              <w:left w:w="28" w:type="dxa"/>
              <w:right w:w="28" w:type="dxa"/>
            </w:tcMar>
          </w:tcPr>
          <w:p w14:paraId="6C05B92D" w14:textId="77777777" w:rsidR="005523D6" w:rsidRPr="00A11265" w:rsidRDefault="005523D6" w:rsidP="009F25C0">
            <w:pPr>
              <w:jc w:val="both"/>
              <w:rPr>
                <w:b/>
                <w:sz w:val="14"/>
                <w:szCs w:val="14"/>
                <w:lang w:val="uk-UA"/>
              </w:rPr>
            </w:pPr>
          </w:p>
        </w:tc>
        <w:tc>
          <w:tcPr>
            <w:tcW w:w="97" w:type="pct"/>
            <w:tcMar>
              <w:left w:w="28" w:type="dxa"/>
              <w:right w:w="28" w:type="dxa"/>
            </w:tcMar>
          </w:tcPr>
          <w:p w14:paraId="329DEC82" w14:textId="77777777" w:rsidR="005523D6" w:rsidRPr="00A11265" w:rsidRDefault="005523D6" w:rsidP="009F25C0">
            <w:pPr>
              <w:jc w:val="both"/>
              <w:rPr>
                <w:b/>
                <w:sz w:val="14"/>
                <w:szCs w:val="14"/>
                <w:lang w:val="uk-UA"/>
              </w:rPr>
            </w:pPr>
          </w:p>
        </w:tc>
        <w:tc>
          <w:tcPr>
            <w:tcW w:w="97" w:type="pct"/>
            <w:tcMar>
              <w:left w:w="28" w:type="dxa"/>
              <w:right w:w="28" w:type="dxa"/>
            </w:tcMar>
          </w:tcPr>
          <w:p w14:paraId="6F870620" w14:textId="77777777" w:rsidR="005523D6" w:rsidRPr="00A11265" w:rsidRDefault="005523D6" w:rsidP="009F25C0"/>
        </w:tc>
        <w:tc>
          <w:tcPr>
            <w:tcW w:w="97" w:type="pct"/>
            <w:tcMar>
              <w:left w:w="28" w:type="dxa"/>
              <w:right w:w="28" w:type="dxa"/>
            </w:tcMar>
          </w:tcPr>
          <w:p w14:paraId="2A02DDBB" w14:textId="77777777" w:rsidR="005523D6" w:rsidRPr="00A11265" w:rsidRDefault="005523D6" w:rsidP="009F25C0">
            <w:pPr>
              <w:jc w:val="both"/>
              <w:rPr>
                <w:b/>
                <w:sz w:val="14"/>
                <w:szCs w:val="14"/>
                <w:lang w:val="uk-UA"/>
              </w:rPr>
            </w:pPr>
          </w:p>
        </w:tc>
        <w:tc>
          <w:tcPr>
            <w:tcW w:w="97" w:type="pct"/>
            <w:tcMar>
              <w:left w:w="28" w:type="dxa"/>
              <w:right w:w="28" w:type="dxa"/>
            </w:tcMar>
          </w:tcPr>
          <w:p w14:paraId="4B011C2F" w14:textId="77777777" w:rsidR="005523D6" w:rsidRPr="00A11265" w:rsidRDefault="005523D6" w:rsidP="009F25C0">
            <w:pPr>
              <w:jc w:val="both"/>
              <w:rPr>
                <w:b/>
                <w:sz w:val="14"/>
                <w:szCs w:val="14"/>
                <w:lang w:val="uk-UA"/>
              </w:rPr>
            </w:pPr>
          </w:p>
        </w:tc>
        <w:tc>
          <w:tcPr>
            <w:tcW w:w="97" w:type="pct"/>
            <w:tcMar>
              <w:left w:w="28" w:type="dxa"/>
              <w:right w:w="28" w:type="dxa"/>
            </w:tcMar>
          </w:tcPr>
          <w:p w14:paraId="04A31B55"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005C40B5" w14:textId="77777777" w:rsidR="005523D6" w:rsidRPr="00A11265" w:rsidRDefault="005523D6" w:rsidP="009F25C0">
            <w:pPr>
              <w:jc w:val="both"/>
              <w:rPr>
                <w:b/>
                <w:sz w:val="14"/>
                <w:szCs w:val="14"/>
                <w:lang w:val="uk-UA"/>
              </w:rPr>
            </w:pPr>
          </w:p>
        </w:tc>
        <w:tc>
          <w:tcPr>
            <w:tcW w:w="97" w:type="pct"/>
            <w:tcMar>
              <w:left w:w="28" w:type="dxa"/>
              <w:right w:w="28" w:type="dxa"/>
            </w:tcMar>
          </w:tcPr>
          <w:p w14:paraId="6E2B1566"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05E0EC5C"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20D84257"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2375D0EF" w14:textId="77777777" w:rsidR="005523D6" w:rsidRPr="00A11265" w:rsidRDefault="005523D6" w:rsidP="009F25C0">
            <w:pPr>
              <w:jc w:val="both"/>
              <w:rPr>
                <w:b/>
                <w:sz w:val="14"/>
                <w:szCs w:val="14"/>
                <w:lang w:val="uk-UA"/>
              </w:rPr>
            </w:pPr>
          </w:p>
        </w:tc>
        <w:tc>
          <w:tcPr>
            <w:tcW w:w="97" w:type="pct"/>
            <w:tcMar>
              <w:left w:w="28" w:type="dxa"/>
              <w:right w:w="28" w:type="dxa"/>
            </w:tcMar>
          </w:tcPr>
          <w:p w14:paraId="79DD25AE" w14:textId="77777777" w:rsidR="005523D6" w:rsidRPr="00A11265" w:rsidRDefault="005523D6">
            <w:r w:rsidRPr="00A11265">
              <w:rPr>
                <w:b/>
                <w:sz w:val="14"/>
                <w:szCs w:val="14"/>
                <w:lang w:val="uk-UA"/>
              </w:rPr>
              <w:sym w:font="Symbol" w:char="F0F0"/>
            </w:r>
          </w:p>
        </w:tc>
        <w:tc>
          <w:tcPr>
            <w:tcW w:w="97" w:type="pct"/>
            <w:tcMar>
              <w:left w:w="28" w:type="dxa"/>
              <w:right w:w="28" w:type="dxa"/>
            </w:tcMar>
          </w:tcPr>
          <w:p w14:paraId="33FB81A4" w14:textId="77777777" w:rsidR="005523D6" w:rsidRPr="00A11265" w:rsidRDefault="005523D6" w:rsidP="009F25C0">
            <w:pPr>
              <w:jc w:val="both"/>
              <w:rPr>
                <w:b/>
                <w:sz w:val="14"/>
                <w:szCs w:val="14"/>
                <w:lang w:val="uk-UA"/>
              </w:rPr>
            </w:pPr>
          </w:p>
        </w:tc>
        <w:tc>
          <w:tcPr>
            <w:tcW w:w="97" w:type="pct"/>
            <w:tcMar>
              <w:left w:w="28" w:type="dxa"/>
              <w:right w:w="28" w:type="dxa"/>
            </w:tcMar>
          </w:tcPr>
          <w:p w14:paraId="52A94CF7" w14:textId="77777777" w:rsidR="005523D6" w:rsidRPr="00A11265" w:rsidRDefault="005523D6" w:rsidP="009F25C0"/>
        </w:tc>
        <w:tc>
          <w:tcPr>
            <w:tcW w:w="97" w:type="pct"/>
            <w:tcMar>
              <w:left w:w="28" w:type="dxa"/>
              <w:right w:w="28" w:type="dxa"/>
            </w:tcMar>
          </w:tcPr>
          <w:p w14:paraId="43FA7825" w14:textId="77777777" w:rsidR="005523D6" w:rsidRPr="00A11265" w:rsidRDefault="005523D6" w:rsidP="009F25C0">
            <w:pPr>
              <w:jc w:val="both"/>
              <w:rPr>
                <w:b/>
                <w:sz w:val="14"/>
                <w:szCs w:val="14"/>
                <w:lang w:val="uk-UA"/>
              </w:rPr>
            </w:pPr>
          </w:p>
        </w:tc>
        <w:tc>
          <w:tcPr>
            <w:tcW w:w="97" w:type="pct"/>
            <w:tcMar>
              <w:left w:w="28" w:type="dxa"/>
              <w:right w:w="28" w:type="dxa"/>
            </w:tcMar>
          </w:tcPr>
          <w:p w14:paraId="7AE00A2A" w14:textId="77777777" w:rsidR="005523D6" w:rsidRPr="00A11265" w:rsidRDefault="005523D6" w:rsidP="009F25C0">
            <w:pPr>
              <w:jc w:val="both"/>
              <w:rPr>
                <w:b/>
                <w:sz w:val="14"/>
                <w:szCs w:val="14"/>
                <w:lang w:val="uk-UA"/>
              </w:rPr>
            </w:pPr>
          </w:p>
        </w:tc>
        <w:tc>
          <w:tcPr>
            <w:tcW w:w="97" w:type="pct"/>
            <w:tcMar>
              <w:left w:w="28" w:type="dxa"/>
              <w:right w:w="28" w:type="dxa"/>
            </w:tcMar>
          </w:tcPr>
          <w:p w14:paraId="7FF2EE95" w14:textId="77777777" w:rsidR="005523D6" w:rsidRPr="00A11265" w:rsidRDefault="005523D6" w:rsidP="009F25C0">
            <w:pPr>
              <w:jc w:val="both"/>
              <w:rPr>
                <w:b/>
                <w:sz w:val="14"/>
                <w:szCs w:val="14"/>
                <w:lang w:val="uk-UA"/>
              </w:rPr>
            </w:pPr>
          </w:p>
        </w:tc>
        <w:tc>
          <w:tcPr>
            <w:tcW w:w="97" w:type="pct"/>
            <w:tcMar>
              <w:left w:w="28" w:type="dxa"/>
              <w:right w:w="28" w:type="dxa"/>
            </w:tcMar>
          </w:tcPr>
          <w:p w14:paraId="25B7B79A" w14:textId="77777777" w:rsidR="005523D6" w:rsidRPr="00A11265" w:rsidRDefault="005523D6" w:rsidP="009F25C0">
            <w:pPr>
              <w:jc w:val="both"/>
              <w:rPr>
                <w:b/>
                <w:sz w:val="14"/>
                <w:szCs w:val="14"/>
                <w:lang w:val="uk-UA"/>
              </w:rPr>
            </w:pPr>
          </w:p>
        </w:tc>
        <w:tc>
          <w:tcPr>
            <w:tcW w:w="97" w:type="pct"/>
            <w:tcMar>
              <w:left w:w="28" w:type="dxa"/>
              <w:right w:w="28" w:type="dxa"/>
            </w:tcMar>
          </w:tcPr>
          <w:p w14:paraId="140B50F6" w14:textId="77777777" w:rsidR="005523D6" w:rsidRPr="00A11265" w:rsidRDefault="005523D6" w:rsidP="009F25C0"/>
        </w:tc>
        <w:tc>
          <w:tcPr>
            <w:tcW w:w="97" w:type="pct"/>
            <w:tcMar>
              <w:left w:w="28" w:type="dxa"/>
              <w:right w:w="28" w:type="dxa"/>
            </w:tcMar>
          </w:tcPr>
          <w:p w14:paraId="112DA1D2" w14:textId="77777777" w:rsidR="005523D6" w:rsidRPr="00A11265" w:rsidRDefault="005523D6" w:rsidP="009F25C0">
            <w:pPr>
              <w:jc w:val="both"/>
              <w:rPr>
                <w:b/>
                <w:sz w:val="14"/>
                <w:szCs w:val="14"/>
                <w:lang w:val="uk-UA"/>
              </w:rPr>
            </w:pPr>
          </w:p>
        </w:tc>
        <w:tc>
          <w:tcPr>
            <w:tcW w:w="97" w:type="pct"/>
            <w:tcMar>
              <w:left w:w="28" w:type="dxa"/>
              <w:right w:w="28" w:type="dxa"/>
            </w:tcMar>
          </w:tcPr>
          <w:p w14:paraId="1EA5AE76" w14:textId="77777777" w:rsidR="005523D6" w:rsidRPr="00A11265" w:rsidRDefault="005523D6" w:rsidP="009F25C0">
            <w:pPr>
              <w:jc w:val="both"/>
              <w:rPr>
                <w:b/>
                <w:sz w:val="14"/>
                <w:szCs w:val="14"/>
                <w:lang w:val="uk-UA"/>
              </w:rPr>
            </w:pPr>
          </w:p>
        </w:tc>
        <w:tc>
          <w:tcPr>
            <w:tcW w:w="97" w:type="pct"/>
            <w:tcMar>
              <w:left w:w="28" w:type="dxa"/>
              <w:right w:w="28" w:type="dxa"/>
            </w:tcMar>
          </w:tcPr>
          <w:p w14:paraId="5522AF0C" w14:textId="77777777" w:rsidR="005523D6" w:rsidRPr="00A11265" w:rsidRDefault="005523D6">
            <w:r w:rsidRPr="00A11265">
              <w:rPr>
                <w:b/>
                <w:sz w:val="14"/>
                <w:szCs w:val="14"/>
                <w:lang w:val="uk-UA"/>
              </w:rPr>
              <w:sym w:font="Symbol" w:char="F0F0"/>
            </w:r>
          </w:p>
        </w:tc>
        <w:tc>
          <w:tcPr>
            <w:tcW w:w="97" w:type="pct"/>
            <w:tcMar>
              <w:left w:w="28" w:type="dxa"/>
              <w:right w:w="28" w:type="dxa"/>
            </w:tcMar>
          </w:tcPr>
          <w:p w14:paraId="2EA23275" w14:textId="77777777" w:rsidR="005523D6" w:rsidRPr="00A11265" w:rsidRDefault="005523D6">
            <w:r w:rsidRPr="00A11265">
              <w:rPr>
                <w:b/>
                <w:sz w:val="14"/>
                <w:szCs w:val="14"/>
                <w:lang w:val="uk-UA"/>
              </w:rPr>
              <w:sym w:font="Symbol" w:char="F0F0"/>
            </w:r>
          </w:p>
        </w:tc>
        <w:tc>
          <w:tcPr>
            <w:tcW w:w="86" w:type="pct"/>
            <w:tcMar>
              <w:left w:w="28" w:type="dxa"/>
              <w:right w:w="28" w:type="dxa"/>
            </w:tcMar>
          </w:tcPr>
          <w:p w14:paraId="1F7676D7" w14:textId="77777777" w:rsidR="005523D6" w:rsidRPr="00A11265" w:rsidRDefault="005523D6" w:rsidP="009F25C0"/>
        </w:tc>
        <w:tc>
          <w:tcPr>
            <w:tcW w:w="128" w:type="pct"/>
          </w:tcPr>
          <w:p w14:paraId="1EB9E2C2" w14:textId="77777777" w:rsidR="005523D6" w:rsidRPr="00A11265" w:rsidRDefault="005523D6" w:rsidP="009F25C0"/>
        </w:tc>
        <w:tc>
          <w:tcPr>
            <w:tcW w:w="128" w:type="pct"/>
          </w:tcPr>
          <w:p w14:paraId="5C3CFF59" w14:textId="77777777" w:rsidR="005523D6" w:rsidRPr="00A11265" w:rsidRDefault="005523D6">
            <w:r w:rsidRPr="00A11265">
              <w:rPr>
                <w:b/>
                <w:sz w:val="14"/>
                <w:szCs w:val="14"/>
                <w:lang w:val="uk-UA"/>
              </w:rPr>
              <w:sym w:font="Symbol" w:char="F0F0"/>
            </w:r>
          </w:p>
        </w:tc>
        <w:tc>
          <w:tcPr>
            <w:tcW w:w="128" w:type="pct"/>
          </w:tcPr>
          <w:p w14:paraId="2B1CCF20" w14:textId="77777777" w:rsidR="005523D6" w:rsidRPr="00A11265" w:rsidRDefault="005523D6" w:rsidP="009F25C0"/>
        </w:tc>
        <w:tc>
          <w:tcPr>
            <w:tcW w:w="128" w:type="pct"/>
          </w:tcPr>
          <w:p w14:paraId="0B42D7A5" w14:textId="77777777" w:rsidR="005523D6" w:rsidRPr="00A11265" w:rsidRDefault="005523D6" w:rsidP="009F25C0"/>
        </w:tc>
        <w:tc>
          <w:tcPr>
            <w:tcW w:w="128" w:type="pct"/>
          </w:tcPr>
          <w:p w14:paraId="1E578054" w14:textId="77777777" w:rsidR="005523D6" w:rsidRPr="00A11265" w:rsidRDefault="005523D6" w:rsidP="009F25C0"/>
        </w:tc>
        <w:tc>
          <w:tcPr>
            <w:tcW w:w="128" w:type="pct"/>
          </w:tcPr>
          <w:p w14:paraId="1DE2D083" w14:textId="77777777" w:rsidR="005523D6" w:rsidRPr="00A11265" w:rsidRDefault="005523D6" w:rsidP="009F25C0"/>
        </w:tc>
        <w:tc>
          <w:tcPr>
            <w:tcW w:w="128" w:type="pct"/>
          </w:tcPr>
          <w:p w14:paraId="2165FBB2" w14:textId="77777777" w:rsidR="005523D6" w:rsidRPr="00A11265" w:rsidRDefault="005523D6" w:rsidP="009F25C0"/>
        </w:tc>
        <w:tc>
          <w:tcPr>
            <w:tcW w:w="128" w:type="pct"/>
          </w:tcPr>
          <w:p w14:paraId="6075A7CA" w14:textId="77777777" w:rsidR="005523D6" w:rsidRPr="00A11265" w:rsidRDefault="005523D6" w:rsidP="009F25C0"/>
        </w:tc>
        <w:tc>
          <w:tcPr>
            <w:tcW w:w="128" w:type="pct"/>
          </w:tcPr>
          <w:p w14:paraId="1CB2DF34" w14:textId="77777777" w:rsidR="005523D6" w:rsidRPr="00A11265" w:rsidRDefault="005523D6">
            <w:r w:rsidRPr="00A11265">
              <w:rPr>
                <w:b/>
                <w:sz w:val="14"/>
                <w:szCs w:val="14"/>
                <w:lang w:val="uk-UA"/>
              </w:rPr>
              <w:sym w:font="Symbol" w:char="F0F0"/>
            </w:r>
          </w:p>
        </w:tc>
      </w:tr>
      <w:tr w:rsidR="005523D6" w:rsidRPr="00A11265" w14:paraId="7A796018" w14:textId="77777777" w:rsidTr="005523D6">
        <w:tc>
          <w:tcPr>
            <w:tcW w:w="256" w:type="pct"/>
            <w:tcMar>
              <w:left w:w="28" w:type="dxa"/>
              <w:right w:w="28" w:type="dxa"/>
            </w:tcMar>
          </w:tcPr>
          <w:p w14:paraId="780C3A03" w14:textId="77777777" w:rsidR="005523D6" w:rsidRPr="00A11265" w:rsidRDefault="005523D6" w:rsidP="009F25C0">
            <w:pPr>
              <w:spacing w:line="360" w:lineRule="auto"/>
              <w:rPr>
                <w:b/>
                <w:sz w:val="16"/>
                <w:szCs w:val="16"/>
                <w:lang w:val="uk-UA"/>
              </w:rPr>
            </w:pPr>
            <w:r w:rsidRPr="00A11265">
              <w:rPr>
                <w:b/>
                <w:sz w:val="16"/>
                <w:szCs w:val="16"/>
              </w:rPr>
              <w:t>ПРН</w:t>
            </w:r>
            <w:r w:rsidRPr="00A11265">
              <w:rPr>
                <w:b/>
                <w:sz w:val="16"/>
                <w:szCs w:val="16"/>
                <w:lang w:val="uk-UA"/>
              </w:rPr>
              <w:t xml:space="preserve"> 17</w:t>
            </w:r>
          </w:p>
        </w:tc>
        <w:tc>
          <w:tcPr>
            <w:tcW w:w="98" w:type="pct"/>
            <w:tcMar>
              <w:left w:w="28" w:type="dxa"/>
              <w:right w:w="28" w:type="dxa"/>
            </w:tcMar>
          </w:tcPr>
          <w:p w14:paraId="081A6F7E" w14:textId="77777777" w:rsidR="005523D6" w:rsidRPr="00A11265" w:rsidRDefault="005523D6" w:rsidP="009F25C0">
            <w:pPr>
              <w:jc w:val="both"/>
              <w:rPr>
                <w:b/>
                <w:sz w:val="14"/>
                <w:szCs w:val="14"/>
                <w:lang w:val="uk-UA"/>
              </w:rPr>
            </w:pPr>
          </w:p>
        </w:tc>
        <w:tc>
          <w:tcPr>
            <w:tcW w:w="98" w:type="pct"/>
            <w:tcMar>
              <w:left w:w="28" w:type="dxa"/>
              <w:right w:w="28" w:type="dxa"/>
            </w:tcMar>
          </w:tcPr>
          <w:p w14:paraId="7933E58C" w14:textId="77777777" w:rsidR="005523D6" w:rsidRPr="00A11265" w:rsidRDefault="005523D6" w:rsidP="009F25C0">
            <w:pPr>
              <w:jc w:val="both"/>
              <w:rPr>
                <w:b/>
                <w:sz w:val="14"/>
                <w:szCs w:val="14"/>
                <w:lang w:val="uk-UA"/>
              </w:rPr>
            </w:pPr>
          </w:p>
        </w:tc>
        <w:tc>
          <w:tcPr>
            <w:tcW w:w="98" w:type="pct"/>
            <w:tcMar>
              <w:left w:w="28" w:type="dxa"/>
              <w:right w:w="28" w:type="dxa"/>
            </w:tcMar>
          </w:tcPr>
          <w:p w14:paraId="56FA3594" w14:textId="77777777" w:rsidR="005523D6" w:rsidRPr="00A11265" w:rsidRDefault="005523D6" w:rsidP="009F25C0">
            <w:r w:rsidRPr="00A11265">
              <w:rPr>
                <w:b/>
                <w:sz w:val="14"/>
                <w:szCs w:val="14"/>
                <w:lang w:val="uk-UA"/>
              </w:rPr>
              <w:sym w:font="Symbol" w:char="F0F0"/>
            </w:r>
          </w:p>
        </w:tc>
        <w:tc>
          <w:tcPr>
            <w:tcW w:w="98" w:type="pct"/>
            <w:tcMar>
              <w:left w:w="28" w:type="dxa"/>
              <w:right w:w="28" w:type="dxa"/>
            </w:tcMar>
          </w:tcPr>
          <w:p w14:paraId="57E6430F" w14:textId="77777777" w:rsidR="005523D6" w:rsidRPr="00A11265" w:rsidRDefault="005523D6" w:rsidP="009F25C0">
            <w:r w:rsidRPr="00A11265">
              <w:rPr>
                <w:b/>
                <w:sz w:val="14"/>
                <w:szCs w:val="14"/>
                <w:lang w:val="uk-UA"/>
              </w:rPr>
              <w:sym w:font="Symbol" w:char="F0F0"/>
            </w:r>
          </w:p>
        </w:tc>
        <w:tc>
          <w:tcPr>
            <w:tcW w:w="98" w:type="pct"/>
            <w:tcMar>
              <w:left w:w="28" w:type="dxa"/>
              <w:right w:w="28" w:type="dxa"/>
            </w:tcMar>
          </w:tcPr>
          <w:p w14:paraId="37A77D8D" w14:textId="77777777" w:rsidR="005523D6" w:rsidRPr="00A11265" w:rsidRDefault="005523D6" w:rsidP="009F25C0">
            <w:pPr>
              <w:jc w:val="both"/>
              <w:rPr>
                <w:b/>
                <w:sz w:val="14"/>
                <w:szCs w:val="14"/>
                <w:lang w:val="uk-UA"/>
              </w:rPr>
            </w:pPr>
          </w:p>
        </w:tc>
        <w:tc>
          <w:tcPr>
            <w:tcW w:w="98" w:type="pct"/>
            <w:tcMar>
              <w:left w:w="28" w:type="dxa"/>
              <w:right w:w="28" w:type="dxa"/>
            </w:tcMar>
          </w:tcPr>
          <w:p w14:paraId="2F8861AA" w14:textId="77777777" w:rsidR="005523D6" w:rsidRPr="00A11265" w:rsidRDefault="005523D6" w:rsidP="009F25C0">
            <w:pPr>
              <w:jc w:val="both"/>
              <w:rPr>
                <w:b/>
                <w:sz w:val="14"/>
                <w:szCs w:val="14"/>
                <w:lang w:val="uk-UA"/>
              </w:rPr>
            </w:pPr>
          </w:p>
        </w:tc>
        <w:tc>
          <w:tcPr>
            <w:tcW w:w="98" w:type="pct"/>
            <w:tcMar>
              <w:left w:w="28" w:type="dxa"/>
              <w:right w:w="28" w:type="dxa"/>
            </w:tcMar>
          </w:tcPr>
          <w:p w14:paraId="1E178FA0" w14:textId="77777777" w:rsidR="005523D6" w:rsidRPr="00A11265" w:rsidRDefault="005523D6" w:rsidP="009F25C0">
            <w:pPr>
              <w:jc w:val="both"/>
              <w:rPr>
                <w:b/>
                <w:sz w:val="14"/>
                <w:szCs w:val="14"/>
                <w:lang w:val="uk-UA"/>
              </w:rPr>
            </w:pPr>
          </w:p>
        </w:tc>
        <w:tc>
          <w:tcPr>
            <w:tcW w:w="98" w:type="pct"/>
            <w:tcMar>
              <w:left w:w="28" w:type="dxa"/>
              <w:right w:w="28" w:type="dxa"/>
            </w:tcMar>
          </w:tcPr>
          <w:p w14:paraId="08EDB0F0" w14:textId="77777777" w:rsidR="005523D6" w:rsidRPr="00A11265" w:rsidRDefault="005523D6" w:rsidP="009F25C0">
            <w:pPr>
              <w:jc w:val="both"/>
              <w:rPr>
                <w:b/>
                <w:sz w:val="14"/>
                <w:szCs w:val="14"/>
                <w:lang w:val="uk-UA"/>
              </w:rPr>
            </w:pPr>
          </w:p>
        </w:tc>
        <w:tc>
          <w:tcPr>
            <w:tcW w:w="97" w:type="pct"/>
            <w:tcMar>
              <w:left w:w="28" w:type="dxa"/>
              <w:right w:w="28" w:type="dxa"/>
            </w:tcMar>
          </w:tcPr>
          <w:p w14:paraId="21A9A96D" w14:textId="77777777" w:rsidR="005523D6" w:rsidRPr="00A11265" w:rsidRDefault="005523D6" w:rsidP="009F25C0">
            <w:pPr>
              <w:jc w:val="both"/>
              <w:rPr>
                <w:b/>
                <w:sz w:val="14"/>
                <w:szCs w:val="14"/>
                <w:lang w:val="uk-UA"/>
              </w:rPr>
            </w:pPr>
          </w:p>
        </w:tc>
        <w:tc>
          <w:tcPr>
            <w:tcW w:w="97" w:type="pct"/>
            <w:tcMar>
              <w:left w:w="28" w:type="dxa"/>
              <w:right w:w="28" w:type="dxa"/>
            </w:tcMar>
          </w:tcPr>
          <w:p w14:paraId="04D583F5" w14:textId="77777777" w:rsidR="005523D6" w:rsidRPr="00A11265" w:rsidRDefault="005523D6" w:rsidP="009F25C0">
            <w:pPr>
              <w:jc w:val="both"/>
              <w:rPr>
                <w:b/>
                <w:sz w:val="14"/>
                <w:szCs w:val="14"/>
                <w:lang w:val="uk-UA"/>
              </w:rPr>
            </w:pPr>
          </w:p>
        </w:tc>
        <w:tc>
          <w:tcPr>
            <w:tcW w:w="97" w:type="pct"/>
            <w:tcMar>
              <w:left w:w="28" w:type="dxa"/>
              <w:right w:w="28" w:type="dxa"/>
            </w:tcMar>
          </w:tcPr>
          <w:p w14:paraId="153278F6" w14:textId="77777777" w:rsidR="005523D6" w:rsidRPr="00A11265" w:rsidRDefault="005523D6" w:rsidP="009F25C0">
            <w:pPr>
              <w:jc w:val="both"/>
              <w:rPr>
                <w:b/>
                <w:sz w:val="14"/>
                <w:szCs w:val="14"/>
                <w:lang w:val="uk-UA"/>
              </w:rPr>
            </w:pPr>
          </w:p>
        </w:tc>
        <w:tc>
          <w:tcPr>
            <w:tcW w:w="97" w:type="pct"/>
            <w:tcMar>
              <w:left w:w="28" w:type="dxa"/>
              <w:right w:w="28" w:type="dxa"/>
            </w:tcMar>
          </w:tcPr>
          <w:p w14:paraId="4C572146" w14:textId="77777777" w:rsidR="005523D6" w:rsidRPr="00A11265" w:rsidRDefault="005523D6" w:rsidP="009F25C0">
            <w:pPr>
              <w:jc w:val="both"/>
              <w:rPr>
                <w:b/>
                <w:sz w:val="14"/>
                <w:szCs w:val="14"/>
                <w:lang w:val="uk-UA"/>
              </w:rPr>
            </w:pPr>
          </w:p>
        </w:tc>
        <w:tc>
          <w:tcPr>
            <w:tcW w:w="97" w:type="pct"/>
            <w:tcMar>
              <w:left w:w="28" w:type="dxa"/>
              <w:right w:w="28" w:type="dxa"/>
            </w:tcMar>
          </w:tcPr>
          <w:p w14:paraId="45A46534" w14:textId="77777777" w:rsidR="005523D6" w:rsidRPr="00A11265" w:rsidRDefault="005523D6" w:rsidP="009F25C0">
            <w:pPr>
              <w:jc w:val="both"/>
              <w:rPr>
                <w:b/>
                <w:sz w:val="14"/>
                <w:szCs w:val="14"/>
                <w:lang w:val="uk-UA"/>
              </w:rPr>
            </w:pPr>
          </w:p>
        </w:tc>
        <w:tc>
          <w:tcPr>
            <w:tcW w:w="97" w:type="pct"/>
            <w:tcMar>
              <w:left w:w="28" w:type="dxa"/>
              <w:right w:w="28" w:type="dxa"/>
            </w:tcMar>
          </w:tcPr>
          <w:p w14:paraId="4ECB4F83" w14:textId="77777777" w:rsidR="005523D6" w:rsidRPr="00A11265" w:rsidRDefault="005523D6" w:rsidP="009F25C0">
            <w:pPr>
              <w:jc w:val="both"/>
              <w:rPr>
                <w:b/>
                <w:sz w:val="14"/>
                <w:szCs w:val="14"/>
                <w:lang w:val="uk-UA"/>
              </w:rPr>
            </w:pPr>
          </w:p>
        </w:tc>
        <w:tc>
          <w:tcPr>
            <w:tcW w:w="97" w:type="pct"/>
            <w:tcMar>
              <w:left w:w="28" w:type="dxa"/>
              <w:right w:w="28" w:type="dxa"/>
            </w:tcMar>
          </w:tcPr>
          <w:p w14:paraId="68B62356" w14:textId="77777777" w:rsidR="005523D6" w:rsidRPr="00A11265" w:rsidRDefault="005523D6" w:rsidP="009F25C0">
            <w:pPr>
              <w:jc w:val="both"/>
              <w:rPr>
                <w:b/>
                <w:sz w:val="14"/>
                <w:szCs w:val="14"/>
                <w:lang w:val="uk-UA"/>
              </w:rPr>
            </w:pPr>
          </w:p>
        </w:tc>
        <w:tc>
          <w:tcPr>
            <w:tcW w:w="97" w:type="pct"/>
            <w:tcMar>
              <w:left w:w="28" w:type="dxa"/>
              <w:right w:w="28" w:type="dxa"/>
            </w:tcMar>
          </w:tcPr>
          <w:p w14:paraId="2E7696C6" w14:textId="77777777" w:rsidR="005523D6" w:rsidRPr="00A11265" w:rsidRDefault="005523D6" w:rsidP="009F25C0">
            <w:pPr>
              <w:jc w:val="both"/>
              <w:rPr>
                <w:b/>
                <w:sz w:val="14"/>
                <w:szCs w:val="14"/>
                <w:lang w:val="uk-UA"/>
              </w:rPr>
            </w:pPr>
          </w:p>
        </w:tc>
        <w:tc>
          <w:tcPr>
            <w:tcW w:w="97" w:type="pct"/>
            <w:tcMar>
              <w:left w:w="28" w:type="dxa"/>
              <w:right w:w="28" w:type="dxa"/>
            </w:tcMar>
          </w:tcPr>
          <w:p w14:paraId="1682FF6D" w14:textId="77777777" w:rsidR="005523D6" w:rsidRPr="00A11265" w:rsidRDefault="005523D6" w:rsidP="009F25C0">
            <w:pPr>
              <w:jc w:val="both"/>
              <w:rPr>
                <w:b/>
                <w:sz w:val="14"/>
                <w:szCs w:val="14"/>
                <w:lang w:val="uk-UA"/>
              </w:rPr>
            </w:pPr>
          </w:p>
        </w:tc>
        <w:tc>
          <w:tcPr>
            <w:tcW w:w="97" w:type="pct"/>
            <w:tcMar>
              <w:left w:w="28" w:type="dxa"/>
              <w:right w:w="28" w:type="dxa"/>
            </w:tcMar>
          </w:tcPr>
          <w:p w14:paraId="3A8DB5BD" w14:textId="77777777" w:rsidR="005523D6" w:rsidRPr="00A11265" w:rsidRDefault="005523D6" w:rsidP="009F25C0">
            <w:pPr>
              <w:jc w:val="both"/>
              <w:rPr>
                <w:b/>
                <w:sz w:val="14"/>
                <w:szCs w:val="14"/>
                <w:lang w:val="uk-UA"/>
              </w:rPr>
            </w:pPr>
          </w:p>
        </w:tc>
        <w:tc>
          <w:tcPr>
            <w:tcW w:w="97" w:type="pct"/>
            <w:tcMar>
              <w:left w:w="28" w:type="dxa"/>
              <w:right w:w="28" w:type="dxa"/>
            </w:tcMar>
          </w:tcPr>
          <w:p w14:paraId="6981F5E4" w14:textId="77777777" w:rsidR="005523D6" w:rsidRPr="00A11265" w:rsidRDefault="005523D6" w:rsidP="009F25C0">
            <w:pPr>
              <w:jc w:val="both"/>
              <w:rPr>
                <w:b/>
                <w:sz w:val="14"/>
                <w:szCs w:val="14"/>
                <w:lang w:val="uk-UA"/>
              </w:rPr>
            </w:pPr>
          </w:p>
        </w:tc>
        <w:tc>
          <w:tcPr>
            <w:tcW w:w="97" w:type="pct"/>
            <w:tcMar>
              <w:left w:w="28" w:type="dxa"/>
              <w:right w:w="28" w:type="dxa"/>
            </w:tcMar>
          </w:tcPr>
          <w:p w14:paraId="39C30AB0" w14:textId="77777777" w:rsidR="005523D6" w:rsidRPr="00A11265" w:rsidRDefault="005523D6" w:rsidP="009F25C0">
            <w:pPr>
              <w:jc w:val="both"/>
              <w:rPr>
                <w:b/>
                <w:sz w:val="14"/>
                <w:szCs w:val="14"/>
                <w:lang w:val="uk-UA"/>
              </w:rPr>
            </w:pPr>
          </w:p>
        </w:tc>
        <w:tc>
          <w:tcPr>
            <w:tcW w:w="97" w:type="pct"/>
            <w:tcMar>
              <w:left w:w="28" w:type="dxa"/>
              <w:right w:w="28" w:type="dxa"/>
            </w:tcMar>
          </w:tcPr>
          <w:p w14:paraId="0A7DDA22" w14:textId="77777777" w:rsidR="005523D6" w:rsidRPr="00A11265" w:rsidRDefault="005523D6" w:rsidP="009F25C0">
            <w:pPr>
              <w:jc w:val="both"/>
              <w:rPr>
                <w:b/>
                <w:sz w:val="14"/>
                <w:szCs w:val="14"/>
                <w:lang w:val="uk-UA"/>
              </w:rPr>
            </w:pPr>
          </w:p>
        </w:tc>
        <w:tc>
          <w:tcPr>
            <w:tcW w:w="97" w:type="pct"/>
            <w:tcMar>
              <w:left w:w="28" w:type="dxa"/>
              <w:right w:w="28" w:type="dxa"/>
            </w:tcMar>
          </w:tcPr>
          <w:p w14:paraId="1925F5D0" w14:textId="77777777" w:rsidR="005523D6" w:rsidRPr="00A11265" w:rsidRDefault="005523D6" w:rsidP="009F25C0">
            <w:pPr>
              <w:jc w:val="both"/>
              <w:rPr>
                <w:b/>
                <w:sz w:val="14"/>
                <w:szCs w:val="14"/>
                <w:lang w:val="uk-UA"/>
              </w:rPr>
            </w:pPr>
          </w:p>
        </w:tc>
        <w:tc>
          <w:tcPr>
            <w:tcW w:w="97" w:type="pct"/>
            <w:tcMar>
              <w:left w:w="28" w:type="dxa"/>
              <w:right w:w="28" w:type="dxa"/>
            </w:tcMar>
          </w:tcPr>
          <w:p w14:paraId="6053ED86" w14:textId="77777777" w:rsidR="005523D6" w:rsidRPr="00A11265" w:rsidRDefault="005523D6" w:rsidP="009F25C0">
            <w:pPr>
              <w:jc w:val="both"/>
              <w:rPr>
                <w:b/>
                <w:sz w:val="14"/>
                <w:szCs w:val="14"/>
                <w:lang w:val="uk-UA"/>
              </w:rPr>
            </w:pPr>
          </w:p>
        </w:tc>
        <w:tc>
          <w:tcPr>
            <w:tcW w:w="97" w:type="pct"/>
            <w:tcMar>
              <w:left w:w="28" w:type="dxa"/>
              <w:right w:w="28" w:type="dxa"/>
            </w:tcMar>
          </w:tcPr>
          <w:p w14:paraId="0ECC1A08" w14:textId="77777777" w:rsidR="005523D6" w:rsidRPr="00A11265" w:rsidRDefault="005523D6" w:rsidP="009F25C0">
            <w:pPr>
              <w:jc w:val="both"/>
              <w:rPr>
                <w:b/>
                <w:sz w:val="14"/>
                <w:szCs w:val="14"/>
                <w:lang w:val="uk-UA"/>
              </w:rPr>
            </w:pPr>
          </w:p>
        </w:tc>
        <w:tc>
          <w:tcPr>
            <w:tcW w:w="97" w:type="pct"/>
            <w:tcMar>
              <w:left w:w="28" w:type="dxa"/>
              <w:right w:w="28" w:type="dxa"/>
            </w:tcMar>
          </w:tcPr>
          <w:p w14:paraId="470F4B0B" w14:textId="77777777" w:rsidR="005523D6" w:rsidRPr="00A11265" w:rsidRDefault="005523D6" w:rsidP="009F25C0">
            <w:pPr>
              <w:jc w:val="both"/>
              <w:rPr>
                <w:b/>
                <w:sz w:val="14"/>
                <w:szCs w:val="14"/>
                <w:lang w:val="uk-UA"/>
              </w:rPr>
            </w:pPr>
          </w:p>
        </w:tc>
        <w:tc>
          <w:tcPr>
            <w:tcW w:w="97" w:type="pct"/>
            <w:tcMar>
              <w:left w:w="28" w:type="dxa"/>
              <w:right w:w="28" w:type="dxa"/>
            </w:tcMar>
          </w:tcPr>
          <w:p w14:paraId="30BED04B" w14:textId="77777777" w:rsidR="005523D6" w:rsidRPr="00A11265" w:rsidRDefault="005523D6" w:rsidP="009F25C0">
            <w:pPr>
              <w:jc w:val="both"/>
              <w:rPr>
                <w:b/>
                <w:sz w:val="14"/>
                <w:szCs w:val="14"/>
                <w:lang w:val="uk-UA"/>
              </w:rPr>
            </w:pPr>
          </w:p>
        </w:tc>
        <w:tc>
          <w:tcPr>
            <w:tcW w:w="97" w:type="pct"/>
            <w:tcMar>
              <w:left w:w="28" w:type="dxa"/>
              <w:right w:w="28" w:type="dxa"/>
            </w:tcMar>
          </w:tcPr>
          <w:p w14:paraId="2349AB48" w14:textId="77777777" w:rsidR="005523D6" w:rsidRPr="00A11265" w:rsidRDefault="005523D6" w:rsidP="009F25C0"/>
        </w:tc>
        <w:tc>
          <w:tcPr>
            <w:tcW w:w="97" w:type="pct"/>
            <w:tcMar>
              <w:left w:w="28" w:type="dxa"/>
              <w:right w:w="28" w:type="dxa"/>
            </w:tcMar>
          </w:tcPr>
          <w:p w14:paraId="5C3CC16C" w14:textId="77777777" w:rsidR="005523D6" w:rsidRPr="00A11265" w:rsidRDefault="005523D6" w:rsidP="009F25C0">
            <w:pPr>
              <w:jc w:val="both"/>
              <w:rPr>
                <w:b/>
                <w:sz w:val="14"/>
                <w:szCs w:val="14"/>
                <w:lang w:val="uk-UA"/>
              </w:rPr>
            </w:pPr>
          </w:p>
        </w:tc>
        <w:tc>
          <w:tcPr>
            <w:tcW w:w="97" w:type="pct"/>
            <w:tcMar>
              <w:left w:w="28" w:type="dxa"/>
              <w:right w:w="28" w:type="dxa"/>
            </w:tcMar>
          </w:tcPr>
          <w:p w14:paraId="21D52507" w14:textId="77777777" w:rsidR="005523D6" w:rsidRPr="00A11265" w:rsidRDefault="005523D6" w:rsidP="009F25C0">
            <w:pPr>
              <w:jc w:val="both"/>
              <w:rPr>
                <w:b/>
                <w:sz w:val="14"/>
                <w:szCs w:val="14"/>
                <w:lang w:val="uk-UA"/>
              </w:rPr>
            </w:pPr>
          </w:p>
        </w:tc>
        <w:tc>
          <w:tcPr>
            <w:tcW w:w="97" w:type="pct"/>
            <w:tcMar>
              <w:left w:w="28" w:type="dxa"/>
              <w:right w:w="28" w:type="dxa"/>
            </w:tcMar>
          </w:tcPr>
          <w:p w14:paraId="08FA3A63" w14:textId="77777777" w:rsidR="005523D6" w:rsidRPr="00A11265" w:rsidRDefault="005523D6" w:rsidP="009F25C0">
            <w:pPr>
              <w:jc w:val="both"/>
              <w:rPr>
                <w:b/>
                <w:sz w:val="14"/>
                <w:szCs w:val="14"/>
                <w:lang w:val="uk-UA"/>
              </w:rPr>
            </w:pPr>
          </w:p>
        </w:tc>
        <w:tc>
          <w:tcPr>
            <w:tcW w:w="97" w:type="pct"/>
            <w:tcMar>
              <w:left w:w="28" w:type="dxa"/>
              <w:right w:w="28" w:type="dxa"/>
            </w:tcMar>
          </w:tcPr>
          <w:p w14:paraId="029EAE54" w14:textId="77777777" w:rsidR="005523D6" w:rsidRPr="00A11265" w:rsidRDefault="005523D6" w:rsidP="009F25C0">
            <w:pPr>
              <w:jc w:val="both"/>
              <w:rPr>
                <w:b/>
                <w:sz w:val="14"/>
                <w:szCs w:val="14"/>
                <w:lang w:val="uk-UA"/>
              </w:rPr>
            </w:pPr>
          </w:p>
        </w:tc>
        <w:tc>
          <w:tcPr>
            <w:tcW w:w="97" w:type="pct"/>
            <w:tcMar>
              <w:left w:w="28" w:type="dxa"/>
              <w:right w:w="28" w:type="dxa"/>
            </w:tcMar>
          </w:tcPr>
          <w:p w14:paraId="1C926F23" w14:textId="77777777" w:rsidR="005523D6" w:rsidRPr="00A11265" w:rsidRDefault="005523D6" w:rsidP="009F25C0"/>
        </w:tc>
        <w:tc>
          <w:tcPr>
            <w:tcW w:w="97" w:type="pct"/>
            <w:tcMar>
              <w:left w:w="28" w:type="dxa"/>
              <w:right w:w="28" w:type="dxa"/>
            </w:tcMar>
          </w:tcPr>
          <w:p w14:paraId="38BE420C" w14:textId="77777777" w:rsidR="005523D6" w:rsidRPr="00A11265" w:rsidRDefault="005523D6" w:rsidP="009F25C0">
            <w:pPr>
              <w:jc w:val="both"/>
              <w:rPr>
                <w:b/>
                <w:sz w:val="14"/>
                <w:szCs w:val="14"/>
                <w:lang w:val="uk-UA"/>
              </w:rPr>
            </w:pPr>
          </w:p>
        </w:tc>
        <w:tc>
          <w:tcPr>
            <w:tcW w:w="97" w:type="pct"/>
            <w:tcMar>
              <w:left w:w="28" w:type="dxa"/>
              <w:right w:w="28" w:type="dxa"/>
            </w:tcMar>
          </w:tcPr>
          <w:p w14:paraId="75F896E8" w14:textId="77777777" w:rsidR="005523D6" w:rsidRPr="00A11265" w:rsidRDefault="005523D6" w:rsidP="009F25C0">
            <w:pPr>
              <w:jc w:val="both"/>
              <w:rPr>
                <w:b/>
                <w:sz w:val="14"/>
                <w:szCs w:val="14"/>
                <w:lang w:val="uk-UA"/>
              </w:rPr>
            </w:pPr>
          </w:p>
        </w:tc>
        <w:tc>
          <w:tcPr>
            <w:tcW w:w="97" w:type="pct"/>
            <w:tcMar>
              <w:left w:w="28" w:type="dxa"/>
              <w:right w:w="28" w:type="dxa"/>
            </w:tcMar>
          </w:tcPr>
          <w:p w14:paraId="5CC2263C" w14:textId="77777777" w:rsidR="005523D6" w:rsidRPr="00A11265" w:rsidRDefault="005523D6">
            <w:r w:rsidRPr="00A11265">
              <w:rPr>
                <w:b/>
                <w:sz w:val="14"/>
                <w:szCs w:val="14"/>
                <w:lang w:val="uk-UA"/>
              </w:rPr>
              <w:sym w:font="Symbol" w:char="F0F0"/>
            </w:r>
          </w:p>
        </w:tc>
        <w:tc>
          <w:tcPr>
            <w:tcW w:w="97" w:type="pct"/>
            <w:tcMar>
              <w:left w:w="28" w:type="dxa"/>
              <w:right w:w="28" w:type="dxa"/>
            </w:tcMar>
          </w:tcPr>
          <w:p w14:paraId="1F41B17A" w14:textId="77777777" w:rsidR="005523D6" w:rsidRPr="00A11265" w:rsidRDefault="005523D6" w:rsidP="009F25C0">
            <w:pPr>
              <w:jc w:val="both"/>
              <w:rPr>
                <w:b/>
                <w:sz w:val="14"/>
                <w:szCs w:val="14"/>
                <w:lang w:val="uk-UA"/>
              </w:rPr>
            </w:pPr>
          </w:p>
        </w:tc>
        <w:tc>
          <w:tcPr>
            <w:tcW w:w="86" w:type="pct"/>
            <w:tcMar>
              <w:left w:w="28" w:type="dxa"/>
              <w:right w:w="28" w:type="dxa"/>
            </w:tcMar>
          </w:tcPr>
          <w:p w14:paraId="36425B74" w14:textId="77777777" w:rsidR="005523D6" w:rsidRPr="00A11265" w:rsidRDefault="005523D6" w:rsidP="009F25C0"/>
        </w:tc>
        <w:tc>
          <w:tcPr>
            <w:tcW w:w="128" w:type="pct"/>
          </w:tcPr>
          <w:p w14:paraId="2ABB4B95" w14:textId="77777777" w:rsidR="005523D6" w:rsidRPr="00A11265" w:rsidRDefault="005523D6" w:rsidP="009F25C0"/>
        </w:tc>
        <w:tc>
          <w:tcPr>
            <w:tcW w:w="128" w:type="pct"/>
          </w:tcPr>
          <w:p w14:paraId="6E4F4FD1" w14:textId="77777777" w:rsidR="005523D6" w:rsidRPr="00A11265" w:rsidRDefault="005523D6" w:rsidP="009F25C0"/>
        </w:tc>
        <w:tc>
          <w:tcPr>
            <w:tcW w:w="128" w:type="pct"/>
          </w:tcPr>
          <w:p w14:paraId="73B60A12" w14:textId="77777777" w:rsidR="005523D6" w:rsidRPr="00A11265" w:rsidRDefault="005523D6" w:rsidP="009F25C0"/>
        </w:tc>
        <w:tc>
          <w:tcPr>
            <w:tcW w:w="128" w:type="pct"/>
          </w:tcPr>
          <w:p w14:paraId="29AD4C34" w14:textId="77777777" w:rsidR="005523D6" w:rsidRPr="00A11265" w:rsidRDefault="005523D6" w:rsidP="009F25C0"/>
        </w:tc>
        <w:tc>
          <w:tcPr>
            <w:tcW w:w="128" w:type="pct"/>
          </w:tcPr>
          <w:p w14:paraId="78511D83" w14:textId="77777777" w:rsidR="005523D6" w:rsidRPr="00A11265" w:rsidRDefault="005523D6" w:rsidP="009F25C0"/>
        </w:tc>
        <w:tc>
          <w:tcPr>
            <w:tcW w:w="128" w:type="pct"/>
          </w:tcPr>
          <w:p w14:paraId="5AE61463" w14:textId="77777777" w:rsidR="005523D6" w:rsidRPr="00A11265" w:rsidRDefault="005523D6" w:rsidP="009F25C0"/>
        </w:tc>
        <w:tc>
          <w:tcPr>
            <w:tcW w:w="128" w:type="pct"/>
          </w:tcPr>
          <w:p w14:paraId="47A90616" w14:textId="77777777" w:rsidR="005523D6" w:rsidRPr="00A11265" w:rsidRDefault="005523D6" w:rsidP="009F25C0"/>
        </w:tc>
        <w:tc>
          <w:tcPr>
            <w:tcW w:w="128" w:type="pct"/>
          </w:tcPr>
          <w:p w14:paraId="3A5B57F4" w14:textId="77777777" w:rsidR="005523D6" w:rsidRPr="00A11265" w:rsidRDefault="005523D6" w:rsidP="009F25C0"/>
        </w:tc>
        <w:tc>
          <w:tcPr>
            <w:tcW w:w="128" w:type="pct"/>
          </w:tcPr>
          <w:p w14:paraId="5D49FCF0" w14:textId="77777777" w:rsidR="005523D6" w:rsidRPr="00A11265" w:rsidRDefault="005523D6" w:rsidP="009F25C0"/>
        </w:tc>
      </w:tr>
      <w:tr w:rsidR="005523D6" w:rsidRPr="00A11265" w14:paraId="690EC5B0" w14:textId="77777777" w:rsidTr="005523D6">
        <w:tc>
          <w:tcPr>
            <w:tcW w:w="256" w:type="pct"/>
            <w:tcMar>
              <w:left w:w="28" w:type="dxa"/>
              <w:right w:w="28" w:type="dxa"/>
            </w:tcMar>
          </w:tcPr>
          <w:p w14:paraId="1D6881EA" w14:textId="77777777" w:rsidR="005523D6" w:rsidRPr="00A11265" w:rsidRDefault="005523D6" w:rsidP="009F25C0">
            <w:pPr>
              <w:spacing w:line="360" w:lineRule="auto"/>
              <w:rPr>
                <w:b/>
                <w:sz w:val="16"/>
                <w:szCs w:val="16"/>
                <w:lang w:val="uk-UA"/>
              </w:rPr>
            </w:pPr>
            <w:r w:rsidRPr="00A11265">
              <w:rPr>
                <w:b/>
                <w:sz w:val="16"/>
                <w:szCs w:val="16"/>
              </w:rPr>
              <w:t>ПРН</w:t>
            </w:r>
            <w:r w:rsidRPr="00A11265">
              <w:rPr>
                <w:b/>
                <w:sz w:val="16"/>
                <w:szCs w:val="16"/>
                <w:lang w:val="uk-UA"/>
              </w:rPr>
              <w:t xml:space="preserve"> 18</w:t>
            </w:r>
          </w:p>
        </w:tc>
        <w:tc>
          <w:tcPr>
            <w:tcW w:w="98" w:type="pct"/>
            <w:tcMar>
              <w:left w:w="28" w:type="dxa"/>
              <w:right w:w="28" w:type="dxa"/>
            </w:tcMar>
          </w:tcPr>
          <w:p w14:paraId="4D4CB7F6" w14:textId="77777777" w:rsidR="005523D6" w:rsidRPr="00A11265" w:rsidRDefault="005523D6" w:rsidP="009F25C0">
            <w:pPr>
              <w:jc w:val="both"/>
              <w:rPr>
                <w:b/>
                <w:sz w:val="14"/>
                <w:szCs w:val="14"/>
                <w:lang w:val="uk-UA"/>
              </w:rPr>
            </w:pPr>
          </w:p>
        </w:tc>
        <w:tc>
          <w:tcPr>
            <w:tcW w:w="98" w:type="pct"/>
            <w:tcMar>
              <w:left w:w="28" w:type="dxa"/>
              <w:right w:w="28" w:type="dxa"/>
            </w:tcMar>
          </w:tcPr>
          <w:p w14:paraId="133A3CED" w14:textId="77777777" w:rsidR="005523D6" w:rsidRPr="00A11265" w:rsidRDefault="005523D6" w:rsidP="009F25C0">
            <w:pPr>
              <w:jc w:val="both"/>
              <w:rPr>
                <w:b/>
                <w:sz w:val="14"/>
                <w:szCs w:val="14"/>
                <w:lang w:val="uk-UA"/>
              </w:rPr>
            </w:pPr>
          </w:p>
        </w:tc>
        <w:tc>
          <w:tcPr>
            <w:tcW w:w="98" w:type="pct"/>
            <w:tcMar>
              <w:left w:w="28" w:type="dxa"/>
              <w:right w:w="28" w:type="dxa"/>
            </w:tcMar>
          </w:tcPr>
          <w:p w14:paraId="3C3FFA6F" w14:textId="77777777" w:rsidR="005523D6" w:rsidRPr="00A11265" w:rsidRDefault="005523D6" w:rsidP="009F25C0">
            <w:r w:rsidRPr="00A11265">
              <w:rPr>
                <w:b/>
                <w:sz w:val="14"/>
                <w:szCs w:val="14"/>
                <w:lang w:val="uk-UA"/>
              </w:rPr>
              <w:sym w:font="Symbol" w:char="F0F0"/>
            </w:r>
          </w:p>
        </w:tc>
        <w:tc>
          <w:tcPr>
            <w:tcW w:w="98" w:type="pct"/>
            <w:tcMar>
              <w:left w:w="28" w:type="dxa"/>
              <w:right w:w="28" w:type="dxa"/>
            </w:tcMar>
          </w:tcPr>
          <w:p w14:paraId="7D773FD9" w14:textId="77777777" w:rsidR="005523D6" w:rsidRPr="00A11265" w:rsidRDefault="005523D6" w:rsidP="009F25C0">
            <w:r w:rsidRPr="00A11265">
              <w:rPr>
                <w:b/>
                <w:sz w:val="14"/>
                <w:szCs w:val="14"/>
                <w:lang w:val="uk-UA"/>
              </w:rPr>
              <w:sym w:font="Symbol" w:char="F0F0"/>
            </w:r>
          </w:p>
        </w:tc>
        <w:tc>
          <w:tcPr>
            <w:tcW w:w="98" w:type="pct"/>
            <w:tcMar>
              <w:left w:w="28" w:type="dxa"/>
              <w:right w:w="28" w:type="dxa"/>
            </w:tcMar>
          </w:tcPr>
          <w:p w14:paraId="62D96BA1" w14:textId="77777777" w:rsidR="005523D6" w:rsidRPr="00A11265" w:rsidRDefault="005523D6" w:rsidP="009F25C0">
            <w:pPr>
              <w:jc w:val="both"/>
              <w:rPr>
                <w:b/>
                <w:sz w:val="14"/>
                <w:szCs w:val="14"/>
                <w:lang w:val="uk-UA"/>
              </w:rPr>
            </w:pPr>
          </w:p>
        </w:tc>
        <w:tc>
          <w:tcPr>
            <w:tcW w:w="98" w:type="pct"/>
            <w:tcMar>
              <w:left w:w="28" w:type="dxa"/>
              <w:right w:w="28" w:type="dxa"/>
            </w:tcMar>
          </w:tcPr>
          <w:p w14:paraId="4A02ECCF" w14:textId="77777777" w:rsidR="005523D6" w:rsidRPr="00A11265" w:rsidRDefault="005523D6" w:rsidP="009F25C0">
            <w:pPr>
              <w:jc w:val="both"/>
              <w:rPr>
                <w:b/>
                <w:sz w:val="14"/>
                <w:szCs w:val="14"/>
                <w:lang w:val="uk-UA"/>
              </w:rPr>
            </w:pPr>
          </w:p>
        </w:tc>
        <w:tc>
          <w:tcPr>
            <w:tcW w:w="98" w:type="pct"/>
            <w:tcMar>
              <w:left w:w="28" w:type="dxa"/>
              <w:right w:w="28" w:type="dxa"/>
            </w:tcMar>
          </w:tcPr>
          <w:p w14:paraId="6D439B8F" w14:textId="77777777" w:rsidR="005523D6" w:rsidRPr="00A11265" w:rsidRDefault="005523D6" w:rsidP="009F25C0">
            <w:pPr>
              <w:jc w:val="both"/>
              <w:rPr>
                <w:b/>
                <w:sz w:val="14"/>
                <w:szCs w:val="14"/>
                <w:lang w:val="uk-UA"/>
              </w:rPr>
            </w:pPr>
          </w:p>
        </w:tc>
        <w:tc>
          <w:tcPr>
            <w:tcW w:w="98" w:type="pct"/>
            <w:tcMar>
              <w:left w:w="28" w:type="dxa"/>
              <w:right w:w="28" w:type="dxa"/>
            </w:tcMar>
          </w:tcPr>
          <w:p w14:paraId="55B3BF66" w14:textId="77777777" w:rsidR="005523D6" w:rsidRPr="00A11265" w:rsidRDefault="005523D6" w:rsidP="009F25C0">
            <w:pPr>
              <w:jc w:val="both"/>
              <w:rPr>
                <w:b/>
                <w:sz w:val="14"/>
                <w:szCs w:val="14"/>
                <w:lang w:val="uk-UA"/>
              </w:rPr>
            </w:pPr>
          </w:p>
        </w:tc>
        <w:tc>
          <w:tcPr>
            <w:tcW w:w="97" w:type="pct"/>
            <w:tcMar>
              <w:left w:w="28" w:type="dxa"/>
              <w:right w:w="28" w:type="dxa"/>
            </w:tcMar>
          </w:tcPr>
          <w:p w14:paraId="6BC28F08" w14:textId="77777777" w:rsidR="005523D6" w:rsidRPr="00A11265" w:rsidRDefault="005523D6" w:rsidP="009F25C0">
            <w:pPr>
              <w:jc w:val="both"/>
              <w:rPr>
                <w:b/>
                <w:sz w:val="14"/>
                <w:szCs w:val="14"/>
                <w:lang w:val="uk-UA"/>
              </w:rPr>
            </w:pPr>
          </w:p>
        </w:tc>
        <w:tc>
          <w:tcPr>
            <w:tcW w:w="97" w:type="pct"/>
            <w:tcMar>
              <w:left w:w="28" w:type="dxa"/>
              <w:right w:w="28" w:type="dxa"/>
            </w:tcMar>
          </w:tcPr>
          <w:p w14:paraId="21F62416" w14:textId="77777777" w:rsidR="005523D6" w:rsidRPr="00A11265" w:rsidRDefault="005523D6" w:rsidP="009F25C0">
            <w:pPr>
              <w:jc w:val="both"/>
              <w:rPr>
                <w:b/>
                <w:sz w:val="14"/>
                <w:szCs w:val="14"/>
                <w:lang w:val="uk-UA"/>
              </w:rPr>
            </w:pPr>
          </w:p>
        </w:tc>
        <w:tc>
          <w:tcPr>
            <w:tcW w:w="97" w:type="pct"/>
            <w:tcMar>
              <w:left w:w="28" w:type="dxa"/>
              <w:right w:w="28" w:type="dxa"/>
            </w:tcMar>
          </w:tcPr>
          <w:p w14:paraId="2227F899" w14:textId="77777777" w:rsidR="005523D6" w:rsidRPr="00A11265" w:rsidRDefault="005523D6" w:rsidP="009F25C0">
            <w:pPr>
              <w:jc w:val="both"/>
              <w:rPr>
                <w:b/>
                <w:sz w:val="14"/>
                <w:szCs w:val="14"/>
                <w:lang w:val="uk-UA"/>
              </w:rPr>
            </w:pPr>
          </w:p>
        </w:tc>
        <w:tc>
          <w:tcPr>
            <w:tcW w:w="97" w:type="pct"/>
            <w:tcMar>
              <w:left w:w="28" w:type="dxa"/>
              <w:right w:w="28" w:type="dxa"/>
            </w:tcMar>
          </w:tcPr>
          <w:p w14:paraId="7278BE73" w14:textId="77777777" w:rsidR="005523D6" w:rsidRPr="00A11265" w:rsidRDefault="005523D6" w:rsidP="009F25C0">
            <w:pPr>
              <w:jc w:val="both"/>
              <w:rPr>
                <w:b/>
                <w:sz w:val="14"/>
                <w:szCs w:val="14"/>
                <w:lang w:val="uk-UA"/>
              </w:rPr>
            </w:pPr>
          </w:p>
        </w:tc>
        <w:tc>
          <w:tcPr>
            <w:tcW w:w="97" w:type="pct"/>
            <w:tcMar>
              <w:left w:w="28" w:type="dxa"/>
              <w:right w:w="28" w:type="dxa"/>
            </w:tcMar>
          </w:tcPr>
          <w:p w14:paraId="1D2F3CD0" w14:textId="77777777" w:rsidR="005523D6" w:rsidRPr="00A11265" w:rsidRDefault="005523D6" w:rsidP="009F25C0">
            <w:pPr>
              <w:jc w:val="both"/>
              <w:rPr>
                <w:b/>
                <w:sz w:val="14"/>
                <w:szCs w:val="14"/>
                <w:lang w:val="uk-UA"/>
              </w:rPr>
            </w:pPr>
          </w:p>
        </w:tc>
        <w:tc>
          <w:tcPr>
            <w:tcW w:w="97" w:type="pct"/>
            <w:tcMar>
              <w:left w:w="28" w:type="dxa"/>
              <w:right w:w="28" w:type="dxa"/>
            </w:tcMar>
          </w:tcPr>
          <w:p w14:paraId="383CB4C8" w14:textId="77777777" w:rsidR="005523D6" w:rsidRPr="00A11265" w:rsidRDefault="005523D6" w:rsidP="009F25C0">
            <w:pPr>
              <w:jc w:val="both"/>
              <w:rPr>
                <w:b/>
                <w:sz w:val="14"/>
                <w:szCs w:val="14"/>
                <w:lang w:val="uk-UA"/>
              </w:rPr>
            </w:pPr>
          </w:p>
        </w:tc>
        <w:tc>
          <w:tcPr>
            <w:tcW w:w="97" w:type="pct"/>
            <w:tcMar>
              <w:left w:w="28" w:type="dxa"/>
              <w:right w:w="28" w:type="dxa"/>
            </w:tcMar>
          </w:tcPr>
          <w:p w14:paraId="0BF01F7F" w14:textId="77777777" w:rsidR="005523D6" w:rsidRPr="00A11265" w:rsidRDefault="005523D6" w:rsidP="009F25C0">
            <w:pPr>
              <w:jc w:val="both"/>
              <w:rPr>
                <w:b/>
                <w:sz w:val="14"/>
                <w:szCs w:val="14"/>
                <w:lang w:val="uk-UA"/>
              </w:rPr>
            </w:pPr>
          </w:p>
        </w:tc>
        <w:tc>
          <w:tcPr>
            <w:tcW w:w="97" w:type="pct"/>
            <w:tcMar>
              <w:left w:w="28" w:type="dxa"/>
              <w:right w:w="28" w:type="dxa"/>
            </w:tcMar>
          </w:tcPr>
          <w:p w14:paraId="15F4FF84"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72FB1D27"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269A55D5"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09DB9F2E" w14:textId="77777777" w:rsidR="005523D6" w:rsidRPr="00A11265" w:rsidRDefault="005523D6" w:rsidP="009F25C0">
            <w:pPr>
              <w:jc w:val="both"/>
              <w:rPr>
                <w:b/>
                <w:sz w:val="14"/>
                <w:szCs w:val="14"/>
                <w:lang w:val="uk-UA"/>
              </w:rPr>
            </w:pPr>
          </w:p>
        </w:tc>
        <w:tc>
          <w:tcPr>
            <w:tcW w:w="97" w:type="pct"/>
            <w:tcMar>
              <w:left w:w="28" w:type="dxa"/>
              <w:right w:w="28" w:type="dxa"/>
            </w:tcMar>
          </w:tcPr>
          <w:p w14:paraId="4976502C" w14:textId="77777777" w:rsidR="005523D6" w:rsidRPr="00A11265" w:rsidRDefault="005523D6" w:rsidP="009F25C0">
            <w:pPr>
              <w:jc w:val="both"/>
              <w:rPr>
                <w:b/>
                <w:sz w:val="14"/>
                <w:szCs w:val="14"/>
                <w:lang w:val="uk-UA"/>
              </w:rPr>
            </w:pPr>
          </w:p>
        </w:tc>
        <w:tc>
          <w:tcPr>
            <w:tcW w:w="97" w:type="pct"/>
            <w:tcMar>
              <w:left w:w="28" w:type="dxa"/>
              <w:right w:w="28" w:type="dxa"/>
            </w:tcMar>
          </w:tcPr>
          <w:p w14:paraId="5AEE851E" w14:textId="77777777" w:rsidR="005523D6" w:rsidRPr="00A11265" w:rsidRDefault="005523D6" w:rsidP="009F25C0">
            <w:pPr>
              <w:jc w:val="both"/>
              <w:rPr>
                <w:b/>
                <w:sz w:val="14"/>
                <w:szCs w:val="14"/>
                <w:lang w:val="uk-UA"/>
              </w:rPr>
            </w:pPr>
          </w:p>
        </w:tc>
        <w:tc>
          <w:tcPr>
            <w:tcW w:w="97" w:type="pct"/>
            <w:tcMar>
              <w:left w:w="28" w:type="dxa"/>
              <w:right w:w="28" w:type="dxa"/>
            </w:tcMar>
          </w:tcPr>
          <w:p w14:paraId="0B75C7A3" w14:textId="77777777" w:rsidR="005523D6" w:rsidRPr="00A11265" w:rsidRDefault="005523D6" w:rsidP="009F25C0">
            <w:pPr>
              <w:jc w:val="both"/>
              <w:rPr>
                <w:b/>
                <w:sz w:val="14"/>
                <w:szCs w:val="14"/>
                <w:lang w:val="uk-UA"/>
              </w:rPr>
            </w:pPr>
          </w:p>
        </w:tc>
        <w:tc>
          <w:tcPr>
            <w:tcW w:w="97" w:type="pct"/>
            <w:tcMar>
              <w:left w:w="28" w:type="dxa"/>
              <w:right w:w="28" w:type="dxa"/>
            </w:tcMar>
          </w:tcPr>
          <w:p w14:paraId="407875BB" w14:textId="77777777" w:rsidR="005523D6" w:rsidRPr="00A11265" w:rsidRDefault="005523D6" w:rsidP="009F25C0">
            <w:pPr>
              <w:jc w:val="both"/>
              <w:rPr>
                <w:b/>
                <w:sz w:val="14"/>
                <w:szCs w:val="14"/>
                <w:lang w:val="uk-UA"/>
              </w:rPr>
            </w:pPr>
          </w:p>
        </w:tc>
        <w:tc>
          <w:tcPr>
            <w:tcW w:w="97" w:type="pct"/>
            <w:tcMar>
              <w:left w:w="28" w:type="dxa"/>
              <w:right w:w="28" w:type="dxa"/>
            </w:tcMar>
          </w:tcPr>
          <w:p w14:paraId="684965A4" w14:textId="77777777" w:rsidR="005523D6" w:rsidRPr="00A11265" w:rsidRDefault="005523D6" w:rsidP="009F25C0">
            <w:pPr>
              <w:jc w:val="both"/>
              <w:rPr>
                <w:b/>
                <w:sz w:val="14"/>
                <w:szCs w:val="14"/>
                <w:lang w:val="uk-UA"/>
              </w:rPr>
            </w:pPr>
          </w:p>
        </w:tc>
        <w:tc>
          <w:tcPr>
            <w:tcW w:w="97" w:type="pct"/>
            <w:tcMar>
              <w:left w:w="28" w:type="dxa"/>
              <w:right w:w="28" w:type="dxa"/>
            </w:tcMar>
          </w:tcPr>
          <w:p w14:paraId="62CD3532" w14:textId="77777777" w:rsidR="005523D6" w:rsidRPr="00A11265" w:rsidRDefault="005523D6" w:rsidP="009F25C0">
            <w:pPr>
              <w:jc w:val="both"/>
              <w:rPr>
                <w:b/>
                <w:sz w:val="14"/>
                <w:szCs w:val="14"/>
                <w:lang w:val="uk-UA"/>
              </w:rPr>
            </w:pPr>
          </w:p>
        </w:tc>
        <w:tc>
          <w:tcPr>
            <w:tcW w:w="97" w:type="pct"/>
            <w:tcMar>
              <w:left w:w="28" w:type="dxa"/>
              <w:right w:w="28" w:type="dxa"/>
            </w:tcMar>
          </w:tcPr>
          <w:p w14:paraId="757E993A" w14:textId="77777777" w:rsidR="005523D6" w:rsidRPr="00A11265" w:rsidRDefault="005523D6" w:rsidP="009F25C0">
            <w:pPr>
              <w:jc w:val="both"/>
              <w:rPr>
                <w:b/>
                <w:sz w:val="14"/>
                <w:szCs w:val="14"/>
                <w:lang w:val="uk-UA"/>
              </w:rPr>
            </w:pPr>
          </w:p>
        </w:tc>
        <w:tc>
          <w:tcPr>
            <w:tcW w:w="97" w:type="pct"/>
            <w:tcMar>
              <w:left w:w="28" w:type="dxa"/>
              <w:right w:w="28" w:type="dxa"/>
            </w:tcMar>
          </w:tcPr>
          <w:p w14:paraId="14C92CA6" w14:textId="77777777" w:rsidR="005523D6" w:rsidRPr="00A11265" w:rsidRDefault="005523D6" w:rsidP="009F25C0"/>
        </w:tc>
        <w:tc>
          <w:tcPr>
            <w:tcW w:w="97" w:type="pct"/>
            <w:tcMar>
              <w:left w:w="28" w:type="dxa"/>
              <w:right w:w="28" w:type="dxa"/>
            </w:tcMar>
          </w:tcPr>
          <w:p w14:paraId="04C2A969" w14:textId="77777777" w:rsidR="005523D6" w:rsidRPr="00A11265" w:rsidRDefault="005523D6" w:rsidP="009F25C0">
            <w:pPr>
              <w:jc w:val="both"/>
              <w:rPr>
                <w:b/>
                <w:sz w:val="14"/>
                <w:szCs w:val="14"/>
                <w:lang w:val="uk-UA"/>
              </w:rPr>
            </w:pPr>
          </w:p>
        </w:tc>
        <w:tc>
          <w:tcPr>
            <w:tcW w:w="97" w:type="pct"/>
            <w:tcMar>
              <w:left w:w="28" w:type="dxa"/>
              <w:right w:w="28" w:type="dxa"/>
            </w:tcMar>
          </w:tcPr>
          <w:p w14:paraId="3AE9D119" w14:textId="77777777" w:rsidR="005523D6" w:rsidRPr="00A11265" w:rsidRDefault="005523D6" w:rsidP="009F25C0">
            <w:pPr>
              <w:jc w:val="both"/>
              <w:rPr>
                <w:b/>
                <w:sz w:val="14"/>
                <w:szCs w:val="14"/>
                <w:lang w:val="uk-UA"/>
              </w:rPr>
            </w:pPr>
          </w:p>
        </w:tc>
        <w:tc>
          <w:tcPr>
            <w:tcW w:w="97" w:type="pct"/>
            <w:tcMar>
              <w:left w:w="28" w:type="dxa"/>
              <w:right w:w="28" w:type="dxa"/>
            </w:tcMar>
          </w:tcPr>
          <w:p w14:paraId="37078F83" w14:textId="77777777" w:rsidR="005523D6" w:rsidRPr="00A11265" w:rsidRDefault="005523D6" w:rsidP="009F25C0">
            <w:pPr>
              <w:jc w:val="both"/>
              <w:rPr>
                <w:b/>
                <w:sz w:val="14"/>
                <w:szCs w:val="14"/>
                <w:lang w:val="uk-UA"/>
              </w:rPr>
            </w:pPr>
          </w:p>
        </w:tc>
        <w:tc>
          <w:tcPr>
            <w:tcW w:w="97" w:type="pct"/>
            <w:tcMar>
              <w:left w:w="28" w:type="dxa"/>
              <w:right w:w="28" w:type="dxa"/>
            </w:tcMar>
          </w:tcPr>
          <w:p w14:paraId="38196FDA" w14:textId="77777777" w:rsidR="005523D6" w:rsidRPr="00A11265" w:rsidRDefault="005523D6" w:rsidP="009F25C0">
            <w:pPr>
              <w:jc w:val="both"/>
              <w:rPr>
                <w:b/>
                <w:sz w:val="14"/>
                <w:szCs w:val="14"/>
                <w:lang w:val="uk-UA"/>
              </w:rPr>
            </w:pPr>
          </w:p>
        </w:tc>
        <w:tc>
          <w:tcPr>
            <w:tcW w:w="97" w:type="pct"/>
            <w:tcMar>
              <w:left w:w="28" w:type="dxa"/>
              <w:right w:w="28" w:type="dxa"/>
            </w:tcMar>
          </w:tcPr>
          <w:p w14:paraId="42E4E12D" w14:textId="77777777" w:rsidR="005523D6" w:rsidRPr="00A11265" w:rsidRDefault="005523D6" w:rsidP="009F25C0"/>
        </w:tc>
        <w:tc>
          <w:tcPr>
            <w:tcW w:w="97" w:type="pct"/>
            <w:tcMar>
              <w:left w:w="28" w:type="dxa"/>
              <w:right w:w="28" w:type="dxa"/>
            </w:tcMar>
          </w:tcPr>
          <w:p w14:paraId="619F5329" w14:textId="77777777" w:rsidR="005523D6" w:rsidRPr="00A11265" w:rsidRDefault="005523D6" w:rsidP="009F25C0">
            <w:pPr>
              <w:jc w:val="both"/>
              <w:rPr>
                <w:b/>
                <w:sz w:val="14"/>
                <w:szCs w:val="14"/>
                <w:lang w:val="uk-UA"/>
              </w:rPr>
            </w:pPr>
          </w:p>
        </w:tc>
        <w:tc>
          <w:tcPr>
            <w:tcW w:w="97" w:type="pct"/>
            <w:tcMar>
              <w:left w:w="28" w:type="dxa"/>
              <w:right w:w="28" w:type="dxa"/>
            </w:tcMar>
          </w:tcPr>
          <w:p w14:paraId="3846479A" w14:textId="77777777" w:rsidR="005523D6" w:rsidRPr="00A11265" w:rsidRDefault="005523D6" w:rsidP="009F25C0">
            <w:pPr>
              <w:jc w:val="both"/>
              <w:rPr>
                <w:b/>
                <w:sz w:val="14"/>
                <w:szCs w:val="14"/>
                <w:lang w:val="uk-UA"/>
              </w:rPr>
            </w:pPr>
          </w:p>
        </w:tc>
        <w:tc>
          <w:tcPr>
            <w:tcW w:w="97" w:type="pct"/>
            <w:tcMar>
              <w:left w:w="28" w:type="dxa"/>
              <w:right w:w="28" w:type="dxa"/>
            </w:tcMar>
          </w:tcPr>
          <w:p w14:paraId="7B35B483" w14:textId="77777777" w:rsidR="005523D6" w:rsidRPr="00A11265" w:rsidRDefault="005523D6" w:rsidP="009F25C0">
            <w:pPr>
              <w:jc w:val="both"/>
              <w:rPr>
                <w:b/>
                <w:sz w:val="14"/>
                <w:szCs w:val="14"/>
                <w:lang w:val="uk-UA"/>
              </w:rPr>
            </w:pPr>
          </w:p>
        </w:tc>
        <w:tc>
          <w:tcPr>
            <w:tcW w:w="97" w:type="pct"/>
            <w:tcMar>
              <w:left w:w="28" w:type="dxa"/>
              <w:right w:w="28" w:type="dxa"/>
            </w:tcMar>
          </w:tcPr>
          <w:p w14:paraId="565AF010" w14:textId="77777777" w:rsidR="005523D6" w:rsidRPr="00A11265" w:rsidRDefault="005523D6" w:rsidP="009F25C0">
            <w:pPr>
              <w:jc w:val="both"/>
              <w:rPr>
                <w:b/>
                <w:sz w:val="14"/>
                <w:szCs w:val="14"/>
                <w:lang w:val="uk-UA"/>
              </w:rPr>
            </w:pPr>
          </w:p>
        </w:tc>
        <w:tc>
          <w:tcPr>
            <w:tcW w:w="86" w:type="pct"/>
            <w:tcMar>
              <w:left w:w="28" w:type="dxa"/>
              <w:right w:w="28" w:type="dxa"/>
            </w:tcMar>
          </w:tcPr>
          <w:p w14:paraId="79B873FF" w14:textId="77777777" w:rsidR="005523D6" w:rsidRPr="00A11265" w:rsidRDefault="005523D6" w:rsidP="009F25C0"/>
        </w:tc>
        <w:tc>
          <w:tcPr>
            <w:tcW w:w="128" w:type="pct"/>
          </w:tcPr>
          <w:p w14:paraId="3446E3D7" w14:textId="77777777" w:rsidR="005523D6" w:rsidRPr="00A11265" w:rsidRDefault="005523D6" w:rsidP="009F25C0"/>
        </w:tc>
        <w:tc>
          <w:tcPr>
            <w:tcW w:w="128" w:type="pct"/>
          </w:tcPr>
          <w:p w14:paraId="1E9F7FA8" w14:textId="77777777" w:rsidR="005523D6" w:rsidRPr="00A11265" w:rsidRDefault="005523D6" w:rsidP="009F25C0"/>
        </w:tc>
        <w:tc>
          <w:tcPr>
            <w:tcW w:w="128" w:type="pct"/>
          </w:tcPr>
          <w:p w14:paraId="67F10D9F" w14:textId="77777777" w:rsidR="005523D6" w:rsidRPr="00A11265" w:rsidRDefault="005523D6" w:rsidP="009F25C0">
            <w:r w:rsidRPr="00A11265">
              <w:rPr>
                <w:b/>
                <w:sz w:val="14"/>
                <w:szCs w:val="14"/>
                <w:lang w:val="uk-UA"/>
              </w:rPr>
              <w:sym w:font="Symbol" w:char="F0F0"/>
            </w:r>
          </w:p>
        </w:tc>
        <w:tc>
          <w:tcPr>
            <w:tcW w:w="128" w:type="pct"/>
          </w:tcPr>
          <w:p w14:paraId="25A47271" w14:textId="77777777" w:rsidR="005523D6" w:rsidRPr="00A11265" w:rsidRDefault="005523D6" w:rsidP="009F25C0"/>
        </w:tc>
        <w:tc>
          <w:tcPr>
            <w:tcW w:w="128" w:type="pct"/>
          </w:tcPr>
          <w:p w14:paraId="30C71F2F" w14:textId="77777777" w:rsidR="005523D6" w:rsidRPr="00A11265" w:rsidRDefault="005523D6" w:rsidP="009F25C0">
            <w:r w:rsidRPr="00A11265">
              <w:rPr>
                <w:b/>
                <w:sz w:val="14"/>
                <w:szCs w:val="14"/>
                <w:lang w:val="uk-UA"/>
              </w:rPr>
              <w:sym w:font="Symbol" w:char="F0F0"/>
            </w:r>
          </w:p>
        </w:tc>
        <w:tc>
          <w:tcPr>
            <w:tcW w:w="128" w:type="pct"/>
          </w:tcPr>
          <w:p w14:paraId="62042883" w14:textId="77777777" w:rsidR="005523D6" w:rsidRPr="00A11265" w:rsidRDefault="005523D6" w:rsidP="009F25C0"/>
        </w:tc>
        <w:tc>
          <w:tcPr>
            <w:tcW w:w="128" w:type="pct"/>
          </w:tcPr>
          <w:p w14:paraId="54930CA5" w14:textId="77777777" w:rsidR="005523D6" w:rsidRPr="00A11265" w:rsidRDefault="005523D6" w:rsidP="009F25C0"/>
        </w:tc>
        <w:tc>
          <w:tcPr>
            <w:tcW w:w="128" w:type="pct"/>
          </w:tcPr>
          <w:p w14:paraId="2858F4BA" w14:textId="77777777" w:rsidR="005523D6" w:rsidRPr="00A11265" w:rsidRDefault="005523D6" w:rsidP="009F25C0">
            <w:r w:rsidRPr="00A11265">
              <w:rPr>
                <w:b/>
                <w:sz w:val="14"/>
                <w:szCs w:val="14"/>
                <w:lang w:val="uk-UA"/>
              </w:rPr>
              <w:sym w:font="Symbol" w:char="F0F0"/>
            </w:r>
          </w:p>
        </w:tc>
        <w:tc>
          <w:tcPr>
            <w:tcW w:w="128" w:type="pct"/>
          </w:tcPr>
          <w:p w14:paraId="77B154CA" w14:textId="77777777" w:rsidR="005523D6" w:rsidRPr="00A11265" w:rsidRDefault="005523D6" w:rsidP="009F25C0"/>
        </w:tc>
      </w:tr>
      <w:tr w:rsidR="005523D6" w:rsidRPr="00A11265" w14:paraId="091ECC76" w14:textId="77777777" w:rsidTr="005523D6">
        <w:tc>
          <w:tcPr>
            <w:tcW w:w="256" w:type="pct"/>
            <w:tcMar>
              <w:left w:w="28" w:type="dxa"/>
              <w:right w:w="28" w:type="dxa"/>
            </w:tcMar>
          </w:tcPr>
          <w:p w14:paraId="76C2D7F6" w14:textId="77777777" w:rsidR="005523D6" w:rsidRPr="00A11265" w:rsidRDefault="005523D6" w:rsidP="009F25C0">
            <w:pPr>
              <w:spacing w:line="360" w:lineRule="auto"/>
              <w:rPr>
                <w:b/>
                <w:sz w:val="16"/>
                <w:szCs w:val="16"/>
                <w:lang w:val="uk-UA"/>
              </w:rPr>
            </w:pPr>
            <w:r w:rsidRPr="00A11265">
              <w:rPr>
                <w:b/>
                <w:sz w:val="16"/>
                <w:szCs w:val="16"/>
              </w:rPr>
              <w:t>ПРН</w:t>
            </w:r>
            <w:r w:rsidRPr="00A11265">
              <w:rPr>
                <w:b/>
                <w:sz w:val="16"/>
                <w:szCs w:val="16"/>
                <w:lang w:val="uk-UA"/>
              </w:rPr>
              <w:t xml:space="preserve"> 19</w:t>
            </w:r>
          </w:p>
        </w:tc>
        <w:tc>
          <w:tcPr>
            <w:tcW w:w="98" w:type="pct"/>
            <w:tcMar>
              <w:left w:w="28" w:type="dxa"/>
              <w:right w:w="28" w:type="dxa"/>
            </w:tcMar>
          </w:tcPr>
          <w:p w14:paraId="2BE3EF34"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8" w:type="pct"/>
            <w:tcMar>
              <w:left w:w="28" w:type="dxa"/>
              <w:right w:w="28" w:type="dxa"/>
            </w:tcMar>
          </w:tcPr>
          <w:p w14:paraId="625C7AE0" w14:textId="77777777" w:rsidR="005523D6" w:rsidRPr="00A11265" w:rsidRDefault="005523D6" w:rsidP="009F25C0">
            <w:pPr>
              <w:jc w:val="both"/>
              <w:rPr>
                <w:b/>
                <w:sz w:val="14"/>
                <w:szCs w:val="14"/>
                <w:lang w:val="uk-UA"/>
              </w:rPr>
            </w:pPr>
          </w:p>
        </w:tc>
        <w:tc>
          <w:tcPr>
            <w:tcW w:w="98" w:type="pct"/>
            <w:tcMar>
              <w:left w:w="28" w:type="dxa"/>
              <w:right w:w="28" w:type="dxa"/>
            </w:tcMar>
          </w:tcPr>
          <w:p w14:paraId="10E2CD2D" w14:textId="77777777" w:rsidR="005523D6" w:rsidRPr="00A11265" w:rsidRDefault="005523D6" w:rsidP="009F25C0">
            <w:pPr>
              <w:jc w:val="both"/>
              <w:rPr>
                <w:b/>
                <w:sz w:val="14"/>
                <w:szCs w:val="14"/>
                <w:lang w:val="uk-UA"/>
              </w:rPr>
            </w:pPr>
          </w:p>
        </w:tc>
        <w:tc>
          <w:tcPr>
            <w:tcW w:w="98" w:type="pct"/>
            <w:tcMar>
              <w:left w:w="28" w:type="dxa"/>
              <w:right w:w="28" w:type="dxa"/>
            </w:tcMar>
          </w:tcPr>
          <w:p w14:paraId="67E5FD1B" w14:textId="77777777" w:rsidR="005523D6" w:rsidRPr="00A11265" w:rsidRDefault="005523D6" w:rsidP="009F25C0">
            <w:pPr>
              <w:jc w:val="both"/>
              <w:rPr>
                <w:b/>
                <w:sz w:val="14"/>
                <w:szCs w:val="14"/>
                <w:lang w:val="uk-UA"/>
              </w:rPr>
            </w:pPr>
          </w:p>
        </w:tc>
        <w:tc>
          <w:tcPr>
            <w:tcW w:w="98" w:type="pct"/>
            <w:tcMar>
              <w:left w:w="28" w:type="dxa"/>
              <w:right w:w="28" w:type="dxa"/>
            </w:tcMar>
          </w:tcPr>
          <w:p w14:paraId="7D2BD2C4" w14:textId="77777777" w:rsidR="005523D6" w:rsidRPr="00A11265" w:rsidRDefault="005523D6" w:rsidP="009F25C0">
            <w:pPr>
              <w:jc w:val="both"/>
              <w:rPr>
                <w:b/>
                <w:sz w:val="14"/>
                <w:szCs w:val="14"/>
                <w:lang w:val="uk-UA"/>
              </w:rPr>
            </w:pPr>
          </w:p>
        </w:tc>
        <w:tc>
          <w:tcPr>
            <w:tcW w:w="98" w:type="pct"/>
            <w:tcMar>
              <w:left w:w="28" w:type="dxa"/>
              <w:right w:w="28" w:type="dxa"/>
            </w:tcMar>
          </w:tcPr>
          <w:p w14:paraId="1541A0DE" w14:textId="77777777" w:rsidR="005523D6" w:rsidRPr="00A11265" w:rsidRDefault="005523D6" w:rsidP="009F25C0">
            <w:pPr>
              <w:jc w:val="both"/>
              <w:rPr>
                <w:b/>
                <w:sz w:val="14"/>
                <w:szCs w:val="14"/>
                <w:lang w:val="uk-UA"/>
              </w:rPr>
            </w:pPr>
          </w:p>
        </w:tc>
        <w:tc>
          <w:tcPr>
            <w:tcW w:w="98" w:type="pct"/>
            <w:tcMar>
              <w:left w:w="28" w:type="dxa"/>
              <w:right w:w="28" w:type="dxa"/>
            </w:tcMar>
          </w:tcPr>
          <w:p w14:paraId="11C51B46" w14:textId="77777777" w:rsidR="005523D6" w:rsidRPr="00A11265" w:rsidRDefault="005523D6" w:rsidP="009F25C0">
            <w:pPr>
              <w:jc w:val="both"/>
              <w:rPr>
                <w:b/>
                <w:sz w:val="14"/>
                <w:szCs w:val="14"/>
                <w:lang w:val="uk-UA"/>
              </w:rPr>
            </w:pPr>
          </w:p>
        </w:tc>
        <w:tc>
          <w:tcPr>
            <w:tcW w:w="98" w:type="pct"/>
            <w:tcMar>
              <w:left w:w="28" w:type="dxa"/>
              <w:right w:w="28" w:type="dxa"/>
            </w:tcMar>
          </w:tcPr>
          <w:p w14:paraId="51B40FDD" w14:textId="77777777" w:rsidR="005523D6" w:rsidRPr="00A11265" w:rsidRDefault="005523D6" w:rsidP="009F25C0">
            <w:pPr>
              <w:jc w:val="both"/>
              <w:rPr>
                <w:b/>
                <w:sz w:val="14"/>
                <w:szCs w:val="14"/>
                <w:lang w:val="uk-UA"/>
              </w:rPr>
            </w:pPr>
          </w:p>
        </w:tc>
        <w:tc>
          <w:tcPr>
            <w:tcW w:w="97" w:type="pct"/>
            <w:tcMar>
              <w:left w:w="28" w:type="dxa"/>
              <w:right w:w="28" w:type="dxa"/>
            </w:tcMar>
          </w:tcPr>
          <w:p w14:paraId="03D17D69" w14:textId="77777777" w:rsidR="005523D6" w:rsidRPr="00A11265" w:rsidRDefault="005523D6" w:rsidP="009F25C0">
            <w:pPr>
              <w:jc w:val="both"/>
              <w:rPr>
                <w:b/>
                <w:sz w:val="14"/>
                <w:szCs w:val="14"/>
                <w:lang w:val="uk-UA"/>
              </w:rPr>
            </w:pPr>
          </w:p>
        </w:tc>
        <w:tc>
          <w:tcPr>
            <w:tcW w:w="97" w:type="pct"/>
            <w:tcMar>
              <w:left w:w="28" w:type="dxa"/>
              <w:right w:w="28" w:type="dxa"/>
            </w:tcMar>
          </w:tcPr>
          <w:p w14:paraId="16C4DCBF" w14:textId="77777777" w:rsidR="005523D6" w:rsidRPr="00A11265" w:rsidRDefault="005523D6" w:rsidP="009F25C0">
            <w:pPr>
              <w:jc w:val="both"/>
              <w:rPr>
                <w:b/>
                <w:sz w:val="14"/>
                <w:szCs w:val="14"/>
                <w:lang w:val="uk-UA"/>
              </w:rPr>
            </w:pPr>
          </w:p>
        </w:tc>
        <w:tc>
          <w:tcPr>
            <w:tcW w:w="97" w:type="pct"/>
            <w:tcMar>
              <w:left w:w="28" w:type="dxa"/>
              <w:right w:w="28" w:type="dxa"/>
            </w:tcMar>
          </w:tcPr>
          <w:p w14:paraId="221F66E1" w14:textId="77777777" w:rsidR="005523D6" w:rsidRPr="00A11265" w:rsidRDefault="005523D6" w:rsidP="009F25C0">
            <w:pPr>
              <w:jc w:val="both"/>
              <w:rPr>
                <w:b/>
                <w:sz w:val="14"/>
                <w:szCs w:val="14"/>
                <w:lang w:val="uk-UA"/>
              </w:rPr>
            </w:pPr>
          </w:p>
        </w:tc>
        <w:tc>
          <w:tcPr>
            <w:tcW w:w="97" w:type="pct"/>
            <w:tcMar>
              <w:left w:w="28" w:type="dxa"/>
              <w:right w:w="28" w:type="dxa"/>
            </w:tcMar>
          </w:tcPr>
          <w:p w14:paraId="29BA83EE" w14:textId="77777777" w:rsidR="005523D6" w:rsidRPr="00A11265" w:rsidRDefault="005523D6" w:rsidP="009F25C0"/>
        </w:tc>
        <w:tc>
          <w:tcPr>
            <w:tcW w:w="97" w:type="pct"/>
            <w:tcMar>
              <w:left w:w="28" w:type="dxa"/>
              <w:right w:w="28" w:type="dxa"/>
            </w:tcMar>
          </w:tcPr>
          <w:p w14:paraId="73641228" w14:textId="77777777" w:rsidR="005523D6" w:rsidRPr="00A11265" w:rsidRDefault="005523D6" w:rsidP="009F25C0">
            <w:pPr>
              <w:jc w:val="both"/>
              <w:rPr>
                <w:b/>
                <w:sz w:val="14"/>
                <w:szCs w:val="14"/>
                <w:lang w:val="uk-UA"/>
              </w:rPr>
            </w:pPr>
            <w:r w:rsidRPr="00A11265">
              <w:rPr>
                <w:b/>
                <w:sz w:val="14"/>
                <w:szCs w:val="14"/>
                <w:lang w:val="uk-UA"/>
              </w:rPr>
              <w:t></w:t>
            </w:r>
          </w:p>
        </w:tc>
        <w:tc>
          <w:tcPr>
            <w:tcW w:w="97" w:type="pct"/>
            <w:tcMar>
              <w:left w:w="28" w:type="dxa"/>
              <w:right w:w="28" w:type="dxa"/>
            </w:tcMar>
          </w:tcPr>
          <w:p w14:paraId="61197A6C" w14:textId="77777777" w:rsidR="005523D6" w:rsidRPr="00A11265" w:rsidRDefault="005523D6" w:rsidP="009F25C0">
            <w:pPr>
              <w:jc w:val="both"/>
              <w:rPr>
                <w:b/>
                <w:sz w:val="14"/>
                <w:szCs w:val="14"/>
                <w:lang w:val="uk-UA"/>
              </w:rPr>
            </w:pPr>
          </w:p>
        </w:tc>
        <w:tc>
          <w:tcPr>
            <w:tcW w:w="97" w:type="pct"/>
            <w:tcMar>
              <w:left w:w="28" w:type="dxa"/>
              <w:right w:w="28" w:type="dxa"/>
            </w:tcMar>
          </w:tcPr>
          <w:p w14:paraId="297A5EAC" w14:textId="77777777" w:rsidR="005523D6" w:rsidRPr="00A11265" w:rsidRDefault="005523D6" w:rsidP="009F25C0">
            <w:pPr>
              <w:jc w:val="both"/>
              <w:rPr>
                <w:b/>
                <w:sz w:val="14"/>
                <w:szCs w:val="14"/>
                <w:lang w:val="uk-UA"/>
              </w:rPr>
            </w:pPr>
          </w:p>
        </w:tc>
        <w:tc>
          <w:tcPr>
            <w:tcW w:w="97" w:type="pct"/>
            <w:tcMar>
              <w:left w:w="28" w:type="dxa"/>
              <w:right w:w="28" w:type="dxa"/>
            </w:tcMar>
          </w:tcPr>
          <w:p w14:paraId="568EB35E" w14:textId="77777777" w:rsidR="005523D6" w:rsidRPr="00A11265" w:rsidRDefault="005523D6" w:rsidP="009F25C0">
            <w:pPr>
              <w:jc w:val="both"/>
              <w:rPr>
                <w:b/>
                <w:sz w:val="14"/>
                <w:szCs w:val="14"/>
                <w:lang w:val="uk-UA"/>
              </w:rPr>
            </w:pPr>
          </w:p>
        </w:tc>
        <w:tc>
          <w:tcPr>
            <w:tcW w:w="97" w:type="pct"/>
            <w:tcMar>
              <w:left w:w="28" w:type="dxa"/>
              <w:right w:w="28" w:type="dxa"/>
            </w:tcMar>
          </w:tcPr>
          <w:p w14:paraId="3B83F08B" w14:textId="77777777" w:rsidR="005523D6" w:rsidRPr="00A11265" w:rsidRDefault="005523D6" w:rsidP="009F25C0">
            <w:pPr>
              <w:jc w:val="both"/>
              <w:rPr>
                <w:b/>
                <w:sz w:val="14"/>
                <w:szCs w:val="14"/>
                <w:lang w:val="uk-UA"/>
              </w:rPr>
            </w:pPr>
          </w:p>
        </w:tc>
        <w:tc>
          <w:tcPr>
            <w:tcW w:w="97" w:type="pct"/>
            <w:tcMar>
              <w:left w:w="28" w:type="dxa"/>
              <w:right w:w="28" w:type="dxa"/>
            </w:tcMar>
          </w:tcPr>
          <w:p w14:paraId="4FAFE4B4" w14:textId="77777777" w:rsidR="005523D6" w:rsidRPr="00A11265" w:rsidRDefault="005523D6" w:rsidP="009F25C0">
            <w:pPr>
              <w:jc w:val="both"/>
              <w:rPr>
                <w:b/>
                <w:sz w:val="14"/>
                <w:szCs w:val="14"/>
                <w:lang w:val="uk-UA"/>
              </w:rPr>
            </w:pPr>
          </w:p>
        </w:tc>
        <w:tc>
          <w:tcPr>
            <w:tcW w:w="97" w:type="pct"/>
            <w:tcMar>
              <w:left w:w="28" w:type="dxa"/>
              <w:right w:w="28" w:type="dxa"/>
            </w:tcMar>
          </w:tcPr>
          <w:p w14:paraId="29E5AFEC"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6B9AC51A" w14:textId="77777777" w:rsidR="005523D6" w:rsidRPr="00A11265" w:rsidRDefault="005523D6" w:rsidP="009F25C0">
            <w:pPr>
              <w:jc w:val="both"/>
              <w:rPr>
                <w:b/>
                <w:sz w:val="14"/>
                <w:szCs w:val="14"/>
                <w:lang w:val="uk-UA"/>
              </w:rPr>
            </w:pPr>
          </w:p>
        </w:tc>
        <w:tc>
          <w:tcPr>
            <w:tcW w:w="97" w:type="pct"/>
            <w:tcMar>
              <w:left w:w="28" w:type="dxa"/>
              <w:right w:w="28" w:type="dxa"/>
            </w:tcMar>
          </w:tcPr>
          <w:p w14:paraId="2B886484"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2A84EF5A"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48DF098A"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2F7DD5AA"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097AAF21" w14:textId="77777777" w:rsidR="005523D6" w:rsidRPr="00A11265" w:rsidRDefault="005523D6" w:rsidP="009F25C0">
            <w:pPr>
              <w:jc w:val="both"/>
              <w:rPr>
                <w:b/>
                <w:sz w:val="14"/>
                <w:szCs w:val="14"/>
                <w:lang w:val="uk-UA"/>
              </w:rPr>
            </w:pPr>
          </w:p>
        </w:tc>
        <w:tc>
          <w:tcPr>
            <w:tcW w:w="97" w:type="pct"/>
            <w:tcMar>
              <w:left w:w="28" w:type="dxa"/>
              <w:right w:w="28" w:type="dxa"/>
            </w:tcMar>
          </w:tcPr>
          <w:p w14:paraId="429D4CB2" w14:textId="77777777" w:rsidR="005523D6" w:rsidRPr="00A11265" w:rsidRDefault="005523D6">
            <w:r w:rsidRPr="00A11265">
              <w:rPr>
                <w:b/>
                <w:sz w:val="14"/>
                <w:szCs w:val="14"/>
                <w:lang w:val="uk-UA"/>
              </w:rPr>
              <w:sym w:font="Symbol" w:char="F0F0"/>
            </w:r>
          </w:p>
        </w:tc>
        <w:tc>
          <w:tcPr>
            <w:tcW w:w="97" w:type="pct"/>
            <w:tcMar>
              <w:left w:w="28" w:type="dxa"/>
              <w:right w:w="28" w:type="dxa"/>
            </w:tcMar>
          </w:tcPr>
          <w:p w14:paraId="27941BFC"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78026BC9" w14:textId="77777777" w:rsidR="005523D6" w:rsidRPr="00A11265" w:rsidRDefault="005523D6" w:rsidP="009F25C0">
            <w:pPr>
              <w:jc w:val="both"/>
              <w:rPr>
                <w:b/>
                <w:sz w:val="14"/>
                <w:szCs w:val="14"/>
                <w:lang w:val="uk-UA"/>
              </w:rPr>
            </w:pPr>
          </w:p>
        </w:tc>
        <w:tc>
          <w:tcPr>
            <w:tcW w:w="97" w:type="pct"/>
            <w:tcMar>
              <w:left w:w="28" w:type="dxa"/>
              <w:right w:w="28" w:type="dxa"/>
            </w:tcMar>
          </w:tcPr>
          <w:p w14:paraId="0FEDE4AD" w14:textId="77777777" w:rsidR="005523D6" w:rsidRPr="00A11265" w:rsidRDefault="005523D6" w:rsidP="009F25C0">
            <w:pPr>
              <w:jc w:val="both"/>
              <w:rPr>
                <w:b/>
                <w:sz w:val="14"/>
                <w:szCs w:val="14"/>
                <w:lang w:val="uk-UA"/>
              </w:rPr>
            </w:pPr>
          </w:p>
        </w:tc>
        <w:tc>
          <w:tcPr>
            <w:tcW w:w="97" w:type="pct"/>
            <w:tcMar>
              <w:left w:w="28" w:type="dxa"/>
              <w:right w:w="28" w:type="dxa"/>
            </w:tcMar>
          </w:tcPr>
          <w:p w14:paraId="346A6E7B" w14:textId="77777777" w:rsidR="005523D6" w:rsidRPr="00A11265" w:rsidRDefault="005523D6" w:rsidP="009F25C0">
            <w:pPr>
              <w:jc w:val="both"/>
              <w:rPr>
                <w:b/>
                <w:sz w:val="14"/>
                <w:szCs w:val="14"/>
                <w:lang w:val="uk-UA"/>
              </w:rPr>
            </w:pPr>
          </w:p>
        </w:tc>
        <w:tc>
          <w:tcPr>
            <w:tcW w:w="97" w:type="pct"/>
            <w:tcMar>
              <w:left w:w="28" w:type="dxa"/>
              <w:right w:w="28" w:type="dxa"/>
            </w:tcMar>
          </w:tcPr>
          <w:p w14:paraId="721D2FE9" w14:textId="77777777" w:rsidR="005523D6" w:rsidRPr="00A11265" w:rsidRDefault="005523D6" w:rsidP="009F25C0">
            <w:pPr>
              <w:jc w:val="both"/>
              <w:rPr>
                <w:b/>
                <w:sz w:val="14"/>
                <w:szCs w:val="14"/>
                <w:lang w:val="uk-UA"/>
              </w:rPr>
            </w:pPr>
          </w:p>
        </w:tc>
        <w:tc>
          <w:tcPr>
            <w:tcW w:w="97" w:type="pct"/>
            <w:tcMar>
              <w:left w:w="28" w:type="dxa"/>
              <w:right w:w="28" w:type="dxa"/>
            </w:tcMar>
          </w:tcPr>
          <w:p w14:paraId="64C3E591" w14:textId="77777777" w:rsidR="005523D6" w:rsidRPr="00A11265" w:rsidRDefault="005523D6" w:rsidP="009F25C0"/>
        </w:tc>
        <w:tc>
          <w:tcPr>
            <w:tcW w:w="97" w:type="pct"/>
            <w:tcMar>
              <w:left w:w="28" w:type="dxa"/>
              <w:right w:w="28" w:type="dxa"/>
            </w:tcMar>
          </w:tcPr>
          <w:p w14:paraId="4A4AE97B" w14:textId="77777777" w:rsidR="005523D6" w:rsidRPr="00A11265" w:rsidRDefault="005523D6" w:rsidP="009F25C0">
            <w:pPr>
              <w:jc w:val="both"/>
              <w:rPr>
                <w:b/>
                <w:sz w:val="14"/>
                <w:szCs w:val="14"/>
                <w:lang w:val="uk-UA"/>
              </w:rPr>
            </w:pPr>
          </w:p>
        </w:tc>
        <w:tc>
          <w:tcPr>
            <w:tcW w:w="97" w:type="pct"/>
            <w:tcMar>
              <w:left w:w="28" w:type="dxa"/>
              <w:right w:w="28" w:type="dxa"/>
            </w:tcMar>
          </w:tcPr>
          <w:p w14:paraId="36EBEC8D" w14:textId="77777777" w:rsidR="005523D6" w:rsidRPr="00A11265" w:rsidRDefault="005523D6" w:rsidP="009F25C0">
            <w:pPr>
              <w:jc w:val="both"/>
              <w:rPr>
                <w:b/>
                <w:sz w:val="14"/>
                <w:szCs w:val="14"/>
                <w:lang w:val="uk-UA"/>
              </w:rPr>
            </w:pPr>
          </w:p>
        </w:tc>
        <w:tc>
          <w:tcPr>
            <w:tcW w:w="97" w:type="pct"/>
            <w:tcMar>
              <w:left w:w="28" w:type="dxa"/>
              <w:right w:w="28" w:type="dxa"/>
            </w:tcMar>
          </w:tcPr>
          <w:p w14:paraId="13DEA109" w14:textId="77777777" w:rsidR="005523D6" w:rsidRPr="00A11265" w:rsidRDefault="005523D6" w:rsidP="009F25C0">
            <w:pPr>
              <w:jc w:val="both"/>
              <w:rPr>
                <w:b/>
                <w:sz w:val="14"/>
                <w:szCs w:val="14"/>
                <w:lang w:val="uk-UA"/>
              </w:rPr>
            </w:pPr>
          </w:p>
        </w:tc>
        <w:tc>
          <w:tcPr>
            <w:tcW w:w="97" w:type="pct"/>
            <w:tcMar>
              <w:left w:w="28" w:type="dxa"/>
              <w:right w:w="28" w:type="dxa"/>
            </w:tcMar>
          </w:tcPr>
          <w:p w14:paraId="5ED49881" w14:textId="77777777" w:rsidR="005523D6" w:rsidRPr="00A11265" w:rsidRDefault="005523D6" w:rsidP="009F25C0">
            <w:pPr>
              <w:jc w:val="both"/>
              <w:rPr>
                <w:b/>
                <w:sz w:val="14"/>
                <w:szCs w:val="14"/>
                <w:lang w:val="uk-UA"/>
              </w:rPr>
            </w:pPr>
          </w:p>
        </w:tc>
        <w:tc>
          <w:tcPr>
            <w:tcW w:w="86" w:type="pct"/>
            <w:tcMar>
              <w:left w:w="28" w:type="dxa"/>
              <w:right w:w="28" w:type="dxa"/>
            </w:tcMar>
          </w:tcPr>
          <w:p w14:paraId="1CEB7C95" w14:textId="77777777" w:rsidR="005523D6" w:rsidRPr="00A11265" w:rsidRDefault="005523D6">
            <w:r w:rsidRPr="00A11265">
              <w:rPr>
                <w:b/>
                <w:sz w:val="14"/>
                <w:szCs w:val="14"/>
                <w:lang w:val="uk-UA"/>
              </w:rPr>
              <w:sym w:font="Symbol" w:char="F0F0"/>
            </w:r>
          </w:p>
        </w:tc>
        <w:tc>
          <w:tcPr>
            <w:tcW w:w="128" w:type="pct"/>
          </w:tcPr>
          <w:p w14:paraId="1117334D" w14:textId="77777777" w:rsidR="005523D6" w:rsidRPr="00A11265" w:rsidRDefault="005523D6" w:rsidP="009F25C0">
            <w:pPr>
              <w:jc w:val="both"/>
              <w:rPr>
                <w:b/>
                <w:sz w:val="14"/>
                <w:szCs w:val="14"/>
                <w:lang w:val="uk-UA"/>
              </w:rPr>
            </w:pPr>
          </w:p>
        </w:tc>
        <w:tc>
          <w:tcPr>
            <w:tcW w:w="128" w:type="pct"/>
          </w:tcPr>
          <w:p w14:paraId="4217DC47" w14:textId="77777777" w:rsidR="005523D6" w:rsidRPr="00A11265" w:rsidRDefault="005523D6" w:rsidP="009F25C0">
            <w:pPr>
              <w:jc w:val="both"/>
              <w:rPr>
                <w:b/>
                <w:sz w:val="14"/>
                <w:szCs w:val="14"/>
                <w:lang w:val="uk-UA"/>
              </w:rPr>
            </w:pPr>
          </w:p>
        </w:tc>
        <w:tc>
          <w:tcPr>
            <w:tcW w:w="128" w:type="pct"/>
          </w:tcPr>
          <w:p w14:paraId="286A5853" w14:textId="77777777" w:rsidR="005523D6" w:rsidRPr="00A11265" w:rsidRDefault="005523D6" w:rsidP="009F25C0">
            <w:pPr>
              <w:jc w:val="both"/>
              <w:rPr>
                <w:b/>
                <w:sz w:val="14"/>
                <w:szCs w:val="14"/>
                <w:lang w:val="uk-UA"/>
              </w:rPr>
            </w:pPr>
          </w:p>
        </w:tc>
        <w:tc>
          <w:tcPr>
            <w:tcW w:w="128" w:type="pct"/>
          </w:tcPr>
          <w:p w14:paraId="12CB3B67" w14:textId="77777777" w:rsidR="005523D6" w:rsidRPr="00A11265" w:rsidRDefault="005523D6" w:rsidP="009F25C0">
            <w:pPr>
              <w:jc w:val="both"/>
              <w:rPr>
                <w:b/>
                <w:sz w:val="14"/>
                <w:szCs w:val="14"/>
                <w:lang w:val="uk-UA"/>
              </w:rPr>
            </w:pPr>
          </w:p>
        </w:tc>
        <w:tc>
          <w:tcPr>
            <w:tcW w:w="128" w:type="pct"/>
          </w:tcPr>
          <w:p w14:paraId="19B28A54" w14:textId="77777777" w:rsidR="005523D6" w:rsidRPr="00A11265" w:rsidRDefault="005523D6" w:rsidP="009F25C0">
            <w:pPr>
              <w:jc w:val="both"/>
              <w:rPr>
                <w:b/>
                <w:sz w:val="14"/>
                <w:szCs w:val="14"/>
                <w:lang w:val="uk-UA"/>
              </w:rPr>
            </w:pPr>
          </w:p>
        </w:tc>
        <w:tc>
          <w:tcPr>
            <w:tcW w:w="128" w:type="pct"/>
          </w:tcPr>
          <w:p w14:paraId="71717CEC" w14:textId="77777777" w:rsidR="005523D6" w:rsidRPr="00A11265" w:rsidRDefault="005523D6" w:rsidP="009F25C0">
            <w:pPr>
              <w:jc w:val="both"/>
              <w:rPr>
                <w:b/>
                <w:sz w:val="14"/>
                <w:szCs w:val="14"/>
                <w:lang w:val="uk-UA"/>
              </w:rPr>
            </w:pPr>
          </w:p>
        </w:tc>
        <w:tc>
          <w:tcPr>
            <w:tcW w:w="128" w:type="pct"/>
          </w:tcPr>
          <w:p w14:paraId="29D263B8" w14:textId="77777777" w:rsidR="005523D6" w:rsidRPr="00A11265" w:rsidRDefault="005523D6" w:rsidP="009F25C0">
            <w:pPr>
              <w:jc w:val="both"/>
              <w:rPr>
                <w:b/>
                <w:sz w:val="14"/>
                <w:szCs w:val="14"/>
                <w:lang w:val="uk-UA"/>
              </w:rPr>
            </w:pPr>
          </w:p>
        </w:tc>
        <w:tc>
          <w:tcPr>
            <w:tcW w:w="128" w:type="pct"/>
          </w:tcPr>
          <w:p w14:paraId="07485899" w14:textId="77777777" w:rsidR="005523D6" w:rsidRPr="00A11265" w:rsidRDefault="005523D6" w:rsidP="009F25C0">
            <w:pPr>
              <w:jc w:val="both"/>
              <w:rPr>
                <w:b/>
                <w:sz w:val="14"/>
                <w:szCs w:val="14"/>
                <w:lang w:val="uk-UA"/>
              </w:rPr>
            </w:pPr>
          </w:p>
        </w:tc>
        <w:tc>
          <w:tcPr>
            <w:tcW w:w="128" w:type="pct"/>
          </w:tcPr>
          <w:p w14:paraId="7D7B9562" w14:textId="77777777" w:rsidR="005523D6" w:rsidRPr="00A11265" w:rsidRDefault="005523D6" w:rsidP="009F25C0">
            <w:pPr>
              <w:jc w:val="both"/>
              <w:rPr>
                <w:b/>
                <w:sz w:val="14"/>
                <w:szCs w:val="14"/>
                <w:lang w:val="uk-UA"/>
              </w:rPr>
            </w:pPr>
          </w:p>
        </w:tc>
      </w:tr>
      <w:tr w:rsidR="005523D6" w:rsidRPr="00A11265" w14:paraId="30AACCC7" w14:textId="77777777" w:rsidTr="005523D6">
        <w:tc>
          <w:tcPr>
            <w:tcW w:w="256" w:type="pct"/>
            <w:tcMar>
              <w:left w:w="28" w:type="dxa"/>
              <w:right w:w="28" w:type="dxa"/>
            </w:tcMar>
          </w:tcPr>
          <w:p w14:paraId="7D968815" w14:textId="77777777" w:rsidR="005523D6" w:rsidRPr="00A11265" w:rsidRDefault="005523D6" w:rsidP="009F25C0">
            <w:pPr>
              <w:spacing w:line="360" w:lineRule="auto"/>
              <w:rPr>
                <w:b/>
                <w:sz w:val="16"/>
                <w:szCs w:val="16"/>
                <w:lang w:val="uk-UA"/>
              </w:rPr>
            </w:pPr>
            <w:r w:rsidRPr="00A11265">
              <w:rPr>
                <w:b/>
                <w:sz w:val="16"/>
                <w:szCs w:val="16"/>
              </w:rPr>
              <w:t>ПРН</w:t>
            </w:r>
            <w:r w:rsidRPr="00A11265">
              <w:rPr>
                <w:b/>
                <w:sz w:val="16"/>
                <w:szCs w:val="16"/>
                <w:lang w:val="uk-UA"/>
              </w:rPr>
              <w:t xml:space="preserve"> 20</w:t>
            </w:r>
          </w:p>
        </w:tc>
        <w:tc>
          <w:tcPr>
            <w:tcW w:w="98" w:type="pct"/>
            <w:tcMar>
              <w:left w:w="28" w:type="dxa"/>
              <w:right w:w="28" w:type="dxa"/>
            </w:tcMar>
          </w:tcPr>
          <w:p w14:paraId="12EF76D5" w14:textId="77777777" w:rsidR="005523D6" w:rsidRPr="00A11265" w:rsidRDefault="005523D6" w:rsidP="009F25C0">
            <w:pPr>
              <w:jc w:val="both"/>
              <w:rPr>
                <w:b/>
                <w:sz w:val="14"/>
                <w:szCs w:val="14"/>
                <w:lang w:val="uk-UA"/>
              </w:rPr>
            </w:pPr>
          </w:p>
        </w:tc>
        <w:tc>
          <w:tcPr>
            <w:tcW w:w="98" w:type="pct"/>
            <w:tcMar>
              <w:left w:w="28" w:type="dxa"/>
              <w:right w:w="28" w:type="dxa"/>
            </w:tcMar>
          </w:tcPr>
          <w:p w14:paraId="07AE7DC2" w14:textId="77777777" w:rsidR="005523D6" w:rsidRPr="00A11265" w:rsidRDefault="005523D6">
            <w:r w:rsidRPr="00A11265">
              <w:rPr>
                <w:b/>
                <w:sz w:val="14"/>
                <w:szCs w:val="14"/>
                <w:lang w:val="uk-UA"/>
              </w:rPr>
              <w:sym w:font="Symbol" w:char="F0F0"/>
            </w:r>
          </w:p>
        </w:tc>
        <w:tc>
          <w:tcPr>
            <w:tcW w:w="98" w:type="pct"/>
            <w:tcMar>
              <w:left w:w="28" w:type="dxa"/>
              <w:right w:w="28" w:type="dxa"/>
            </w:tcMar>
          </w:tcPr>
          <w:p w14:paraId="4C1B2DAE" w14:textId="77777777" w:rsidR="005523D6" w:rsidRPr="00A11265" w:rsidRDefault="005523D6" w:rsidP="009F25C0">
            <w:pPr>
              <w:jc w:val="both"/>
              <w:rPr>
                <w:b/>
                <w:sz w:val="14"/>
                <w:szCs w:val="14"/>
                <w:lang w:val="uk-UA"/>
              </w:rPr>
            </w:pPr>
          </w:p>
        </w:tc>
        <w:tc>
          <w:tcPr>
            <w:tcW w:w="98" w:type="pct"/>
            <w:tcMar>
              <w:left w:w="28" w:type="dxa"/>
              <w:right w:w="28" w:type="dxa"/>
            </w:tcMar>
          </w:tcPr>
          <w:p w14:paraId="49B43A83" w14:textId="77777777" w:rsidR="005523D6" w:rsidRPr="00A11265" w:rsidRDefault="005523D6" w:rsidP="009F25C0">
            <w:pPr>
              <w:jc w:val="both"/>
              <w:rPr>
                <w:b/>
                <w:sz w:val="14"/>
                <w:szCs w:val="14"/>
                <w:lang w:val="uk-UA"/>
              </w:rPr>
            </w:pPr>
          </w:p>
        </w:tc>
        <w:tc>
          <w:tcPr>
            <w:tcW w:w="98" w:type="pct"/>
            <w:tcMar>
              <w:left w:w="28" w:type="dxa"/>
              <w:right w:w="28" w:type="dxa"/>
            </w:tcMar>
          </w:tcPr>
          <w:p w14:paraId="22358650" w14:textId="77777777" w:rsidR="005523D6" w:rsidRPr="00A11265" w:rsidRDefault="005523D6" w:rsidP="009F25C0">
            <w:r w:rsidRPr="00A11265">
              <w:rPr>
                <w:b/>
                <w:sz w:val="14"/>
                <w:szCs w:val="14"/>
                <w:lang w:val="uk-UA"/>
              </w:rPr>
              <w:sym w:font="Symbol" w:char="F0F0"/>
            </w:r>
          </w:p>
        </w:tc>
        <w:tc>
          <w:tcPr>
            <w:tcW w:w="98" w:type="pct"/>
            <w:tcMar>
              <w:left w:w="28" w:type="dxa"/>
              <w:right w:w="28" w:type="dxa"/>
            </w:tcMar>
          </w:tcPr>
          <w:p w14:paraId="7A6E72EA" w14:textId="77777777" w:rsidR="005523D6" w:rsidRPr="00A11265" w:rsidRDefault="005523D6" w:rsidP="009F25C0">
            <w:r w:rsidRPr="00A11265">
              <w:rPr>
                <w:b/>
                <w:sz w:val="14"/>
                <w:szCs w:val="14"/>
                <w:lang w:val="uk-UA"/>
              </w:rPr>
              <w:sym w:font="Symbol" w:char="F0F0"/>
            </w:r>
          </w:p>
        </w:tc>
        <w:tc>
          <w:tcPr>
            <w:tcW w:w="98" w:type="pct"/>
            <w:tcMar>
              <w:left w:w="28" w:type="dxa"/>
              <w:right w:w="28" w:type="dxa"/>
            </w:tcMar>
          </w:tcPr>
          <w:p w14:paraId="7A3B82A0" w14:textId="77777777" w:rsidR="005523D6" w:rsidRPr="00A11265" w:rsidRDefault="005523D6" w:rsidP="009F25C0">
            <w:pPr>
              <w:jc w:val="both"/>
              <w:rPr>
                <w:b/>
                <w:sz w:val="14"/>
                <w:szCs w:val="14"/>
                <w:lang w:val="uk-UA"/>
              </w:rPr>
            </w:pPr>
          </w:p>
        </w:tc>
        <w:tc>
          <w:tcPr>
            <w:tcW w:w="98" w:type="pct"/>
            <w:tcMar>
              <w:left w:w="28" w:type="dxa"/>
              <w:right w:w="28" w:type="dxa"/>
            </w:tcMar>
          </w:tcPr>
          <w:p w14:paraId="580F2B7C" w14:textId="77777777" w:rsidR="005523D6" w:rsidRPr="00A11265" w:rsidRDefault="005523D6" w:rsidP="009F25C0">
            <w:pPr>
              <w:jc w:val="both"/>
              <w:rPr>
                <w:b/>
                <w:sz w:val="14"/>
                <w:szCs w:val="14"/>
                <w:lang w:val="uk-UA"/>
              </w:rPr>
            </w:pPr>
          </w:p>
        </w:tc>
        <w:tc>
          <w:tcPr>
            <w:tcW w:w="97" w:type="pct"/>
            <w:tcMar>
              <w:left w:w="28" w:type="dxa"/>
              <w:right w:w="28" w:type="dxa"/>
            </w:tcMar>
          </w:tcPr>
          <w:p w14:paraId="59041B86" w14:textId="77777777" w:rsidR="005523D6" w:rsidRPr="00A11265" w:rsidRDefault="005523D6" w:rsidP="009F25C0">
            <w:pPr>
              <w:jc w:val="both"/>
              <w:rPr>
                <w:b/>
                <w:sz w:val="14"/>
                <w:szCs w:val="14"/>
                <w:lang w:val="uk-UA"/>
              </w:rPr>
            </w:pPr>
          </w:p>
        </w:tc>
        <w:tc>
          <w:tcPr>
            <w:tcW w:w="97" w:type="pct"/>
            <w:tcMar>
              <w:left w:w="28" w:type="dxa"/>
              <w:right w:w="28" w:type="dxa"/>
            </w:tcMar>
          </w:tcPr>
          <w:p w14:paraId="0DA0B79A" w14:textId="77777777" w:rsidR="005523D6" w:rsidRPr="00A11265" w:rsidRDefault="005523D6" w:rsidP="009F25C0">
            <w:pPr>
              <w:jc w:val="both"/>
              <w:rPr>
                <w:b/>
                <w:sz w:val="14"/>
                <w:szCs w:val="14"/>
                <w:lang w:val="uk-UA"/>
              </w:rPr>
            </w:pPr>
          </w:p>
        </w:tc>
        <w:tc>
          <w:tcPr>
            <w:tcW w:w="97" w:type="pct"/>
            <w:tcMar>
              <w:left w:w="28" w:type="dxa"/>
              <w:right w:w="28" w:type="dxa"/>
            </w:tcMar>
          </w:tcPr>
          <w:p w14:paraId="4C4D1521" w14:textId="77777777" w:rsidR="005523D6" w:rsidRPr="00A11265" w:rsidRDefault="005523D6" w:rsidP="009F25C0">
            <w:pPr>
              <w:jc w:val="both"/>
              <w:rPr>
                <w:b/>
                <w:sz w:val="14"/>
                <w:szCs w:val="14"/>
                <w:lang w:val="uk-UA"/>
              </w:rPr>
            </w:pPr>
          </w:p>
        </w:tc>
        <w:tc>
          <w:tcPr>
            <w:tcW w:w="97" w:type="pct"/>
            <w:tcMar>
              <w:left w:w="28" w:type="dxa"/>
              <w:right w:w="28" w:type="dxa"/>
            </w:tcMar>
          </w:tcPr>
          <w:p w14:paraId="44306F86" w14:textId="77777777" w:rsidR="005523D6" w:rsidRPr="00A11265" w:rsidRDefault="005523D6" w:rsidP="009F25C0"/>
        </w:tc>
        <w:tc>
          <w:tcPr>
            <w:tcW w:w="97" w:type="pct"/>
            <w:tcMar>
              <w:left w:w="28" w:type="dxa"/>
              <w:right w:w="28" w:type="dxa"/>
            </w:tcMar>
          </w:tcPr>
          <w:p w14:paraId="11334E09" w14:textId="77777777" w:rsidR="005523D6" w:rsidRPr="00A11265" w:rsidRDefault="005523D6" w:rsidP="009F25C0">
            <w:pPr>
              <w:jc w:val="both"/>
              <w:rPr>
                <w:b/>
                <w:sz w:val="14"/>
                <w:szCs w:val="14"/>
                <w:lang w:val="uk-UA"/>
              </w:rPr>
            </w:pPr>
          </w:p>
        </w:tc>
        <w:tc>
          <w:tcPr>
            <w:tcW w:w="97" w:type="pct"/>
            <w:tcMar>
              <w:left w:w="28" w:type="dxa"/>
              <w:right w:w="28" w:type="dxa"/>
            </w:tcMar>
          </w:tcPr>
          <w:p w14:paraId="78456763"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199C430B" w14:textId="77777777" w:rsidR="005523D6" w:rsidRPr="00A11265" w:rsidRDefault="005523D6" w:rsidP="009F25C0">
            <w:pPr>
              <w:jc w:val="both"/>
              <w:rPr>
                <w:b/>
                <w:sz w:val="14"/>
                <w:szCs w:val="14"/>
                <w:lang w:val="uk-UA"/>
              </w:rPr>
            </w:pPr>
          </w:p>
        </w:tc>
        <w:tc>
          <w:tcPr>
            <w:tcW w:w="97" w:type="pct"/>
            <w:tcMar>
              <w:left w:w="28" w:type="dxa"/>
              <w:right w:w="28" w:type="dxa"/>
            </w:tcMar>
          </w:tcPr>
          <w:p w14:paraId="1AC4BD10" w14:textId="77777777" w:rsidR="005523D6" w:rsidRPr="00A11265" w:rsidRDefault="005523D6" w:rsidP="009F25C0">
            <w:pPr>
              <w:jc w:val="both"/>
              <w:rPr>
                <w:b/>
                <w:sz w:val="14"/>
                <w:szCs w:val="14"/>
                <w:lang w:val="uk-UA"/>
              </w:rPr>
            </w:pPr>
          </w:p>
        </w:tc>
        <w:tc>
          <w:tcPr>
            <w:tcW w:w="97" w:type="pct"/>
            <w:tcMar>
              <w:left w:w="28" w:type="dxa"/>
              <w:right w:w="28" w:type="dxa"/>
            </w:tcMar>
          </w:tcPr>
          <w:p w14:paraId="0895CDE8" w14:textId="77777777" w:rsidR="005523D6" w:rsidRPr="00A11265" w:rsidRDefault="005523D6" w:rsidP="009F25C0">
            <w:pPr>
              <w:jc w:val="both"/>
              <w:rPr>
                <w:b/>
                <w:sz w:val="14"/>
                <w:szCs w:val="14"/>
                <w:lang w:val="uk-UA"/>
              </w:rPr>
            </w:pPr>
          </w:p>
        </w:tc>
        <w:tc>
          <w:tcPr>
            <w:tcW w:w="97" w:type="pct"/>
            <w:tcMar>
              <w:left w:w="28" w:type="dxa"/>
              <w:right w:w="28" w:type="dxa"/>
            </w:tcMar>
          </w:tcPr>
          <w:p w14:paraId="7608EE82" w14:textId="77777777" w:rsidR="005523D6" w:rsidRPr="00A11265" w:rsidRDefault="005523D6" w:rsidP="009F25C0">
            <w:pPr>
              <w:jc w:val="both"/>
              <w:rPr>
                <w:b/>
                <w:sz w:val="14"/>
                <w:szCs w:val="14"/>
                <w:lang w:val="uk-UA"/>
              </w:rPr>
            </w:pPr>
          </w:p>
        </w:tc>
        <w:tc>
          <w:tcPr>
            <w:tcW w:w="97" w:type="pct"/>
            <w:tcMar>
              <w:left w:w="28" w:type="dxa"/>
              <w:right w:w="28" w:type="dxa"/>
            </w:tcMar>
          </w:tcPr>
          <w:p w14:paraId="4FB2D807" w14:textId="77777777" w:rsidR="005523D6" w:rsidRPr="00A11265" w:rsidRDefault="005523D6" w:rsidP="009F25C0">
            <w:pPr>
              <w:jc w:val="both"/>
              <w:rPr>
                <w:b/>
                <w:sz w:val="14"/>
                <w:szCs w:val="14"/>
                <w:lang w:val="uk-UA"/>
              </w:rPr>
            </w:pPr>
          </w:p>
        </w:tc>
        <w:tc>
          <w:tcPr>
            <w:tcW w:w="97" w:type="pct"/>
            <w:tcMar>
              <w:left w:w="28" w:type="dxa"/>
              <w:right w:w="28" w:type="dxa"/>
            </w:tcMar>
          </w:tcPr>
          <w:p w14:paraId="1B16667A" w14:textId="77777777" w:rsidR="005523D6" w:rsidRPr="00A11265" w:rsidRDefault="005523D6" w:rsidP="009F25C0">
            <w:pPr>
              <w:jc w:val="both"/>
              <w:rPr>
                <w:b/>
                <w:sz w:val="14"/>
                <w:szCs w:val="14"/>
                <w:lang w:val="uk-UA"/>
              </w:rPr>
            </w:pPr>
          </w:p>
        </w:tc>
        <w:tc>
          <w:tcPr>
            <w:tcW w:w="97" w:type="pct"/>
            <w:tcMar>
              <w:left w:w="28" w:type="dxa"/>
              <w:right w:w="28" w:type="dxa"/>
            </w:tcMar>
          </w:tcPr>
          <w:p w14:paraId="4566194E" w14:textId="77777777" w:rsidR="005523D6" w:rsidRPr="00A11265" w:rsidRDefault="005523D6" w:rsidP="009F25C0">
            <w:pPr>
              <w:jc w:val="both"/>
              <w:rPr>
                <w:b/>
                <w:sz w:val="14"/>
                <w:szCs w:val="14"/>
                <w:lang w:val="uk-UA"/>
              </w:rPr>
            </w:pPr>
          </w:p>
        </w:tc>
        <w:tc>
          <w:tcPr>
            <w:tcW w:w="97" w:type="pct"/>
            <w:tcMar>
              <w:left w:w="28" w:type="dxa"/>
              <w:right w:w="28" w:type="dxa"/>
            </w:tcMar>
          </w:tcPr>
          <w:p w14:paraId="78E5AE02" w14:textId="77777777" w:rsidR="005523D6" w:rsidRPr="00A11265" w:rsidRDefault="005523D6" w:rsidP="009F25C0">
            <w:pPr>
              <w:jc w:val="both"/>
              <w:rPr>
                <w:b/>
                <w:sz w:val="14"/>
                <w:szCs w:val="14"/>
                <w:lang w:val="uk-UA"/>
              </w:rPr>
            </w:pPr>
          </w:p>
        </w:tc>
        <w:tc>
          <w:tcPr>
            <w:tcW w:w="97" w:type="pct"/>
            <w:tcMar>
              <w:left w:w="28" w:type="dxa"/>
              <w:right w:w="28" w:type="dxa"/>
            </w:tcMar>
          </w:tcPr>
          <w:p w14:paraId="1E51796A" w14:textId="77777777" w:rsidR="005523D6" w:rsidRPr="00A11265" w:rsidRDefault="005523D6" w:rsidP="009F25C0">
            <w:pPr>
              <w:jc w:val="both"/>
              <w:rPr>
                <w:b/>
                <w:sz w:val="14"/>
                <w:szCs w:val="14"/>
                <w:lang w:val="uk-UA"/>
              </w:rPr>
            </w:pPr>
          </w:p>
        </w:tc>
        <w:tc>
          <w:tcPr>
            <w:tcW w:w="97" w:type="pct"/>
            <w:tcMar>
              <w:left w:w="28" w:type="dxa"/>
              <w:right w:w="28" w:type="dxa"/>
            </w:tcMar>
          </w:tcPr>
          <w:p w14:paraId="36ABA68F" w14:textId="77777777" w:rsidR="005523D6" w:rsidRPr="00A11265" w:rsidRDefault="005523D6" w:rsidP="009F25C0">
            <w:pPr>
              <w:jc w:val="both"/>
              <w:rPr>
                <w:b/>
                <w:sz w:val="14"/>
                <w:szCs w:val="14"/>
                <w:lang w:val="uk-UA"/>
              </w:rPr>
            </w:pPr>
          </w:p>
        </w:tc>
        <w:tc>
          <w:tcPr>
            <w:tcW w:w="97" w:type="pct"/>
            <w:tcMar>
              <w:left w:w="28" w:type="dxa"/>
              <w:right w:w="28" w:type="dxa"/>
            </w:tcMar>
          </w:tcPr>
          <w:p w14:paraId="722187A0" w14:textId="77777777" w:rsidR="005523D6" w:rsidRPr="00A11265" w:rsidRDefault="005523D6" w:rsidP="009F25C0">
            <w:pPr>
              <w:jc w:val="both"/>
              <w:rPr>
                <w:b/>
                <w:sz w:val="14"/>
                <w:szCs w:val="14"/>
                <w:lang w:val="uk-UA"/>
              </w:rPr>
            </w:pPr>
          </w:p>
        </w:tc>
        <w:tc>
          <w:tcPr>
            <w:tcW w:w="97" w:type="pct"/>
            <w:tcMar>
              <w:left w:w="28" w:type="dxa"/>
              <w:right w:w="28" w:type="dxa"/>
            </w:tcMar>
          </w:tcPr>
          <w:p w14:paraId="0B5CF080" w14:textId="77777777" w:rsidR="005523D6" w:rsidRPr="00A11265" w:rsidRDefault="005523D6">
            <w:r w:rsidRPr="00A11265">
              <w:rPr>
                <w:b/>
                <w:sz w:val="14"/>
                <w:szCs w:val="14"/>
                <w:lang w:val="uk-UA"/>
              </w:rPr>
              <w:sym w:font="Symbol" w:char="F0F0"/>
            </w:r>
          </w:p>
        </w:tc>
        <w:tc>
          <w:tcPr>
            <w:tcW w:w="97" w:type="pct"/>
            <w:tcMar>
              <w:left w:w="28" w:type="dxa"/>
              <w:right w:w="28" w:type="dxa"/>
            </w:tcMar>
          </w:tcPr>
          <w:p w14:paraId="07831D38" w14:textId="77777777" w:rsidR="005523D6" w:rsidRPr="00A11265" w:rsidRDefault="005523D6" w:rsidP="009F25C0">
            <w:pPr>
              <w:jc w:val="both"/>
              <w:rPr>
                <w:b/>
                <w:sz w:val="14"/>
                <w:szCs w:val="14"/>
                <w:lang w:val="uk-UA"/>
              </w:rPr>
            </w:pPr>
          </w:p>
        </w:tc>
        <w:tc>
          <w:tcPr>
            <w:tcW w:w="97" w:type="pct"/>
            <w:tcMar>
              <w:left w:w="28" w:type="dxa"/>
              <w:right w:w="28" w:type="dxa"/>
            </w:tcMar>
          </w:tcPr>
          <w:p w14:paraId="4C04A218"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68CB47C3"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598CE3E6"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0D0FC327" w14:textId="77777777" w:rsidR="005523D6" w:rsidRPr="00A11265" w:rsidRDefault="005523D6" w:rsidP="009F25C0">
            <w:pPr>
              <w:jc w:val="both"/>
              <w:rPr>
                <w:b/>
                <w:sz w:val="14"/>
                <w:szCs w:val="14"/>
                <w:lang w:val="uk-UA"/>
              </w:rPr>
            </w:pPr>
          </w:p>
        </w:tc>
        <w:tc>
          <w:tcPr>
            <w:tcW w:w="97" w:type="pct"/>
            <w:tcMar>
              <w:left w:w="28" w:type="dxa"/>
              <w:right w:w="28" w:type="dxa"/>
            </w:tcMar>
          </w:tcPr>
          <w:p w14:paraId="30BE656B" w14:textId="77777777" w:rsidR="005523D6" w:rsidRPr="00A11265" w:rsidRDefault="005523D6" w:rsidP="009F25C0">
            <w:pPr>
              <w:jc w:val="both"/>
              <w:rPr>
                <w:b/>
                <w:sz w:val="14"/>
                <w:szCs w:val="14"/>
                <w:lang w:val="uk-UA"/>
              </w:rPr>
            </w:pPr>
          </w:p>
        </w:tc>
        <w:tc>
          <w:tcPr>
            <w:tcW w:w="97" w:type="pct"/>
            <w:tcMar>
              <w:left w:w="28" w:type="dxa"/>
              <w:right w:w="28" w:type="dxa"/>
            </w:tcMar>
          </w:tcPr>
          <w:p w14:paraId="134580D5" w14:textId="77777777" w:rsidR="005523D6" w:rsidRPr="00A11265" w:rsidRDefault="005523D6" w:rsidP="009F25C0">
            <w:pPr>
              <w:jc w:val="both"/>
              <w:rPr>
                <w:b/>
                <w:sz w:val="14"/>
                <w:szCs w:val="14"/>
                <w:lang w:val="uk-UA"/>
              </w:rPr>
            </w:pPr>
          </w:p>
        </w:tc>
        <w:tc>
          <w:tcPr>
            <w:tcW w:w="97" w:type="pct"/>
            <w:tcMar>
              <w:left w:w="28" w:type="dxa"/>
              <w:right w:w="28" w:type="dxa"/>
            </w:tcMar>
          </w:tcPr>
          <w:p w14:paraId="6C6C1F60"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0AFCA854" w14:textId="77777777" w:rsidR="005523D6" w:rsidRPr="00A11265" w:rsidRDefault="005523D6" w:rsidP="009F25C0">
            <w:pPr>
              <w:jc w:val="both"/>
              <w:rPr>
                <w:b/>
                <w:sz w:val="14"/>
                <w:szCs w:val="14"/>
                <w:lang w:val="uk-UA"/>
              </w:rPr>
            </w:pPr>
          </w:p>
        </w:tc>
        <w:tc>
          <w:tcPr>
            <w:tcW w:w="97" w:type="pct"/>
            <w:tcMar>
              <w:left w:w="28" w:type="dxa"/>
              <w:right w:w="28" w:type="dxa"/>
            </w:tcMar>
          </w:tcPr>
          <w:p w14:paraId="19D25B23" w14:textId="77777777" w:rsidR="005523D6" w:rsidRPr="00A11265" w:rsidRDefault="005523D6" w:rsidP="009F25C0">
            <w:pPr>
              <w:jc w:val="both"/>
              <w:rPr>
                <w:b/>
                <w:sz w:val="14"/>
                <w:szCs w:val="14"/>
                <w:lang w:val="uk-UA"/>
              </w:rPr>
            </w:pPr>
          </w:p>
        </w:tc>
        <w:tc>
          <w:tcPr>
            <w:tcW w:w="86" w:type="pct"/>
            <w:tcMar>
              <w:left w:w="28" w:type="dxa"/>
              <w:right w:w="28" w:type="dxa"/>
            </w:tcMar>
          </w:tcPr>
          <w:p w14:paraId="35FEFF2B" w14:textId="77777777" w:rsidR="005523D6" w:rsidRPr="00A11265" w:rsidRDefault="005523D6">
            <w:r w:rsidRPr="00A11265">
              <w:rPr>
                <w:b/>
                <w:sz w:val="14"/>
                <w:szCs w:val="14"/>
                <w:lang w:val="uk-UA"/>
              </w:rPr>
              <w:sym w:font="Symbol" w:char="F0F0"/>
            </w:r>
          </w:p>
        </w:tc>
        <w:tc>
          <w:tcPr>
            <w:tcW w:w="128" w:type="pct"/>
          </w:tcPr>
          <w:p w14:paraId="128FE9F8"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128" w:type="pct"/>
          </w:tcPr>
          <w:p w14:paraId="360F7E4D"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128" w:type="pct"/>
          </w:tcPr>
          <w:p w14:paraId="0B6D1416" w14:textId="77777777" w:rsidR="005523D6" w:rsidRPr="00A11265" w:rsidRDefault="005523D6" w:rsidP="009F25C0">
            <w:pPr>
              <w:jc w:val="both"/>
              <w:rPr>
                <w:b/>
                <w:sz w:val="14"/>
                <w:szCs w:val="14"/>
                <w:lang w:val="uk-UA"/>
              </w:rPr>
            </w:pPr>
          </w:p>
        </w:tc>
        <w:tc>
          <w:tcPr>
            <w:tcW w:w="128" w:type="pct"/>
          </w:tcPr>
          <w:p w14:paraId="72A847BC"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128" w:type="pct"/>
          </w:tcPr>
          <w:p w14:paraId="3CD4FCE5" w14:textId="77777777" w:rsidR="005523D6" w:rsidRPr="00A11265" w:rsidRDefault="005523D6" w:rsidP="009F25C0">
            <w:pPr>
              <w:jc w:val="both"/>
              <w:rPr>
                <w:b/>
                <w:sz w:val="14"/>
                <w:szCs w:val="14"/>
                <w:lang w:val="uk-UA"/>
              </w:rPr>
            </w:pPr>
          </w:p>
        </w:tc>
        <w:tc>
          <w:tcPr>
            <w:tcW w:w="128" w:type="pct"/>
          </w:tcPr>
          <w:p w14:paraId="51F6B1EF" w14:textId="77777777" w:rsidR="005523D6" w:rsidRPr="00A11265" w:rsidRDefault="005523D6" w:rsidP="009F25C0">
            <w:pPr>
              <w:jc w:val="both"/>
              <w:rPr>
                <w:b/>
                <w:sz w:val="14"/>
                <w:szCs w:val="14"/>
                <w:lang w:val="uk-UA"/>
              </w:rPr>
            </w:pPr>
          </w:p>
        </w:tc>
        <w:tc>
          <w:tcPr>
            <w:tcW w:w="128" w:type="pct"/>
          </w:tcPr>
          <w:p w14:paraId="00150860" w14:textId="77777777" w:rsidR="005523D6" w:rsidRPr="00A11265" w:rsidRDefault="005523D6" w:rsidP="009F25C0">
            <w:pPr>
              <w:jc w:val="both"/>
              <w:rPr>
                <w:b/>
                <w:sz w:val="14"/>
                <w:szCs w:val="14"/>
                <w:lang w:val="uk-UA"/>
              </w:rPr>
            </w:pPr>
          </w:p>
        </w:tc>
        <w:tc>
          <w:tcPr>
            <w:tcW w:w="128" w:type="pct"/>
          </w:tcPr>
          <w:p w14:paraId="41EF0997" w14:textId="77777777" w:rsidR="005523D6" w:rsidRPr="00A11265" w:rsidRDefault="005523D6" w:rsidP="009F25C0">
            <w:pPr>
              <w:jc w:val="both"/>
              <w:rPr>
                <w:b/>
                <w:sz w:val="14"/>
                <w:szCs w:val="14"/>
                <w:lang w:val="uk-UA"/>
              </w:rPr>
            </w:pPr>
          </w:p>
        </w:tc>
        <w:tc>
          <w:tcPr>
            <w:tcW w:w="128" w:type="pct"/>
          </w:tcPr>
          <w:p w14:paraId="0A4FC0F9" w14:textId="77777777" w:rsidR="005523D6" w:rsidRPr="00A11265" w:rsidRDefault="005523D6" w:rsidP="009F25C0">
            <w:pPr>
              <w:jc w:val="both"/>
              <w:rPr>
                <w:b/>
                <w:sz w:val="14"/>
                <w:szCs w:val="14"/>
                <w:lang w:val="uk-UA"/>
              </w:rPr>
            </w:pPr>
          </w:p>
        </w:tc>
      </w:tr>
      <w:tr w:rsidR="005523D6" w:rsidRPr="00A11265" w14:paraId="210B2468" w14:textId="77777777" w:rsidTr="005523D6">
        <w:tc>
          <w:tcPr>
            <w:tcW w:w="256" w:type="pct"/>
            <w:tcMar>
              <w:left w:w="28" w:type="dxa"/>
              <w:right w:w="28" w:type="dxa"/>
            </w:tcMar>
          </w:tcPr>
          <w:p w14:paraId="237EAA3D" w14:textId="77777777" w:rsidR="005523D6" w:rsidRPr="00A11265" w:rsidRDefault="005523D6" w:rsidP="009F25C0">
            <w:pPr>
              <w:spacing w:line="360" w:lineRule="auto"/>
              <w:rPr>
                <w:b/>
                <w:sz w:val="16"/>
                <w:szCs w:val="16"/>
                <w:lang w:val="uk-UA"/>
              </w:rPr>
            </w:pPr>
            <w:r w:rsidRPr="00A11265">
              <w:rPr>
                <w:b/>
                <w:sz w:val="16"/>
                <w:szCs w:val="16"/>
              </w:rPr>
              <w:t>ПРН</w:t>
            </w:r>
            <w:r w:rsidRPr="00A11265">
              <w:rPr>
                <w:b/>
                <w:sz w:val="16"/>
                <w:szCs w:val="16"/>
                <w:lang w:val="uk-UA"/>
              </w:rPr>
              <w:t xml:space="preserve"> 21</w:t>
            </w:r>
          </w:p>
        </w:tc>
        <w:tc>
          <w:tcPr>
            <w:tcW w:w="98" w:type="pct"/>
            <w:tcMar>
              <w:left w:w="28" w:type="dxa"/>
              <w:right w:w="28" w:type="dxa"/>
            </w:tcMar>
          </w:tcPr>
          <w:p w14:paraId="4D55A5A0" w14:textId="77777777" w:rsidR="005523D6" w:rsidRPr="00A11265" w:rsidRDefault="005523D6" w:rsidP="009F25C0">
            <w:pPr>
              <w:jc w:val="both"/>
              <w:rPr>
                <w:b/>
                <w:sz w:val="14"/>
                <w:szCs w:val="14"/>
                <w:lang w:val="uk-UA"/>
              </w:rPr>
            </w:pPr>
          </w:p>
        </w:tc>
        <w:tc>
          <w:tcPr>
            <w:tcW w:w="98" w:type="pct"/>
            <w:tcMar>
              <w:left w:w="28" w:type="dxa"/>
              <w:right w:w="28" w:type="dxa"/>
            </w:tcMar>
          </w:tcPr>
          <w:p w14:paraId="69BFBF31" w14:textId="77777777" w:rsidR="005523D6" w:rsidRPr="00A11265" w:rsidRDefault="005523D6">
            <w:r w:rsidRPr="00A11265">
              <w:rPr>
                <w:b/>
                <w:sz w:val="14"/>
                <w:szCs w:val="14"/>
                <w:lang w:val="uk-UA"/>
              </w:rPr>
              <w:sym w:font="Symbol" w:char="F0F0"/>
            </w:r>
          </w:p>
        </w:tc>
        <w:tc>
          <w:tcPr>
            <w:tcW w:w="98" w:type="pct"/>
            <w:tcMar>
              <w:left w:w="28" w:type="dxa"/>
              <w:right w:w="28" w:type="dxa"/>
            </w:tcMar>
          </w:tcPr>
          <w:p w14:paraId="7C16B35B" w14:textId="77777777" w:rsidR="005523D6" w:rsidRPr="00A11265" w:rsidRDefault="005523D6" w:rsidP="009F25C0">
            <w:r w:rsidRPr="00A11265">
              <w:rPr>
                <w:b/>
                <w:sz w:val="14"/>
                <w:szCs w:val="14"/>
                <w:lang w:val="uk-UA"/>
              </w:rPr>
              <w:sym w:font="Symbol" w:char="F0F0"/>
            </w:r>
          </w:p>
        </w:tc>
        <w:tc>
          <w:tcPr>
            <w:tcW w:w="98" w:type="pct"/>
            <w:tcMar>
              <w:left w:w="28" w:type="dxa"/>
              <w:right w:w="28" w:type="dxa"/>
            </w:tcMar>
          </w:tcPr>
          <w:p w14:paraId="0DEBB43B" w14:textId="77777777" w:rsidR="005523D6" w:rsidRPr="00A11265" w:rsidRDefault="005523D6" w:rsidP="009F25C0">
            <w:r w:rsidRPr="00A11265">
              <w:rPr>
                <w:b/>
                <w:sz w:val="14"/>
                <w:szCs w:val="14"/>
                <w:lang w:val="uk-UA"/>
              </w:rPr>
              <w:sym w:font="Symbol" w:char="F0F0"/>
            </w:r>
          </w:p>
        </w:tc>
        <w:tc>
          <w:tcPr>
            <w:tcW w:w="98" w:type="pct"/>
            <w:tcMar>
              <w:left w:w="28" w:type="dxa"/>
              <w:right w:w="28" w:type="dxa"/>
            </w:tcMar>
          </w:tcPr>
          <w:p w14:paraId="266DECD0" w14:textId="77777777" w:rsidR="005523D6" w:rsidRPr="00A11265" w:rsidRDefault="005523D6" w:rsidP="009F25C0">
            <w:pPr>
              <w:jc w:val="both"/>
              <w:rPr>
                <w:b/>
                <w:sz w:val="14"/>
                <w:szCs w:val="14"/>
                <w:lang w:val="uk-UA"/>
              </w:rPr>
            </w:pPr>
          </w:p>
        </w:tc>
        <w:tc>
          <w:tcPr>
            <w:tcW w:w="98" w:type="pct"/>
            <w:tcMar>
              <w:left w:w="28" w:type="dxa"/>
              <w:right w:w="28" w:type="dxa"/>
            </w:tcMar>
          </w:tcPr>
          <w:p w14:paraId="6222B5F0" w14:textId="77777777" w:rsidR="005523D6" w:rsidRPr="00A11265" w:rsidRDefault="005523D6" w:rsidP="009F25C0">
            <w:pPr>
              <w:jc w:val="both"/>
              <w:rPr>
                <w:b/>
                <w:sz w:val="14"/>
                <w:szCs w:val="14"/>
                <w:lang w:val="uk-UA"/>
              </w:rPr>
            </w:pPr>
          </w:p>
        </w:tc>
        <w:tc>
          <w:tcPr>
            <w:tcW w:w="98" w:type="pct"/>
            <w:tcMar>
              <w:left w:w="28" w:type="dxa"/>
              <w:right w:w="28" w:type="dxa"/>
            </w:tcMar>
          </w:tcPr>
          <w:p w14:paraId="68AA91E0" w14:textId="77777777" w:rsidR="005523D6" w:rsidRPr="00A11265" w:rsidRDefault="005523D6" w:rsidP="009F25C0">
            <w:pPr>
              <w:jc w:val="both"/>
              <w:rPr>
                <w:b/>
                <w:sz w:val="14"/>
                <w:szCs w:val="14"/>
                <w:lang w:val="uk-UA"/>
              </w:rPr>
            </w:pPr>
          </w:p>
        </w:tc>
        <w:tc>
          <w:tcPr>
            <w:tcW w:w="98" w:type="pct"/>
            <w:tcMar>
              <w:left w:w="28" w:type="dxa"/>
              <w:right w:w="28" w:type="dxa"/>
            </w:tcMar>
          </w:tcPr>
          <w:p w14:paraId="72AB2878" w14:textId="77777777" w:rsidR="005523D6" w:rsidRPr="00A11265" w:rsidRDefault="005523D6" w:rsidP="009F25C0">
            <w:pPr>
              <w:jc w:val="both"/>
              <w:rPr>
                <w:b/>
                <w:sz w:val="14"/>
                <w:szCs w:val="14"/>
                <w:lang w:val="uk-UA"/>
              </w:rPr>
            </w:pPr>
          </w:p>
        </w:tc>
        <w:tc>
          <w:tcPr>
            <w:tcW w:w="97" w:type="pct"/>
            <w:tcMar>
              <w:left w:w="28" w:type="dxa"/>
              <w:right w:w="28" w:type="dxa"/>
            </w:tcMar>
          </w:tcPr>
          <w:p w14:paraId="2B3C8B97" w14:textId="77777777" w:rsidR="005523D6" w:rsidRPr="00A11265" w:rsidRDefault="005523D6" w:rsidP="009F25C0">
            <w:pPr>
              <w:jc w:val="both"/>
              <w:rPr>
                <w:b/>
                <w:sz w:val="14"/>
                <w:szCs w:val="14"/>
                <w:lang w:val="uk-UA"/>
              </w:rPr>
            </w:pPr>
          </w:p>
        </w:tc>
        <w:tc>
          <w:tcPr>
            <w:tcW w:w="97" w:type="pct"/>
            <w:tcMar>
              <w:left w:w="28" w:type="dxa"/>
              <w:right w:w="28" w:type="dxa"/>
            </w:tcMar>
          </w:tcPr>
          <w:p w14:paraId="4CC3ED68" w14:textId="77777777" w:rsidR="005523D6" w:rsidRPr="00A11265" w:rsidRDefault="005523D6" w:rsidP="009F25C0">
            <w:pPr>
              <w:jc w:val="both"/>
              <w:rPr>
                <w:b/>
                <w:sz w:val="14"/>
                <w:szCs w:val="14"/>
                <w:lang w:val="uk-UA"/>
              </w:rPr>
            </w:pPr>
          </w:p>
        </w:tc>
        <w:tc>
          <w:tcPr>
            <w:tcW w:w="97" w:type="pct"/>
            <w:tcMar>
              <w:left w:w="28" w:type="dxa"/>
              <w:right w:w="28" w:type="dxa"/>
            </w:tcMar>
          </w:tcPr>
          <w:p w14:paraId="25FFCE81"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61A1FA36" w14:textId="77777777" w:rsidR="005523D6" w:rsidRPr="00A11265" w:rsidRDefault="005523D6" w:rsidP="009F25C0">
            <w:pPr>
              <w:jc w:val="both"/>
              <w:rPr>
                <w:b/>
                <w:sz w:val="14"/>
                <w:szCs w:val="14"/>
                <w:lang w:val="uk-UA"/>
              </w:rPr>
            </w:pPr>
          </w:p>
        </w:tc>
        <w:tc>
          <w:tcPr>
            <w:tcW w:w="97" w:type="pct"/>
            <w:tcMar>
              <w:left w:w="28" w:type="dxa"/>
              <w:right w:w="28" w:type="dxa"/>
            </w:tcMar>
          </w:tcPr>
          <w:p w14:paraId="1E08D12C" w14:textId="77777777" w:rsidR="005523D6" w:rsidRPr="00A11265" w:rsidRDefault="005523D6" w:rsidP="009F25C0">
            <w:pPr>
              <w:jc w:val="both"/>
              <w:rPr>
                <w:b/>
                <w:sz w:val="14"/>
                <w:szCs w:val="14"/>
                <w:lang w:val="uk-UA"/>
              </w:rPr>
            </w:pPr>
          </w:p>
        </w:tc>
        <w:tc>
          <w:tcPr>
            <w:tcW w:w="97" w:type="pct"/>
            <w:tcMar>
              <w:left w:w="28" w:type="dxa"/>
              <w:right w:w="28" w:type="dxa"/>
            </w:tcMar>
          </w:tcPr>
          <w:p w14:paraId="534D3982" w14:textId="77777777" w:rsidR="005523D6" w:rsidRPr="00A11265" w:rsidRDefault="005523D6" w:rsidP="009F25C0">
            <w:pPr>
              <w:jc w:val="both"/>
              <w:rPr>
                <w:b/>
                <w:sz w:val="14"/>
                <w:szCs w:val="14"/>
                <w:lang w:val="uk-UA"/>
              </w:rPr>
            </w:pPr>
          </w:p>
        </w:tc>
        <w:tc>
          <w:tcPr>
            <w:tcW w:w="97" w:type="pct"/>
            <w:tcMar>
              <w:left w:w="28" w:type="dxa"/>
              <w:right w:w="28" w:type="dxa"/>
            </w:tcMar>
          </w:tcPr>
          <w:p w14:paraId="54A416BA" w14:textId="77777777" w:rsidR="005523D6" w:rsidRPr="00A11265" w:rsidRDefault="005523D6">
            <w:pPr>
              <w:rPr>
                <w:kern w:val="2"/>
              </w:rPr>
            </w:pPr>
            <w:r w:rsidRPr="00A11265">
              <w:rPr>
                <w:b/>
                <w:sz w:val="14"/>
                <w:szCs w:val="14"/>
                <w:lang w:val="uk-UA"/>
              </w:rPr>
              <w:sym w:font="Symbol" w:char="F0F0"/>
            </w:r>
          </w:p>
        </w:tc>
        <w:tc>
          <w:tcPr>
            <w:tcW w:w="97" w:type="pct"/>
            <w:tcMar>
              <w:left w:w="28" w:type="dxa"/>
              <w:right w:w="28" w:type="dxa"/>
            </w:tcMar>
          </w:tcPr>
          <w:p w14:paraId="3608C9FE" w14:textId="77777777" w:rsidR="005523D6" w:rsidRPr="00A11265" w:rsidRDefault="005523D6">
            <w:pPr>
              <w:rPr>
                <w:kern w:val="2"/>
              </w:rPr>
            </w:pPr>
            <w:r w:rsidRPr="00A11265">
              <w:rPr>
                <w:b/>
                <w:sz w:val="14"/>
                <w:szCs w:val="14"/>
                <w:lang w:val="uk-UA"/>
              </w:rPr>
              <w:sym w:font="Symbol" w:char="F0F0"/>
            </w:r>
          </w:p>
        </w:tc>
        <w:tc>
          <w:tcPr>
            <w:tcW w:w="97" w:type="pct"/>
            <w:tcMar>
              <w:left w:w="28" w:type="dxa"/>
              <w:right w:w="28" w:type="dxa"/>
            </w:tcMar>
          </w:tcPr>
          <w:p w14:paraId="0A39E8BF"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6AA2A833"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7D1B8AEF" w14:textId="77777777" w:rsidR="005523D6" w:rsidRPr="00A11265" w:rsidRDefault="005523D6" w:rsidP="009F25C0">
            <w:pPr>
              <w:jc w:val="both"/>
              <w:rPr>
                <w:b/>
                <w:sz w:val="14"/>
                <w:szCs w:val="14"/>
                <w:lang w:val="uk-UA"/>
              </w:rPr>
            </w:pPr>
          </w:p>
        </w:tc>
        <w:tc>
          <w:tcPr>
            <w:tcW w:w="97" w:type="pct"/>
            <w:tcMar>
              <w:left w:w="28" w:type="dxa"/>
              <w:right w:w="28" w:type="dxa"/>
            </w:tcMar>
          </w:tcPr>
          <w:p w14:paraId="24ADEDEF" w14:textId="77777777" w:rsidR="005523D6" w:rsidRPr="00A11265" w:rsidRDefault="005523D6" w:rsidP="009F25C0">
            <w:pPr>
              <w:jc w:val="both"/>
              <w:rPr>
                <w:b/>
                <w:sz w:val="14"/>
                <w:szCs w:val="14"/>
                <w:lang w:val="uk-UA"/>
              </w:rPr>
            </w:pPr>
          </w:p>
        </w:tc>
        <w:tc>
          <w:tcPr>
            <w:tcW w:w="97" w:type="pct"/>
            <w:tcMar>
              <w:left w:w="28" w:type="dxa"/>
              <w:right w:w="28" w:type="dxa"/>
            </w:tcMar>
          </w:tcPr>
          <w:p w14:paraId="3F8DAE16" w14:textId="77777777" w:rsidR="005523D6" w:rsidRPr="00A11265" w:rsidRDefault="005523D6" w:rsidP="009F25C0">
            <w:pPr>
              <w:jc w:val="both"/>
              <w:rPr>
                <w:b/>
                <w:sz w:val="14"/>
                <w:szCs w:val="14"/>
                <w:lang w:val="uk-UA"/>
              </w:rPr>
            </w:pPr>
          </w:p>
        </w:tc>
        <w:tc>
          <w:tcPr>
            <w:tcW w:w="97" w:type="pct"/>
            <w:tcMar>
              <w:left w:w="28" w:type="dxa"/>
              <w:right w:w="28" w:type="dxa"/>
            </w:tcMar>
          </w:tcPr>
          <w:p w14:paraId="395C47AD" w14:textId="77777777" w:rsidR="005523D6" w:rsidRPr="00A11265" w:rsidRDefault="005523D6" w:rsidP="009F25C0"/>
        </w:tc>
        <w:tc>
          <w:tcPr>
            <w:tcW w:w="97" w:type="pct"/>
            <w:tcMar>
              <w:left w:w="28" w:type="dxa"/>
              <w:right w:w="28" w:type="dxa"/>
            </w:tcMar>
          </w:tcPr>
          <w:p w14:paraId="24368ED7"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5C12A386" w14:textId="77777777" w:rsidR="005523D6" w:rsidRPr="00A11265" w:rsidRDefault="005523D6" w:rsidP="009F25C0">
            <w:pPr>
              <w:jc w:val="both"/>
              <w:rPr>
                <w:b/>
                <w:sz w:val="14"/>
                <w:szCs w:val="14"/>
                <w:lang w:val="uk-UA"/>
              </w:rPr>
            </w:pPr>
          </w:p>
        </w:tc>
        <w:tc>
          <w:tcPr>
            <w:tcW w:w="97" w:type="pct"/>
            <w:tcMar>
              <w:left w:w="28" w:type="dxa"/>
              <w:right w:w="28" w:type="dxa"/>
            </w:tcMar>
          </w:tcPr>
          <w:p w14:paraId="52182837" w14:textId="77777777" w:rsidR="005523D6" w:rsidRPr="00A11265" w:rsidRDefault="005523D6">
            <w:r w:rsidRPr="00A11265">
              <w:rPr>
                <w:b/>
                <w:sz w:val="14"/>
                <w:szCs w:val="14"/>
                <w:lang w:val="uk-UA"/>
              </w:rPr>
              <w:sym w:font="Symbol" w:char="F0F0"/>
            </w:r>
          </w:p>
        </w:tc>
        <w:tc>
          <w:tcPr>
            <w:tcW w:w="97" w:type="pct"/>
            <w:tcMar>
              <w:left w:w="28" w:type="dxa"/>
              <w:right w:w="28" w:type="dxa"/>
            </w:tcMar>
          </w:tcPr>
          <w:p w14:paraId="03CBAC56" w14:textId="77777777" w:rsidR="005523D6" w:rsidRPr="00A11265" w:rsidRDefault="005523D6" w:rsidP="009F25C0">
            <w:pPr>
              <w:jc w:val="both"/>
              <w:rPr>
                <w:b/>
                <w:sz w:val="14"/>
                <w:szCs w:val="14"/>
                <w:lang w:val="uk-UA"/>
              </w:rPr>
            </w:pPr>
          </w:p>
        </w:tc>
        <w:tc>
          <w:tcPr>
            <w:tcW w:w="97" w:type="pct"/>
            <w:tcMar>
              <w:left w:w="28" w:type="dxa"/>
              <w:right w:w="28" w:type="dxa"/>
            </w:tcMar>
          </w:tcPr>
          <w:p w14:paraId="379F175D" w14:textId="77777777" w:rsidR="005523D6" w:rsidRPr="00A11265" w:rsidRDefault="005523D6" w:rsidP="009F25C0">
            <w:pPr>
              <w:jc w:val="both"/>
              <w:rPr>
                <w:b/>
                <w:sz w:val="14"/>
                <w:szCs w:val="14"/>
                <w:lang w:val="uk-UA"/>
              </w:rPr>
            </w:pPr>
          </w:p>
        </w:tc>
        <w:tc>
          <w:tcPr>
            <w:tcW w:w="97" w:type="pct"/>
            <w:tcMar>
              <w:left w:w="28" w:type="dxa"/>
              <w:right w:w="28" w:type="dxa"/>
            </w:tcMar>
          </w:tcPr>
          <w:p w14:paraId="6D50267F" w14:textId="77777777" w:rsidR="005523D6" w:rsidRPr="00A11265" w:rsidRDefault="005523D6" w:rsidP="009F25C0">
            <w:pPr>
              <w:jc w:val="both"/>
              <w:rPr>
                <w:b/>
                <w:sz w:val="14"/>
                <w:szCs w:val="14"/>
                <w:lang w:val="uk-UA"/>
              </w:rPr>
            </w:pPr>
          </w:p>
        </w:tc>
        <w:tc>
          <w:tcPr>
            <w:tcW w:w="97" w:type="pct"/>
            <w:tcMar>
              <w:left w:w="28" w:type="dxa"/>
              <w:right w:w="28" w:type="dxa"/>
            </w:tcMar>
          </w:tcPr>
          <w:p w14:paraId="36E1BC91" w14:textId="77777777" w:rsidR="005523D6" w:rsidRPr="00A11265" w:rsidRDefault="005523D6" w:rsidP="009F25C0">
            <w:pPr>
              <w:jc w:val="both"/>
              <w:rPr>
                <w:b/>
                <w:sz w:val="14"/>
                <w:szCs w:val="14"/>
                <w:lang w:val="uk-UA"/>
              </w:rPr>
            </w:pPr>
          </w:p>
        </w:tc>
        <w:tc>
          <w:tcPr>
            <w:tcW w:w="97" w:type="pct"/>
            <w:tcMar>
              <w:left w:w="28" w:type="dxa"/>
              <w:right w:w="28" w:type="dxa"/>
            </w:tcMar>
          </w:tcPr>
          <w:p w14:paraId="0D0BC5D8" w14:textId="77777777" w:rsidR="005523D6" w:rsidRPr="00A11265" w:rsidRDefault="005523D6" w:rsidP="009F25C0">
            <w:pPr>
              <w:jc w:val="both"/>
              <w:rPr>
                <w:b/>
                <w:sz w:val="14"/>
                <w:szCs w:val="14"/>
                <w:lang w:val="uk-UA"/>
              </w:rPr>
            </w:pPr>
          </w:p>
        </w:tc>
        <w:tc>
          <w:tcPr>
            <w:tcW w:w="97" w:type="pct"/>
            <w:tcMar>
              <w:left w:w="28" w:type="dxa"/>
              <w:right w:w="28" w:type="dxa"/>
            </w:tcMar>
          </w:tcPr>
          <w:p w14:paraId="17B1A7AB" w14:textId="77777777" w:rsidR="005523D6" w:rsidRPr="00A11265" w:rsidRDefault="005523D6" w:rsidP="009F25C0">
            <w:pPr>
              <w:jc w:val="both"/>
              <w:rPr>
                <w:b/>
                <w:sz w:val="14"/>
                <w:szCs w:val="14"/>
                <w:lang w:val="uk-UA"/>
              </w:rPr>
            </w:pPr>
          </w:p>
        </w:tc>
        <w:tc>
          <w:tcPr>
            <w:tcW w:w="97" w:type="pct"/>
            <w:tcMar>
              <w:left w:w="28" w:type="dxa"/>
              <w:right w:w="28" w:type="dxa"/>
            </w:tcMar>
          </w:tcPr>
          <w:p w14:paraId="157A0771" w14:textId="77777777" w:rsidR="005523D6" w:rsidRPr="00A11265" w:rsidRDefault="005523D6" w:rsidP="009F25C0">
            <w:pPr>
              <w:jc w:val="both"/>
              <w:rPr>
                <w:b/>
                <w:sz w:val="14"/>
                <w:szCs w:val="14"/>
                <w:lang w:val="uk-UA"/>
              </w:rPr>
            </w:pPr>
          </w:p>
        </w:tc>
        <w:tc>
          <w:tcPr>
            <w:tcW w:w="97" w:type="pct"/>
            <w:tcMar>
              <w:left w:w="28" w:type="dxa"/>
              <w:right w:w="28" w:type="dxa"/>
            </w:tcMar>
          </w:tcPr>
          <w:p w14:paraId="057C35FF"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0930371B" w14:textId="77777777" w:rsidR="005523D6" w:rsidRPr="00A11265" w:rsidRDefault="005523D6" w:rsidP="009F25C0">
            <w:pPr>
              <w:jc w:val="both"/>
              <w:rPr>
                <w:b/>
                <w:sz w:val="14"/>
                <w:szCs w:val="14"/>
                <w:lang w:val="uk-UA"/>
              </w:rPr>
            </w:pPr>
          </w:p>
        </w:tc>
        <w:tc>
          <w:tcPr>
            <w:tcW w:w="97" w:type="pct"/>
            <w:tcMar>
              <w:left w:w="28" w:type="dxa"/>
              <w:right w:w="28" w:type="dxa"/>
            </w:tcMar>
          </w:tcPr>
          <w:p w14:paraId="19BEB484"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441FFE26"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86" w:type="pct"/>
            <w:tcMar>
              <w:left w:w="28" w:type="dxa"/>
              <w:right w:w="28" w:type="dxa"/>
            </w:tcMar>
          </w:tcPr>
          <w:p w14:paraId="1A65DB9D" w14:textId="77777777" w:rsidR="005523D6" w:rsidRPr="00A11265" w:rsidRDefault="005523D6" w:rsidP="009F25C0">
            <w:pPr>
              <w:jc w:val="both"/>
              <w:rPr>
                <w:b/>
                <w:sz w:val="14"/>
                <w:szCs w:val="14"/>
                <w:lang w:val="uk-UA"/>
              </w:rPr>
            </w:pPr>
          </w:p>
        </w:tc>
        <w:tc>
          <w:tcPr>
            <w:tcW w:w="128" w:type="pct"/>
          </w:tcPr>
          <w:p w14:paraId="50A6C76A" w14:textId="77777777" w:rsidR="005523D6" w:rsidRPr="00A11265" w:rsidRDefault="005523D6" w:rsidP="009F25C0">
            <w:pPr>
              <w:jc w:val="both"/>
              <w:rPr>
                <w:b/>
                <w:sz w:val="14"/>
                <w:szCs w:val="14"/>
                <w:lang w:val="uk-UA"/>
              </w:rPr>
            </w:pPr>
          </w:p>
        </w:tc>
        <w:tc>
          <w:tcPr>
            <w:tcW w:w="128" w:type="pct"/>
          </w:tcPr>
          <w:p w14:paraId="293CFBE2" w14:textId="77777777" w:rsidR="005523D6" w:rsidRPr="00A11265" w:rsidRDefault="005523D6" w:rsidP="009F25C0">
            <w:pPr>
              <w:jc w:val="both"/>
              <w:rPr>
                <w:b/>
                <w:sz w:val="14"/>
                <w:szCs w:val="14"/>
                <w:lang w:val="uk-UA"/>
              </w:rPr>
            </w:pPr>
          </w:p>
        </w:tc>
        <w:tc>
          <w:tcPr>
            <w:tcW w:w="128" w:type="pct"/>
          </w:tcPr>
          <w:p w14:paraId="2397E6CB"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128" w:type="pct"/>
          </w:tcPr>
          <w:p w14:paraId="157DBD7C" w14:textId="77777777" w:rsidR="005523D6" w:rsidRPr="00A11265" w:rsidRDefault="005523D6" w:rsidP="009F25C0">
            <w:pPr>
              <w:jc w:val="both"/>
              <w:rPr>
                <w:b/>
                <w:sz w:val="14"/>
                <w:szCs w:val="14"/>
                <w:lang w:val="uk-UA"/>
              </w:rPr>
            </w:pPr>
          </w:p>
        </w:tc>
        <w:tc>
          <w:tcPr>
            <w:tcW w:w="128" w:type="pct"/>
          </w:tcPr>
          <w:p w14:paraId="13DAF951" w14:textId="77777777" w:rsidR="005523D6" w:rsidRPr="00A11265" w:rsidRDefault="005523D6" w:rsidP="009F25C0">
            <w:pPr>
              <w:jc w:val="both"/>
              <w:rPr>
                <w:b/>
                <w:sz w:val="14"/>
                <w:szCs w:val="14"/>
                <w:lang w:val="uk-UA"/>
              </w:rPr>
            </w:pPr>
          </w:p>
        </w:tc>
        <w:tc>
          <w:tcPr>
            <w:tcW w:w="128" w:type="pct"/>
          </w:tcPr>
          <w:p w14:paraId="529B65E7" w14:textId="77777777" w:rsidR="005523D6" w:rsidRPr="00A11265" w:rsidRDefault="005523D6" w:rsidP="009F25C0">
            <w:r w:rsidRPr="00A11265">
              <w:rPr>
                <w:b/>
                <w:sz w:val="14"/>
                <w:szCs w:val="14"/>
                <w:lang w:val="uk-UA"/>
              </w:rPr>
              <w:sym w:font="Symbol" w:char="F0F0"/>
            </w:r>
          </w:p>
        </w:tc>
        <w:tc>
          <w:tcPr>
            <w:tcW w:w="128" w:type="pct"/>
          </w:tcPr>
          <w:p w14:paraId="2EA121B7" w14:textId="77777777" w:rsidR="005523D6" w:rsidRPr="00A11265" w:rsidRDefault="005523D6" w:rsidP="009F25C0">
            <w:r w:rsidRPr="00A11265">
              <w:rPr>
                <w:b/>
                <w:sz w:val="14"/>
                <w:szCs w:val="14"/>
                <w:lang w:val="uk-UA"/>
              </w:rPr>
              <w:sym w:font="Symbol" w:char="F0F0"/>
            </w:r>
          </w:p>
        </w:tc>
        <w:tc>
          <w:tcPr>
            <w:tcW w:w="128" w:type="pct"/>
          </w:tcPr>
          <w:p w14:paraId="7697384D"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128" w:type="pct"/>
          </w:tcPr>
          <w:p w14:paraId="2257E579" w14:textId="77777777" w:rsidR="005523D6" w:rsidRPr="00A11265" w:rsidRDefault="005523D6" w:rsidP="009F25C0">
            <w:pPr>
              <w:jc w:val="both"/>
              <w:rPr>
                <w:b/>
                <w:sz w:val="14"/>
                <w:szCs w:val="14"/>
                <w:lang w:val="uk-UA"/>
              </w:rPr>
            </w:pPr>
          </w:p>
        </w:tc>
      </w:tr>
      <w:tr w:rsidR="005523D6" w:rsidRPr="00A11265" w14:paraId="7F75D530" w14:textId="77777777" w:rsidTr="005523D6">
        <w:tc>
          <w:tcPr>
            <w:tcW w:w="256" w:type="pct"/>
            <w:tcMar>
              <w:left w:w="28" w:type="dxa"/>
              <w:right w:w="28" w:type="dxa"/>
            </w:tcMar>
          </w:tcPr>
          <w:p w14:paraId="43806E44" w14:textId="77777777" w:rsidR="005523D6" w:rsidRPr="00A11265" w:rsidRDefault="005523D6" w:rsidP="009F25C0">
            <w:pPr>
              <w:spacing w:line="360" w:lineRule="auto"/>
              <w:rPr>
                <w:b/>
                <w:sz w:val="16"/>
                <w:szCs w:val="16"/>
                <w:lang w:val="uk-UA"/>
              </w:rPr>
            </w:pPr>
            <w:r w:rsidRPr="00A11265">
              <w:rPr>
                <w:b/>
                <w:sz w:val="16"/>
                <w:szCs w:val="16"/>
              </w:rPr>
              <w:t>ПРН</w:t>
            </w:r>
            <w:r w:rsidRPr="00A11265">
              <w:rPr>
                <w:b/>
                <w:sz w:val="16"/>
                <w:szCs w:val="16"/>
                <w:lang w:val="uk-UA"/>
              </w:rPr>
              <w:t xml:space="preserve"> 22</w:t>
            </w:r>
          </w:p>
        </w:tc>
        <w:tc>
          <w:tcPr>
            <w:tcW w:w="98" w:type="pct"/>
            <w:tcMar>
              <w:left w:w="28" w:type="dxa"/>
              <w:right w:w="28" w:type="dxa"/>
            </w:tcMar>
          </w:tcPr>
          <w:p w14:paraId="3113014B" w14:textId="77777777" w:rsidR="005523D6" w:rsidRPr="00A11265" w:rsidRDefault="005523D6" w:rsidP="009F25C0">
            <w:pPr>
              <w:jc w:val="both"/>
              <w:rPr>
                <w:b/>
                <w:sz w:val="14"/>
                <w:szCs w:val="14"/>
                <w:lang w:val="uk-UA"/>
              </w:rPr>
            </w:pPr>
          </w:p>
        </w:tc>
        <w:tc>
          <w:tcPr>
            <w:tcW w:w="98" w:type="pct"/>
            <w:tcMar>
              <w:left w:w="28" w:type="dxa"/>
              <w:right w:w="28" w:type="dxa"/>
            </w:tcMar>
          </w:tcPr>
          <w:p w14:paraId="412564E0" w14:textId="77777777" w:rsidR="005523D6" w:rsidRPr="00A11265" w:rsidRDefault="005523D6" w:rsidP="009F25C0">
            <w:pPr>
              <w:jc w:val="both"/>
              <w:rPr>
                <w:b/>
                <w:sz w:val="14"/>
                <w:szCs w:val="14"/>
                <w:lang w:val="uk-UA"/>
              </w:rPr>
            </w:pPr>
          </w:p>
        </w:tc>
        <w:tc>
          <w:tcPr>
            <w:tcW w:w="98" w:type="pct"/>
            <w:tcMar>
              <w:left w:w="28" w:type="dxa"/>
              <w:right w:w="28" w:type="dxa"/>
            </w:tcMar>
          </w:tcPr>
          <w:p w14:paraId="529BBBEB" w14:textId="77777777" w:rsidR="005523D6" w:rsidRPr="00A11265" w:rsidRDefault="005523D6" w:rsidP="009F25C0">
            <w:pPr>
              <w:jc w:val="both"/>
              <w:rPr>
                <w:b/>
                <w:sz w:val="14"/>
                <w:szCs w:val="14"/>
                <w:lang w:val="uk-UA"/>
              </w:rPr>
            </w:pPr>
          </w:p>
        </w:tc>
        <w:tc>
          <w:tcPr>
            <w:tcW w:w="98" w:type="pct"/>
            <w:tcMar>
              <w:left w:w="28" w:type="dxa"/>
              <w:right w:w="28" w:type="dxa"/>
            </w:tcMar>
          </w:tcPr>
          <w:p w14:paraId="3B84F858" w14:textId="77777777" w:rsidR="005523D6" w:rsidRPr="00A11265" w:rsidRDefault="005523D6" w:rsidP="009F25C0">
            <w:pPr>
              <w:jc w:val="both"/>
              <w:rPr>
                <w:b/>
                <w:sz w:val="14"/>
                <w:szCs w:val="14"/>
                <w:lang w:val="uk-UA"/>
              </w:rPr>
            </w:pPr>
          </w:p>
        </w:tc>
        <w:tc>
          <w:tcPr>
            <w:tcW w:w="98" w:type="pct"/>
            <w:tcMar>
              <w:left w:w="28" w:type="dxa"/>
              <w:right w:w="28" w:type="dxa"/>
            </w:tcMar>
          </w:tcPr>
          <w:p w14:paraId="773816DD" w14:textId="77777777" w:rsidR="005523D6" w:rsidRPr="00A11265" w:rsidRDefault="005523D6" w:rsidP="009F25C0">
            <w:r w:rsidRPr="00A11265">
              <w:rPr>
                <w:b/>
                <w:sz w:val="14"/>
                <w:szCs w:val="14"/>
                <w:lang w:val="uk-UA"/>
              </w:rPr>
              <w:sym w:font="Symbol" w:char="F0F0"/>
            </w:r>
          </w:p>
        </w:tc>
        <w:tc>
          <w:tcPr>
            <w:tcW w:w="98" w:type="pct"/>
            <w:tcMar>
              <w:left w:w="28" w:type="dxa"/>
              <w:right w:w="28" w:type="dxa"/>
            </w:tcMar>
          </w:tcPr>
          <w:p w14:paraId="3DD226C1" w14:textId="77777777" w:rsidR="005523D6" w:rsidRPr="00A11265" w:rsidRDefault="005523D6" w:rsidP="009F25C0">
            <w:r w:rsidRPr="00A11265">
              <w:rPr>
                <w:b/>
                <w:sz w:val="14"/>
                <w:szCs w:val="14"/>
                <w:lang w:val="uk-UA"/>
              </w:rPr>
              <w:sym w:font="Symbol" w:char="F0F0"/>
            </w:r>
          </w:p>
        </w:tc>
        <w:tc>
          <w:tcPr>
            <w:tcW w:w="98" w:type="pct"/>
            <w:tcMar>
              <w:left w:w="28" w:type="dxa"/>
              <w:right w:w="28" w:type="dxa"/>
            </w:tcMar>
          </w:tcPr>
          <w:p w14:paraId="4225875D" w14:textId="77777777" w:rsidR="005523D6" w:rsidRPr="00A11265" w:rsidRDefault="005523D6" w:rsidP="009F25C0">
            <w:pPr>
              <w:jc w:val="both"/>
              <w:rPr>
                <w:b/>
                <w:sz w:val="14"/>
                <w:szCs w:val="14"/>
                <w:lang w:val="uk-UA"/>
              </w:rPr>
            </w:pPr>
          </w:p>
        </w:tc>
        <w:tc>
          <w:tcPr>
            <w:tcW w:w="98" w:type="pct"/>
            <w:tcMar>
              <w:left w:w="28" w:type="dxa"/>
              <w:right w:w="28" w:type="dxa"/>
            </w:tcMar>
          </w:tcPr>
          <w:p w14:paraId="34C6DF0A" w14:textId="77777777" w:rsidR="005523D6" w:rsidRPr="00A11265" w:rsidRDefault="005523D6" w:rsidP="009F25C0">
            <w:pPr>
              <w:jc w:val="both"/>
              <w:rPr>
                <w:b/>
                <w:sz w:val="14"/>
                <w:szCs w:val="14"/>
                <w:lang w:val="uk-UA"/>
              </w:rPr>
            </w:pPr>
          </w:p>
        </w:tc>
        <w:tc>
          <w:tcPr>
            <w:tcW w:w="97" w:type="pct"/>
            <w:tcMar>
              <w:left w:w="28" w:type="dxa"/>
              <w:right w:w="28" w:type="dxa"/>
            </w:tcMar>
          </w:tcPr>
          <w:p w14:paraId="4C675DD2" w14:textId="77777777" w:rsidR="005523D6" w:rsidRPr="00A11265" w:rsidRDefault="005523D6" w:rsidP="009F25C0"/>
        </w:tc>
        <w:tc>
          <w:tcPr>
            <w:tcW w:w="97" w:type="pct"/>
            <w:tcMar>
              <w:left w:w="28" w:type="dxa"/>
              <w:right w:w="28" w:type="dxa"/>
            </w:tcMar>
          </w:tcPr>
          <w:p w14:paraId="34871D4D" w14:textId="77777777" w:rsidR="005523D6" w:rsidRPr="00A11265" w:rsidRDefault="005523D6" w:rsidP="009F25C0"/>
        </w:tc>
        <w:tc>
          <w:tcPr>
            <w:tcW w:w="97" w:type="pct"/>
            <w:tcMar>
              <w:left w:w="28" w:type="dxa"/>
              <w:right w:w="28" w:type="dxa"/>
            </w:tcMar>
          </w:tcPr>
          <w:p w14:paraId="2B642157" w14:textId="77777777" w:rsidR="005523D6" w:rsidRPr="00A11265" w:rsidRDefault="005523D6" w:rsidP="009F25C0">
            <w:pPr>
              <w:jc w:val="both"/>
              <w:rPr>
                <w:b/>
                <w:sz w:val="14"/>
                <w:szCs w:val="14"/>
                <w:lang w:val="uk-UA"/>
              </w:rPr>
            </w:pPr>
          </w:p>
        </w:tc>
        <w:tc>
          <w:tcPr>
            <w:tcW w:w="97" w:type="pct"/>
            <w:tcMar>
              <w:left w:w="28" w:type="dxa"/>
              <w:right w:w="28" w:type="dxa"/>
            </w:tcMar>
          </w:tcPr>
          <w:p w14:paraId="3B5FE2D8" w14:textId="77777777" w:rsidR="005523D6" w:rsidRPr="00A11265" w:rsidRDefault="005523D6" w:rsidP="009F25C0"/>
        </w:tc>
        <w:tc>
          <w:tcPr>
            <w:tcW w:w="97" w:type="pct"/>
            <w:tcMar>
              <w:left w:w="28" w:type="dxa"/>
              <w:right w:w="28" w:type="dxa"/>
            </w:tcMar>
          </w:tcPr>
          <w:p w14:paraId="688E42F2" w14:textId="77777777" w:rsidR="005523D6" w:rsidRPr="00A11265" w:rsidRDefault="005523D6" w:rsidP="009F25C0">
            <w:pPr>
              <w:jc w:val="both"/>
              <w:rPr>
                <w:b/>
                <w:sz w:val="14"/>
                <w:szCs w:val="14"/>
                <w:lang w:val="uk-UA"/>
              </w:rPr>
            </w:pPr>
          </w:p>
        </w:tc>
        <w:tc>
          <w:tcPr>
            <w:tcW w:w="97" w:type="pct"/>
            <w:tcMar>
              <w:left w:w="28" w:type="dxa"/>
              <w:right w:w="28" w:type="dxa"/>
            </w:tcMar>
          </w:tcPr>
          <w:p w14:paraId="34AB2CE2" w14:textId="77777777" w:rsidR="005523D6" w:rsidRPr="00A11265" w:rsidRDefault="005523D6" w:rsidP="009F25C0">
            <w:pPr>
              <w:jc w:val="both"/>
              <w:rPr>
                <w:b/>
                <w:sz w:val="14"/>
                <w:szCs w:val="14"/>
                <w:lang w:val="uk-UA"/>
              </w:rPr>
            </w:pPr>
          </w:p>
        </w:tc>
        <w:tc>
          <w:tcPr>
            <w:tcW w:w="97" w:type="pct"/>
            <w:tcMar>
              <w:left w:w="28" w:type="dxa"/>
              <w:right w:w="28" w:type="dxa"/>
            </w:tcMar>
          </w:tcPr>
          <w:p w14:paraId="25E5B451" w14:textId="77777777" w:rsidR="005523D6" w:rsidRPr="00A11265" w:rsidRDefault="005523D6" w:rsidP="009F25C0">
            <w:pPr>
              <w:jc w:val="both"/>
              <w:rPr>
                <w:b/>
                <w:sz w:val="14"/>
                <w:szCs w:val="14"/>
                <w:lang w:val="uk-UA"/>
              </w:rPr>
            </w:pPr>
          </w:p>
        </w:tc>
        <w:tc>
          <w:tcPr>
            <w:tcW w:w="97" w:type="pct"/>
            <w:tcMar>
              <w:left w:w="28" w:type="dxa"/>
              <w:right w:w="28" w:type="dxa"/>
            </w:tcMar>
          </w:tcPr>
          <w:p w14:paraId="78435593" w14:textId="77777777" w:rsidR="005523D6" w:rsidRPr="00A11265" w:rsidRDefault="005523D6" w:rsidP="009F25C0">
            <w:pPr>
              <w:jc w:val="both"/>
              <w:rPr>
                <w:b/>
                <w:sz w:val="14"/>
                <w:szCs w:val="14"/>
                <w:lang w:val="uk-UA"/>
              </w:rPr>
            </w:pPr>
          </w:p>
        </w:tc>
        <w:tc>
          <w:tcPr>
            <w:tcW w:w="97" w:type="pct"/>
            <w:tcMar>
              <w:left w:w="28" w:type="dxa"/>
              <w:right w:w="28" w:type="dxa"/>
            </w:tcMar>
          </w:tcPr>
          <w:p w14:paraId="4A36D38D" w14:textId="77777777" w:rsidR="005523D6" w:rsidRPr="00A11265" w:rsidRDefault="005523D6" w:rsidP="009F25C0">
            <w:pPr>
              <w:jc w:val="both"/>
              <w:rPr>
                <w:b/>
                <w:sz w:val="14"/>
                <w:szCs w:val="14"/>
                <w:lang w:val="uk-UA"/>
              </w:rPr>
            </w:pPr>
          </w:p>
        </w:tc>
        <w:tc>
          <w:tcPr>
            <w:tcW w:w="97" w:type="pct"/>
            <w:tcMar>
              <w:left w:w="28" w:type="dxa"/>
              <w:right w:w="28" w:type="dxa"/>
            </w:tcMar>
          </w:tcPr>
          <w:p w14:paraId="345E9852" w14:textId="77777777" w:rsidR="005523D6" w:rsidRPr="00A11265" w:rsidRDefault="005523D6" w:rsidP="009F25C0"/>
        </w:tc>
        <w:tc>
          <w:tcPr>
            <w:tcW w:w="97" w:type="pct"/>
            <w:tcMar>
              <w:left w:w="28" w:type="dxa"/>
              <w:right w:w="28" w:type="dxa"/>
            </w:tcMar>
          </w:tcPr>
          <w:p w14:paraId="2C06624C" w14:textId="77777777" w:rsidR="005523D6" w:rsidRPr="00A11265" w:rsidRDefault="005523D6" w:rsidP="009F25C0"/>
        </w:tc>
        <w:tc>
          <w:tcPr>
            <w:tcW w:w="97" w:type="pct"/>
            <w:tcMar>
              <w:left w:w="28" w:type="dxa"/>
              <w:right w:w="28" w:type="dxa"/>
            </w:tcMar>
          </w:tcPr>
          <w:p w14:paraId="0BF5D5A7" w14:textId="77777777" w:rsidR="005523D6" w:rsidRPr="00A11265" w:rsidRDefault="005523D6" w:rsidP="009F25C0">
            <w:pPr>
              <w:jc w:val="both"/>
              <w:rPr>
                <w:b/>
                <w:sz w:val="14"/>
                <w:szCs w:val="14"/>
                <w:lang w:val="uk-UA"/>
              </w:rPr>
            </w:pPr>
          </w:p>
        </w:tc>
        <w:tc>
          <w:tcPr>
            <w:tcW w:w="97" w:type="pct"/>
            <w:tcMar>
              <w:left w:w="28" w:type="dxa"/>
              <w:right w:w="28" w:type="dxa"/>
            </w:tcMar>
          </w:tcPr>
          <w:p w14:paraId="71122B8D"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611DAFCA"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4AEDC40E"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1E87279A" w14:textId="77777777" w:rsidR="005523D6" w:rsidRPr="00A11265" w:rsidRDefault="005523D6" w:rsidP="009F25C0">
            <w:pPr>
              <w:jc w:val="both"/>
              <w:rPr>
                <w:b/>
                <w:sz w:val="14"/>
                <w:szCs w:val="14"/>
                <w:lang w:val="uk-UA"/>
              </w:rPr>
            </w:pPr>
          </w:p>
        </w:tc>
        <w:tc>
          <w:tcPr>
            <w:tcW w:w="97" w:type="pct"/>
            <w:tcMar>
              <w:left w:w="28" w:type="dxa"/>
              <w:right w:w="28" w:type="dxa"/>
            </w:tcMar>
          </w:tcPr>
          <w:p w14:paraId="4207029B" w14:textId="77777777" w:rsidR="005523D6" w:rsidRPr="00A11265" w:rsidRDefault="005523D6">
            <w:r w:rsidRPr="00A11265">
              <w:rPr>
                <w:b/>
                <w:sz w:val="14"/>
                <w:szCs w:val="14"/>
                <w:lang w:val="uk-UA"/>
              </w:rPr>
              <w:sym w:font="Symbol" w:char="F0F0"/>
            </w:r>
          </w:p>
        </w:tc>
        <w:tc>
          <w:tcPr>
            <w:tcW w:w="97" w:type="pct"/>
            <w:tcMar>
              <w:left w:w="28" w:type="dxa"/>
              <w:right w:w="28" w:type="dxa"/>
            </w:tcMar>
          </w:tcPr>
          <w:p w14:paraId="21FBCEF9" w14:textId="77777777" w:rsidR="005523D6" w:rsidRPr="00A11265" w:rsidRDefault="005523D6" w:rsidP="009F25C0">
            <w:pPr>
              <w:jc w:val="both"/>
              <w:rPr>
                <w:b/>
                <w:sz w:val="14"/>
                <w:szCs w:val="14"/>
                <w:lang w:val="uk-UA"/>
              </w:rPr>
            </w:pPr>
          </w:p>
        </w:tc>
        <w:tc>
          <w:tcPr>
            <w:tcW w:w="97" w:type="pct"/>
            <w:tcMar>
              <w:left w:w="28" w:type="dxa"/>
              <w:right w:w="28" w:type="dxa"/>
            </w:tcMar>
          </w:tcPr>
          <w:p w14:paraId="543FF80E" w14:textId="77777777" w:rsidR="005523D6" w:rsidRPr="00A11265" w:rsidRDefault="005523D6" w:rsidP="009F25C0">
            <w:pPr>
              <w:jc w:val="both"/>
              <w:rPr>
                <w:b/>
                <w:sz w:val="14"/>
                <w:szCs w:val="14"/>
                <w:lang w:val="uk-UA"/>
              </w:rPr>
            </w:pPr>
          </w:p>
        </w:tc>
        <w:tc>
          <w:tcPr>
            <w:tcW w:w="97" w:type="pct"/>
            <w:tcMar>
              <w:left w:w="28" w:type="dxa"/>
              <w:right w:w="28" w:type="dxa"/>
            </w:tcMar>
          </w:tcPr>
          <w:p w14:paraId="351C0382"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0EBF6493" w14:textId="77777777" w:rsidR="005523D6" w:rsidRPr="00A11265" w:rsidRDefault="005523D6" w:rsidP="009F25C0">
            <w:pPr>
              <w:jc w:val="both"/>
              <w:rPr>
                <w:b/>
                <w:sz w:val="14"/>
                <w:szCs w:val="14"/>
                <w:lang w:val="uk-UA"/>
              </w:rPr>
            </w:pPr>
          </w:p>
        </w:tc>
        <w:tc>
          <w:tcPr>
            <w:tcW w:w="97" w:type="pct"/>
            <w:tcMar>
              <w:left w:w="28" w:type="dxa"/>
              <w:right w:w="28" w:type="dxa"/>
            </w:tcMar>
          </w:tcPr>
          <w:p w14:paraId="5F8226C7" w14:textId="77777777" w:rsidR="005523D6" w:rsidRPr="00A11265" w:rsidRDefault="005523D6" w:rsidP="009F25C0">
            <w:pPr>
              <w:jc w:val="both"/>
              <w:rPr>
                <w:b/>
                <w:sz w:val="14"/>
                <w:szCs w:val="14"/>
                <w:lang w:val="uk-UA"/>
              </w:rPr>
            </w:pPr>
          </w:p>
        </w:tc>
        <w:tc>
          <w:tcPr>
            <w:tcW w:w="97" w:type="pct"/>
            <w:tcMar>
              <w:left w:w="28" w:type="dxa"/>
              <w:right w:w="28" w:type="dxa"/>
            </w:tcMar>
          </w:tcPr>
          <w:p w14:paraId="1F169628" w14:textId="77777777" w:rsidR="005523D6" w:rsidRPr="00A11265" w:rsidRDefault="005523D6" w:rsidP="009F25C0">
            <w:pPr>
              <w:jc w:val="both"/>
              <w:rPr>
                <w:b/>
                <w:sz w:val="14"/>
                <w:szCs w:val="14"/>
                <w:lang w:val="uk-UA"/>
              </w:rPr>
            </w:pPr>
          </w:p>
        </w:tc>
        <w:tc>
          <w:tcPr>
            <w:tcW w:w="97" w:type="pct"/>
            <w:tcMar>
              <w:left w:w="28" w:type="dxa"/>
              <w:right w:w="28" w:type="dxa"/>
            </w:tcMar>
          </w:tcPr>
          <w:p w14:paraId="408B4BA8" w14:textId="77777777" w:rsidR="005523D6" w:rsidRPr="00A11265" w:rsidRDefault="005523D6" w:rsidP="009F25C0">
            <w:pPr>
              <w:jc w:val="both"/>
              <w:rPr>
                <w:b/>
                <w:sz w:val="14"/>
                <w:szCs w:val="14"/>
                <w:lang w:val="uk-UA"/>
              </w:rPr>
            </w:pPr>
          </w:p>
        </w:tc>
        <w:tc>
          <w:tcPr>
            <w:tcW w:w="97" w:type="pct"/>
            <w:tcMar>
              <w:left w:w="28" w:type="dxa"/>
              <w:right w:w="28" w:type="dxa"/>
            </w:tcMar>
          </w:tcPr>
          <w:p w14:paraId="3AE23EAE" w14:textId="77777777" w:rsidR="005523D6" w:rsidRPr="00A11265" w:rsidRDefault="005523D6" w:rsidP="009F25C0">
            <w:pPr>
              <w:jc w:val="both"/>
              <w:rPr>
                <w:b/>
                <w:sz w:val="14"/>
                <w:szCs w:val="14"/>
                <w:lang w:val="uk-UA"/>
              </w:rPr>
            </w:pPr>
          </w:p>
        </w:tc>
        <w:tc>
          <w:tcPr>
            <w:tcW w:w="97" w:type="pct"/>
            <w:tcMar>
              <w:left w:w="28" w:type="dxa"/>
              <w:right w:w="28" w:type="dxa"/>
            </w:tcMar>
          </w:tcPr>
          <w:p w14:paraId="148B5A1A"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410C5676" w14:textId="77777777" w:rsidR="005523D6" w:rsidRPr="00A11265" w:rsidRDefault="005523D6" w:rsidP="009F25C0"/>
        </w:tc>
        <w:tc>
          <w:tcPr>
            <w:tcW w:w="97" w:type="pct"/>
            <w:tcMar>
              <w:left w:w="28" w:type="dxa"/>
              <w:right w:w="28" w:type="dxa"/>
            </w:tcMar>
          </w:tcPr>
          <w:p w14:paraId="115DBD7E" w14:textId="77777777" w:rsidR="005523D6" w:rsidRPr="00A11265" w:rsidRDefault="005523D6" w:rsidP="009F25C0">
            <w:pPr>
              <w:jc w:val="both"/>
              <w:rPr>
                <w:b/>
                <w:sz w:val="14"/>
                <w:szCs w:val="14"/>
                <w:lang w:val="uk-UA"/>
              </w:rPr>
            </w:pPr>
          </w:p>
        </w:tc>
        <w:tc>
          <w:tcPr>
            <w:tcW w:w="86" w:type="pct"/>
            <w:tcMar>
              <w:left w:w="28" w:type="dxa"/>
              <w:right w:w="28" w:type="dxa"/>
            </w:tcMar>
          </w:tcPr>
          <w:p w14:paraId="543B4F55" w14:textId="77777777" w:rsidR="005523D6" w:rsidRPr="00A11265" w:rsidRDefault="005523D6" w:rsidP="009F25C0">
            <w:pPr>
              <w:jc w:val="both"/>
              <w:rPr>
                <w:b/>
                <w:sz w:val="14"/>
                <w:szCs w:val="14"/>
                <w:lang w:val="uk-UA"/>
              </w:rPr>
            </w:pPr>
          </w:p>
        </w:tc>
        <w:tc>
          <w:tcPr>
            <w:tcW w:w="128" w:type="pct"/>
          </w:tcPr>
          <w:p w14:paraId="025F5171" w14:textId="77777777" w:rsidR="005523D6" w:rsidRPr="00A11265" w:rsidRDefault="005523D6" w:rsidP="009F25C0">
            <w:pPr>
              <w:jc w:val="both"/>
              <w:rPr>
                <w:b/>
                <w:sz w:val="14"/>
                <w:szCs w:val="14"/>
                <w:lang w:val="uk-UA"/>
              </w:rPr>
            </w:pPr>
          </w:p>
        </w:tc>
        <w:tc>
          <w:tcPr>
            <w:tcW w:w="128" w:type="pct"/>
          </w:tcPr>
          <w:p w14:paraId="1DC3FC33" w14:textId="77777777" w:rsidR="005523D6" w:rsidRPr="00A11265" w:rsidRDefault="005523D6" w:rsidP="009F25C0">
            <w:pPr>
              <w:jc w:val="both"/>
              <w:rPr>
                <w:b/>
                <w:sz w:val="14"/>
                <w:szCs w:val="14"/>
                <w:lang w:val="uk-UA"/>
              </w:rPr>
            </w:pPr>
          </w:p>
        </w:tc>
        <w:tc>
          <w:tcPr>
            <w:tcW w:w="128" w:type="pct"/>
          </w:tcPr>
          <w:p w14:paraId="02AEE116" w14:textId="77777777" w:rsidR="005523D6" w:rsidRPr="00A11265" w:rsidRDefault="005523D6" w:rsidP="009F25C0">
            <w:pPr>
              <w:jc w:val="both"/>
              <w:rPr>
                <w:b/>
                <w:sz w:val="14"/>
                <w:szCs w:val="14"/>
                <w:lang w:val="uk-UA"/>
              </w:rPr>
            </w:pPr>
          </w:p>
        </w:tc>
        <w:tc>
          <w:tcPr>
            <w:tcW w:w="128" w:type="pct"/>
          </w:tcPr>
          <w:p w14:paraId="09FDC816" w14:textId="77777777" w:rsidR="005523D6" w:rsidRPr="00A11265" w:rsidRDefault="005523D6">
            <w:r w:rsidRPr="00A11265">
              <w:rPr>
                <w:b/>
                <w:sz w:val="14"/>
                <w:szCs w:val="14"/>
                <w:lang w:val="uk-UA"/>
              </w:rPr>
              <w:sym w:font="Symbol" w:char="F0F0"/>
            </w:r>
          </w:p>
        </w:tc>
        <w:tc>
          <w:tcPr>
            <w:tcW w:w="128" w:type="pct"/>
          </w:tcPr>
          <w:p w14:paraId="67F1A538" w14:textId="77777777" w:rsidR="005523D6" w:rsidRPr="00A11265" w:rsidRDefault="005523D6" w:rsidP="009F25C0">
            <w:pPr>
              <w:jc w:val="both"/>
              <w:rPr>
                <w:b/>
                <w:sz w:val="14"/>
                <w:szCs w:val="14"/>
                <w:lang w:val="uk-UA"/>
              </w:rPr>
            </w:pPr>
          </w:p>
        </w:tc>
        <w:tc>
          <w:tcPr>
            <w:tcW w:w="128" w:type="pct"/>
          </w:tcPr>
          <w:p w14:paraId="3C5C5324" w14:textId="77777777" w:rsidR="005523D6" w:rsidRPr="00A11265" w:rsidRDefault="005523D6" w:rsidP="009F25C0">
            <w:pPr>
              <w:jc w:val="both"/>
              <w:rPr>
                <w:b/>
                <w:sz w:val="14"/>
                <w:szCs w:val="14"/>
                <w:lang w:val="uk-UA"/>
              </w:rPr>
            </w:pPr>
          </w:p>
        </w:tc>
        <w:tc>
          <w:tcPr>
            <w:tcW w:w="128" w:type="pct"/>
          </w:tcPr>
          <w:p w14:paraId="3CEE55A9" w14:textId="77777777" w:rsidR="005523D6" w:rsidRPr="00A11265" w:rsidRDefault="005523D6" w:rsidP="009F25C0">
            <w:pPr>
              <w:jc w:val="both"/>
              <w:rPr>
                <w:b/>
                <w:sz w:val="14"/>
                <w:szCs w:val="14"/>
                <w:lang w:val="uk-UA"/>
              </w:rPr>
            </w:pPr>
          </w:p>
        </w:tc>
        <w:tc>
          <w:tcPr>
            <w:tcW w:w="128" w:type="pct"/>
          </w:tcPr>
          <w:p w14:paraId="1E58F61C" w14:textId="77777777" w:rsidR="005523D6" w:rsidRPr="00A11265" w:rsidRDefault="005523D6" w:rsidP="009F25C0">
            <w:pPr>
              <w:jc w:val="both"/>
              <w:rPr>
                <w:b/>
                <w:sz w:val="14"/>
                <w:szCs w:val="14"/>
                <w:lang w:val="uk-UA"/>
              </w:rPr>
            </w:pPr>
          </w:p>
        </w:tc>
        <w:tc>
          <w:tcPr>
            <w:tcW w:w="128" w:type="pct"/>
          </w:tcPr>
          <w:p w14:paraId="55E64F1C" w14:textId="77777777" w:rsidR="005523D6" w:rsidRPr="00A11265" w:rsidRDefault="005523D6" w:rsidP="009F25C0">
            <w:pPr>
              <w:jc w:val="both"/>
              <w:rPr>
                <w:b/>
                <w:sz w:val="14"/>
                <w:szCs w:val="14"/>
                <w:lang w:val="uk-UA"/>
              </w:rPr>
            </w:pPr>
            <w:r w:rsidRPr="00A11265">
              <w:rPr>
                <w:b/>
                <w:sz w:val="14"/>
                <w:szCs w:val="14"/>
                <w:lang w:val="uk-UA"/>
              </w:rPr>
              <w:sym w:font="Symbol" w:char="F0F0"/>
            </w:r>
          </w:p>
        </w:tc>
      </w:tr>
      <w:tr w:rsidR="005523D6" w:rsidRPr="00A11265" w14:paraId="729315D8" w14:textId="77777777" w:rsidTr="005523D6">
        <w:tc>
          <w:tcPr>
            <w:tcW w:w="256" w:type="pct"/>
            <w:tcMar>
              <w:left w:w="28" w:type="dxa"/>
              <w:right w:w="28" w:type="dxa"/>
            </w:tcMar>
          </w:tcPr>
          <w:p w14:paraId="6680817B" w14:textId="77777777" w:rsidR="005523D6" w:rsidRPr="00A11265" w:rsidRDefault="005523D6" w:rsidP="009F25C0">
            <w:pPr>
              <w:spacing w:line="360" w:lineRule="auto"/>
              <w:rPr>
                <w:b/>
                <w:sz w:val="16"/>
                <w:szCs w:val="16"/>
                <w:lang w:val="uk-UA"/>
              </w:rPr>
            </w:pPr>
            <w:r w:rsidRPr="00A11265">
              <w:rPr>
                <w:b/>
                <w:sz w:val="16"/>
                <w:szCs w:val="16"/>
              </w:rPr>
              <w:t>ПРН</w:t>
            </w:r>
            <w:r w:rsidRPr="00A11265">
              <w:rPr>
                <w:b/>
                <w:sz w:val="16"/>
                <w:szCs w:val="16"/>
                <w:lang w:val="uk-UA"/>
              </w:rPr>
              <w:t xml:space="preserve"> 23</w:t>
            </w:r>
          </w:p>
        </w:tc>
        <w:tc>
          <w:tcPr>
            <w:tcW w:w="98" w:type="pct"/>
            <w:tcMar>
              <w:left w:w="28" w:type="dxa"/>
              <w:right w:w="28" w:type="dxa"/>
            </w:tcMar>
          </w:tcPr>
          <w:p w14:paraId="6AF42CDD" w14:textId="77777777" w:rsidR="005523D6" w:rsidRPr="00A11265" w:rsidRDefault="005523D6" w:rsidP="009F25C0">
            <w:pPr>
              <w:jc w:val="both"/>
              <w:rPr>
                <w:b/>
                <w:sz w:val="14"/>
                <w:szCs w:val="14"/>
                <w:lang w:val="uk-UA"/>
              </w:rPr>
            </w:pPr>
          </w:p>
        </w:tc>
        <w:tc>
          <w:tcPr>
            <w:tcW w:w="98" w:type="pct"/>
            <w:tcMar>
              <w:left w:w="28" w:type="dxa"/>
              <w:right w:w="28" w:type="dxa"/>
            </w:tcMar>
          </w:tcPr>
          <w:p w14:paraId="346A0AAE" w14:textId="77777777" w:rsidR="005523D6" w:rsidRPr="00A11265" w:rsidRDefault="005523D6" w:rsidP="009F25C0">
            <w:pPr>
              <w:jc w:val="both"/>
              <w:rPr>
                <w:b/>
                <w:sz w:val="14"/>
                <w:szCs w:val="14"/>
                <w:lang w:val="uk-UA"/>
              </w:rPr>
            </w:pPr>
          </w:p>
        </w:tc>
        <w:tc>
          <w:tcPr>
            <w:tcW w:w="98" w:type="pct"/>
            <w:tcMar>
              <w:left w:w="28" w:type="dxa"/>
              <w:right w:w="28" w:type="dxa"/>
            </w:tcMar>
          </w:tcPr>
          <w:p w14:paraId="63287A5E" w14:textId="77777777" w:rsidR="005523D6" w:rsidRPr="00A11265" w:rsidRDefault="005523D6" w:rsidP="009F25C0">
            <w:pPr>
              <w:jc w:val="both"/>
              <w:rPr>
                <w:b/>
                <w:sz w:val="14"/>
                <w:szCs w:val="14"/>
                <w:lang w:val="uk-UA"/>
              </w:rPr>
            </w:pPr>
          </w:p>
        </w:tc>
        <w:tc>
          <w:tcPr>
            <w:tcW w:w="98" w:type="pct"/>
            <w:tcMar>
              <w:left w:w="28" w:type="dxa"/>
              <w:right w:w="28" w:type="dxa"/>
            </w:tcMar>
          </w:tcPr>
          <w:p w14:paraId="22EB5B17" w14:textId="77777777" w:rsidR="005523D6" w:rsidRPr="00A11265" w:rsidRDefault="005523D6" w:rsidP="009F25C0">
            <w:pPr>
              <w:jc w:val="both"/>
              <w:rPr>
                <w:b/>
                <w:sz w:val="14"/>
                <w:szCs w:val="14"/>
                <w:lang w:val="uk-UA"/>
              </w:rPr>
            </w:pPr>
          </w:p>
        </w:tc>
        <w:tc>
          <w:tcPr>
            <w:tcW w:w="98" w:type="pct"/>
            <w:tcMar>
              <w:left w:w="28" w:type="dxa"/>
              <w:right w:w="28" w:type="dxa"/>
            </w:tcMar>
          </w:tcPr>
          <w:p w14:paraId="3A124D42" w14:textId="77777777" w:rsidR="005523D6" w:rsidRPr="00A11265" w:rsidRDefault="005523D6" w:rsidP="009F25C0">
            <w:pPr>
              <w:jc w:val="both"/>
              <w:rPr>
                <w:b/>
                <w:sz w:val="14"/>
                <w:szCs w:val="14"/>
                <w:lang w:val="uk-UA"/>
              </w:rPr>
            </w:pPr>
          </w:p>
        </w:tc>
        <w:tc>
          <w:tcPr>
            <w:tcW w:w="98" w:type="pct"/>
            <w:tcMar>
              <w:left w:w="28" w:type="dxa"/>
              <w:right w:w="28" w:type="dxa"/>
            </w:tcMar>
          </w:tcPr>
          <w:p w14:paraId="6B2AB6E3" w14:textId="77777777" w:rsidR="005523D6" w:rsidRPr="00A11265" w:rsidRDefault="005523D6" w:rsidP="009F25C0">
            <w:pPr>
              <w:jc w:val="both"/>
              <w:rPr>
                <w:b/>
                <w:sz w:val="14"/>
                <w:szCs w:val="14"/>
                <w:lang w:val="uk-UA"/>
              </w:rPr>
            </w:pPr>
          </w:p>
        </w:tc>
        <w:tc>
          <w:tcPr>
            <w:tcW w:w="98" w:type="pct"/>
            <w:tcMar>
              <w:left w:w="28" w:type="dxa"/>
              <w:right w:w="28" w:type="dxa"/>
            </w:tcMar>
          </w:tcPr>
          <w:p w14:paraId="60B72177" w14:textId="77777777" w:rsidR="005523D6" w:rsidRPr="00A11265" w:rsidRDefault="005523D6" w:rsidP="009F25C0">
            <w:pPr>
              <w:jc w:val="both"/>
              <w:rPr>
                <w:b/>
                <w:sz w:val="14"/>
                <w:szCs w:val="14"/>
                <w:lang w:val="uk-UA"/>
              </w:rPr>
            </w:pPr>
          </w:p>
        </w:tc>
        <w:tc>
          <w:tcPr>
            <w:tcW w:w="98" w:type="pct"/>
            <w:tcMar>
              <w:left w:w="28" w:type="dxa"/>
              <w:right w:w="28" w:type="dxa"/>
            </w:tcMar>
          </w:tcPr>
          <w:p w14:paraId="6C8BCDEF" w14:textId="77777777" w:rsidR="005523D6" w:rsidRPr="00A11265" w:rsidRDefault="005523D6" w:rsidP="009F25C0">
            <w:pPr>
              <w:jc w:val="both"/>
              <w:rPr>
                <w:b/>
                <w:sz w:val="14"/>
                <w:szCs w:val="14"/>
                <w:lang w:val="uk-UA"/>
              </w:rPr>
            </w:pPr>
          </w:p>
        </w:tc>
        <w:tc>
          <w:tcPr>
            <w:tcW w:w="97" w:type="pct"/>
            <w:tcMar>
              <w:left w:w="28" w:type="dxa"/>
              <w:right w:w="28" w:type="dxa"/>
            </w:tcMar>
          </w:tcPr>
          <w:p w14:paraId="4A6845C1" w14:textId="77777777" w:rsidR="005523D6" w:rsidRPr="00A11265" w:rsidRDefault="005523D6" w:rsidP="009F25C0"/>
        </w:tc>
        <w:tc>
          <w:tcPr>
            <w:tcW w:w="97" w:type="pct"/>
            <w:tcMar>
              <w:left w:w="28" w:type="dxa"/>
              <w:right w:w="28" w:type="dxa"/>
            </w:tcMar>
          </w:tcPr>
          <w:p w14:paraId="1D48E797" w14:textId="77777777" w:rsidR="005523D6" w:rsidRPr="00A11265" w:rsidRDefault="005523D6" w:rsidP="009F25C0"/>
        </w:tc>
        <w:tc>
          <w:tcPr>
            <w:tcW w:w="97" w:type="pct"/>
            <w:tcMar>
              <w:left w:w="28" w:type="dxa"/>
              <w:right w:w="28" w:type="dxa"/>
            </w:tcMar>
          </w:tcPr>
          <w:p w14:paraId="4F42BBD1" w14:textId="77777777" w:rsidR="005523D6" w:rsidRPr="00A11265" w:rsidRDefault="005523D6" w:rsidP="009F25C0">
            <w:pPr>
              <w:jc w:val="both"/>
              <w:rPr>
                <w:b/>
                <w:sz w:val="14"/>
                <w:szCs w:val="14"/>
                <w:lang w:val="uk-UA"/>
              </w:rPr>
            </w:pPr>
          </w:p>
        </w:tc>
        <w:tc>
          <w:tcPr>
            <w:tcW w:w="97" w:type="pct"/>
            <w:tcMar>
              <w:left w:w="28" w:type="dxa"/>
              <w:right w:w="28" w:type="dxa"/>
            </w:tcMar>
          </w:tcPr>
          <w:p w14:paraId="4E2C2A20" w14:textId="77777777" w:rsidR="005523D6" w:rsidRPr="00A11265" w:rsidRDefault="005523D6" w:rsidP="009F25C0"/>
        </w:tc>
        <w:tc>
          <w:tcPr>
            <w:tcW w:w="97" w:type="pct"/>
            <w:tcMar>
              <w:left w:w="28" w:type="dxa"/>
              <w:right w:w="28" w:type="dxa"/>
            </w:tcMar>
          </w:tcPr>
          <w:p w14:paraId="0F58E85E" w14:textId="77777777" w:rsidR="005523D6" w:rsidRPr="00A11265" w:rsidRDefault="005523D6" w:rsidP="009F25C0">
            <w:pPr>
              <w:jc w:val="both"/>
              <w:rPr>
                <w:b/>
                <w:sz w:val="14"/>
                <w:szCs w:val="14"/>
                <w:lang w:val="uk-UA"/>
              </w:rPr>
            </w:pPr>
          </w:p>
        </w:tc>
        <w:tc>
          <w:tcPr>
            <w:tcW w:w="97" w:type="pct"/>
            <w:tcMar>
              <w:left w:w="28" w:type="dxa"/>
              <w:right w:w="28" w:type="dxa"/>
            </w:tcMar>
          </w:tcPr>
          <w:p w14:paraId="60D71059" w14:textId="77777777" w:rsidR="005523D6" w:rsidRPr="00A11265" w:rsidRDefault="005523D6" w:rsidP="009F25C0">
            <w:pPr>
              <w:jc w:val="both"/>
              <w:rPr>
                <w:b/>
                <w:sz w:val="14"/>
                <w:szCs w:val="14"/>
                <w:lang w:val="uk-UA"/>
              </w:rPr>
            </w:pPr>
          </w:p>
        </w:tc>
        <w:tc>
          <w:tcPr>
            <w:tcW w:w="97" w:type="pct"/>
            <w:tcMar>
              <w:left w:w="28" w:type="dxa"/>
              <w:right w:w="28" w:type="dxa"/>
            </w:tcMar>
          </w:tcPr>
          <w:p w14:paraId="359B1AFF" w14:textId="77777777" w:rsidR="005523D6" w:rsidRPr="00A11265" w:rsidRDefault="005523D6" w:rsidP="009F25C0">
            <w:pPr>
              <w:jc w:val="both"/>
              <w:rPr>
                <w:b/>
                <w:sz w:val="14"/>
                <w:szCs w:val="14"/>
                <w:lang w:val="uk-UA"/>
              </w:rPr>
            </w:pPr>
          </w:p>
        </w:tc>
        <w:tc>
          <w:tcPr>
            <w:tcW w:w="97" w:type="pct"/>
            <w:tcMar>
              <w:left w:w="28" w:type="dxa"/>
              <w:right w:w="28" w:type="dxa"/>
            </w:tcMar>
          </w:tcPr>
          <w:p w14:paraId="1A677B5C" w14:textId="77777777" w:rsidR="005523D6" w:rsidRPr="00A11265" w:rsidRDefault="005523D6" w:rsidP="009F25C0">
            <w:pPr>
              <w:jc w:val="both"/>
              <w:rPr>
                <w:b/>
                <w:sz w:val="14"/>
                <w:szCs w:val="14"/>
                <w:lang w:val="uk-UA"/>
              </w:rPr>
            </w:pPr>
          </w:p>
        </w:tc>
        <w:tc>
          <w:tcPr>
            <w:tcW w:w="97" w:type="pct"/>
            <w:tcMar>
              <w:left w:w="28" w:type="dxa"/>
              <w:right w:w="28" w:type="dxa"/>
            </w:tcMar>
          </w:tcPr>
          <w:p w14:paraId="0EF44048" w14:textId="77777777" w:rsidR="005523D6" w:rsidRPr="00A11265" w:rsidRDefault="005523D6" w:rsidP="009F25C0">
            <w:pPr>
              <w:jc w:val="both"/>
              <w:rPr>
                <w:b/>
                <w:sz w:val="14"/>
                <w:szCs w:val="14"/>
                <w:lang w:val="uk-UA"/>
              </w:rPr>
            </w:pPr>
          </w:p>
        </w:tc>
        <w:tc>
          <w:tcPr>
            <w:tcW w:w="97" w:type="pct"/>
            <w:tcMar>
              <w:left w:w="28" w:type="dxa"/>
              <w:right w:w="28" w:type="dxa"/>
            </w:tcMar>
          </w:tcPr>
          <w:p w14:paraId="4B52C50D" w14:textId="77777777" w:rsidR="005523D6" w:rsidRPr="00A11265" w:rsidRDefault="005523D6" w:rsidP="009F25C0"/>
        </w:tc>
        <w:tc>
          <w:tcPr>
            <w:tcW w:w="97" w:type="pct"/>
            <w:tcMar>
              <w:left w:w="28" w:type="dxa"/>
              <w:right w:w="28" w:type="dxa"/>
            </w:tcMar>
          </w:tcPr>
          <w:p w14:paraId="415E54B8" w14:textId="77777777" w:rsidR="005523D6" w:rsidRPr="00A11265" w:rsidRDefault="005523D6" w:rsidP="009F25C0"/>
        </w:tc>
        <w:tc>
          <w:tcPr>
            <w:tcW w:w="97" w:type="pct"/>
            <w:tcMar>
              <w:left w:w="28" w:type="dxa"/>
              <w:right w:w="28" w:type="dxa"/>
            </w:tcMar>
          </w:tcPr>
          <w:p w14:paraId="5AE4FE3E" w14:textId="77777777" w:rsidR="005523D6" w:rsidRPr="00A11265" w:rsidRDefault="005523D6" w:rsidP="009F25C0"/>
        </w:tc>
        <w:tc>
          <w:tcPr>
            <w:tcW w:w="97" w:type="pct"/>
            <w:tcMar>
              <w:left w:w="28" w:type="dxa"/>
              <w:right w:w="28" w:type="dxa"/>
            </w:tcMar>
          </w:tcPr>
          <w:p w14:paraId="1DFA83D7" w14:textId="77777777" w:rsidR="005523D6" w:rsidRPr="00A11265" w:rsidRDefault="005523D6" w:rsidP="009F25C0">
            <w:pPr>
              <w:jc w:val="both"/>
              <w:rPr>
                <w:b/>
                <w:sz w:val="14"/>
                <w:szCs w:val="14"/>
                <w:lang w:val="uk-UA"/>
              </w:rPr>
            </w:pPr>
          </w:p>
        </w:tc>
        <w:tc>
          <w:tcPr>
            <w:tcW w:w="97" w:type="pct"/>
            <w:tcMar>
              <w:left w:w="28" w:type="dxa"/>
              <w:right w:w="28" w:type="dxa"/>
            </w:tcMar>
          </w:tcPr>
          <w:p w14:paraId="2EA0977D" w14:textId="77777777" w:rsidR="005523D6" w:rsidRPr="00A11265" w:rsidRDefault="005523D6" w:rsidP="009F25C0">
            <w:pPr>
              <w:jc w:val="both"/>
              <w:rPr>
                <w:b/>
                <w:sz w:val="14"/>
                <w:szCs w:val="14"/>
                <w:lang w:val="uk-UA"/>
              </w:rPr>
            </w:pPr>
          </w:p>
        </w:tc>
        <w:tc>
          <w:tcPr>
            <w:tcW w:w="97" w:type="pct"/>
            <w:tcMar>
              <w:left w:w="28" w:type="dxa"/>
              <w:right w:w="28" w:type="dxa"/>
            </w:tcMar>
          </w:tcPr>
          <w:p w14:paraId="61E05BB8" w14:textId="77777777" w:rsidR="005523D6" w:rsidRPr="00A11265" w:rsidRDefault="005523D6" w:rsidP="009F25C0">
            <w:pPr>
              <w:jc w:val="both"/>
              <w:rPr>
                <w:b/>
                <w:sz w:val="14"/>
                <w:szCs w:val="14"/>
                <w:lang w:val="uk-UA"/>
              </w:rPr>
            </w:pPr>
          </w:p>
        </w:tc>
        <w:tc>
          <w:tcPr>
            <w:tcW w:w="97" w:type="pct"/>
            <w:tcMar>
              <w:left w:w="28" w:type="dxa"/>
              <w:right w:w="28" w:type="dxa"/>
            </w:tcMar>
          </w:tcPr>
          <w:p w14:paraId="772B7C5B"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5A4E9915" w14:textId="77777777" w:rsidR="005523D6" w:rsidRPr="00A11265" w:rsidRDefault="005523D6" w:rsidP="009F25C0">
            <w:pPr>
              <w:jc w:val="both"/>
              <w:rPr>
                <w:b/>
                <w:sz w:val="14"/>
                <w:szCs w:val="14"/>
                <w:lang w:val="uk-UA"/>
              </w:rPr>
            </w:pPr>
          </w:p>
        </w:tc>
        <w:tc>
          <w:tcPr>
            <w:tcW w:w="97" w:type="pct"/>
            <w:tcMar>
              <w:left w:w="28" w:type="dxa"/>
              <w:right w:w="28" w:type="dxa"/>
            </w:tcMar>
          </w:tcPr>
          <w:p w14:paraId="1453955F" w14:textId="77777777" w:rsidR="005523D6" w:rsidRPr="00A11265" w:rsidRDefault="005523D6">
            <w:r w:rsidRPr="00A11265">
              <w:rPr>
                <w:b/>
                <w:sz w:val="14"/>
                <w:szCs w:val="14"/>
                <w:lang w:val="uk-UA"/>
              </w:rPr>
              <w:sym w:font="Symbol" w:char="F0F0"/>
            </w:r>
          </w:p>
        </w:tc>
        <w:tc>
          <w:tcPr>
            <w:tcW w:w="97" w:type="pct"/>
            <w:tcMar>
              <w:left w:w="28" w:type="dxa"/>
              <w:right w:w="28" w:type="dxa"/>
            </w:tcMar>
          </w:tcPr>
          <w:p w14:paraId="65960FB6" w14:textId="77777777" w:rsidR="005523D6" w:rsidRPr="00A11265" w:rsidRDefault="005523D6" w:rsidP="009F25C0">
            <w:pPr>
              <w:jc w:val="both"/>
              <w:rPr>
                <w:b/>
                <w:sz w:val="14"/>
                <w:szCs w:val="14"/>
                <w:lang w:val="uk-UA"/>
              </w:rPr>
            </w:pPr>
          </w:p>
        </w:tc>
        <w:tc>
          <w:tcPr>
            <w:tcW w:w="97" w:type="pct"/>
            <w:tcMar>
              <w:left w:w="28" w:type="dxa"/>
              <w:right w:w="28" w:type="dxa"/>
            </w:tcMar>
          </w:tcPr>
          <w:p w14:paraId="48E5ADC8"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2E48A461" w14:textId="77777777" w:rsidR="005523D6" w:rsidRPr="00A11265" w:rsidRDefault="005523D6" w:rsidP="009F25C0">
            <w:pPr>
              <w:jc w:val="both"/>
              <w:rPr>
                <w:b/>
                <w:sz w:val="14"/>
                <w:szCs w:val="14"/>
                <w:lang w:val="uk-UA"/>
              </w:rPr>
            </w:pPr>
          </w:p>
        </w:tc>
        <w:tc>
          <w:tcPr>
            <w:tcW w:w="97" w:type="pct"/>
            <w:tcMar>
              <w:left w:w="28" w:type="dxa"/>
              <w:right w:w="28" w:type="dxa"/>
            </w:tcMar>
          </w:tcPr>
          <w:p w14:paraId="33D6E518" w14:textId="77777777" w:rsidR="005523D6" w:rsidRPr="00A11265" w:rsidRDefault="005523D6" w:rsidP="009F25C0"/>
        </w:tc>
        <w:tc>
          <w:tcPr>
            <w:tcW w:w="97" w:type="pct"/>
            <w:tcMar>
              <w:left w:w="28" w:type="dxa"/>
              <w:right w:w="28" w:type="dxa"/>
            </w:tcMar>
          </w:tcPr>
          <w:p w14:paraId="561FAAFA" w14:textId="77777777" w:rsidR="005523D6" w:rsidRPr="00A11265" w:rsidRDefault="005523D6" w:rsidP="009F25C0"/>
        </w:tc>
        <w:tc>
          <w:tcPr>
            <w:tcW w:w="97" w:type="pct"/>
            <w:tcMar>
              <w:left w:w="28" w:type="dxa"/>
              <w:right w:w="28" w:type="dxa"/>
            </w:tcMar>
          </w:tcPr>
          <w:p w14:paraId="17EF09D2" w14:textId="77777777" w:rsidR="005523D6" w:rsidRPr="00A11265" w:rsidRDefault="005523D6" w:rsidP="009F25C0">
            <w:pPr>
              <w:jc w:val="both"/>
              <w:rPr>
                <w:b/>
                <w:sz w:val="14"/>
                <w:szCs w:val="14"/>
                <w:lang w:val="uk-UA"/>
              </w:rPr>
            </w:pPr>
          </w:p>
        </w:tc>
        <w:tc>
          <w:tcPr>
            <w:tcW w:w="97" w:type="pct"/>
            <w:tcMar>
              <w:left w:w="28" w:type="dxa"/>
              <w:right w:w="28" w:type="dxa"/>
            </w:tcMar>
          </w:tcPr>
          <w:p w14:paraId="48587E54" w14:textId="77777777" w:rsidR="005523D6" w:rsidRPr="00A11265" w:rsidRDefault="005523D6" w:rsidP="009F25C0">
            <w:pPr>
              <w:jc w:val="both"/>
              <w:rPr>
                <w:b/>
                <w:sz w:val="14"/>
                <w:szCs w:val="14"/>
                <w:lang w:val="uk-UA"/>
              </w:rPr>
            </w:pPr>
          </w:p>
        </w:tc>
        <w:tc>
          <w:tcPr>
            <w:tcW w:w="97" w:type="pct"/>
            <w:tcMar>
              <w:left w:w="28" w:type="dxa"/>
              <w:right w:w="28" w:type="dxa"/>
            </w:tcMar>
          </w:tcPr>
          <w:p w14:paraId="05F32979" w14:textId="77777777" w:rsidR="005523D6" w:rsidRPr="00A11265" w:rsidRDefault="005523D6" w:rsidP="009F25C0"/>
        </w:tc>
        <w:tc>
          <w:tcPr>
            <w:tcW w:w="97" w:type="pct"/>
            <w:tcMar>
              <w:left w:w="28" w:type="dxa"/>
              <w:right w:w="28" w:type="dxa"/>
            </w:tcMar>
          </w:tcPr>
          <w:p w14:paraId="5C8AA8F9" w14:textId="77777777" w:rsidR="005523D6" w:rsidRPr="00A11265" w:rsidRDefault="005523D6" w:rsidP="009F25C0"/>
        </w:tc>
        <w:tc>
          <w:tcPr>
            <w:tcW w:w="97" w:type="pct"/>
            <w:tcMar>
              <w:left w:w="28" w:type="dxa"/>
              <w:right w:w="28" w:type="dxa"/>
            </w:tcMar>
          </w:tcPr>
          <w:p w14:paraId="4E814421" w14:textId="77777777" w:rsidR="005523D6" w:rsidRPr="00A11265" w:rsidRDefault="005523D6" w:rsidP="009F25C0">
            <w:pPr>
              <w:jc w:val="both"/>
              <w:rPr>
                <w:b/>
                <w:sz w:val="14"/>
                <w:szCs w:val="14"/>
                <w:lang w:val="uk-UA"/>
              </w:rPr>
            </w:pPr>
          </w:p>
        </w:tc>
        <w:tc>
          <w:tcPr>
            <w:tcW w:w="86" w:type="pct"/>
            <w:tcMar>
              <w:left w:w="28" w:type="dxa"/>
              <w:right w:w="28" w:type="dxa"/>
            </w:tcMar>
          </w:tcPr>
          <w:p w14:paraId="501F8080" w14:textId="77777777" w:rsidR="005523D6" w:rsidRPr="00A11265" w:rsidRDefault="005523D6" w:rsidP="009F25C0">
            <w:r w:rsidRPr="00A11265">
              <w:rPr>
                <w:b/>
                <w:sz w:val="14"/>
                <w:szCs w:val="14"/>
                <w:lang w:val="uk-UA"/>
              </w:rPr>
              <w:sym w:font="Symbol" w:char="F0F0"/>
            </w:r>
          </w:p>
        </w:tc>
        <w:tc>
          <w:tcPr>
            <w:tcW w:w="128" w:type="pct"/>
          </w:tcPr>
          <w:p w14:paraId="63919886" w14:textId="77777777" w:rsidR="005523D6" w:rsidRPr="00A11265" w:rsidRDefault="005523D6" w:rsidP="009F25C0">
            <w:r w:rsidRPr="00A11265">
              <w:rPr>
                <w:b/>
                <w:sz w:val="14"/>
                <w:szCs w:val="14"/>
                <w:lang w:val="uk-UA"/>
              </w:rPr>
              <w:sym w:font="Symbol" w:char="F0F0"/>
            </w:r>
          </w:p>
        </w:tc>
        <w:tc>
          <w:tcPr>
            <w:tcW w:w="128" w:type="pct"/>
          </w:tcPr>
          <w:p w14:paraId="63952757" w14:textId="77777777" w:rsidR="005523D6" w:rsidRPr="00A11265" w:rsidRDefault="005523D6" w:rsidP="009F25C0"/>
        </w:tc>
        <w:tc>
          <w:tcPr>
            <w:tcW w:w="128" w:type="pct"/>
          </w:tcPr>
          <w:p w14:paraId="6C132C90" w14:textId="77777777" w:rsidR="005523D6" w:rsidRPr="00A11265" w:rsidRDefault="005523D6" w:rsidP="009F25C0"/>
        </w:tc>
        <w:tc>
          <w:tcPr>
            <w:tcW w:w="128" w:type="pct"/>
          </w:tcPr>
          <w:p w14:paraId="36A18919" w14:textId="77777777" w:rsidR="005523D6" w:rsidRPr="00A11265" w:rsidRDefault="005523D6">
            <w:r w:rsidRPr="00A11265">
              <w:rPr>
                <w:b/>
                <w:sz w:val="14"/>
                <w:szCs w:val="14"/>
                <w:lang w:val="uk-UA"/>
              </w:rPr>
              <w:sym w:font="Symbol" w:char="F0F0"/>
            </w:r>
          </w:p>
        </w:tc>
        <w:tc>
          <w:tcPr>
            <w:tcW w:w="128" w:type="pct"/>
          </w:tcPr>
          <w:p w14:paraId="6E15566D" w14:textId="77777777" w:rsidR="005523D6" w:rsidRPr="00A11265" w:rsidRDefault="005523D6" w:rsidP="009F25C0"/>
        </w:tc>
        <w:tc>
          <w:tcPr>
            <w:tcW w:w="128" w:type="pct"/>
          </w:tcPr>
          <w:p w14:paraId="43A18557" w14:textId="77777777" w:rsidR="005523D6" w:rsidRPr="00A11265" w:rsidRDefault="005523D6" w:rsidP="009F25C0"/>
        </w:tc>
        <w:tc>
          <w:tcPr>
            <w:tcW w:w="128" w:type="pct"/>
          </w:tcPr>
          <w:p w14:paraId="26852A1B" w14:textId="77777777" w:rsidR="005523D6" w:rsidRPr="00A11265" w:rsidRDefault="005523D6" w:rsidP="009F25C0"/>
        </w:tc>
        <w:tc>
          <w:tcPr>
            <w:tcW w:w="128" w:type="pct"/>
          </w:tcPr>
          <w:p w14:paraId="5DAD1CEE" w14:textId="77777777" w:rsidR="005523D6" w:rsidRPr="00A11265" w:rsidRDefault="005523D6" w:rsidP="009F25C0"/>
        </w:tc>
        <w:tc>
          <w:tcPr>
            <w:tcW w:w="128" w:type="pct"/>
          </w:tcPr>
          <w:p w14:paraId="553BCF78" w14:textId="77777777" w:rsidR="005523D6" w:rsidRPr="00A11265" w:rsidRDefault="005523D6" w:rsidP="009F25C0"/>
        </w:tc>
      </w:tr>
      <w:tr w:rsidR="005523D6" w:rsidRPr="00A11265" w14:paraId="3B32EF3E" w14:textId="77777777" w:rsidTr="005523D6">
        <w:tc>
          <w:tcPr>
            <w:tcW w:w="256" w:type="pct"/>
            <w:tcMar>
              <w:left w:w="28" w:type="dxa"/>
              <w:right w:w="28" w:type="dxa"/>
            </w:tcMar>
          </w:tcPr>
          <w:p w14:paraId="0FB9E4DA" w14:textId="77777777" w:rsidR="005523D6" w:rsidRPr="00A11265" w:rsidRDefault="005523D6" w:rsidP="009F25C0">
            <w:pPr>
              <w:spacing w:line="360" w:lineRule="auto"/>
              <w:rPr>
                <w:b/>
                <w:sz w:val="16"/>
                <w:szCs w:val="16"/>
                <w:lang w:val="uk-UA"/>
              </w:rPr>
            </w:pPr>
            <w:r w:rsidRPr="00A11265">
              <w:rPr>
                <w:b/>
                <w:sz w:val="16"/>
                <w:szCs w:val="16"/>
              </w:rPr>
              <w:t>ПРН</w:t>
            </w:r>
            <w:r w:rsidRPr="00A11265">
              <w:rPr>
                <w:b/>
                <w:sz w:val="16"/>
                <w:szCs w:val="16"/>
                <w:lang w:val="uk-UA"/>
              </w:rPr>
              <w:t xml:space="preserve"> 24</w:t>
            </w:r>
          </w:p>
        </w:tc>
        <w:tc>
          <w:tcPr>
            <w:tcW w:w="98" w:type="pct"/>
            <w:tcMar>
              <w:left w:w="28" w:type="dxa"/>
              <w:right w:w="28" w:type="dxa"/>
            </w:tcMar>
          </w:tcPr>
          <w:p w14:paraId="698D2987" w14:textId="77777777" w:rsidR="005523D6" w:rsidRPr="00A11265" w:rsidRDefault="005523D6" w:rsidP="009F25C0">
            <w:pPr>
              <w:jc w:val="both"/>
              <w:rPr>
                <w:b/>
                <w:sz w:val="14"/>
                <w:szCs w:val="14"/>
                <w:lang w:val="uk-UA"/>
              </w:rPr>
            </w:pPr>
          </w:p>
        </w:tc>
        <w:tc>
          <w:tcPr>
            <w:tcW w:w="98" w:type="pct"/>
            <w:tcMar>
              <w:left w:w="28" w:type="dxa"/>
              <w:right w:w="28" w:type="dxa"/>
            </w:tcMar>
          </w:tcPr>
          <w:p w14:paraId="677F11EF" w14:textId="77777777" w:rsidR="005523D6" w:rsidRPr="00A11265" w:rsidRDefault="005523D6" w:rsidP="009F25C0">
            <w:pPr>
              <w:jc w:val="both"/>
              <w:rPr>
                <w:b/>
                <w:sz w:val="14"/>
                <w:szCs w:val="14"/>
                <w:lang w:val="uk-UA"/>
              </w:rPr>
            </w:pPr>
          </w:p>
        </w:tc>
        <w:tc>
          <w:tcPr>
            <w:tcW w:w="98" w:type="pct"/>
            <w:tcMar>
              <w:left w:w="28" w:type="dxa"/>
              <w:right w:w="28" w:type="dxa"/>
            </w:tcMar>
          </w:tcPr>
          <w:p w14:paraId="10DFDB43" w14:textId="77777777" w:rsidR="005523D6" w:rsidRPr="00A11265" w:rsidRDefault="005523D6" w:rsidP="009F25C0">
            <w:pPr>
              <w:jc w:val="both"/>
              <w:rPr>
                <w:b/>
                <w:sz w:val="14"/>
                <w:szCs w:val="14"/>
                <w:lang w:val="uk-UA"/>
              </w:rPr>
            </w:pPr>
          </w:p>
        </w:tc>
        <w:tc>
          <w:tcPr>
            <w:tcW w:w="98" w:type="pct"/>
            <w:tcMar>
              <w:left w:w="28" w:type="dxa"/>
              <w:right w:w="28" w:type="dxa"/>
            </w:tcMar>
          </w:tcPr>
          <w:p w14:paraId="76EB6038" w14:textId="77777777" w:rsidR="005523D6" w:rsidRPr="00A11265" w:rsidRDefault="005523D6" w:rsidP="009F25C0">
            <w:pPr>
              <w:jc w:val="both"/>
              <w:rPr>
                <w:b/>
                <w:sz w:val="14"/>
                <w:szCs w:val="14"/>
                <w:lang w:val="uk-UA"/>
              </w:rPr>
            </w:pPr>
          </w:p>
        </w:tc>
        <w:tc>
          <w:tcPr>
            <w:tcW w:w="98" w:type="pct"/>
            <w:tcMar>
              <w:left w:w="28" w:type="dxa"/>
              <w:right w:w="28" w:type="dxa"/>
            </w:tcMar>
          </w:tcPr>
          <w:p w14:paraId="3ED73E1A" w14:textId="77777777" w:rsidR="005523D6" w:rsidRPr="00A11265" w:rsidRDefault="005523D6" w:rsidP="009F25C0">
            <w:pPr>
              <w:jc w:val="both"/>
              <w:rPr>
                <w:b/>
                <w:sz w:val="14"/>
                <w:szCs w:val="14"/>
                <w:lang w:val="uk-UA"/>
              </w:rPr>
            </w:pPr>
          </w:p>
        </w:tc>
        <w:tc>
          <w:tcPr>
            <w:tcW w:w="98" w:type="pct"/>
            <w:tcMar>
              <w:left w:w="28" w:type="dxa"/>
              <w:right w:w="28" w:type="dxa"/>
            </w:tcMar>
          </w:tcPr>
          <w:p w14:paraId="62764BBA" w14:textId="77777777" w:rsidR="005523D6" w:rsidRPr="00A11265" w:rsidRDefault="005523D6" w:rsidP="009F25C0">
            <w:pPr>
              <w:jc w:val="both"/>
              <w:rPr>
                <w:b/>
                <w:sz w:val="14"/>
                <w:szCs w:val="14"/>
                <w:lang w:val="uk-UA"/>
              </w:rPr>
            </w:pPr>
          </w:p>
        </w:tc>
        <w:tc>
          <w:tcPr>
            <w:tcW w:w="98" w:type="pct"/>
            <w:tcMar>
              <w:left w:w="28" w:type="dxa"/>
              <w:right w:w="28" w:type="dxa"/>
            </w:tcMar>
          </w:tcPr>
          <w:p w14:paraId="6F440811" w14:textId="77777777" w:rsidR="005523D6" w:rsidRPr="00A11265" w:rsidRDefault="005523D6" w:rsidP="009F25C0">
            <w:pPr>
              <w:jc w:val="both"/>
              <w:rPr>
                <w:b/>
                <w:sz w:val="14"/>
                <w:szCs w:val="14"/>
                <w:lang w:val="uk-UA"/>
              </w:rPr>
            </w:pPr>
          </w:p>
        </w:tc>
        <w:tc>
          <w:tcPr>
            <w:tcW w:w="98" w:type="pct"/>
            <w:tcMar>
              <w:left w:w="28" w:type="dxa"/>
              <w:right w:w="28" w:type="dxa"/>
            </w:tcMar>
          </w:tcPr>
          <w:p w14:paraId="1FF66ACA" w14:textId="77777777" w:rsidR="005523D6" w:rsidRPr="00A11265" w:rsidRDefault="005523D6" w:rsidP="009F25C0">
            <w:pPr>
              <w:jc w:val="both"/>
              <w:rPr>
                <w:b/>
                <w:sz w:val="14"/>
                <w:szCs w:val="14"/>
                <w:lang w:val="uk-UA"/>
              </w:rPr>
            </w:pPr>
          </w:p>
        </w:tc>
        <w:tc>
          <w:tcPr>
            <w:tcW w:w="97" w:type="pct"/>
            <w:tcMar>
              <w:left w:w="28" w:type="dxa"/>
              <w:right w:w="28" w:type="dxa"/>
            </w:tcMar>
          </w:tcPr>
          <w:p w14:paraId="4B6B8F8A" w14:textId="77777777" w:rsidR="005523D6" w:rsidRPr="00A11265" w:rsidRDefault="005523D6" w:rsidP="009F25C0">
            <w:pPr>
              <w:jc w:val="both"/>
              <w:rPr>
                <w:b/>
                <w:sz w:val="14"/>
                <w:szCs w:val="14"/>
                <w:lang w:val="uk-UA"/>
              </w:rPr>
            </w:pPr>
          </w:p>
        </w:tc>
        <w:tc>
          <w:tcPr>
            <w:tcW w:w="97" w:type="pct"/>
            <w:tcMar>
              <w:left w:w="28" w:type="dxa"/>
              <w:right w:w="28" w:type="dxa"/>
            </w:tcMar>
          </w:tcPr>
          <w:p w14:paraId="786E77E6" w14:textId="77777777" w:rsidR="005523D6" w:rsidRPr="00A11265" w:rsidRDefault="005523D6" w:rsidP="009F25C0">
            <w:pPr>
              <w:jc w:val="both"/>
              <w:rPr>
                <w:b/>
                <w:sz w:val="14"/>
                <w:szCs w:val="14"/>
                <w:lang w:val="uk-UA"/>
              </w:rPr>
            </w:pPr>
          </w:p>
        </w:tc>
        <w:tc>
          <w:tcPr>
            <w:tcW w:w="97" w:type="pct"/>
            <w:tcMar>
              <w:left w:w="28" w:type="dxa"/>
              <w:right w:w="28" w:type="dxa"/>
            </w:tcMar>
          </w:tcPr>
          <w:p w14:paraId="7824CEBE" w14:textId="77777777" w:rsidR="005523D6" w:rsidRPr="00A11265" w:rsidRDefault="005523D6" w:rsidP="009F25C0">
            <w:pPr>
              <w:jc w:val="both"/>
              <w:rPr>
                <w:b/>
                <w:sz w:val="14"/>
                <w:szCs w:val="14"/>
                <w:lang w:val="uk-UA"/>
              </w:rPr>
            </w:pPr>
          </w:p>
        </w:tc>
        <w:tc>
          <w:tcPr>
            <w:tcW w:w="97" w:type="pct"/>
            <w:tcMar>
              <w:left w:w="28" w:type="dxa"/>
              <w:right w:w="28" w:type="dxa"/>
            </w:tcMar>
          </w:tcPr>
          <w:p w14:paraId="371C4291" w14:textId="77777777" w:rsidR="005523D6" w:rsidRPr="00A11265" w:rsidRDefault="005523D6" w:rsidP="009F25C0">
            <w:pPr>
              <w:jc w:val="both"/>
              <w:rPr>
                <w:b/>
                <w:sz w:val="14"/>
                <w:szCs w:val="14"/>
                <w:lang w:val="uk-UA"/>
              </w:rPr>
            </w:pPr>
          </w:p>
        </w:tc>
        <w:tc>
          <w:tcPr>
            <w:tcW w:w="97" w:type="pct"/>
            <w:tcMar>
              <w:left w:w="28" w:type="dxa"/>
              <w:right w:w="28" w:type="dxa"/>
            </w:tcMar>
          </w:tcPr>
          <w:p w14:paraId="52327723" w14:textId="77777777" w:rsidR="005523D6" w:rsidRPr="00A11265" w:rsidRDefault="005523D6">
            <w:r w:rsidRPr="00A11265">
              <w:rPr>
                <w:b/>
                <w:sz w:val="14"/>
                <w:szCs w:val="14"/>
                <w:lang w:val="uk-UA"/>
              </w:rPr>
              <w:sym w:font="Symbol" w:char="F0F0"/>
            </w:r>
          </w:p>
        </w:tc>
        <w:tc>
          <w:tcPr>
            <w:tcW w:w="97" w:type="pct"/>
            <w:tcMar>
              <w:left w:w="28" w:type="dxa"/>
              <w:right w:w="28" w:type="dxa"/>
            </w:tcMar>
          </w:tcPr>
          <w:p w14:paraId="751157F9"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3568D8A1" w14:textId="77777777" w:rsidR="005523D6" w:rsidRPr="00A11265" w:rsidRDefault="005523D6" w:rsidP="009F25C0">
            <w:pPr>
              <w:jc w:val="both"/>
              <w:rPr>
                <w:b/>
                <w:sz w:val="14"/>
                <w:szCs w:val="14"/>
                <w:lang w:val="uk-UA"/>
              </w:rPr>
            </w:pPr>
          </w:p>
        </w:tc>
        <w:tc>
          <w:tcPr>
            <w:tcW w:w="97" w:type="pct"/>
            <w:tcMar>
              <w:left w:w="28" w:type="dxa"/>
              <w:right w:w="28" w:type="dxa"/>
            </w:tcMar>
          </w:tcPr>
          <w:p w14:paraId="124B64FE" w14:textId="77777777" w:rsidR="005523D6" w:rsidRPr="00A11265" w:rsidRDefault="005523D6" w:rsidP="009F25C0">
            <w:pPr>
              <w:jc w:val="both"/>
              <w:rPr>
                <w:b/>
                <w:sz w:val="14"/>
                <w:szCs w:val="14"/>
                <w:lang w:val="uk-UA"/>
              </w:rPr>
            </w:pPr>
          </w:p>
        </w:tc>
        <w:tc>
          <w:tcPr>
            <w:tcW w:w="97" w:type="pct"/>
            <w:tcMar>
              <w:left w:w="28" w:type="dxa"/>
              <w:right w:w="28" w:type="dxa"/>
            </w:tcMar>
          </w:tcPr>
          <w:p w14:paraId="716E2934" w14:textId="77777777" w:rsidR="005523D6" w:rsidRPr="00A11265" w:rsidRDefault="005523D6" w:rsidP="009F25C0">
            <w:pPr>
              <w:jc w:val="both"/>
              <w:rPr>
                <w:b/>
                <w:sz w:val="14"/>
                <w:szCs w:val="14"/>
                <w:lang w:val="uk-UA"/>
              </w:rPr>
            </w:pPr>
          </w:p>
        </w:tc>
        <w:tc>
          <w:tcPr>
            <w:tcW w:w="97" w:type="pct"/>
            <w:tcMar>
              <w:left w:w="28" w:type="dxa"/>
              <w:right w:w="28" w:type="dxa"/>
            </w:tcMar>
          </w:tcPr>
          <w:p w14:paraId="2A2FB44A" w14:textId="77777777" w:rsidR="005523D6" w:rsidRPr="00A11265" w:rsidRDefault="005523D6" w:rsidP="009F25C0"/>
        </w:tc>
        <w:tc>
          <w:tcPr>
            <w:tcW w:w="97" w:type="pct"/>
            <w:tcMar>
              <w:left w:w="28" w:type="dxa"/>
              <w:right w:w="28" w:type="dxa"/>
            </w:tcMar>
          </w:tcPr>
          <w:p w14:paraId="0324533A" w14:textId="77777777" w:rsidR="005523D6" w:rsidRPr="00A11265" w:rsidRDefault="005523D6" w:rsidP="009F25C0">
            <w:pPr>
              <w:jc w:val="both"/>
              <w:rPr>
                <w:b/>
                <w:sz w:val="14"/>
                <w:szCs w:val="14"/>
                <w:lang w:val="uk-UA"/>
              </w:rPr>
            </w:pPr>
          </w:p>
        </w:tc>
        <w:tc>
          <w:tcPr>
            <w:tcW w:w="97" w:type="pct"/>
            <w:tcMar>
              <w:left w:w="28" w:type="dxa"/>
              <w:right w:w="28" w:type="dxa"/>
            </w:tcMar>
          </w:tcPr>
          <w:p w14:paraId="23999178" w14:textId="77777777" w:rsidR="005523D6" w:rsidRPr="00A11265" w:rsidRDefault="005523D6" w:rsidP="009F25C0"/>
        </w:tc>
        <w:tc>
          <w:tcPr>
            <w:tcW w:w="97" w:type="pct"/>
            <w:tcMar>
              <w:left w:w="28" w:type="dxa"/>
              <w:right w:w="28" w:type="dxa"/>
            </w:tcMar>
          </w:tcPr>
          <w:p w14:paraId="556E6151" w14:textId="77777777" w:rsidR="005523D6" w:rsidRPr="00A11265" w:rsidRDefault="005523D6" w:rsidP="009F25C0">
            <w:pPr>
              <w:jc w:val="both"/>
              <w:rPr>
                <w:b/>
                <w:sz w:val="14"/>
                <w:szCs w:val="14"/>
                <w:lang w:val="uk-UA"/>
              </w:rPr>
            </w:pPr>
          </w:p>
        </w:tc>
        <w:tc>
          <w:tcPr>
            <w:tcW w:w="97" w:type="pct"/>
            <w:tcMar>
              <w:left w:w="28" w:type="dxa"/>
              <w:right w:w="28" w:type="dxa"/>
            </w:tcMar>
          </w:tcPr>
          <w:p w14:paraId="06983E2A" w14:textId="77777777" w:rsidR="005523D6" w:rsidRPr="00A11265" w:rsidRDefault="005523D6" w:rsidP="009F25C0">
            <w:pPr>
              <w:jc w:val="both"/>
              <w:rPr>
                <w:b/>
                <w:sz w:val="14"/>
                <w:szCs w:val="14"/>
                <w:lang w:val="uk-UA"/>
              </w:rPr>
            </w:pPr>
          </w:p>
        </w:tc>
        <w:tc>
          <w:tcPr>
            <w:tcW w:w="97" w:type="pct"/>
            <w:tcMar>
              <w:left w:w="28" w:type="dxa"/>
              <w:right w:w="28" w:type="dxa"/>
            </w:tcMar>
          </w:tcPr>
          <w:p w14:paraId="19958DA7" w14:textId="77777777" w:rsidR="005523D6" w:rsidRPr="00A11265" w:rsidRDefault="005523D6" w:rsidP="009F25C0">
            <w:pPr>
              <w:jc w:val="both"/>
              <w:rPr>
                <w:b/>
                <w:sz w:val="14"/>
                <w:szCs w:val="14"/>
                <w:lang w:val="uk-UA"/>
              </w:rPr>
            </w:pPr>
          </w:p>
        </w:tc>
        <w:tc>
          <w:tcPr>
            <w:tcW w:w="97" w:type="pct"/>
            <w:tcMar>
              <w:left w:w="28" w:type="dxa"/>
              <w:right w:w="28" w:type="dxa"/>
            </w:tcMar>
          </w:tcPr>
          <w:p w14:paraId="19680295"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4637C979" w14:textId="77777777" w:rsidR="005523D6" w:rsidRPr="00A11265" w:rsidRDefault="005523D6" w:rsidP="009F25C0">
            <w:pPr>
              <w:jc w:val="both"/>
              <w:rPr>
                <w:b/>
                <w:sz w:val="14"/>
                <w:szCs w:val="14"/>
                <w:lang w:val="uk-UA"/>
              </w:rPr>
            </w:pPr>
          </w:p>
        </w:tc>
        <w:tc>
          <w:tcPr>
            <w:tcW w:w="97" w:type="pct"/>
            <w:tcMar>
              <w:left w:w="28" w:type="dxa"/>
              <w:right w:w="28" w:type="dxa"/>
            </w:tcMar>
          </w:tcPr>
          <w:p w14:paraId="6538FB66" w14:textId="77777777" w:rsidR="005523D6" w:rsidRPr="00A11265" w:rsidRDefault="005523D6">
            <w:r w:rsidRPr="00A11265">
              <w:rPr>
                <w:b/>
                <w:sz w:val="14"/>
                <w:szCs w:val="14"/>
                <w:lang w:val="uk-UA"/>
              </w:rPr>
              <w:sym w:font="Symbol" w:char="F0F0"/>
            </w:r>
          </w:p>
        </w:tc>
        <w:tc>
          <w:tcPr>
            <w:tcW w:w="97" w:type="pct"/>
            <w:tcMar>
              <w:left w:w="28" w:type="dxa"/>
              <w:right w:w="28" w:type="dxa"/>
            </w:tcMar>
          </w:tcPr>
          <w:p w14:paraId="56116D17" w14:textId="77777777" w:rsidR="005523D6" w:rsidRPr="00A11265" w:rsidRDefault="005523D6" w:rsidP="009F25C0"/>
        </w:tc>
        <w:tc>
          <w:tcPr>
            <w:tcW w:w="97" w:type="pct"/>
            <w:tcMar>
              <w:left w:w="28" w:type="dxa"/>
              <w:right w:w="28" w:type="dxa"/>
            </w:tcMar>
          </w:tcPr>
          <w:p w14:paraId="759300EA"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239710FD" w14:textId="77777777" w:rsidR="005523D6" w:rsidRPr="00A11265" w:rsidRDefault="005523D6" w:rsidP="009F25C0"/>
        </w:tc>
        <w:tc>
          <w:tcPr>
            <w:tcW w:w="97" w:type="pct"/>
            <w:tcMar>
              <w:left w:w="28" w:type="dxa"/>
              <w:right w:w="28" w:type="dxa"/>
            </w:tcMar>
          </w:tcPr>
          <w:p w14:paraId="757376AD" w14:textId="77777777" w:rsidR="005523D6" w:rsidRPr="00A11265" w:rsidRDefault="005523D6" w:rsidP="009F25C0"/>
        </w:tc>
        <w:tc>
          <w:tcPr>
            <w:tcW w:w="97" w:type="pct"/>
            <w:tcMar>
              <w:left w:w="28" w:type="dxa"/>
              <w:right w:w="28" w:type="dxa"/>
            </w:tcMar>
          </w:tcPr>
          <w:p w14:paraId="699CB099" w14:textId="77777777" w:rsidR="005523D6" w:rsidRPr="00A11265" w:rsidRDefault="005523D6" w:rsidP="009F25C0"/>
        </w:tc>
        <w:tc>
          <w:tcPr>
            <w:tcW w:w="97" w:type="pct"/>
            <w:tcMar>
              <w:left w:w="28" w:type="dxa"/>
              <w:right w:w="28" w:type="dxa"/>
            </w:tcMar>
          </w:tcPr>
          <w:p w14:paraId="3B2FD10C" w14:textId="77777777" w:rsidR="005523D6" w:rsidRPr="00A11265" w:rsidRDefault="005523D6" w:rsidP="009F25C0"/>
        </w:tc>
        <w:tc>
          <w:tcPr>
            <w:tcW w:w="97" w:type="pct"/>
            <w:tcMar>
              <w:left w:w="28" w:type="dxa"/>
              <w:right w:w="28" w:type="dxa"/>
            </w:tcMar>
          </w:tcPr>
          <w:p w14:paraId="34738FAE" w14:textId="77777777" w:rsidR="005523D6" w:rsidRPr="00A11265" w:rsidRDefault="005523D6" w:rsidP="009F25C0"/>
        </w:tc>
        <w:tc>
          <w:tcPr>
            <w:tcW w:w="97" w:type="pct"/>
            <w:tcMar>
              <w:left w:w="28" w:type="dxa"/>
              <w:right w:w="28" w:type="dxa"/>
            </w:tcMar>
          </w:tcPr>
          <w:p w14:paraId="505BC347" w14:textId="77777777" w:rsidR="005523D6" w:rsidRPr="00A11265" w:rsidRDefault="005523D6" w:rsidP="009F25C0">
            <w:pPr>
              <w:jc w:val="both"/>
              <w:rPr>
                <w:b/>
                <w:sz w:val="14"/>
                <w:szCs w:val="14"/>
                <w:lang w:val="uk-UA"/>
              </w:rPr>
            </w:pPr>
          </w:p>
        </w:tc>
        <w:tc>
          <w:tcPr>
            <w:tcW w:w="97" w:type="pct"/>
            <w:tcMar>
              <w:left w:w="28" w:type="dxa"/>
              <w:right w:w="28" w:type="dxa"/>
            </w:tcMar>
          </w:tcPr>
          <w:p w14:paraId="6B5F560E" w14:textId="77777777" w:rsidR="005523D6" w:rsidRPr="00A11265" w:rsidRDefault="005523D6">
            <w:r w:rsidRPr="00A11265">
              <w:rPr>
                <w:b/>
                <w:sz w:val="14"/>
                <w:szCs w:val="14"/>
                <w:lang w:val="uk-UA"/>
              </w:rPr>
              <w:sym w:font="Symbol" w:char="F0F0"/>
            </w:r>
          </w:p>
        </w:tc>
        <w:tc>
          <w:tcPr>
            <w:tcW w:w="97" w:type="pct"/>
            <w:tcMar>
              <w:left w:w="28" w:type="dxa"/>
              <w:right w:w="28" w:type="dxa"/>
            </w:tcMar>
          </w:tcPr>
          <w:p w14:paraId="43753A11" w14:textId="77777777" w:rsidR="005523D6" w:rsidRPr="00A11265" w:rsidRDefault="005523D6">
            <w:r w:rsidRPr="00A11265">
              <w:rPr>
                <w:b/>
                <w:sz w:val="14"/>
                <w:szCs w:val="14"/>
                <w:lang w:val="uk-UA"/>
              </w:rPr>
              <w:sym w:font="Symbol" w:char="F0F0"/>
            </w:r>
          </w:p>
        </w:tc>
        <w:tc>
          <w:tcPr>
            <w:tcW w:w="86" w:type="pct"/>
            <w:tcMar>
              <w:left w:w="28" w:type="dxa"/>
              <w:right w:w="28" w:type="dxa"/>
            </w:tcMar>
          </w:tcPr>
          <w:p w14:paraId="03417612" w14:textId="77777777" w:rsidR="005523D6" w:rsidRPr="00A11265" w:rsidRDefault="005523D6" w:rsidP="009F25C0"/>
        </w:tc>
        <w:tc>
          <w:tcPr>
            <w:tcW w:w="128" w:type="pct"/>
          </w:tcPr>
          <w:p w14:paraId="015B467E" w14:textId="77777777" w:rsidR="005523D6" w:rsidRPr="00A11265" w:rsidRDefault="005523D6" w:rsidP="009F25C0"/>
        </w:tc>
        <w:tc>
          <w:tcPr>
            <w:tcW w:w="128" w:type="pct"/>
          </w:tcPr>
          <w:p w14:paraId="25ABFADD" w14:textId="77777777" w:rsidR="005523D6" w:rsidRPr="00A11265" w:rsidRDefault="005523D6">
            <w:r w:rsidRPr="00A11265">
              <w:rPr>
                <w:b/>
                <w:sz w:val="14"/>
                <w:szCs w:val="14"/>
                <w:lang w:val="uk-UA"/>
              </w:rPr>
              <w:sym w:font="Symbol" w:char="F0F0"/>
            </w:r>
          </w:p>
        </w:tc>
        <w:tc>
          <w:tcPr>
            <w:tcW w:w="128" w:type="pct"/>
          </w:tcPr>
          <w:p w14:paraId="51C3A567" w14:textId="77777777" w:rsidR="005523D6" w:rsidRPr="00A11265" w:rsidRDefault="005523D6" w:rsidP="009F25C0"/>
        </w:tc>
        <w:tc>
          <w:tcPr>
            <w:tcW w:w="128" w:type="pct"/>
          </w:tcPr>
          <w:p w14:paraId="59AD4532" w14:textId="77777777" w:rsidR="005523D6" w:rsidRPr="00A11265" w:rsidRDefault="005523D6" w:rsidP="009F25C0"/>
        </w:tc>
        <w:tc>
          <w:tcPr>
            <w:tcW w:w="128" w:type="pct"/>
          </w:tcPr>
          <w:p w14:paraId="674474C4" w14:textId="77777777" w:rsidR="005523D6" w:rsidRPr="00A11265" w:rsidRDefault="005523D6" w:rsidP="009F25C0"/>
        </w:tc>
        <w:tc>
          <w:tcPr>
            <w:tcW w:w="128" w:type="pct"/>
          </w:tcPr>
          <w:p w14:paraId="484068BB" w14:textId="77777777" w:rsidR="005523D6" w:rsidRPr="00A11265" w:rsidRDefault="005523D6" w:rsidP="009F25C0"/>
        </w:tc>
        <w:tc>
          <w:tcPr>
            <w:tcW w:w="128" w:type="pct"/>
          </w:tcPr>
          <w:p w14:paraId="69FEAC7E" w14:textId="77777777" w:rsidR="005523D6" w:rsidRPr="00A11265" w:rsidRDefault="005523D6" w:rsidP="009F25C0"/>
        </w:tc>
        <w:tc>
          <w:tcPr>
            <w:tcW w:w="128" w:type="pct"/>
          </w:tcPr>
          <w:p w14:paraId="6A2C4074" w14:textId="77777777" w:rsidR="005523D6" w:rsidRPr="00A11265" w:rsidRDefault="005523D6" w:rsidP="009F25C0"/>
        </w:tc>
        <w:tc>
          <w:tcPr>
            <w:tcW w:w="128" w:type="pct"/>
          </w:tcPr>
          <w:p w14:paraId="3EB18472" w14:textId="77777777" w:rsidR="005523D6" w:rsidRPr="00A11265" w:rsidRDefault="005523D6" w:rsidP="009F25C0">
            <w:r w:rsidRPr="00A11265">
              <w:rPr>
                <w:b/>
                <w:sz w:val="14"/>
                <w:szCs w:val="14"/>
                <w:lang w:val="uk-UA"/>
              </w:rPr>
              <w:sym w:font="Symbol" w:char="F0F0"/>
            </w:r>
          </w:p>
        </w:tc>
      </w:tr>
      <w:tr w:rsidR="005523D6" w:rsidRPr="00A11265" w14:paraId="315673F3" w14:textId="77777777" w:rsidTr="005523D6">
        <w:tc>
          <w:tcPr>
            <w:tcW w:w="256" w:type="pct"/>
            <w:tcMar>
              <w:left w:w="28" w:type="dxa"/>
              <w:right w:w="28" w:type="dxa"/>
            </w:tcMar>
          </w:tcPr>
          <w:p w14:paraId="2C10F198" w14:textId="77777777" w:rsidR="005523D6" w:rsidRPr="00A11265" w:rsidRDefault="005523D6" w:rsidP="009F25C0">
            <w:pPr>
              <w:spacing w:line="360" w:lineRule="auto"/>
              <w:rPr>
                <w:b/>
                <w:sz w:val="16"/>
                <w:szCs w:val="16"/>
                <w:lang w:val="uk-UA"/>
              </w:rPr>
            </w:pPr>
            <w:r w:rsidRPr="00A11265">
              <w:rPr>
                <w:b/>
                <w:sz w:val="16"/>
                <w:szCs w:val="16"/>
              </w:rPr>
              <w:t>ПРН</w:t>
            </w:r>
            <w:r w:rsidRPr="00A11265">
              <w:rPr>
                <w:b/>
                <w:sz w:val="16"/>
                <w:szCs w:val="16"/>
                <w:lang w:val="uk-UA"/>
              </w:rPr>
              <w:t xml:space="preserve"> 25</w:t>
            </w:r>
          </w:p>
        </w:tc>
        <w:tc>
          <w:tcPr>
            <w:tcW w:w="98" w:type="pct"/>
            <w:tcMar>
              <w:left w:w="28" w:type="dxa"/>
              <w:right w:w="28" w:type="dxa"/>
            </w:tcMar>
          </w:tcPr>
          <w:p w14:paraId="2111266B" w14:textId="77777777" w:rsidR="005523D6" w:rsidRPr="00A11265" w:rsidRDefault="005523D6" w:rsidP="009F25C0">
            <w:pPr>
              <w:jc w:val="both"/>
              <w:rPr>
                <w:b/>
                <w:sz w:val="14"/>
                <w:szCs w:val="14"/>
                <w:lang w:val="uk-UA"/>
              </w:rPr>
            </w:pPr>
          </w:p>
        </w:tc>
        <w:tc>
          <w:tcPr>
            <w:tcW w:w="98" w:type="pct"/>
            <w:tcMar>
              <w:left w:w="28" w:type="dxa"/>
              <w:right w:w="28" w:type="dxa"/>
            </w:tcMar>
          </w:tcPr>
          <w:p w14:paraId="29FB9450" w14:textId="77777777" w:rsidR="005523D6" w:rsidRPr="00A11265" w:rsidRDefault="005523D6" w:rsidP="009F25C0">
            <w:pPr>
              <w:jc w:val="both"/>
              <w:rPr>
                <w:b/>
                <w:sz w:val="14"/>
                <w:szCs w:val="14"/>
                <w:lang w:val="uk-UA"/>
              </w:rPr>
            </w:pPr>
          </w:p>
        </w:tc>
        <w:tc>
          <w:tcPr>
            <w:tcW w:w="98" w:type="pct"/>
            <w:tcMar>
              <w:left w:w="28" w:type="dxa"/>
              <w:right w:w="28" w:type="dxa"/>
            </w:tcMar>
          </w:tcPr>
          <w:p w14:paraId="337598CE" w14:textId="77777777" w:rsidR="005523D6" w:rsidRPr="00A11265" w:rsidRDefault="005523D6" w:rsidP="009F25C0">
            <w:pPr>
              <w:jc w:val="both"/>
              <w:rPr>
                <w:b/>
                <w:sz w:val="14"/>
                <w:szCs w:val="14"/>
                <w:lang w:val="uk-UA"/>
              </w:rPr>
            </w:pPr>
          </w:p>
        </w:tc>
        <w:tc>
          <w:tcPr>
            <w:tcW w:w="98" w:type="pct"/>
            <w:tcMar>
              <w:left w:w="28" w:type="dxa"/>
              <w:right w:w="28" w:type="dxa"/>
            </w:tcMar>
          </w:tcPr>
          <w:p w14:paraId="4173E536" w14:textId="77777777" w:rsidR="005523D6" w:rsidRPr="00A11265" w:rsidRDefault="005523D6" w:rsidP="009F25C0">
            <w:pPr>
              <w:jc w:val="both"/>
              <w:rPr>
                <w:b/>
                <w:sz w:val="14"/>
                <w:szCs w:val="14"/>
                <w:lang w:val="uk-UA"/>
              </w:rPr>
            </w:pPr>
          </w:p>
        </w:tc>
        <w:tc>
          <w:tcPr>
            <w:tcW w:w="98" w:type="pct"/>
            <w:tcMar>
              <w:left w:w="28" w:type="dxa"/>
              <w:right w:w="28" w:type="dxa"/>
            </w:tcMar>
          </w:tcPr>
          <w:p w14:paraId="162D224F" w14:textId="77777777" w:rsidR="005523D6" w:rsidRPr="00A11265" w:rsidRDefault="005523D6" w:rsidP="009F25C0">
            <w:pPr>
              <w:jc w:val="both"/>
              <w:rPr>
                <w:b/>
                <w:sz w:val="14"/>
                <w:szCs w:val="14"/>
                <w:lang w:val="uk-UA"/>
              </w:rPr>
            </w:pPr>
          </w:p>
        </w:tc>
        <w:tc>
          <w:tcPr>
            <w:tcW w:w="98" w:type="pct"/>
            <w:tcMar>
              <w:left w:w="28" w:type="dxa"/>
              <w:right w:w="28" w:type="dxa"/>
            </w:tcMar>
          </w:tcPr>
          <w:p w14:paraId="5C89F46F" w14:textId="77777777" w:rsidR="005523D6" w:rsidRPr="00A11265" w:rsidRDefault="005523D6" w:rsidP="009F25C0">
            <w:pPr>
              <w:jc w:val="both"/>
              <w:rPr>
                <w:b/>
                <w:sz w:val="14"/>
                <w:szCs w:val="14"/>
                <w:lang w:val="uk-UA"/>
              </w:rPr>
            </w:pPr>
          </w:p>
        </w:tc>
        <w:tc>
          <w:tcPr>
            <w:tcW w:w="98" w:type="pct"/>
            <w:tcMar>
              <w:left w:w="28" w:type="dxa"/>
              <w:right w:w="28" w:type="dxa"/>
            </w:tcMar>
          </w:tcPr>
          <w:p w14:paraId="337327F5" w14:textId="77777777" w:rsidR="005523D6" w:rsidRPr="00A11265" w:rsidRDefault="005523D6" w:rsidP="009F25C0">
            <w:pPr>
              <w:jc w:val="both"/>
              <w:rPr>
                <w:b/>
                <w:sz w:val="14"/>
                <w:szCs w:val="14"/>
                <w:lang w:val="uk-UA"/>
              </w:rPr>
            </w:pPr>
          </w:p>
        </w:tc>
        <w:tc>
          <w:tcPr>
            <w:tcW w:w="98" w:type="pct"/>
            <w:tcMar>
              <w:left w:w="28" w:type="dxa"/>
              <w:right w:w="28" w:type="dxa"/>
            </w:tcMar>
          </w:tcPr>
          <w:p w14:paraId="63D0AF7A" w14:textId="77777777" w:rsidR="005523D6" w:rsidRPr="00A11265" w:rsidRDefault="005523D6" w:rsidP="009F25C0">
            <w:pPr>
              <w:jc w:val="both"/>
              <w:rPr>
                <w:b/>
                <w:sz w:val="14"/>
                <w:szCs w:val="14"/>
                <w:lang w:val="uk-UA"/>
              </w:rPr>
            </w:pPr>
          </w:p>
        </w:tc>
        <w:tc>
          <w:tcPr>
            <w:tcW w:w="97" w:type="pct"/>
            <w:tcMar>
              <w:left w:w="28" w:type="dxa"/>
              <w:right w:w="28" w:type="dxa"/>
            </w:tcMar>
          </w:tcPr>
          <w:p w14:paraId="57E8D47A" w14:textId="77777777" w:rsidR="005523D6" w:rsidRPr="00A11265" w:rsidRDefault="005523D6" w:rsidP="009F25C0">
            <w:pPr>
              <w:jc w:val="both"/>
              <w:rPr>
                <w:b/>
                <w:sz w:val="14"/>
                <w:szCs w:val="14"/>
                <w:lang w:val="uk-UA"/>
              </w:rPr>
            </w:pPr>
          </w:p>
        </w:tc>
        <w:tc>
          <w:tcPr>
            <w:tcW w:w="97" w:type="pct"/>
            <w:tcMar>
              <w:left w:w="28" w:type="dxa"/>
              <w:right w:w="28" w:type="dxa"/>
            </w:tcMar>
          </w:tcPr>
          <w:p w14:paraId="1A2C4183" w14:textId="77777777" w:rsidR="005523D6" w:rsidRPr="00A11265" w:rsidRDefault="005523D6" w:rsidP="009F25C0">
            <w:pPr>
              <w:jc w:val="both"/>
              <w:rPr>
                <w:b/>
                <w:sz w:val="14"/>
                <w:szCs w:val="14"/>
                <w:lang w:val="uk-UA"/>
              </w:rPr>
            </w:pPr>
          </w:p>
        </w:tc>
        <w:tc>
          <w:tcPr>
            <w:tcW w:w="97" w:type="pct"/>
            <w:tcMar>
              <w:left w:w="28" w:type="dxa"/>
              <w:right w:w="28" w:type="dxa"/>
            </w:tcMar>
          </w:tcPr>
          <w:p w14:paraId="66AD06ED" w14:textId="77777777" w:rsidR="005523D6" w:rsidRPr="00A11265" w:rsidRDefault="005523D6" w:rsidP="009F25C0">
            <w:pPr>
              <w:jc w:val="both"/>
              <w:rPr>
                <w:b/>
                <w:sz w:val="14"/>
                <w:szCs w:val="14"/>
                <w:lang w:val="uk-UA"/>
              </w:rPr>
            </w:pPr>
          </w:p>
        </w:tc>
        <w:tc>
          <w:tcPr>
            <w:tcW w:w="97" w:type="pct"/>
            <w:tcMar>
              <w:left w:w="28" w:type="dxa"/>
              <w:right w:w="28" w:type="dxa"/>
            </w:tcMar>
          </w:tcPr>
          <w:p w14:paraId="16EFA9B0" w14:textId="77777777" w:rsidR="005523D6" w:rsidRPr="00A11265" w:rsidRDefault="005523D6" w:rsidP="009F25C0">
            <w:pPr>
              <w:jc w:val="both"/>
              <w:rPr>
                <w:b/>
                <w:sz w:val="14"/>
                <w:szCs w:val="14"/>
                <w:lang w:val="uk-UA"/>
              </w:rPr>
            </w:pPr>
          </w:p>
        </w:tc>
        <w:tc>
          <w:tcPr>
            <w:tcW w:w="97" w:type="pct"/>
            <w:tcMar>
              <w:left w:w="28" w:type="dxa"/>
              <w:right w:w="28" w:type="dxa"/>
            </w:tcMar>
          </w:tcPr>
          <w:p w14:paraId="034D7485" w14:textId="77777777" w:rsidR="005523D6" w:rsidRPr="00A11265" w:rsidRDefault="005523D6">
            <w:r w:rsidRPr="00A11265">
              <w:rPr>
                <w:b/>
                <w:sz w:val="14"/>
                <w:szCs w:val="14"/>
                <w:lang w:val="uk-UA"/>
              </w:rPr>
              <w:sym w:font="Symbol" w:char="F0F0"/>
            </w:r>
          </w:p>
        </w:tc>
        <w:tc>
          <w:tcPr>
            <w:tcW w:w="97" w:type="pct"/>
            <w:tcMar>
              <w:left w:w="28" w:type="dxa"/>
              <w:right w:w="28" w:type="dxa"/>
            </w:tcMar>
          </w:tcPr>
          <w:p w14:paraId="4D7BD2E7" w14:textId="77777777" w:rsidR="005523D6" w:rsidRPr="00A11265" w:rsidRDefault="005523D6" w:rsidP="009F25C0">
            <w:pPr>
              <w:jc w:val="both"/>
              <w:rPr>
                <w:b/>
                <w:sz w:val="14"/>
                <w:szCs w:val="14"/>
                <w:lang w:val="uk-UA"/>
              </w:rPr>
            </w:pPr>
          </w:p>
        </w:tc>
        <w:tc>
          <w:tcPr>
            <w:tcW w:w="97" w:type="pct"/>
            <w:tcMar>
              <w:left w:w="28" w:type="dxa"/>
              <w:right w:w="28" w:type="dxa"/>
            </w:tcMar>
          </w:tcPr>
          <w:p w14:paraId="2256D7CA" w14:textId="77777777" w:rsidR="005523D6" w:rsidRPr="00A11265" w:rsidRDefault="005523D6" w:rsidP="009F25C0">
            <w:pPr>
              <w:jc w:val="both"/>
              <w:rPr>
                <w:b/>
                <w:sz w:val="14"/>
                <w:szCs w:val="14"/>
                <w:lang w:val="uk-UA"/>
              </w:rPr>
            </w:pPr>
          </w:p>
        </w:tc>
        <w:tc>
          <w:tcPr>
            <w:tcW w:w="97" w:type="pct"/>
            <w:tcMar>
              <w:left w:w="28" w:type="dxa"/>
              <w:right w:w="28" w:type="dxa"/>
            </w:tcMar>
          </w:tcPr>
          <w:p w14:paraId="78A13220" w14:textId="77777777" w:rsidR="005523D6" w:rsidRPr="00A11265" w:rsidRDefault="005523D6" w:rsidP="009F25C0">
            <w:pPr>
              <w:jc w:val="both"/>
              <w:rPr>
                <w:b/>
                <w:sz w:val="14"/>
                <w:szCs w:val="14"/>
                <w:lang w:val="uk-UA"/>
              </w:rPr>
            </w:pPr>
          </w:p>
        </w:tc>
        <w:tc>
          <w:tcPr>
            <w:tcW w:w="97" w:type="pct"/>
            <w:tcMar>
              <w:left w:w="28" w:type="dxa"/>
              <w:right w:w="28" w:type="dxa"/>
            </w:tcMar>
          </w:tcPr>
          <w:p w14:paraId="5B0CFC58" w14:textId="77777777" w:rsidR="005523D6" w:rsidRPr="00A11265" w:rsidRDefault="005523D6" w:rsidP="009F25C0">
            <w:pPr>
              <w:jc w:val="both"/>
              <w:rPr>
                <w:b/>
                <w:sz w:val="14"/>
                <w:szCs w:val="14"/>
                <w:lang w:val="uk-UA"/>
              </w:rPr>
            </w:pPr>
          </w:p>
        </w:tc>
        <w:tc>
          <w:tcPr>
            <w:tcW w:w="97" w:type="pct"/>
            <w:tcMar>
              <w:left w:w="28" w:type="dxa"/>
              <w:right w:w="28" w:type="dxa"/>
            </w:tcMar>
          </w:tcPr>
          <w:p w14:paraId="1C39AC70" w14:textId="77777777" w:rsidR="005523D6" w:rsidRPr="00A11265" w:rsidRDefault="005523D6" w:rsidP="009F25C0"/>
        </w:tc>
        <w:tc>
          <w:tcPr>
            <w:tcW w:w="97" w:type="pct"/>
            <w:tcMar>
              <w:left w:w="28" w:type="dxa"/>
              <w:right w:w="28" w:type="dxa"/>
            </w:tcMar>
          </w:tcPr>
          <w:p w14:paraId="6B9910D0"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6A26EA61" w14:textId="77777777" w:rsidR="005523D6" w:rsidRPr="00A11265" w:rsidRDefault="005523D6" w:rsidP="009F25C0"/>
        </w:tc>
        <w:tc>
          <w:tcPr>
            <w:tcW w:w="97" w:type="pct"/>
            <w:tcMar>
              <w:left w:w="28" w:type="dxa"/>
              <w:right w:w="28" w:type="dxa"/>
            </w:tcMar>
          </w:tcPr>
          <w:p w14:paraId="71FA7DF3"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31BED701"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014B0148" w14:textId="77777777" w:rsidR="005523D6" w:rsidRPr="00A11265" w:rsidRDefault="005523D6" w:rsidP="009F25C0">
            <w:pPr>
              <w:jc w:val="both"/>
              <w:rPr>
                <w:b/>
                <w:sz w:val="14"/>
                <w:szCs w:val="14"/>
                <w:lang w:val="uk-UA"/>
              </w:rPr>
            </w:pPr>
          </w:p>
        </w:tc>
        <w:tc>
          <w:tcPr>
            <w:tcW w:w="97" w:type="pct"/>
            <w:tcMar>
              <w:left w:w="28" w:type="dxa"/>
              <w:right w:w="28" w:type="dxa"/>
            </w:tcMar>
          </w:tcPr>
          <w:p w14:paraId="357CD84F" w14:textId="77777777" w:rsidR="005523D6" w:rsidRPr="00A11265" w:rsidRDefault="005523D6" w:rsidP="009F25C0"/>
        </w:tc>
        <w:tc>
          <w:tcPr>
            <w:tcW w:w="97" w:type="pct"/>
            <w:tcMar>
              <w:left w:w="28" w:type="dxa"/>
              <w:right w:w="28" w:type="dxa"/>
            </w:tcMar>
          </w:tcPr>
          <w:p w14:paraId="11832E89" w14:textId="77777777" w:rsidR="005523D6" w:rsidRPr="00A11265" w:rsidRDefault="005523D6" w:rsidP="009F25C0">
            <w:pPr>
              <w:jc w:val="both"/>
              <w:rPr>
                <w:b/>
                <w:sz w:val="14"/>
                <w:szCs w:val="14"/>
                <w:lang w:val="uk-UA"/>
              </w:rPr>
            </w:pPr>
          </w:p>
        </w:tc>
        <w:tc>
          <w:tcPr>
            <w:tcW w:w="97" w:type="pct"/>
            <w:tcMar>
              <w:left w:w="28" w:type="dxa"/>
              <w:right w:w="28" w:type="dxa"/>
            </w:tcMar>
          </w:tcPr>
          <w:p w14:paraId="709D08EC" w14:textId="77777777" w:rsidR="005523D6" w:rsidRPr="00A11265" w:rsidRDefault="005523D6" w:rsidP="009F25C0">
            <w:pPr>
              <w:jc w:val="both"/>
              <w:rPr>
                <w:b/>
                <w:sz w:val="14"/>
                <w:szCs w:val="14"/>
                <w:lang w:val="uk-UA"/>
              </w:rPr>
            </w:pPr>
          </w:p>
        </w:tc>
        <w:tc>
          <w:tcPr>
            <w:tcW w:w="97" w:type="pct"/>
            <w:tcMar>
              <w:left w:w="28" w:type="dxa"/>
              <w:right w:w="28" w:type="dxa"/>
            </w:tcMar>
          </w:tcPr>
          <w:p w14:paraId="536C26B1" w14:textId="77777777" w:rsidR="005523D6" w:rsidRPr="00A11265" w:rsidRDefault="005523D6" w:rsidP="009F25C0"/>
        </w:tc>
        <w:tc>
          <w:tcPr>
            <w:tcW w:w="97" w:type="pct"/>
            <w:tcMar>
              <w:left w:w="28" w:type="dxa"/>
              <w:right w:w="28" w:type="dxa"/>
            </w:tcMar>
          </w:tcPr>
          <w:p w14:paraId="77152FC9" w14:textId="77777777" w:rsidR="005523D6" w:rsidRPr="00A11265" w:rsidRDefault="005523D6" w:rsidP="009F25C0"/>
        </w:tc>
        <w:tc>
          <w:tcPr>
            <w:tcW w:w="97" w:type="pct"/>
            <w:tcMar>
              <w:left w:w="28" w:type="dxa"/>
              <w:right w:w="28" w:type="dxa"/>
            </w:tcMar>
          </w:tcPr>
          <w:p w14:paraId="02D729E9" w14:textId="77777777" w:rsidR="005523D6" w:rsidRPr="00A11265" w:rsidRDefault="005523D6" w:rsidP="009F25C0"/>
        </w:tc>
        <w:tc>
          <w:tcPr>
            <w:tcW w:w="97" w:type="pct"/>
            <w:tcMar>
              <w:left w:w="28" w:type="dxa"/>
              <w:right w:w="28" w:type="dxa"/>
            </w:tcMar>
          </w:tcPr>
          <w:p w14:paraId="136F74BD" w14:textId="77777777" w:rsidR="005523D6" w:rsidRPr="00A11265" w:rsidRDefault="005523D6" w:rsidP="009F25C0"/>
        </w:tc>
        <w:tc>
          <w:tcPr>
            <w:tcW w:w="97" w:type="pct"/>
            <w:tcMar>
              <w:left w:w="28" w:type="dxa"/>
              <w:right w:w="28" w:type="dxa"/>
            </w:tcMar>
          </w:tcPr>
          <w:p w14:paraId="35DE26C4" w14:textId="77777777" w:rsidR="005523D6" w:rsidRPr="00A11265" w:rsidRDefault="005523D6" w:rsidP="009F25C0"/>
        </w:tc>
        <w:tc>
          <w:tcPr>
            <w:tcW w:w="97" w:type="pct"/>
            <w:tcMar>
              <w:left w:w="28" w:type="dxa"/>
              <w:right w:w="28" w:type="dxa"/>
            </w:tcMar>
          </w:tcPr>
          <w:p w14:paraId="26820F36" w14:textId="77777777" w:rsidR="005523D6" w:rsidRPr="00A11265" w:rsidRDefault="005523D6" w:rsidP="009F25C0"/>
        </w:tc>
        <w:tc>
          <w:tcPr>
            <w:tcW w:w="97" w:type="pct"/>
            <w:tcMar>
              <w:left w:w="28" w:type="dxa"/>
              <w:right w:w="28" w:type="dxa"/>
            </w:tcMar>
          </w:tcPr>
          <w:p w14:paraId="668E5492" w14:textId="77777777" w:rsidR="005523D6" w:rsidRPr="00A11265" w:rsidRDefault="005523D6" w:rsidP="009F25C0"/>
        </w:tc>
        <w:tc>
          <w:tcPr>
            <w:tcW w:w="97" w:type="pct"/>
            <w:tcMar>
              <w:left w:w="28" w:type="dxa"/>
              <w:right w:w="28" w:type="dxa"/>
            </w:tcMar>
          </w:tcPr>
          <w:p w14:paraId="7D4F4997"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65C71CEA" w14:textId="77777777" w:rsidR="005523D6" w:rsidRPr="00A11265" w:rsidRDefault="005523D6">
            <w:r w:rsidRPr="00A11265">
              <w:rPr>
                <w:b/>
                <w:sz w:val="14"/>
                <w:szCs w:val="14"/>
                <w:lang w:val="uk-UA"/>
              </w:rPr>
              <w:sym w:font="Symbol" w:char="F0F0"/>
            </w:r>
          </w:p>
        </w:tc>
        <w:tc>
          <w:tcPr>
            <w:tcW w:w="97" w:type="pct"/>
            <w:tcMar>
              <w:left w:w="28" w:type="dxa"/>
              <w:right w:w="28" w:type="dxa"/>
            </w:tcMar>
          </w:tcPr>
          <w:p w14:paraId="22AD2EFA" w14:textId="77777777" w:rsidR="005523D6" w:rsidRPr="00A11265" w:rsidRDefault="005523D6">
            <w:r w:rsidRPr="00A11265">
              <w:rPr>
                <w:b/>
                <w:sz w:val="14"/>
                <w:szCs w:val="14"/>
                <w:lang w:val="uk-UA"/>
              </w:rPr>
              <w:sym w:font="Symbol" w:char="F0F0"/>
            </w:r>
          </w:p>
        </w:tc>
        <w:tc>
          <w:tcPr>
            <w:tcW w:w="86" w:type="pct"/>
            <w:tcMar>
              <w:left w:w="28" w:type="dxa"/>
              <w:right w:w="28" w:type="dxa"/>
            </w:tcMar>
          </w:tcPr>
          <w:p w14:paraId="68EFEADC" w14:textId="77777777" w:rsidR="005523D6" w:rsidRPr="00A11265" w:rsidRDefault="005523D6" w:rsidP="009F25C0">
            <w:r w:rsidRPr="00A11265">
              <w:rPr>
                <w:b/>
                <w:sz w:val="14"/>
                <w:szCs w:val="14"/>
                <w:lang w:val="uk-UA"/>
              </w:rPr>
              <w:sym w:font="Symbol" w:char="F0F0"/>
            </w:r>
          </w:p>
        </w:tc>
        <w:tc>
          <w:tcPr>
            <w:tcW w:w="128" w:type="pct"/>
          </w:tcPr>
          <w:p w14:paraId="5711E30C" w14:textId="77777777" w:rsidR="005523D6" w:rsidRPr="00A11265" w:rsidRDefault="005523D6" w:rsidP="009F25C0"/>
        </w:tc>
        <w:tc>
          <w:tcPr>
            <w:tcW w:w="128" w:type="pct"/>
          </w:tcPr>
          <w:p w14:paraId="64401721" w14:textId="77777777" w:rsidR="005523D6" w:rsidRPr="00A11265" w:rsidRDefault="005523D6">
            <w:r w:rsidRPr="00A11265">
              <w:rPr>
                <w:b/>
                <w:sz w:val="14"/>
                <w:szCs w:val="14"/>
                <w:lang w:val="uk-UA"/>
              </w:rPr>
              <w:sym w:font="Symbol" w:char="F0F0"/>
            </w:r>
          </w:p>
        </w:tc>
        <w:tc>
          <w:tcPr>
            <w:tcW w:w="128" w:type="pct"/>
          </w:tcPr>
          <w:p w14:paraId="09C429AE" w14:textId="77777777" w:rsidR="005523D6" w:rsidRPr="00A11265" w:rsidRDefault="005523D6" w:rsidP="009F25C0">
            <w:r w:rsidRPr="00A11265">
              <w:rPr>
                <w:b/>
                <w:sz w:val="14"/>
                <w:szCs w:val="14"/>
                <w:lang w:val="uk-UA"/>
              </w:rPr>
              <w:sym w:font="Symbol" w:char="F0F0"/>
            </w:r>
          </w:p>
        </w:tc>
        <w:tc>
          <w:tcPr>
            <w:tcW w:w="128" w:type="pct"/>
          </w:tcPr>
          <w:p w14:paraId="457F9FC6" w14:textId="77777777" w:rsidR="005523D6" w:rsidRPr="00A11265" w:rsidRDefault="005523D6" w:rsidP="009F25C0">
            <w:r w:rsidRPr="00A11265">
              <w:rPr>
                <w:b/>
                <w:sz w:val="14"/>
                <w:szCs w:val="14"/>
                <w:lang w:val="uk-UA"/>
              </w:rPr>
              <w:sym w:font="Symbol" w:char="F0F0"/>
            </w:r>
          </w:p>
        </w:tc>
        <w:tc>
          <w:tcPr>
            <w:tcW w:w="128" w:type="pct"/>
          </w:tcPr>
          <w:p w14:paraId="4C21452C" w14:textId="77777777" w:rsidR="005523D6" w:rsidRPr="00A11265" w:rsidRDefault="005523D6" w:rsidP="009F25C0"/>
        </w:tc>
        <w:tc>
          <w:tcPr>
            <w:tcW w:w="128" w:type="pct"/>
          </w:tcPr>
          <w:p w14:paraId="33678572" w14:textId="77777777" w:rsidR="005523D6" w:rsidRPr="00A11265" w:rsidRDefault="005523D6" w:rsidP="009F25C0"/>
        </w:tc>
        <w:tc>
          <w:tcPr>
            <w:tcW w:w="128" w:type="pct"/>
          </w:tcPr>
          <w:p w14:paraId="257745CD" w14:textId="77777777" w:rsidR="005523D6" w:rsidRPr="00A11265" w:rsidRDefault="005523D6" w:rsidP="009F25C0"/>
        </w:tc>
        <w:tc>
          <w:tcPr>
            <w:tcW w:w="128" w:type="pct"/>
          </w:tcPr>
          <w:p w14:paraId="6BBD85B6" w14:textId="77777777" w:rsidR="005523D6" w:rsidRPr="00A11265" w:rsidRDefault="005523D6" w:rsidP="009F25C0">
            <w:r w:rsidRPr="00A11265">
              <w:rPr>
                <w:b/>
                <w:sz w:val="14"/>
                <w:szCs w:val="14"/>
                <w:lang w:val="uk-UA"/>
              </w:rPr>
              <w:sym w:font="Symbol" w:char="F0F0"/>
            </w:r>
          </w:p>
        </w:tc>
        <w:tc>
          <w:tcPr>
            <w:tcW w:w="128" w:type="pct"/>
          </w:tcPr>
          <w:p w14:paraId="60BF98D1" w14:textId="77777777" w:rsidR="005523D6" w:rsidRPr="00A11265" w:rsidRDefault="005523D6">
            <w:r w:rsidRPr="00A11265">
              <w:rPr>
                <w:b/>
                <w:sz w:val="14"/>
                <w:szCs w:val="14"/>
                <w:lang w:val="uk-UA"/>
              </w:rPr>
              <w:sym w:font="Symbol" w:char="F0F0"/>
            </w:r>
          </w:p>
        </w:tc>
      </w:tr>
      <w:tr w:rsidR="005523D6" w:rsidRPr="00165A58" w14:paraId="3307057B" w14:textId="77777777" w:rsidTr="005523D6">
        <w:tc>
          <w:tcPr>
            <w:tcW w:w="256" w:type="pct"/>
            <w:tcMar>
              <w:left w:w="28" w:type="dxa"/>
              <w:right w:w="28" w:type="dxa"/>
            </w:tcMar>
          </w:tcPr>
          <w:p w14:paraId="5CAB0BF0" w14:textId="77777777" w:rsidR="005523D6" w:rsidRPr="00A11265" w:rsidRDefault="005523D6" w:rsidP="009F25C0">
            <w:pPr>
              <w:spacing w:line="360" w:lineRule="auto"/>
              <w:rPr>
                <w:b/>
                <w:sz w:val="16"/>
                <w:szCs w:val="16"/>
                <w:lang w:val="uk-UA"/>
              </w:rPr>
            </w:pPr>
            <w:r w:rsidRPr="00A11265">
              <w:rPr>
                <w:b/>
                <w:sz w:val="16"/>
                <w:szCs w:val="16"/>
              </w:rPr>
              <w:t>ПРН</w:t>
            </w:r>
            <w:r w:rsidRPr="00A11265">
              <w:rPr>
                <w:b/>
                <w:sz w:val="16"/>
                <w:szCs w:val="16"/>
                <w:lang w:val="uk-UA"/>
              </w:rPr>
              <w:t xml:space="preserve"> 26</w:t>
            </w:r>
          </w:p>
        </w:tc>
        <w:tc>
          <w:tcPr>
            <w:tcW w:w="98" w:type="pct"/>
            <w:tcMar>
              <w:left w:w="28" w:type="dxa"/>
              <w:right w:w="28" w:type="dxa"/>
            </w:tcMar>
          </w:tcPr>
          <w:p w14:paraId="28F5EE26" w14:textId="77777777" w:rsidR="005523D6" w:rsidRPr="00A11265" w:rsidRDefault="005523D6" w:rsidP="009F25C0">
            <w:pPr>
              <w:jc w:val="both"/>
              <w:rPr>
                <w:b/>
                <w:sz w:val="14"/>
                <w:szCs w:val="14"/>
                <w:lang w:val="uk-UA"/>
              </w:rPr>
            </w:pPr>
          </w:p>
        </w:tc>
        <w:tc>
          <w:tcPr>
            <w:tcW w:w="98" w:type="pct"/>
            <w:tcMar>
              <w:left w:w="28" w:type="dxa"/>
              <w:right w:w="28" w:type="dxa"/>
            </w:tcMar>
          </w:tcPr>
          <w:p w14:paraId="7DBDFA39" w14:textId="77777777" w:rsidR="005523D6" w:rsidRPr="00A11265" w:rsidRDefault="005523D6" w:rsidP="009F25C0">
            <w:pPr>
              <w:jc w:val="both"/>
              <w:rPr>
                <w:b/>
                <w:sz w:val="14"/>
                <w:szCs w:val="14"/>
                <w:lang w:val="uk-UA"/>
              </w:rPr>
            </w:pPr>
          </w:p>
        </w:tc>
        <w:tc>
          <w:tcPr>
            <w:tcW w:w="98" w:type="pct"/>
            <w:tcMar>
              <w:left w:w="28" w:type="dxa"/>
              <w:right w:w="28" w:type="dxa"/>
            </w:tcMar>
          </w:tcPr>
          <w:p w14:paraId="7C35556A" w14:textId="77777777" w:rsidR="005523D6" w:rsidRPr="00A11265" w:rsidRDefault="005523D6" w:rsidP="009F25C0">
            <w:pPr>
              <w:jc w:val="both"/>
              <w:rPr>
                <w:b/>
                <w:sz w:val="14"/>
                <w:szCs w:val="14"/>
                <w:lang w:val="uk-UA"/>
              </w:rPr>
            </w:pPr>
          </w:p>
        </w:tc>
        <w:tc>
          <w:tcPr>
            <w:tcW w:w="98" w:type="pct"/>
            <w:tcMar>
              <w:left w:w="28" w:type="dxa"/>
              <w:right w:w="28" w:type="dxa"/>
            </w:tcMar>
          </w:tcPr>
          <w:p w14:paraId="251AB553" w14:textId="77777777" w:rsidR="005523D6" w:rsidRPr="00A11265" w:rsidRDefault="005523D6" w:rsidP="009F25C0">
            <w:pPr>
              <w:jc w:val="both"/>
              <w:rPr>
                <w:b/>
                <w:sz w:val="14"/>
                <w:szCs w:val="14"/>
                <w:lang w:val="uk-UA"/>
              </w:rPr>
            </w:pPr>
          </w:p>
        </w:tc>
        <w:tc>
          <w:tcPr>
            <w:tcW w:w="98" w:type="pct"/>
            <w:tcMar>
              <w:left w:w="28" w:type="dxa"/>
              <w:right w:w="28" w:type="dxa"/>
            </w:tcMar>
          </w:tcPr>
          <w:p w14:paraId="0CAB07B3" w14:textId="77777777" w:rsidR="005523D6" w:rsidRPr="00A11265" w:rsidRDefault="005523D6" w:rsidP="009F25C0">
            <w:pPr>
              <w:jc w:val="both"/>
              <w:rPr>
                <w:b/>
                <w:sz w:val="14"/>
                <w:szCs w:val="14"/>
                <w:lang w:val="uk-UA"/>
              </w:rPr>
            </w:pPr>
          </w:p>
        </w:tc>
        <w:tc>
          <w:tcPr>
            <w:tcW w:w="98" w:type="pct"/>
            <w:tcMar>
              <w:left w:w="28" w:type="dxa"/>
              <w:right w:w="28" w:type="dxa"/>
            </w:tcMar>
          </w:tcPr>
          <w:p w14:paraId="185309A3" w14:textId="77777777" w:rsidR="005523D6" w:rsidRPr="00A11265" w:rsidRDefault="005523D6" w:rsidP="009F25C0">
            <w:pPr>
              <w:jc w:val="both"/>
              <w:rPr>
                <w:b/>
                <w:sz w:val="14"/>
                <w:szCs w:val="14"/>
                <w:lang w:val="uk-UA"/>
              </w:rPr>
            </w:pPr>
          </w:p>
        </w:tc>
        <w:tc>
          <w:tcPr>
            <w:tcW w:w="98" w:type="pct"/>
            <w:tcMar>
              <w:left w:w="28" w:type="dxa"/>
              <w:right w:w="28" w:type="dxa"/>
            </w:tcMar>
          </w:tcPr>
          <w:p w14:paraId="44A5811D" w14:textId="77777777" w:rsidR="005523D6" w:rsidRPr="00A11265" w:rsidRDefault="005523D6" w:rsidP="009F25C0">
            <w:pPr>
              <w:jc w:val="both"/>
              <w:rPr>
                <w:b/>
                <w:sz w:val="14"/>
                <w:szCs w:val="14"/>
                <w:lang w:val="uk-UA"/>
              </w:rPr>
            </w:pPr>
          </w:p>
        </w:tc>
        <w:tc>
          <w:tcPr>
            <w:tcW w:w="98" w:type="pct"/>
            <w:tcMar>
              <w:left w:w="28" w:type="dxa"/>
              <w:right w:w="28" w:type="dxa"/>
            </w:tcMar>
          </w:tcPr>
          <w:p w14:paraId="1C5719A4" w14:textId="77777777" w:rsidR="005523D6" w:rsidRPr="00A11265" w:rsidRDefault="005523D6" w:rsidP="009F25C0">
            <w:pPr>
              <w:jc w:val="both"/>
              <w:rPr>
                <w:b/>
                <w:sz w:val="14"/>
                <w:szCs w:val="14"/>
                <w:lang w:val="uk-UA"/>
              </w:rPr>
            </w:pPr>
          </w:p>
        </w:tc>
        <w:tc>
          <w:tcPr>
            <w:tcW w:w="97" w:type="pct"/>
            <w:tcMar>
              <w:left w:w="28" w:type="dxa"/>
              <w:right w:w="28" w:type="dxa"/>
            </w:tcMar>
          </w:tcPr>
          <w:p w14:paraId="547F75D4" w14:textId="77777777" w:rsidR="005523D6" w:rsidRPr="00A11265" w:rsidRDefault="005523D6" w:rsidP="009F25C0">
            <w:pPr>
              <w:jc w:val="both"/>
              <w:rPr>
                <w:b/>
                <w:sz w:val="14"/>
                <w:szCs w:val="14"/>
                <w:lang w:val="uk-UA"/>
              </w:rPr>
            </w:pPr>
          </w:p>
        </w:tc>
        <w:tc>
          <w:tcPr>
            <w:tcW w:w="97" w:type="pct"/>
            <w:tcMar>
              <w:left w:w="28" w:type="dxa"/>
              <w:right w:w="28" w:type="dxa"/>
            </w:tcMar>
          </w:tcPr>
          <w:p w14:paraId="38D82A45" w14:textId="77777777" w:rsidR="005523D6" w:rsidRPr="00A11265" w:rsidRDefault="005523D6" w:rsidP="009F25C0">
            <w:pPr>
              <w:jc w:val="both"/>
              <w:rPr>
                <w:b/>
                <w:sz w:val="14"/>
                <w:szCs w:val="14"/>
                <w:lang w:val="uk-UA"/>
              </w:rPr>
            </w:pPr>
          </w:p>
        </w:tc>
        <w:tc>
          <w:tcPr>
            <w:tcW w:w="97" w:type="pct"/>
            <w:tcMar>
              <w:left w:w="28" w:type="dxa"/>
              <w:right w:w="28" w:type="dxa"/>
            </w:tcMar>
          </w:tcPr>
          <w:p w14:paraId="07CC5DDC" w14:textId="77777777" w:rsidR="005523D6" w:rsidRPr="00A11265" w:rsidRDefault="005523D6" w:rsidP="009F25C0">
            <w:pPr>
              <w:jc w:val="both"/>
              <w:rPr>
                <w:b/>
                <w:sz w:val="14"/>
                <w:szCs w:val="14"/>
                <w:lang w:val="en-US"/>
              </w:rPr>
            </w:pPr>
          </w:p>
        </w:tc>
        <w:tc>
          <w:tcPr>
            <w:tcW w:w="97" w:type="pct"/>
            <w:tcMar>
              <w:left w:w="28" w:type="dxa"/>
              <w:right w:w="28" w:type="dxa"/>
            </w:tcMar>
          </w:tcPr>
          <w:p w14:paraId="46397A9E" w14:textId="77777777" w:rsidR="005523D6" w:rsidRPr="00A11265" w:rsidRDefault="005523D6" w:rsidP="009F25C0">
            <w:pPr>
              <w:jc w:val="both"/>
              <w:rPr>
                <w:b/>
                <w:sz w:val="14"/>
                <w:szCs w:val="14"/>
                <w:lang w:val="uk-UA"/>
              </w:rPr>
            </w:pPr>
          </w:p>
        </w:tc>
        <w:tc>
          <w:tcPr>
            <w:tcW w:w="97" w:type="pct"/>
            <w:tcMar>
              <w:left w:w="28" w:type="dxa"/>
              <w:right w:w="28" w:type="dxa"/>
            </w:tcMar>
          </w:tcPr>
          <w:p w14:paraId="2621D3FF" w14:textId="77777777" w:rsidR="005523D6" w:rsidRPr="00A11265" w:rsidRDefault="005523D6">
            <w:r w:rsidRPr="00A11265">
              <w:rPr>
                <w:b/>
                <w:sz w:val="14"/>
                <w:szCs w:val="14"/>
                <w:lang w:val="uk-UA"/>
              </w:rPr>
              <w:sym w:font="Symbol" w:char="F0F0"/>
            </w:r>
          </w:p>
        </w:tc>
        <w:tc>
          <w:tcPr>
            <w:tcW w:w="97" w:type="pct"/>
            <w:tcMar>
              <w:left w:w="28" w:type="dxa"/>
              <w:right w:w="28" w:type="dxa"/>
            </w:tcMar>
          </w:tcPr>
          <w:p w14:paraId="7ACE93E2"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620C326C" w14:textId="77777777" w:rsidR="005523D6" w:rsidRPr="00A11265" w:rsidRDefault="005523D6" w:rsidP="009F25C0">
            <w:pPr>
              <w:jc w:val="both"/>
              <w:rPr>
                <w:b/>
                <w:sz w:val="14"/>
                <w:szCs w:val="14"/>
                <w:lang w:val="uk-UA"/>
              </w:rPr>
            </w:pPr>
          </w:p>
        </w:tc>
        <w:tc>
          <w:tcPr>
            <w:tcW w:w="97" w:type="pct"/>
            <w:tcMar>
              <w:left w:w="28" w:type="dxa"/>
              <w:right w:w="28" w:type="dxa"/>
            </w:tcMar>
          </w:tcPr>
          <w:p w14:paraId="08F733AD" w14:textId="77777777" w:rsidR="005523D6" w:rsidRPr="00A11265" w:rsidRDefault="005523D6" w:rsidP="009F25C0">
            <w:pPr>
              <w:jc w:val="both"/>
              <w:rPr>
                <w:b/>
                <w:sz w:val="14"/>
                <w:szCs w:val="14"/>
                <w:lang w:val="uk-UA"/>
              </w:rPr>
            </w:pPr>
          </w:p>
        </w:tc>
        <w:tc>
          <w:tcPr>
            <w:tcW w:w="97" w:type="pct"/>
            <w:tcMar>
              <w:left w:w="28" w:type="dxa"/>
              <w:right w:w="28" w:type="dxa"/>
            </w:tcMar>
          </w:tcPr>
          <w:p w14:paraId="0E86308B" w14:textId="77777777" w:rsidR="005523D6" w:rsidRPr="00A11265" w:rsidRDefault="005523D6" w:rsidP="009F25C0">
            <w:pPr>
              <w:jc w:val="both"/>
              <w:rPr>
                <w:b/>
                <w:sz w:val="14"/>
                <w:szCs w:val="14"/>
                <w:lang w:val="uk-UA"/>
              </w:rPr>
            </w:pPr>
          </w:p>
        </w:tc>
        <w:tc>
          <w:tcPr>
            <w:tcW w:w="97" w:type="pct"/>
            <w:tcMar>
              <w:left w:w="28" w:type="dxa"/>
              <w:right w:w="28" w:type="dxa"/>
            </w:tcMar>
          </w:tcPr>
          <w:p w14:paraId="4D00FCEB" w14:textId="77777777" w:rsidR="005523D6" w:rsidRPr="00A11265" w:rsidRDefault="005523D6" w:rsidP="009F25C0"/>
        </w:tc>
        <w:tc>
          <w:tcPr>
            <w:tcW w:w="97" w:type="pct"/>
            <w:tcMar>
              <w:left w:w="28" w:type="dxa"/>
              <w:right w:w="28" w:type="dxa"/>
            </w:tcMar>
          </w:tcPr>
          <w:p w14:paraId="39F39498" w14:textId="77777777" w:rsidR="005523D6" w:rsidRPr="00A11265" w:rsidRDefault="005523D6" w:rsidP="009F25C0">
            <w:pPr>
              <w:jc w:val="both"/>
              <w:rPr>
                <w:b/>
                <w:sz w:val="14"/>
                <w:szCs w:val="14"/>
                <w:lang w:val="uk-UA"/>
              </w:rPr>
            </w:pPr>
          </w:p>
        </w:tc>
        <w:tc>
          <w:tcPr>
            <w:tcW w:w="97" w:type="pct"/>
            <w:tcMar>
              <w:left w:w="28" w:type="dxa"/>
              <w:right w:w="28" w:type="dxa"/>
            </w:tcMar>
          </w:tcPr>
          <w:p w14:paraId="50986129" w14:textId="77777777" w:rsidR="005523D6" w:rsidRPr="00A11265" w:rsidRDefault="005523D6" w:rsidP="009F25C0"/>
        </w:tc>
        <w:tc>
          <w:tcPr>
            <w:tcW w:w="97" w:type="pct"/>
            <w:tcMar>
              <w:left w:w="28" w:type="dxa"/>
              <w:right w:w="28" w:type="dxa"/>
            </w:tcMar>
          </w:tcPr>
          <w:p w14:paraId="00D448DA" w14:textId="77777777" w:rsidR="005523D6" w:rsidRPr="00A11265" w:rsidRDefault="005523D6" w:rsidP="009F25C0">
            <w:pPr>
              <w:jc w:val="both"/>
              <w:rPr>
                <w:b/>
                <w:sz w:val="14"/>
                <w:szCs w:val="14"/>
                <w:lang w:val="uk-UA"/>
              </w:rPr>
            </w:pPr>
          </w:p>
        </w:tc>
        <w:tc>
          <w:tcPr>
            <w:tcW w:w="97" w:type="pct"/>
            <w:tcMar>
              <w:left w:w="28" w:type="dxa"/>
              <w:right w:w="28" w:type="dxa"/>
            </w:tcMar>
          </w:tcPr>
          <w:p w14:paraId="6AFB7656" w14:textId="77777777" w:rsidR="005523D6" w:rsidRPr="00A11265" w:rsidRDefault="005523D6" w:rsidP="009F25C0">
            <w:pPr>
              <w:jc w:val="both"/>
              <w:rPr>
                <w:b/>
                <w:sz w:val="14"/>
                <w:szCs w:val="14"/>
                <w:lang w:val="uk-UA"/>
              </w:rPr>
            </w:pPr>
          </w:p>
        </w:tc>
        <w:tc>
          <w:tcPr>
            <w:tcW w:w="97" w:type="pct"/>
            <w:tcMar>
              <w:left w:w="28" w:type="dxa"/>
              <w:right w:w="28" w:type="dxa"/>
            </w:tcMar>
          </w:tcPr>
          <w:p w14:paraId="4BF7A25A" w14:textId="77777777" w:rsidR="005523D6" w:rsidRPr="00A11265" w:rsidRDefault="005523D6" w:rsidP="009F25C0">
            <w:pPr>
              <w:jc w:val="both"/>
              <w:rPr>
                <w:b/>
                <w:sz w:val="14"/>
                <w:szCs w:val="14"/>
                <w:lang w:val="uk-UA"/>
              </w:rPr>
            </w:pPr>
          </w:p>
        </w:tc>
        <w:tc>
          <w:tcPr>
            <w:tcW w:w="97" w:type="pct"/>
            <w:tcMar>
              <w:left w:w="28" w:type="dxa"/>
              <w:right w:w="28" w:type="dxa"/>
            </w:tcMar>
          </w:tcPr>
          <w:p w14:paraId="761C254B"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30CF9CD7" w14:textId="77777777" w:rsidR="005523D6" w:rsidRPr="00A11265" w:rsidRDefault="005523D6" w:rsidP="009F25C0">
            <w:pPr>
              <w:jc w:val="both"/>
              <w:rPr>
                <w:b/>
                <w:sz w:val="14"/>
                <w:szCs w:val="14"/>
                <w:lang w:val="uk-UA"/>
              </w:rPr>
            </w:pPr>
          </w:p>
        </w:tc>
        <w:tc>
          <w:tcPr>
            <w:tcW w:w="97" w:type="pct"/>
            <w:tcMar>
              <w:left w:w="28" w:type="dxa"/>
              <w:right w:w="28" w:type="dxa"/>
            </w:tcMar>
          </w:tcPr>
          <w:p w14:paraId="27C0C1D8" w14:textId="77777777" w:rsidR="005523D6" w:rsidRPr="00A11265" w:rsidRDefault="005523D6" w:rsidP="009F25C0">
            <w:pPr>
              <w:jc w:val="both"/>
              <w:rPr>
                <w:b/>
                <w:sz w:val="14"/>
                <w:szCs w:val="14"/>
                <w:lang w:val="uk-UA"/>
              </w:rPr>
            </w:pPr>
            <w:r w:rsidRPr="00A11265">
              <w:rPr>
                <w:b/>
                <w:sz w:val="14"/>
                <w:szCs w:val="14"/>
                <w:lang w:val="uk-UA"/>
              </w:rPr>
              <w:sym w:font="Symbol" w:char="F0F0"/>
            </w:r>
          </w:p>
        </w:tc>
        <w:tc>
          <w:tcPr>
            <w:tcW w:w="97" w:type="pct"/>
            <w:tcMar>
              <w:left w:w="28" w:type="dxa"/>
              <w:right w:w="28" w:type="dxa"/>
            </w:tcMar>
          </w:tcPr>
          <w:p w14:paraId="28D937DD" w14:textId="77777777" w:rsidR="005523D6" w:rsidRPr="00A11265" w:rsidRDefault="005523D6" w:rsidP="009F25C0"/>
        </w:tc>
        <w:tc>
          <w:tcPr>
            <w:tcW w:w="97" w:type="pct"/>
            <w:tcMar>
              <w:left w:w="28" w:type="dxa"/>
              <w:right w:w="28" w:type="dxa"/>
            </w:tcMar>
          </w:tcPr>
          <w:p w14:paraId="3040DC33" w14:textId="77777777" w:rsidR="005523D6" w:rsidRPr="00A11265" w:rsidRDefault="005523D6" w:rsidP="009F25C0">
            <w:r w:rsidRPr="00A11265">
              <w:rPr>
                <w:b/>
                <w:sz w:val="14"/>
                <w:szCs w:val="14"/>
                <w:lang w:val="uk-UA"/>
              </w:rPr>
              <w:sym w:font="Symbol" w:char="F0F0"/>
            </w:r>
          </w:p>
        </w:tc>
        <w:tc>
          <w:tcPr>
            <w:tcW w:w="97" w:type="pct"/>
            <w:tcMar>
              <w:left w:w="28" w:type="dxa"/>
              <w:right w:w="28" w:type="dxa"/>
            </w:tcMar>
          </w:tcPr>
          <w:p w14:paraId="434C4BDF" w14:textId="77777777" w:rsidR="005523D6" w:rsidRPr="00A11265" w:rsidRDefault="005523D6" w:rsidP="009F25C0"/>
        </w:tc>
        <w:tc>
          <w:tcPr>
            <w:tcW w:w="97" w:type="pct"/>
            <w:tcMar>
              <w:left w:w="28" w:type="dxa"/>
              <w:right w:w="28" w:type="dxa"/>
            </w:tcMar>
          </w:tcPr>
          <w:p w14:paraId="61077E74" w14:textId="77777777" w:rsidR="005523D6" w:rsidRPr="00A11265" w:rsidRDefault="005523D6" w:rsidP="009F25C0"/>
        </w:tc>
        <w:tc>
          <w:tcPr>
            <w:tcW w:w="97" w:type="pct"/>
            <w:tcMar>
              <w:left w:w="28" w:type="dxa"/>
              <w:right w:w="28" w:type="dxa"/>
            </w:tcMar>
          </w:tcPr>
          <w:p w14:paraId="778B1D2D" w14:textId="77777777" w:rsidR="005523D6" w:rsidRPr="00A11265" w:rsidRDefault="005523D6" w:rsidP="009F25C0"/>
        </w:tc>
        <w:tc>
          <w:tcPr>
            <w:tcW w:w="97" w:type="pct"/>
            <w:tcMar>
              <w:left w:w="28" w:type="dxa"/>
              <w:right w:w="28" w:type="dxa"/>
            </w:tcMar>
          </w:tcPr>
          <w:p w14:paraId="2EEB3CE9" w14:textId="77777777" w:rsidR="005523D6" w:rsidRPr="00A11265" w:rsidRDefault="005523D6" w:rsidP="009F25C0"/>
        </w:tc>
        <w:tc>
          <w:tcPr>
            <w:tcW w:w="97" w:type="pct"/>
            <w:tcMar>
              <w:left w:w="28" w:type="dxa"/>
              <w:right w:w="28" w:type="dxa"/>
            </w:tcMar>
          </w:tcPr>
          <w:p w14:paraId="118C9056" w14:textId="77777777" w:rsidR="005523D6" w:rsidRPr="00A11265" w:rsidRDefault="005523D6" w:rsidP="009F25C0"/>
        </w:tc>
        <w:tc>
          <w:tcPr>
            <w:tcW w:w="97" w:type="pct"/>
            <w:tcMar>
              <w:left w:w="28" w:type="dxa"/>
              <w:right w:w="28" w:type="dxa"/>
            </w:tcMar>
          </w:tcPr>
          <w:p w14:paraId="5889F6FA" w14:textId="77777777" w:rsidR="005523D6" w:rsidRPr="00A11265" w:rsidRDefault="005523D6" w:rsidP="009F25C0">
            <w:pPr>
              <w:jc w:val="both"/>
              <w:rPr>
                <w:b/>
                <w:sz w:val="14"/>
                <w:szCs w:val="14"/>
                <w:lang w:val="uk-UA"/>
              </w:rPr>
            </w:pPr>
          </w:p>
        </w:tc>
        <w:tc>
          <w:tcPr>
            <w:tcW w:w="97" w:type="pct"/>
            <w:tcMar>
              <w:left w:w="28" w:type="dxa"/>
              <w:right w:w="28" w:type="dxa"/>
            </w:tcMar>
          </w:tcPr>
          <w:p w14:paraId="3FD4B674" w14:textId="77777777" w:rsidR="005523D6" w:rsidRPr="00A11265" w:rsidRDefault="005523D6">
            <w:r w:rsidRPr="00A11265">
              <w:rPr>
                <w:b/>
                <w:sz w:val="14"/>
                <w:szCs w:val="14"/>
                <w:lang w:val="uk-UA"/>
              </w:rPr>
              <w:sym w:font="Symbol" w:char="F0F0"/>
            </w:r>
          </w:p>
        </w:tc>
        <w:tc>
          <w:tcPr>
            <w:tcW w:w="97" w:type="pct"/>
            <w:tcMar>
              <w:left w:w="28" w:type="dxa"/>
              <w:right w:w="28" w:type="dxa"/>
            </w:tcMar>
          </w:tcPr>
          <w:p w14:paraId="5E684D9D" w14:textId="77777777" w:rsidR="005523D6" w:rsidRPr="00A11265" w:rsidRDefault="005523D6">
            <w:r w:rsidRPr="00A11265">
              <w:rPr>
                <w:b/>
                <w:sz w:val="14"/>
                <w:szCs w:val="14"/>
                <w:lang w:val="uk-UA"/>
              </w:rPr>
              <w:sym w:font="Symbol" w:char="F0F0"/>
            </w:r>
          </w:p>
        </w:tc>
        <w:tc>
          <w:tcPr>
            <w:tcW w:w="86" w:type="pct"/>
            <w:tcMar>
              <w:left w:w="28" w:type="dxa"/>
              <w:right w:w="28" w:type="dxa"/>
            </w:tcMar>
          </w:tcPr>
          <w:p w14:paraId="62767931" w14:textId="77777777" w:rsidR="005523D6" w:rsidRPr="00A11265" w:rsidRDefault="005523D6" w:rsidP="009F25C0"/>
        </w:tc>
        <w:tc>
          <w:tcPr>
            <w:tcW w:w="128" w:type="pct"/>
          </w:tcPr>
          <w:p w14:paraId="761441FC" w14:textId="77777777" w:rsidR="005523D6" w:rsidRPr="00A11265" w:rsidRDefault="005523D6" w:rsidP="009F25C0"/>
        </w:tc>
        <w:tc>
          <w:tcPr>
            <w:tcW w:w="128" w:type="pct"/>
          </w:tcPr>
          <w:p w14:paraId="0234640D" w14:textId="77777777" w:rsidR="005523D6" w:rsidRPr="00A11265" w:rsidRDefault="005523D6">
            <w:r w:rsidRPr="00A11265">
              <w:rPr>
                <w:b/>
                <w:sz w:val="14"/>
                <w:szCs w:val="14"/>
                <w:lang w:val="uk-UA"/>
              </w:rPr>
              <w:sym w:font="Symbol" w:char="F0F0"/>
            </w:r>
          </w:p>
        </w:tc>
        <w:tc>
          <w:tcPr>
            <w:tcW w:w="128" w:type="pct"/>
          </w:tcPr>
          <w:p w14:paraId="2EEEF1CF" w14:textId="77777777" w:rsidR="005523D6" w:rsidRPr="00A11265" w:rsidRDefault="005523D6" w:rsidP="009F25C0"/>
        </w:tc>
        <w:tc>
          <w:tcPr>
            <w:tcW w:w="128" w:type="pct"/>
          </w:tcPr>
          <w:p w14:paraId="1FBF56B0" w14:textId="77777777" w:rsidR="005523D6" w:rsidRPr="00A11265" w:rsidRDefault="005523D6" w:rsidP="009F25C0"/>
        </w:tc>
        <w:tc>
          <w:tcPr>
            <w:tcW w:w="128" w:type="pct"/>
          </w:tcPr>
          <w:p w14:paraId="0A6D692B" w14:textId="77777777" w:rsidR="005523D6" w:rsidRPr="00A11265" w:rsidRDefault="005523D6" w:rsidP="009F25C0"/>
        </w:tc>
        <w:tc>
          <w:tcPr>
            <w:tcW w:w="128" w:type="pct"/>
          </w:tcPr>
          <w:p w14:paraId="2268582F" w14:textId="77777777" w:rsidR="005523D6" w:rsidRPr="00A11265" w:rsidRDefault="005523D6" w:rsidP="009F25C0"/>
        </w:tc>
        <w:tc>
          <w:tcPr>
            <w:tcW w:w="128" w:type="pct"/>
          </w:tcPr>
          <w:p w14:paraId="180BDA72" w14:textId="77777777" w:rsidR="005523D6" w:rsidRPr="00A11265" w:rsidRDefault="005523D6" w:rsidP="009F25C0"/>
        </w:tc>
        <w:tc>
          <w:tcPr>
            <w:tcW w:w="128" w:type="pct"/>
          </w:tcPr>
          <w:p w14:paraId="19C7F2F3" w14:textId="77777777" w:rsidR="005523D6" w:rsidRPr="00A11265" w:rsidRDefault="005523D6" w:rsidP="009F25C0"/>
        </w:tc>
        <w:tc>
          <w:tcPr>
            <w:tcW w:w="128" w:type="pct"/>
          </w:tcPr>
          <w:p w14:paraId="26C01C36" w14:textId="77777777" w:rsidR="005523D6" w:rsidRDefault="005523D6">
            <w:r w:rsidRPr="00A11265">
              <w:rPr>
                <w:b/>
                <w:sz w:val="14"/>
                <w:szCs w:val="14"/>
                <w:lang w:val="uk-UA"/>
              </w:rPr>
              <w:sym w:font="Symbol" w:char="F0F0"/>
            </w:r>
          </w:p>
        </w:tc>
      </w:tr>
    </w:tbl>
    <w:p w14:paraId="2E59CB74" w14:textId="77777777" w:rsidR="00A83B21" w:rsidRPr="00A83B21" w:rsidRDefault="00A83B21" w:rsidP="00D52562">
      <w:pPr>
        <w:ind w:left="1134"/>
        <w:jc w:val="both"/>
        <w:rPr>
          <w:b/>
          <w:sz w:val="10"/>
          <w:szCs w:val="10"/>
          <w:lang w:val="uk-UA"/>
        </w:rPr>
      </w:pPr>
    </w:p>
    <w:p w14:paraId="2F6A0C90" w14:textId="6396E19A" w:rsidR="00425B02" w:rsidRPr="00A83B21" w:rsidRDefault="00425B02" w:rsidP="00D52562">
      <w:pPr>
        <w:ind w:left="1134"/>
        <w:jc w:val="both"/>
        <w:rPr>
          <w:b/>
          <w:lang w:val="uk-UA"/>
        </w:rPr>
      </w:pPr>
      <w:r w:rsidRPr="00A83B21">
        <w:rPr>
          <w:b/>
          <w:lang w:val="uk-UA"/>
        </w:rPr>
        <w:t xml:space="preserve">Гарант освітньо-професійної програми/ </w:t>
      </w:r>
    </w:p>
    <w:p w14:paraId="1270B1BA" w14:textId="77777777" w:rsidR="00425B02" w:rsidRPr="00A83B21" w:rsidRDefault="00057DE3" w:rsidP="00D52562">
      <w:pPr>
        <w:ind w:left="1134"/>
        <w:jc w:val="both"/>
        <w:rPr>
          <w:b/>
          <w:lang w:val="uk-UA"/>
        </w:rPr>
      </w:pPr>
      <w:r w:rsidRPr="00A83B21">
        <w:rPr>
          <w:b/>
          <w:lang w:val="uk-UA"/>
        </w:rPr>
        <w:t>доктор</w:t>
      </w:r>
      <w:r w:rsidR="00425B02" w:rsidRPr="00A83B21">
        <w:rPr>
          <w:b/>
          <w:lang w:val="uk-UA"/>
        </w:rPr>
        <w:t xml:space="preserve"> фармацевтичних наук,</w:t>
      </w:r>
      <w:r w:rsidR="008B44A7" w:rsidRPr="00A83B21">
        <w:rPr>
          <w:b/>
          <w:lang w:val="uk-UA"/>
        </w:rPr>
        <w:t xml:space="preserve"> </w:t>
      </w:r>
      <w:r w:rsidRPr="00A83B21">
        <w:rPr>
          <w:b/>
          <w:lang w:val="uk-UA"/>
        </w:rPr>
        <w:t>професор</w:t>
      </w:r>
      <w:r w:rsidR="008B44A7" w:rsidRPr="00A83B21">
        <w:rPr>
          <w:b/>
          <w:lang w:val="uk-UA"/>
        </w:rPr>
        <w:t>,</w:t>
      </w:r>
    </w:p>
    <w:p w14:paraId="6EDEE6C4" w14:textId="16356206" w:rsidR="00D327D1" w:rsidRPr="00A83B21" w:rsidRDefault="00057DE3" w:rsidP="00D52562">
      <w:pPr>
        <w:ind w:left="1134"/>
        <w:jc w:val="both"/>
        <w:rPr>
          <w:b/>
          <w:lang w:val="uk-UA"/>
        </w:rPr>
      </w:pPr>
      <w:r w:rsidRPr="00A83B21">
        <w:rPr>
          <w:b/>
          <w:lang w:val="uk-UA"/>
        </w:rPr>
        <w:t>професор</w:t>
      </w:r>
      <w:r w:rsidR="00425B02" w:rsidRPr="00A83B21">
        <w:rPr>
          <w:b/>
          <w:lang w:val="uk-UA"/>
        </w:rPr>
        <w:t xml:space="preserve"> кафедри загальної та клінічної фармації </w:t>
      </w:r>
      <w:r w:rsidR="00D52562" w:rsidRPr="00A83B21">
        <w:rPr>
          <w:b/>
          <w:lang w:val="uk-UA"/>
        </w:rPr>
        <w:tab/>
      </w:r>
      <w:r w:rsidR="00D52562" w:rsidRPr="00A83B21">
        <w:rPr>
          <w:b/>
          <w:lang w:val="uk-UA"/>
        </w:rPr>
        <w:tab/>
      </w:r>
      <w:r w:rsidR="00D52562" w:rsidRPr="00A83B21">
        <w:rPr>
          <w:b/>
          <w:lang w:val="uk-UA"/>
        </w:rPr>
        <w:tab/>
      </w:r>
      <w:r w:rsidR="00D52562" w:rsidRPr="00A83B21">
        <w:rPr>
          <w:b/>
          <w:lang w:val="uk-UA"/>
        </w:rPr>
        <w:tab/>
      </w:r>
      <w:r w:rsidR="00D52562" w:rsidRPr="00A83B21">
        <w:rPr>
          <w:b/>
          <w:lang w:val="uk-UA"/>
        </w:rPr>
        <w:tab/>
      </w:r>
      <w:r w:rsidR="00D52562" w:rsidRPr="00A83B21">
        <w:rPr>
          <w:b/>
          <w:lang w:val="uk-UA"/>
        </w:rPr>
        <w:tab/>
      </w:r>
      <w:r w:rsidR="00A83B21">
        <w:rPr>
          <w:b/>
          <w:lang w:val="uk-UA"/>
        </w:rPr>
        <w:tab/>
      </w:r>
      <w:r w:rsidR="00A83B21">
        <w:rPr>
          <w:b/>
          <w:lang w:val="uk-UA"/>
        </w:rPr>
        <w:tab/>
      </w:r>
      <w:bookmarkStart w:id="1" w:name="_GoBack"/>
      <w:bookmarkEnd w:id="1"/>
      <w:r w:rsidRPr="00A83B21">
        <w:rPr>
          <w:b/>
          <w:lang w:val="uk-UA"/>
        </w:rPr>
        <w:t>Олексій</w:t>
      </w:r>
      <w:r w:rsidR="00425B02" w:rsidRPr="00A83B21">
        <w:rPr>
          <w:b/>
          <w:lang w:val="uk-UA"/>
        </w:rPr>
        <w:t xml:space="preserve"> </w:t>
      </w:r>
      <w:r w:rsidRPr="00A83B21">
        <w:rPr>
          <w:b/>
          <w:lang w:val="uk-UA"/>
        </w:rPr>
        <w:t>СОЛОВЙОВ</w:t>
      </w:r>
    </w:p>
    <w:sectPr w:rsidR="00D327D1" w:rsidRPr="00A83B21" w:rsidSect="000109E9">
      <w:pgSz w:w="16838" w:h="11906" w:orient="landscape"/>
      <w:pgMar w:top="1134" w:right="284"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14D73" w14:textId="77777777" w:rsidR="00364E2D" w:rsidRDefault="00364E2D" w:rsidP="000A4260">
      <w:r>
        <w:separator/>
      </w:r>
    </w:p>
  </w:endnote>
  <w:endnote w:type="continuationSeparator" w:id="0">
    <w:p w14:paraId="058B2E6C" w14:textId="77777777" w:rsidR="00364E2D" w:rsidRDefault="00364E2D" w:rsidP="000A4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1F081" w14:textId="77777777" w:rsidR="00364E2D" w:rsidRDefault="00364E2D" w:rsidP="000A4260">
      <w:r>
        <w:separator/>
      </w:r>
    </w:p>
  </w:footnote>
  <w:footnote w:type="continuationSeparator" w:id="0">
    <w:p w14:paraId="4F5AE18B" w14:textId="77777777" w:rsidR="00364E2D" w:rsidRDefault="00364E2D" w:rsidP="000A42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25044"/>
    <w:multiLevelType w:val="hybridMultilevel"/>
    <w:tmpl w:val="2D509D18"/>
    <w:lvl w:ilvl="0" w:tplc="0C4AF2EE">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E882C70"/>
    <w:multiLevelType w:val="hybridMultilevel"/>
    <w:tmpl w:val="38D6B3BC"/>
    <w:lvl w:ilvl="0" w:tplc="A2981602">
      <w:start w:val="1"/>
      <w:numFmt w:val="decimal"/>
      <w:lvlText w:val="%1."/>
      <w:lvlJc w:val="left"/>
      <w:pPr>
        <w:tabs>
          <w:tab w:val="num" w:pos="502"/>
        </w:tabs>
        <w:ind w:left="502" w:hanging="360"/>
      </w:pPr>
      <w:rPr>
        <w:rFonts w:hint="default"/>
        <w:color w:val="000000" w:themeColor="text1"/>
      </w:rPr>
    </w:lvl>
    <w:lvl w:ilvl="1" w:tplc="7D26A71E">
      <w:start w:val="5"/>
      <w:numFmt w:val="bullet"/>
      <w:lvlText w:val="-"/>
      <w:lvlJc w:val="left"/>
      <w:pPr>
        <w:tabs>
          <w:tab w:val="num" w:pos="1222"/>
        </w:tabs>
        <w:ind w:left="1222" w:hanging="360"/>
      </w:pPr>
      <w:rPr>
        <w:rFonts w:ascii="Times New Roman" w:eastAsia="Lucida Sans Unicode" w:hAnsi="Times New Roman" w:cs="Times New Roman" w:hint="default"/>
      </w:r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116"/>
    <w:rsid w:val="00001AC2"/>
    <w:rsid w:val="0000256C"/>
    <w:rsid w:val="00003E31"/>
    <w:rsid w:val="0000730C"/>
    <w:rsid w:val="000109E9"/>
    <w:rsid w:val="00013573"/>
    <w:rsid w:val="00015C4A"/>
    <w:rsid w:val="000200DB"/>
    <w:rsid w:val="00020C44"/>
    <w:rsid w:val="00021F74"/>
    <w:rsid w:val="00022A27"/>
    <w:rsid w:val="0002344C"/>
    <w:rsid w:val="00023CA4"/>
    <w:rsid w:val="00025829"/>
    <w:rsid w:val="00031A40"/>
    <w:rsid w:val="00032551"/>
    <w:rsid w:val="00034399"/>
    <w:rsid w:val="000416AB"/>
    <w:rsid w:val="000429FB"/>
    <w:rsid w:val="000438F3"/>
    <w:rsid w:val="00044520"/>
    <w:rsid w:val="00044EDC"/>
    <w:rsid w:val="0004620A"/>
    <w:rsid w:val="00050300"/>
    <w:rsid w:val="00051D42"/>
    <w:rsid w:val="0005236D"/>
    <w:rsid w:val="00053262"/>
    <w:rsid w:val="000534E8"/>
    <w:rsid w:val="000535CC"/>
    <w:rsid w:val="00054600"/>
    <w:rsid w:val="00057BBA"/>
    <w:rsid w:val="00057DE3"/>
    <w:rsid w:val="0007543A"/>
    <w:rsid w:val="000778BA"/>
    <w:rsid w:val="00085640"/>
    <w:rsid w:val="0009029B"/>
    <w:rsid w:val="00090BA0"/>
    <w:rsid w:val="00090BC9"/>
    <w:rsid w:val="000A350A"/>
    <w:rsid w:val="000A3570"/>
    <w:rsid w:val="000A3BAA"/>
    <w:rsid w:val="000A4260"/>
    <w:rsid w:val="000B058F"/>
    <w:rsid w:val="000B1167"/>
    <w:rsid w:val="000B3EAE"/>
    <w:rsid w:val="000B4DF7"/>
    <w:rsid w:val="000B6E21"/>
    <w:rsid w:val="000B7EF3"/>
    <w:rsid w:val="000C110A"/>
    <w:rsid w:val="000C1B46"/>
    <w:rsid w:val="000C269F"/>
    <w:rsid w:val="000C32AC"/>
    <w:rsid w:val="000C3E50"/>
    <w:rsid w:val="000C4228"/>
    <w:rsid w:val="000C42A0"/>
    <w:rsid w:val="000C5211"/>
    <w:rsid w:val="000D0F2E"/>
    <w:rsid w:val="000D2367"/>
    <w:rsid w:val="000D3C74"/>
    <w:rsid w:val="000D430B"/>
    <w:rsid w:val="000D51A5"/>
    <w:rsid w:val="000D54E7"/>
    <w:rsid w:val="000E1B01"/>
    <w:rsid w:val="000E3156"/>
    <w:rsid w:val="000E6917"/>
    <w:rsid w:val="000E6B38"/>
    <w:rsid w:val="000E6D74"/>
    <w:rsid w:val="000E6DD8"/>
    <w:rsid w:val="000E7433"/>
    <w:rsid w:val="000F2A5D"/>
    <w:rsid w:val="000F6D98"/>
    <w:rsid w:val="00102C43"/>
    <w:rsid w:val="00104D8A"/>
    <w:rsid w:val="00105FFF"/>
    <w:rsid w:val="00113642"/>
    <w:rsid w:val="0012579B"/>
    <w:rsid w:val="00125D3F"/>
    <w:rsid w:val="001279F4"/>
    <w:rsid w:val="00130FD3"/>
    <w:rsid w:val="001314AB"/>
    <w:rsid w:val="00131514"/>
    <w:rsid w:val="00135050"/>
    <w:rsid w:val="00135DA6"/>
    <w:rsid w:val="001400DC"/>
    <w:rsid w:val="00142AC4"/>
    <w:rsid w:val="001433F4"/>
    <w:rsid w:val="00145776"/>
    <w:rsid w:val="00147054"/>
    <w:rsid w:val="00153172"/>
    <w:rsid w:val="00153CA0"/>
    <w:rsid w:val="00156960"/>
    <w:rsid w:val="00157D28"/>
    <w:rsid w:val="00157EF3"/>
    <w:rsid w:val="0016165E"/>
    <w:rsid w:val="001623A7"/>
    <w:rsid w:val="001646D1"/>
    <w:rsid w:val="00165581"/>
    <w:rsid w:val="00165A58"/>
    <w:rsid w:val="00165B4D"/>
    <w:rsid w:val="00166FFD"/>
    <w:rsid w:val="001709BF"/>
    <w:rsid w:val="00171DB5"/>
    <w:rsid w:val="0017497A"/>
    <w:rsid w:val="0018520C"/>
    <w:rsid w:val="00191C65"/>
    <w:rsid w:val="00195A2E"/>
    <w:rsid w:val="00196100"/>
    <w:rsid w:val="001A0C2B"/>
    <w:rsid w:val="001A1D94"/>
    <w:rsid w:val="001A2712"/>
    <w:rsid w:val="001A3395"/>
    <w:rsid w:val="001A5EE7"/>
    <w:rsid w:val="001A5F08"/>
    <w:rsid w:val="001A639F"/>
    <w:rsid w:val="001A6520"/>
    <w:rsid w:val="001A7E41"/>
    <w:rsid w:val="001A7EE4"/>
    <w:rsid w:val="001B170A"/>
    <w:rsid w:val="001B1963"/>
    <w:rsid w:val="001B3E18"/>
    <w:rsid w:val="001B6983"/>
    <w:rsid w:val="001B7869"/>
    <w:rsid w:val="001B7DCB"/>
    <w:rsid w:val="001C12BE"/>
    <w:rsid w:val="001C12D6"/>
    <w:rsid w:val="001C237D"/>
    <w:rsid w:val="001C2A7E"/>
    <w:rsid w:val="001C7C41"/>
    <w:rsid w:val="001D0A41"/>
    <w:rsid w:val="001D198F"/>
    <w:rsid w:val="001D4AFB"/>
    <w:rsid w:val="001D4F50"/>
    <w:rsid w:val="001D5ED0"/>
    <w:rsid w:val="001E0B52"/>
    <w:rsid w:val="001E287C"/>
    <w:rsid w:val="001E418E"/>
    <w:rsid w:val="001E7D2C"/>
    <w:rsid w:val="001F15F6"/>
    <w:rsid w:val="001F1F00"/>
    <w:rsid w:val="001F38E8"/>
    <w:rsid w:val="001F618E"/>
    <w:rsid w:val="001F6651"/>
    <w:rsid w:val="001F6DF6"/>
    <w:rsid w:val="002026E3"/>
    <w:rsid w:val="00203BE3"/>
    <w:rsid w:val="00203D58"/>
    <w:rsid w:val="00204ECD"/>
    <w:rsid w:val="00207BFB"/>
    <w:rsid w:val="00210DC0"/>
    <w:rsid w:val="00212143"/>
    <w:rsid w:val="002166E9"/>
    <w:rsid w:val="00223AC2"/>
    <w:rsid w:val="00224A4A"/>
    <w:rsid w:val="00226B0A"/>
    <w:rsid w:val="00226D17"/>
    <w:rsid w:val="002275EA"/>
    <w:rsid w:val="00232127"/>
    <w:rsid w:val="00234FB2"/>
    <w:rsid w:val="00235F7B"/>
    <w:rsid w:val="002379C4"/>
    <w:rsid w:val="00240FCA"/>
    <w:rsid w:val="00244426"/>
    <w:rsid w:val="00247372"/>
    <w:rsid w:val="00250E0D"/>
    <w:rsid w:val="00253BF5"/>
    <w:rsid w:val="00256DF5"/>
    <w:rsid w:val="002574FD"/>
    <w:rsid w:val="002604FC"/>
    <w:rsid w:val="00261891"/>
    <w:rsid w:val="00262D45"/>
    <w:rsid w:val="002651B6"/>
    <w:rsid w:val="002656FF"/>
    <w:rsid w:val="002667F4"/>
    <w:rsid w:val="002676B8"/>
    <w:rsid w:val="00271363"/>
    <w:rsid w:val="00272281"/>
    <w:rsid w:val="00272FA6"/>
    <w:rsid w:val="002766DD"/>
    <w:rsid w:val="002814F9"/>
    <w:rsid w:val="0028188A"/>
    <w:rsid w:val="00282182"/>
    <w:rsid w:val="0028473B"/>
    <w:rsid w:val="002854B0"/>
    <w:rsid w:val="002857E9"/>
    <w:rsid w:val="00286AD0"/>
    <w:rsid w:val="0028754A"/>
    <w:rsid w:val="00287963"/>
    <w:rsid w:val="00291856"/>
    <w:rsid w:val="002923F5"/>
    <w:rsid w:val="00292986"/>
    <w:rsid w:val="0029355E"/>
    <w:rsid w:val="0029424B"/>
    <w:rsid w:val="00295137"/>
    <w:rsid w:val="002956F3"/>
    <w:rsid w:val="002A45DC"/>
    <w:rsid w:val="002A692F"/>
    <w:rsid w:val="002A77F0"/>
    <w:rsid w:val="002A7805"/>
    <w:rsid w:val="002B3CFC"/>
    <w:rsid w:val="002B4A30"/>
    <w:rsid w:val="002B53C1"/>
    <w:rsid w:val="002C0190"/>
    <w:rsid w:val="002C17AE"/>
    <w:rsid w:val="002C310E"/>
    <w:rsid w:val="002D3A69"/>
    <w:rsid w:val="002D438D"/>
    <w:rsid w:val="002D43D0"/>
    <w:rsid w:val="002D5AD0"/>
    <w:rsid w:val="002E329A"/>
    <w:rsid w:val="002E75AA"/>
    <w:rsid w:val="002F5508"/>
    <w:rsid w:val="002F6DEF"/>
    <w:rsid w:val="00300E68"/>
    <w:rsid w:val="003024E8"/>
    <w:rsid w:val="003036F3"/>
    <w:rsid w:val="003038D4"/>
    <w:rsid w:val="00304E6C"/>
    <w:rsid w:val="00310EDB"/>
    <w:rsid w:val="0031108D"/>
    <w:rsid w:val="00311096"/>
    <w:rsid w:val="00312A73"/>
    <w:rsid w:val="00315FFC"/>
    <w:rsid w:val="003162FA"/>
    <w:rsid w:val="003208AC"/>
    <w:rsid w:val="003216E7"/>
    <w:rsid w:val="003235BB"/>
    <w:rsid w:val="003243E9"/>
    <w:rsid w:val="00325666"/>
    <w:rsid w:val="00327A5E"/>
    <w:rsid w:val="00327A69"/>
    <w:rsid w:val="00330CF9"/>
    <w:rsid w:val="0033773A"/>
    <w:rsid w:val="003410AD"/>
    <w:rsid w:val="00342FFF"/>
    <w:rsid w:val="00347500"/>
    <w:rsid w:val="0035127A"/>
    <w:rsid w:val="00354DFF"/>
    <w:rsid w:val="003568E1"/>
    <w:rsid w:val="00360147"/>
    <w:rsid w:val="0036185B"/>
    <w:rsid w:val="00361BF2"/>
    <w:rsid w:val="00364E2D"/>
    <w:rsid w:val="00365853"/>
    <w:rsid w:val="003661AB"/>
    <w:rsid w:val="00367F28"/>
    <w:rsid w:val="00374FD9"/>
    <w:rsid w:val="00380810"/>
    <w:rsid w:val="003821A5"/>
    <w:rsid w:val="003833FB"/>
    <w:rsid w:val="00383AF1"/>
    <w:rsid w:val="003853C9"/>
    <w:rsid w:val="00387164"/>
    <w:rsid w:val="0038777E"/>
    <w:rsid w:val="00390B5C"/>
    <w:rsid w:val="00390F76"/>
    <w:rsid w:val="003924E7"/>
    <w:rsid w:val="003926DA"/>
    <w:rsid w:val="00395627"/>
    <w:rsid w:val="00396BB5"/>
    <w:rsid w:val="003974D6"/>
    <w:rsid w:val="003A02FE"/>
    <w:rsid w:val="003A0B86"/>
    <w:rsid w:val="003A0FD0"/>
    <w:rsid w:val="003A15EA"/>
    <w:rsid w:val="003A2727"/>
    <w:rsid w:val="003A2DED"/>
    <w:rsid w:val="003A4603"/>
    <w:rsid w:val="003B0131"/>
    <w:rsid w:val="003B152E"/>
    <w:rsid w:val="003B3CC1"/>
    <w:rsid w:val="003B4FA9"/>
    <w:rsid w:val="003B6883"/>
    <w:rsid w:val="003C0493"/>
    <w:rsid w:val="003C09DA"/>
    <w:rsid w:val="003C2AC3"/>
    <w:rsid w:val="003C5926"/>
    <w:rsid w:val="003C6E54"/>
    <w:rsid w:val="003C7280"/>
    <w:rsid w:val="003D0296"/>
    <w:rsid w:val="003D45CF"/>
    <w:rsid w:val="003D4A9C"/>
    <w:rsid w:val="003E220C"/>
    <w:rsid w:val="003E32D3"/>
    <w:rsid w:val="003E4C0C"/>
    <w:rsid w:val="003E4D08"/>
    <w:rsid w:val="003E7BE6"/>
    <w:rsid w:val="003F0562"/>
    <w:rsid w:val="003F0EF9"/>
    <w:rsid w:val="003F2D94"/>
    <w:rsid w:val="003F37C7"/>
    <w:rsid w:val="003F46A2"/>
    <w:rsid w:val="003F7503"/>
    <w:rsid w:val="004010F6"/>
    <w:rsid w:val="00407B13"/>
    <w:rsid w:val="00412A93"/>
    <w:rsid w:val="0041306A"/>
    <w:rsid w:val="00414A8E"/>
    <w:rsid w:val="004166CB"/>
    <w:rsid w:val="004233EF"/>
    <w:rsid w:val="00423B85"/>
    <w:rsid w:val="004252C5"/>
    <w:rsid w:val="004252DC"/>
    <w:rsid w:val="00425B02"/>
    <w:rsid w:val="00426473"/>
    <w:rsid w:val="00427377"/>
    <w:rsid w:val="00427946"/>
    <w:rsid w:val="00433E09"/>
    <w:rsid w:val="0043777C"/>
    <w:rsid w:val="00441A9A"/>
    <w:rsid w:val="00443C22"/>
    <w:rsid w:val="004445BF"/>
    <w:rsid w:val="004451F6"/>
    <w:rsid w:val="00445548"/>
    <w:rsid w:val="0044601B"/>
    <w:rsid w:val="00447633"/>
    <w:rsid w:val="00450FF5"/>
    <w:rsid w:val="0045102C"/>
    <w:rsid w:val="00454254"/>
    <w:rsid w:val="004570DB"/>
    <w:rsid w:val="00457486"/>
    <w:rsid w:val="00460E77"/>
    <w:rsid w:val="00461660"/>
    <w:rsid w:val="0046255B"/>
    <w:rsid w:val="00464571"/>
    <w:rsid w:val="00466845"/>
    <w:rsid w:val="00470FC1"/>
    <w:rsid w:val="004830C0"/>
    <w:rsid w:val="00492C1B"/>
    <w:rsid w:val="00493149"/>
    <w:rsid w:val="0049645E"/>
    <w:rsid w:val="004A0676"/>
    <w:rsid w:val="004A128D"/>
    <w:rsid w:val="004A1638"/>
    <w:rsid w:val="004A39F0"/>
    <w:rsid w:val="004A3D59"/>
    <w:rsid w:val="004A5CE8"/>
    <w:rsid w:val="004B0A5E"/>
    <w:rsid w:val="004B1905"/>
    <w:rsid w:val="004B3F4F"/>
    <w:rsid w:val="004B7034"/>
    <w:rsid w:val="004B7CCF"/>
    <w:rsid w:val="004C2908"/>
    <w:rsid w:val="004C3EFB"/>
    <w:rsid w:val="004C44DD"/>
    <w:rsid w:val="004C625B"/>
    <w:rsid w:val="004C6F92"/>
    <w:rsid w:val="004D088E"/>
    <w:rsid w:val="004D0B6A"/>
    <w:rsid w:val="004D383F"/>
    <w:rsid w:val="004D4D94"/>
    <w:rsid w:val="004E0BC0"/>
    <w:rsid w:val="004E1944"/>
    <w:rsid w:val="004E1B4B"/>
    <w:rsid w:val="004E2A0F"/>
    <w:rsid w:val="004E3501"/>
    <w:rsid w:val="004E58DC"/>
    <w:rsid w:val="004E5CA3"/>
    <w:rsid w:val="004F4AAF"/>
    <w:rsid w:val="004F6D54"/>
    <w:rsid w:val="004F7D9E"/>
    <w:rsid w:val="00500724"/>
    <w:rsid w:val="0050119B"/>
    <w:rsid w:val="005015CE"/>
    <w:rsid w:val="00501C73"/>
    <w:rsid w:val="00503206"/>
    <w:rsid w:val="00505F0F"/>
    <w:rsid w:val="00505FFD"/>
    <w:rsid w:val="005067B4"/>
    <w:rsid w:val="005072D6"/>
    <w:rsid w:val="00507CCB"/>
    <w:rsid w:val="00511B64"/>
    <w:rsid w:val="00511CD8"/>
    <w:rsid w:val="00513A67"/>
    <w:rsid w:val="00515FB0"/>
    <w:rsid w:val="005203D4"/>
    <w:rsid w:val="005204B9"/>
    <w:rsid w:val="00521470"/>
    <w:rsid w:val="00521A18"/>
    <w:rsid w:val="005278AB"/>
    <w:rsid w:val="00534AD3"/>
    <w:rsid w:val="00537EEC"/>
    <w:rsid w:val="00541DE9"/>
    <w:rsid w:val="00546726"/>
    <w:rsid w:val="00546895"/>
    <w:rsid w:val="005523D6"/>
    <w:rsid w:val="00552785"/>
    <w:rsid w:val="00552816"/>
    <w:rsid w:val="00553A69"/>
    <w:rsid w:val="00555AA1"/>
    <w:rsid w:val="00555BB1"/>
    <w:rsid w:val="00560D41"/>
    <w:rsid w:val="0056115B"/>
    <w:rsid w:val="00563FC2"/>
    <w:rsid w:val="00565139"/>
    <w:rsid w:val="005700CA"/>
    <w:rsid w:val="005738BF"/>
    <w:rsid w:val="00574CC2"/>
    <w:rsid w:val="0057650D"/>
    <w:rsid w:val="00577869"/>
    <w:rsid w:val="005778CF"/>
    <w:rsid w:val="00585AF1"/>
    <w:rsid w:val="00586473"/>
    <w:rsid w:val="00586B07"/>
    <w:rsid w:val="00592309"/>
    <w:rsid w:val="0059428C"/>
    <w:rsid w:val="005A1913"/>
    <w:rsid w:val="005A493F"/>
    <w:rsid w:val="005A6410"/>
    <w:rsid w:val="005B077B"/>
    <w:rsid w:val="005B2717"/>
    <w:rsid w:val="005B6C21"/>
    <w:rsid w:val="005C1D2C"/>
    <w:rsid w:val="005C2F19"/>
    <w:rsid w:val="005C3710"/>
    <w:rsid w:val="005C6FAF"/>
    <w:rsid w:val="005C757A"/>
    <w:rsid w:val="005C7F7A"/>
    <w:rsid w:val="005D05AA"/>
    <w:rsid w:val="005D0DAB"/>
    <w:rsid w:val="005D3516"/>
    <w:rsid w:val="005D53A9"/>
    <w:rsid w:val="005D53B8"/>
    <w:rsid w:val="005D5AC6"/>
    <w:rsid w:val="005D7F30"/>
    <w:rsid w:val="005E344D"/>
    <w:rsid w:val="005E3848"/>
    <w:rsid w:val="005E4380"/>
    <w:rsid w:val="005E6FE5"/>
    <w:rsid w:val="005F5ECB"/>
    <w:rsid w:val="006036F1"/>
    <w:rsid w:val="00610916"/>
    <w:rsid w:val="006133AA"/>
    <w:rsid w:val="006136E6"/>
    <w:rsid w:val="00616527"/>
    <w:rsid w:val="006209EC"/>
    <w:rsid w:val="00622380"/>
    <w:rsid w:val="00624474"/>
    <w:rsid w:val="00626E1D"/>
    <w:rsid w:val="00632C15"/>
    <w:rsid w:val="006348F6"/>
    <w:rsid w:val="0063492E"/>
    <w:rsid w:val="00634FCF"/>
    <w:rsid w:val="0063677F"/>
    <w:rsid w:val="006373C7"/>
    <w:rsid w:val="0064060C"/>
    <w:rsid w:val="0064223C"/>
    <w:rsid w:val="00642489"/>
    <w:rsid w:val="00643722"/>
    <w:rsid w:val="00643A26"/>
    <w:rsid w:val="00644A4F"/>
    <w:rsid w:val="00645E61"/>
    <w:rsid w:val="006515ED"/>
    <w:rsid w:val="006520AF"/>
    <w:rsid w:val="006532DF"/>
    <w:rsid w:val="00654E7C"/>
    <w:rsid w:val="00655297"/>
    <w:rsid w:val="00656AE4"/>
    <w:rsid w:val="00656EDD"/>
    <w:rsid w:val="0066165F"/>
    <w:rsid w:val="00665EC3"/>
    <w:rsid w:val="00667BC3"/>
    <w:rsid w:val="00671385"/>
    <w:rsid w:val="00671513"/>
    <w:rsid w:val="00671551"/>
    <w:rsid w:val="006717DC"/>
    <w:rsid w:val="006725B7"/>
    <w:rsid w:val="0067401B"/>
    <w:rsid w:val="006743AC"/>
    <w:rsid w:val="00677CE3"/>
    <w:rsid w:val="00681051"/>
    <w:rsid w:val="006823DB"/>
    <w:rsid w:val="00682806"/>
    <w:rsid w:val="00683964"/>
    <w:rsid w:val="00686927"/>
    <w:rsid w:val="0069053E"/>
    <w:rsid w:val="0069105A"/>
    <w:rsid w:val="00693147"/>
    <w:rsid w:val="006963F8"/>
    <w:rsid w:val="006965E3"/>
    <w:rsid w:val="006971B7"/>
    <w:rsid w:val="006A5A9D"/>
    <w:rsid w:val="006A6F2A"/>
    <w:rsid w:val="006A74FE"/>
    <w:rsid w:val="006A7A56"/>
    <w:rsid w:val="006B0749"/>
    <w:rsid w:val="006B23E7"/>
    <w:rsid w:val="006B29E2"/>
    <w:rsid w:val="006B5A0C"/>
    <w:rsid w:val="006B5C2D"/>
    <w:rsid w:val="006C12F4"/>
    <w:rsid w:val="006C5743"/>
    <w:rsid w:val="006C60AC"/>
    <w:rsid w:val="006D3EAD"/>
    <w:rsid w:val="006D45FF"/>
    <w:rsid w:val="006D74E8"/>
    <w:rsid w:val="006E0A83"/>
    <w:rsid w:val="006E3244"/>
    <w:rsid w:val="006E57B8"/>
    <w:rsid w:val="006E7131"/>
    <w:rsid w:val="006F1801"/>
    <w:rsid w:val="006F572E"/>
    <w:rsid w:val="006F78EA"/>
    <w:rsid w:val="0070335A"/>
    <w:rsid w:val="00704EAB"/>
    <w:rsid w:val="00705814"/>
    <w:rsid w:val="00707646"/>
    <w:rsid w:val="007144C3"/>
    <w:rsid w:val="00715294"/>
    <w:rsid w:val="00720216"/>
    <w:rsid w:val="00721A0F"/>
    <w:rsid w:val="00722ED8"/>
    <w:rsid w:val="0072340A"/>
    <w:rsid w:val="00723B47"/>
    <w:rsid w:val="00723E92"/>
    <w:rsid w:val="0072423F"/>
    <w:rsid w:val="00725484"/>
    <w:rsid w:val="00733B77"/>
    <w:rsid w:val="007370F3"/>
    <w:rsid w:val="00741358"/>
    <w:rsid w:val="007439E3"/>
    <w:rsid w:val="007459D3"/>
    <w:rsid w:val="00747C49"/>
    <w:rsid w:val="00747EE7"/>
    <w:rsid w:val="00751BB5"/>
    <w:rsid w:val="00755C03"/>
    <w:rsid w:val="00764CB7"/>
    <w:rsid w:val="00774055"/>
    <w:rsid w:val="00775229"/>
    <w:rsid w:val="00775C10"/>
    <w:rsid w:val="007760B6"/>
    <w:rsid w:val="00776164"/>
    <w:rsid w:val="0077694B"/>
    <w:rsid w:val="007828BC"/>
    <w:rsid w:val="00783454"/>
    <w:rsid w:val="00783AF3"/>
    <w:rsid w:val="00783B51"/>
    <w:rsid w:val="0078477F"/>
    <w:rsid w:val="00786F9B"/>
    <w:rsid w:val="00787DE4"/>
    <w:rsid w:val="007923A3"/>
    <w:rsid w:val="00795133"/>
    <w:rsid w:val="00795651"/>
    <w:rsid w:val="0079613C"/>
    <w:rsid w:val="00796A85"/>
    <w:rsid w:val="007977E8"/>
    <w:rsid w:val="007A088F"/>
    <w:rsid w:val="007A0924"/>
    <w:rsid w:val="007A7AF6"/>
    <w:rsid w:val="007B0BC4"/>
    <w:rsid w:val="007B1A8B"/>
    <w:rsid w:val="007C0C70"/>
    <w:rsid w:val="007C1C0C"/>
    <w:rsid w:val="007C533B"/>
    <w:rsid w:val="007C61F9"/>
    <w:rsid w:val="007C7420"/>
    <w:rsid w:val="007C7734"/>
    <w:rsid w:val="007E000B"/>
    <w:rsid w:val="007E1835"/>
    <w:rsid w:val="007E671C"/>
    <w:rsid w:val="007E6D42"/>
    <w:rsid w:val="007E7FF5"/>
    <w:rsid w:val="007F075B"/>
    <w:rsid w:val="007F0BA1"/>
    <w:rsid w:val="007F237A"/>
    <w:rsid w:val="007F6A11"/>
    <w:rsid w:val="00801433"/>
    <w:rsid w:val="008015C6"/>
    <w:rsid w:val="00810B89"/>
    <w:rsid w:val="008113E3"/>
    <w:rsid w:val="00813233"/>
    <w:rsid w:val="0081693E"/>
    <w:rsid w:val="00821637"/>
    <w:rsid w:val="0082212D"/>
    <w:rsid w:val="00823362"/>
    <w:rsid w:val="0082778E"/>
    <w:rsid w:val="008278E5"/>
    <w:rsid w:val="00834178"/>
    <w:rsid w:val="008345DC"/>
    <w:rsid w:val="0083588E"/>
    <w:rsid w:val="00836283"/>
    <w:rsid w:val="008431D5"/>
    <w:rsid w:val="0084548F"/>
    <w:rsid w:val="00847D75"/>
    <w:rsid w:val="008508E3"/>
    <w:rsid w:val="00853A92"/>
    <w:rsid w:val="008612A0"/>
    <w:rsid w:val="00863A7A"/>
    <w:rsid w:val="00863B1C"/>
    <w:rsid w:val="0087117A"/>
    <w:rsid w:val="00871381"/>
    <w:rsid w:val="0087200B"/>
    <w:rsid w:val="0087761D"/>
    <w:rsid w:val="00877B44"/>
    <w:rsid w:val="008803E6"/>
    <w:rsid w:val="00881689"/>
    <w:rsid w:val="008857B2"/>
    <w:rsid w:val="008864A9"/>
    <w:rsid w:val="00887CCC"/>
    <w:rsid w:val="008901AD"/>
    <w:rsid w:val="00893F3D"/>
    <w:rsid w:val="008A2092"/>
    <w:rsid w:val="008A3E99"/>
    <w:rsid w:val="008A4A50"/>
    <w:rsid w:val="008B1F45"/>
    <w:rsid w:val="008B44A7"/>
    <w:rsid w:val="008B4AE8"/>
    <w:rsid w:val="008C4D41"/>
    <w:rsid w:val="008C4DB7"/>
    <w:rsid w:val="008C62E8"/>
    <w:rsid w:val="008C63DD"/>
    <w:rsid w:val="008C68F7"/>
    <w:rsid w:val="008C752D"/>
    <w:rsid w:val="008C7D6A"/>
    <w:rsid w:val="008D12B9"/>
    <w:rsid w:val="008D282E"/>
    <w:rsid w:val="008D3FCE"/>
    <w:rsid w:val="008D518C"/>
    <w:rsid w:val="008D5702"/>
    <w:rsid w:val="008D7C98"/>
    <w:rsid w:val="008E4CD3"/>
    <w:rsid w:val="008E5ABE"/>
    <w:rsid w:val="008E6BCC"/>
    <w:rsid w:val="008E7532"/>
    <w:rsid w:val="008F0158"/>
    <w:rsid w:val="008F184B"/>
    <w:rsid w:val="008F1E25"/>
    <w:rsid w:val="008F34EB"/>
    <w:rsid w:val="008F3EB2"/>
    <w:rsid w:val="00900FF3"/>
    <w:rsid w:val="00904208"/>
    <w:rsid w:val="0090479A"/>
    <w:rsid w:val="00904834"/>
    <w:rsid w:val="00905231"/>
    <w:rsid w:val="00907A83"/>
    <w:rsid w:val="00910D7F"/>
    <w:rsid w:val="00911315"/>
    <w:rsid w:val="00911C94"/>
    <w:rsid w:val="009136EF"/>
    <w:rsid w:val="00913F49"/>
    <w:rsid w:val="00915DC7"/>
    <w:rsid w:val="00915E80"/>
    <w:rsid w:val="00916795"/>
    <w:rsid w:val="009220DA"/>
    <w:rsid w:val="00922329"/>
    <w:rsid w:val="00924F6C"/>
    <w:rsid w:val="00927ACE"/>
    <w:rsid w:val="0093727D"/>
    <w:rsid w:val="00937412"/>
    <w:rsid w:val="00940301"/>
    <w:rsid w:val="009463D1"/>
    <w:rsid w:val="00947BE2"/>
    <w:rsid w:val="009503DF"/>
    <w:rsid w:val="00951210"/>
    <w:rsid w:val="00953D83"/>
    <w:rsid w:val="009656C2"/>
    <w:rsid w:val="009662A0"/>
    <w:rsid w:val="00967470"/>
    <w:rsid w:val="0097346C"/>
    <w:rsid w:val="00977249"/>
    <w:rsid w:val="009805AF"/>
    <w:rsid w:val="00980D25"/>
    <w:rsid w:val="00982ADA"/>
    <w:rsid w:val="00982DAC"/>
    <w:rsid w:val="00983CAF"/>
    <w:rsid w:val="00984D85"/>
    <w:rsid w:val="00992C55"/>
    <w:rsid w:val="009944CE"/>
    <w:rsid w:val="00995122"/>
    <w:rsid w:val="00997924"/>
    <w:rsid w:val="00997EF2"/>
    <w:rsid w:val="009A2222"/>
    <w:rsid w:val="009A520A"/>
    <w:rsid w:val="009A5CA4"/>
    <w:rsid w:val="009B0FCD"/>
    <w:rsid w:val="009B2A74"/>
    <w:rsid w:val="009B4249"/>
    <w:rsid w:val="009B6DFB"/>
    <w:rsid w:val="009B7552"/>
    <w:rsid w:val="009C28F7"/>
    <w:rsid w:val="009C4D41"/>
    <w:rsid w:val="009C66F8"/>
    <w:rsid w:val="009C780E"/>
    <w:rsid w:val="009D230F"/>
    <w:rsid w:val="009E0FC6"/>
    <w:rsid w:val="009E3BD8"/>
    <w:rsid w:val="009E526D"/>
    <w:rsid w:val="009E7228"/>
    <w:rsid w:val="009E7E2E"/>
    <w:rsid w:val="009F25C0"/>
    <w:rsid w:val="009F62E5"/>
    <w:rsid w:val="009F736A"/>
    <w:rsid w:val="009F7CD7"/>
    <w:rsid w:val="00A0016F"/>
    <w:rsid w:val="00A035C9"/>
    <w:rsid w:val="00A05057"/>
    <w:rsid w:val="00A05288"/>
    <w:rsid w:val="00A05F46"/>
    <w:rsid w:val="00A11265"/>
    <w:rsid w:val="00A134C1"/>
    <w:rsid w:val="00A134D1"/>
    <w:rsid w:val="00A13FD4"/>
    <w:rsid w:val="00A149EE"/>
    <w:rsid w:val="00A15BDA"/>
    <w:rsid w:val="00A23DE8"/>
    <w:rsid w:val="00A23F66"/>
    <w:rsid w:val="00A2426C"/>
    <w:rsid w:val="00A2490D"/>
    <w:rsid w:val="00A256C3"/>
    <w:rsid w:val="00A259FE"/>
    <w:rsid w:val="00A26537"/>
    <w:rsid w:val="00A3404F"/>
    <w:rsid w:val="00A340A7"/>
    <w:rsid w:val="00A34F3E"/>
    <w:rsid w:val="00A35CAB"/>
    <w:rsid w:val="00A412A4"/>
    <w:rsid w:val="00A41D18"/>
    <w:rsid w:val="00A4645D"/>
    <w:rsid w:val="00A468E8"/>
    <w:rsid w:val="00A469BC"/>
    <w:rsid w:val="00A51626"/>
    <w:rsid w:val="00A55491"/>
    <w:rsid w:val="00A6062E"/>
    <w:rsid w:val="00A616CC"/>
    <w:rsid w:val="00A63492"/>
    <w:rsid w:val="00A66C89"/>
    <w:rsid w:val="00A66FFA"/>
    <w:rsid w:val="00A71B91"/>
    <w:rsid w:val="00A7293E"/>
    <w:rsid w:val="00A7335C"/>
    <w:rsid w:val="00A738DA"/>
    <w:rsid w:val="00A7441A"/>
    <w:rsid w:val="00A7489B"/>
    <w:rsid w:val="00A764C3"/>
    <w:rsid w:val="00A77DA8"/>
    <w:rsid w:val="00A81C1B"/>
    <w:rsid w:val="00A83B21"/>
    <w:rsid w:val="00A922BC"/>
    <w:rsid w:val="00A92EBA"/>
    <w:rsid w:val="00A9489C"/>
    <w:rsid w:val="00A964BC"/>
    <w:rsid w:val="00A9740D"/>
    <w:rsid w:val="00A9767E"/>
    <w:rsid w:val="00AA33E5"/>
    <w:rsid w:val="00AA6182"/>
    <w:rsid w:val="00AA6D4D"/>
    <w:rsid w:val="00AA7B78"/>
    <w:rsid w:val="00AA7BA7"/>
    <w:rsid w:val="00AB02F6"/>
    <w:rsid w:val="00AB1BFA"/>
    <w:rsid w:val="00AB2AB9"/>
    <w:rsid w:val="00AB3745"/>
    <w:rsid w:val="00AB42D5"/>
    <w:rsid w:val="00AB60C6"/>
    <w:rsid w:val="00AB7A92"/>
    <w:rsid w:val="00AC01A7"/>
    <w:rsid w:val="00AC397E"/>
    <w:rsid w:val="00AC50CC"/>
    <w:rsid w:val="00AC592B"/>
    <w:rsid w:val="00AC599E"/>
    <w:rsid w:val="00AD5DDE"/>
    <w:rsid w:val="00AD6116"/>
    <w:rsid w:val="00AE0585"/>
    <w:rsid w:val="00AE0A5B"/>
    <w:rsid w:val="00AE532E"/>
    <w:rsid w:val="00AF0E99"/>
    <w:rsid w:val="00AF1708"/>
    <w:rsid w:val="00AF2295"/>
    <w:rsid w:val="00AF2C2B"/>
    <w:rsid w:val="00AF3948"/>
    <w:rsid w:val="00AF3F56"/>
    <w:rsid w:val="00AF5953"/>
    <w:rsid w:val="00AF5D1C"/>
    <w:rsid w:val="00B009D4"/>
    <w:rsid w:val="00B01F31"/>
    <w:rsid w:val="00B023BA"/>
    <w:rsid w:val="00B0358D"/>
    <w:rsid w:val="00B050DD"/>
    <w:rsid w:val="00B110A5"/>
    <w:rsid w:val="00B21550"/>
    <w:rsid w:val="00B22152"/>
    <w:rsid w:val="00B23DBC"/>
    <w:rsid w:val="00B255DD"/>
    <w:rsid w:val="00B26A8F"/>
    <w:rsid w:val="00B26B39"/>
    <w:rsid w:val="00B3332A"/>
    <w:rsid w:val="00B36DAF"/>
    <w:rsid w:val="00B444DB"/>
    <w:rsid w:val="00B46362"/>
    <w:rsid w:val="00B47B16"/>
    <w:rsid w:val="00B509E1"/>
    <w:rsid w:val="00B523F8"/>
    <w:rsid w:val="00B530AB"/>
    <w:rsid w:val="00B602EE"/>
    <w:rsid w:val="00B61DD1"/>
    <w:rsid w:val="00B6239C"/>
    <w:rsid w:val="00B637A4"/>
    <w:rsid w:val="00B6739F"/>
    <w:rsid w:val="00B675B4"/>
    <w:rsid w:val="00B76727"/>
    <w:rsid w:val="00B8218D"/>
    <w:rsid w:val="00B83BE1"/>
    <w:rsid w:val="00B85C46"/>
    <w:rsid w:val="00B862A1"/>
    <w:rsid w:val="00B922A5"/>
    <w:rsid w:val="00B9310E"/>
    <w:rsid w:val="00B954FA"/>
    <w:rsid w:val="00B97CB4"/>
    <w:rsid w:val="00BA0D6C"/>
    <w:rsid w:val="00BA29B3"/>
    <w:rsid w:val="00BA2C17"/>
    <w:rsid w:val="00BA38F5"/>
    <w:rsid w:val="00BA6683"/>
    <w:rsid w:val="00BA7EE6"/>
    <w:rsid w:val="00BB19CD"/>
    <w:rsid w:val="00BB3525"/>
    <w:rsid w:val="00BB37F6"/>
    <w:rsid w:val="00BB6A3B"/>
    <w:rsid w:val="00BB6B05"/>
    <w:rsid w:val="00BB7577"/>
    <w:rsid w:val="00BC61A6"/>
    <w:rsid w:val="00BD100B"/>
    <w:rsid w:val="00BD1451"/>
    <w:rsid w:val="00BD33AF"/>
    <w:rsid w:val="00BD37CE"/>
    <w:rsid w:val="00BD5253"/>
    <w:rsid w:val="00BE27E1"/>
    <w:rsid w:val="00BE3C9D"/>
    <w:rsid w:val="00BE3CFB"/>
    <w:rsid w:val="00BE59D8"/>
    <w:rsid w:val="00BF144B"/>
    <w:rsid w:val="00BF2E49"/>
    <w:rsid w:val="00BF44E2"/>
    <w:rsid w:val="00BF62E8"/>
    <w:rsid w:val="00BF7564"/>
    <w:rsid w:val="00BF7845"/>
    <w:rsid w:val="00C03700"/>
    <w:rsid w:val="00C04439"/>
    <w:rsid w:val="00C0540B"/>
    <w:rsid w:val="00C11057"/>
    <w:rsid w:val="00C1673A"/>
    <w:rsid w:val="00C209D9"/>
    <w:rsid w:val="00C20ECE"/>
    <w:rsid w:val="00C22B79"/>
    <w:rsid w:val="00C238CD"/>
    <w:rsid w:val="00C25C43"/>
    <w:rsid w:val="00C25CC2"/>
    <w:rsid w:val="00C30A51"/>
    <w:rsid w:val="00C35821"/>
    <w:rsid w:val="00C363AB"/>
    <w:rsid w:val="00C40384"/>
    <w:rsid w:val="00C41080"/>
    <w:rsid w:val="00C411EB"/>
    <w:rsid w:val="00C41271"/>
    <w:rsid w:val="00C41CD6"/>
    <w:rsid w:val="00C42B9A"/>
    <w:rsid w:val="00C42D84"/>
    <w:rsid w:val="00C44417"/>
    <w:rsid w:val="00C446F2"/>
    <w:rsid w:val="00C4529C"/>
    <w:rsid w:val="00C475DA"/>
    <w:rsid w:val="00C5759F"/>
    <w:rsid w:val="00C603E4"/>
    <w:rsid w:val="00C614FA"/>
    <w:rsid w:val="00C658D1"/>
    <w:rsid w:val="00C65F69"/>
    <w:rsid w:val="00C71D73"/>
    <w:rsid w:val="00C72310"/>
    <w:rsid w:val="00C739BF"/>
    <w:rsid w:val="00C75ABB"/>
    <w:rsid w:val="00C75D31"/>
    <w:rsid w:val="00C761EB"/>
    <w:rsid w:val="00C770E7"/>
    <w:rsid w:val="00C829CF"/>
    <w:rsid w:val="00C846AD"/>
    <w:rsid w:val="00C86244"/>
    <w:rsid w:val="00C870E0"/>
    <w:rsid w:val="00C9234D"/>
    <w:rsid w:val="00C96670"/>
    <w:rsid w:val="00CA2205"/>
    <w:rsid w:val="00CA3DC5"/>
    <w:rsid w:val="00CA4055"/>
    <w:rsid w:val="00CA5ADA"/>
    <w:rsid w:val="00CB03E5"/>
    <w:rsid w:val="00CB2238"/>
    <w:rsid w:val="00CB38B5"/>
    <w:rsid w:val="00CB4D2F"/>
    <w:rsid w:val="00CB5794"/>
    <w:rsid w:val="00CB6327"/>
    <w:rsid w:val="00CC3F10"/>
    <w:rsid w:val="00CC50C8"/>
    <w:rsid w:val="00CC6A9E"/>
    <w:rsid w:val="00CD1F5B"/>
    <w:rsid w:val="00CD3056"/>
    <w:rsid w:val="00CD4306"/>
    <w:rsid w:val="00CE0BC7"/>
    <w:rsid w:val="00CE1930"/>
    <w:rsid w:val="00CE19DF"/>
    <w:rsid w:val="00CE5439"/>
    <w:rsid w:val="00CF06E7"/>
    <w:rsid w:val="00CF0A75"/>
    <w:rsid w:val="00CF4109"/>
    <w:rsid w:val="00CF46E9"/>
    <w:rsid w:val="00D00C8B"/>
    <w:rsid w:val="00D033AA"/>
    <w:rsid w:val="00D04CDD"/>
    <w:rsid w:val="00D078A6"/>
    <w:rsid w:val="00D11E84"/>
    <w:rsid w:val="00D1796F"/>
    <w:rsid w:val="00D2146F"/>
    <w:rsid w:val="00D24313"/>
    <w:rsid w:val="00D24551"/>
    <w:rsid w:val="00D275BD"/>
    <w:rsid w:val="00D30FE2"/>
    <w:rsid w:val="00D327D1"/>
    <w:rsid w:val="00D34642"/>
    <w:rsid w:val="00D34EB3"/>
    <w:rsid w:val="00D352A5"/>
    <w:rsid w:val="00D35AFA"/>
    <w:rsid w:val="00D37CBE"/>
    <w:rsid w:val="00D424CC"/>
    <w:rsid w:val="00D42660"/>
    <w:rsid w:val="00D42EF0"/>
    <w:rsid w:val="00D44AF0"/>
    <w:rsid w:val="00D45AE7"/>
    <w:rsid w:val="00D504D2"/>
    <w:rsid w:val="00D50B85"/>
    <w:rsid w:val="00D52562"/>
    <w:rsid w:val="00D55247"/>
    <w:rsid w:val="00D56462"/>
    <w:rsid w:val="00D60D97"/>
    <w:rsid w:val="00D61CCA"/>
    <w:rsid w:val="00D62EB4"/>
    <w:rsid w:val="00D6487E"/>
    <w:rsid w:val="00D65E75"/>
    <w:rsid w:val="00D66D65"/>
    <w:rsid w:val="00D70081"/>
    <w:rsid w:val="00D7379E"/>
    <w:rsid w:val="00D756D1"/>
    <w:rsid w:val="00D77F77"/>
    <w:rsid w:val="00D80DAD"/>
    <w:rsid w:val="00D82D1B"/>
    <w:rsid w:val="00D84B50"/>
    <w:rsid w:val="00D858B9"/>
    <w:rsid w:val="00D85BE5"/>
    <w:rsid w:val="00D944CC"/>
    <w:rsid w:val="00D962AB"/>
    <w:rsid w:val="00D966BC"/>
    <w:rsid w:val="00DA02F4"/>
    <w:rsid w:val="00DA0395"/>
    <w:rsid w:val="00DA144C"/>
    <w:rsid w:val="00DA2814"/>
    <w:rsid w:val="00DA4B3D"/>
    <w:rsid w:val="00DA545A"/>
    <w:rsid w:val="00DB2541"/>
    <w:rsid w:val="00DB4984"/>
    <w:rsid w:val="00DC181D"/>
    <w:rsid w:val="00DC32B0"/>
    <w:rsid w:val="00DC3E39"/>
    <w:rsid w:val="00DC4E9C"/>
    <w:rsid w:val="00DC7100"/>
    <w:rsid w:val="00DD1540"/>
    <w:rsid w:val="00DD1B52"/>
    <w:rsid w:val="00DD23A8"/>
    <w:rsid w:val="00DD3FF8"/>
    <w:rsid w:val="00DD4FD3"/>
    <w:rsid w:val="00DD6D5F"/>
    <w:rsid w:val="00DD6DE5"/>
    <w:rsid w:val="00DE1B1F"/>
    <w:rsid w:val="00DE21E3"/>
    <w:rsid w:val="00DE3C85"/>
    <w:rsid w:val="00DE4B8E"/>
    <w:rsid w:val="00DE5B23"/>
    <w:rsid w:val="00DE5C08"/>
    <w:rsid w:val="00DF14B6"/>
    <w:rsid w:val="00DF2D7B"/>
    <w:rsid w:val="00DF466D"/>
    <w:rsid w:val="00DF4A0F"/>
    <w:rsid w:val="00DF4BD3"/>
    <w:rsid w:val="00DF66D8"/>
    <w:rsid w:val="00DF689A"/>
    <w:rsid w:val="00E0154C"/>
    <w:rsid w:val="00E01E3D"/>
    <w:rsid w:val="00E06BC3"/>
    <w:rsid w:val="00E13CBD"/>
    <w:rsid w:val="00E14809"/>
    <w:rsid w:val="00E1722C"/>
    <w:rsid w:val="00E17E09"/>
    <w:rsid w:val="00E244B6"/>
    <w:rsid w:val="00E27FD2"/>
    <w:rsid w:val="00E3031D"/>
    <w:rsid w:val="00E3318E"/>
    <w:rsid w:val="00E3352A"/>
    <w:rsid w:val="00E34101"/>
    <w:rsid w:val="00E341A6"/>
    <w:rsid w:val="00E34FAC"/>
    <w:rsid w:val="00E35123"/>
    <w:rsid w:val="00E36974"/>
    <w:rsid w:val="00E40070"/>
    <w:rsid w:val="00E401D5"/>
    <w:rsid w:val="00E42848"/>
    <w:rsid w:val="00E42F7B"/>
    <w:rsid w:val="00E43B7B"/>
    <w:rsid w:val="00E458F1"/>
    <w:rsid w:val="00E55460"/>
    <w:rsid w:val="00E55F52"/>
    <w:rsid w:val="00E627AD"/>
    <w:rsid w:val="00E62EB1"/>
    <w:rsid w:val="00E63985"/>
    <w:rsid w:val="00E6465E"/>
    <w:rsid w:val="00E66DB8"/>
    <w:rsid w:val="00E74C11"/>
    <w:rsid w:val="00E75E54"/>
    <w:rsid w:val="00E762E9"/>
    <w:rsid w:val="00E80C6D"/>
    <w:rsid w:val="00E81EA9"/>
    <w:rsid w:val="00E821A5"/>
    <w:rsid w:val="00E82745"/>
    <w:rsid w:val="00E8304C"/>
    <w:rsid w:val="00E852C5"/>
    <w:rsid w:val="00E91BFC"/>
    <w:rsid w:val="00E92B69"/>
    <w:rsid w:val="00E93A00"/>
    <w:rsid w:val="00E96920"/>
    <w:rsid w:val="00E9765F"/>
    <w:rsid w:val="00EA12A1"/>
    <w:rsid w:val="00EA5362"/>
    <w:rsid w:val="00EA795D"/>
    <w:rsid w:val="00EA79D7"/>
    <w:rsid w:val="00EB072A"/>
    <w:rsid w:val="00EB0EFB"/>
    <w:rsid w:val="00EB2290"/>
    <w:rsid w:val="00EB27C9"/>
    <w:rsid w:val="00EB44A1"/>
    <w:rsid w:val="00EC1E43"/>
    <w:rsid w:val="00EC40C8"/>
    <w:rsid w:val="00EC5CA6"/>
    <w:rsid w:val="00EC5E13"/>
    <w:rsid w:val="00ED03E0"/>
    <w:rsid w:val="00ED0AD2"/>
    <w:rsid w:val="00ED3446"/>
    <w:rsid w:val="00ED3E8C"/>
    <w:rsid w:val="00ED697B"/>
    <w:rsid w:val="00ED7531"/>
    <w:rsid w:val="00EE061D"/>
    <w:rsid w:val="00EE2775"/>
    <w:rsid w:val="00EE33F0"/>
    <w:rsid w:val="00EE385C"/>
    <w:rsid w:val="00EE3E87"/>
    <w:rsid w:val="00EE4376"/>
    <w:rsid w:val="00EE4C52"/>
    <w:rsid w:val="00EE6BD8"/>
    <w:rsid w:val="00EE6D08"/>
    <w:rsid w:val="00EF2102"/>
    <w:rsid w:val="00EF2A7C"/>
    <w:rsid w:val="00F01C1B"/>
    <w:rsid w:val="00F02361"/>
    <w:rsid w:val="00F04F75"/>
    <w:rsid w:val="00F0689A"/>
    <w:rsid w:val="00F10490"/>
    <w:rsid w:val="00F123F2"/>
    <w:rsid w:val="00F12F8E"/>
    <w:rsid w:val="00F17582"/>
    <w:rsid w:val="00F203AF"/>
    <w:rsid w:val="00F20456"/>
    <w:rsid w:val="00F22860"/>
    <w:rsid w:val="00F24751"/>
    <w:rsid w:val="00F26550"/>
    <w:rsid w:val="00F32B22"/>
    <w:rsid w:val="00F3786D"/>
    <w:rsid w:val="00F429B0"/>
    <w:rsid w:val="00F4535D"/>
    <w:rsid w:val="00F46248"/>
    <w:rsid w:val="00F547F6"/>
    <w:rsid w:val="00F5694B"/>
    <w:rsid w:val="00F60CE8"/>
    <w:rsid w:val="00F62D68"/>
    <w:rsid w:val="00F67840"/>
    <w:rsid w:val="00F70CEB"/>
    <w:rsid w:val="00F75084"/>
    <w:rsid w:val="00F75425"/>
    <w:rsid w:val="00F7567F"/>
    <w:rsid w:val="00F82163"/>
    <w:rsid w:val="00F82857"/>
    <w:rsid w:val="00F91941"/>
    <w:rsid w:val="00F9238A"/>
    <w:rsid w:val="00F95B2D"/>
    <w:rsid w:val="00F96A90"/>
    <w:rsid w:val="00F970E7"/>
    <w:rsid w:val="00F971C6"/>
    <w:rsid w:val="00FA0FC2"/>
    <w:rsid w:val="00FA2130"/>
    <w:rsid w:val="00FA2D26"/>
    <w:rsid w:val="00FB0D32"/>
    <w:rsid w:val="00FB26D0"/>
    <w:rsid w:val="00FB4AD9"/>
    <w:rsid w:val="00FC0A34"/>
    <w:rsid w:val="00FC1779"/>
    <w:rsid w:val="00FC19B7"/>
    <w:rsid w:val="00FC2211"/>
    <w:rsid w:val="00FC23A9"/>
    <w:rsid w:val="00FC4983"/>
    <w:rsid w:val="00FC4D4D"/>
    <w:rsid w:val="00FC7BD0"/>
    <w:rsid w:val="00FD03A4"/>
    <w:rsid w:val="00FD1137"/>
    <w:rsid w:val="00FD25A6"/>
    <w:rsid w:val="00FD2AC2"/>
    <w:rsid w:val="00FD335C"/>
    <w:rsid w:val="00FD5D5C"/>
    <w:rsid w:val="00FD5EA2"/>
    <w:rsid w:val="00FE461D"/>
    <w:rsid w:val="00FE6998"/>
    <w:rsid w:val="00FF3CDC"/>
    <w:rsid w:val="00FF489E"/>
    <w:rsid w:val="00FF504C"/>
    <w:rsid w:val="00FF6114"/>
    <w:rsid w:val="00FF6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05A90"/>
  <w15:docId w15:val="{0CB6F89F-B4C0-F145-B68A-D43FD9FF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F52"/>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
    <w:link w:val="10"/>
    <w:uiPriority w:val="1"/>
    <w:qFormat/>
    <w:rsid w:val="00801433"/>
    <w:pPr>
      <w:suppressAutoHyphens w:val="0"/>
      <w:spacing w:before="45"/>
      <w:ind w:left="541"/>
      <w:outlineLvl w:val="0"/>
    </w:pPr>
    <w:rPr>
      <w:rFonts w:eastAsia="Times New Roman" w:cstheme="minorBidi"/>
      <w:b/>
      <w:bCs/>
      <w:kern w:val="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9613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Balloon Text"/>
    <w:basedOn w:val="a"/>
    <w:link w:val="a4"/>
    <w:uiPriority w:val="99"/>
    <w:semiHidden/>
    <w:unhideWhenUsed/>
    <w:rsid w:val="00CE5439"/>
    <w:rPr>
      <w:rFonts w:ascii="Tahoma" w:hAnsi="Tahoma" w:cs="Tahoma"/>
      <w:sz w:val="16"/>
      <w:szCs w:val="16"/>
    </w:rPr>
  </w:style>
  <w:style w:type="character" w:customStyle="1" w:styleId="a4">
    <w:name w:val="Текст выноски Знак"/>
    <w:basedOn w:val="a0"/>
    <w:link w:val="a3"/>
    <w:uiPriority w:val="99"/>
    <w:semiHidden/>
    <w:rsid w:val="00CE5439"/>
    <w:rPr>
      <w:rFonts w:ascii="Tahoma" w:eastAsia="Lucida Sans Unicode" w:hAnsi="Tahoma" w:cs="Tahoma"/>
      <w:kern w:val="1"/>
      <w:sz w:val="16"/>
      <w:szCs w:val="16"/>
    </w:rPr>
  </w:style>
  <w:style w:type="table" w:styleId="a5">
    <w:name w:val="Table Grid"/>
    <w:basedOn w:val="a1"/>
    <w:uiPriority w:val="39"/>
    <w:rsid w:val="00CE5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8A4A50"/>
    <w:rPr>
      <w:rFonts w:ascii="TimesNewRomanPS-BoldMT" w:hAnsi="TimesNewRomanPS-BoldMT" w:hint="default"/>
      <w:b/>
      <w:bCs/>
      <w:i w:val="0"/>
      <w:iCs w:val="0"/>
      <w:color w:val="000000"/>
      <w:sz w:val="24"/>
      <w:szCs w:val="24"/>
    </w:rPr>
  </w:style>
  <w:style w:type="paragraph" w:styleId="2">
    <w:name w:val="List 2"/>
    <w:basedOn w:val="a"/>
    <w:rsid w:val="00C761EB"/>
    <w:pPr>
      <w:ind w:left="566" w:hanging="283"/>
    </w:pPr>
  </w:style>
  <w:style w:type="character" w:styleId="a6">
    <w:name w:val="Hyperlink"/>
    <w:basedOn w:val="a0"/>
    <w:uiPriority w:val="99"/>
    <w:unhideWhenUsed/>
    <w:rsid w:val="0017497A"/>
    <w:rPr>
      <w:color w:val="0000FF" w:themeColor="hyperlink"/>
      <w:u w:val="single"/>
    </w:rPr>
  </w:style>
  <w:style w:type="character" w:styleId="a7">
    <w:name w:val="FollowedHyperlink"/>
    <w:basedOn w:val="a0"/>
    <w:uiPriority w:val="99"/>
    <w:semiHidden/>
    <w:unhideWhenUsed/>
    <w:rsid w:val="00C770E7"/>
    <w:rPr>
      <w:color w:val="800080" w:themeColor="followedHyperlink"/>
      <w:u w:val="single"/>
    </w:rPr>
  </w:style>
  <w:style w:type="table" w:customStyle="1" w:styleId="11">
    <w:name w:val="Сетка таблицы1"/>
    <w:basedOn w:val="a1"/>
    <w:next w:val="a5"/>
    <w:uiPriority w:val="59"/>
    <w:rsid w:val="00D00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5"/>
    <w:uiPriority w:val="59"/>
    <w:rsid w:val="000C3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A4260"/>
    <w:pPr>
      <w:tabs>
        <w:tab w:val="center" w:pos="4677"/>
        <w:tab w:val="right" w:pos="9355"/>
      </w:tabs>
    </w:pPr>
  </w:style>
  <w:style w:type="character" w:customStyle="1" w:styleId="a9">
    <w:name w:val="Верхний колонтитул Знак"/>
    <w:basedOn w:val="a0"/>
    <w:link w:val="a8"/>
    <w:uiPriority w:val="99"/>
    <w:rsid w:val="000A4260"/>
    <w:rPr>
      <w:rFonts w:ascii="Times New Roman" w:eastAsia="Lucida Sans Unicode" w:hAnsi="Times New Roman" w:cs="Times New Roman"/>
      <w:kern w:val="1"/>
      <w:sz w:val="24"/>
      <w:szCs w:val="24"/>
    </w:rPr>
  </w:style>
  <w:style w:type="paragraph" w:styleId="aa">
    <w:name w:val="footer"/>
    <w:basedOn w:val="a"/>
    <w:link w:val="ab"/>
    <w:uiPriority w:val="99"/>
    <w:unhideWhenUsed/>
    <w:rsid w:val="000A4260"/>
    <w:pPr>
      <w:tabs>
        <w:tab w:val="center" w:pos="4677"/>
        <w:tab w:val="right" w:pos="9355"/>
      </w:tabs>
    </w:pPr>
  </w:style>
  <w:style w:type="character" w:customStyle="1" w:styleId="ab">
    <w:name w:val="Нижний колонтитул Знак"/>
    <w:basedOn w:val="a0"/>
    <w:link w:val="aa"/>
    <w:uiPriority w:val="99"/>
    <w:rsid w:val="000A4260"/>
    <w:rPr>
      <w:rFonts w:ascii="Times New Roman" w:eastAsia="Lucida Sans Unicode" w:hAnsi="Times New Roman" w:cs="Times New Roman"/>
      <w:kern w:val="1"/>
      <w:sz w:val="24"/>
      <w:szCs w:val="24"/>
    </w:rPr>
  </w:style>
  <w:style w:type="table" w:customStyle="1" w:styleId="3">
    <w:name w:val="Сетка таблицы3"/>
    <w:basedOn w:val="a1"/>
    <w:next w:val="a5"/>
    <w:uiPriority w:val="59"/>
    <w:rsid w:val="003A4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165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_"/>
    <w:basedOn w:val="a0"/>
    <w:link w:val="12"/>
    <w:qFormat/>
    <w:rsid w:val="00032551"/>
    <w:rPr>
      <w:rFonts w:ascii="Times New Roman" w:eastAsia="Times New Roman" w:hAnsi="Times New Roman" w:cs="Times New Roman"/>
      <w:sz w:val="28"/>
      <w:szCs w:val="28"/>
    </w:rPr>
  </w:style>
  <w:style w:type="paragraph" w:customStyle="1" w:styleId="12">
    <w:name w:val="Основной текст1"/>
    <w:basedOn w:val="a"/>
    <w:link w:val="ac"/>
    <w:qFormat/>
    <w:rsid w:val="00032551"/>
    <w:pPr>
      <w:suppressAutoHyphens w:val="0"/>
      <w:spacing w:after="100"/>
    </w:pPr>
    <w:rPr>
      <w:rFonts w:eastAsia="Times New Roman"/>
      <w:kern w:val="0"/>
      <w:sz w:val="28"/>
      <w:szCs w:val="28"/>
    </w:rPr>
  </w:style>
  <w:style w:type="character" w:customStyle="1" w:styleId="ad">
    <w:name w:val="Другое_"/>
    <w:basedOn w:val="a0"/>
    <w:link w:val="ae"/>
    <w:qFormat/>
    <w:rsid w:val="00032551"/>
    <w:rPr>
      <w:rFonts w:ascii="Times New Roman" w:eastAsia="Times New Roman" w:hAnsi="Times New Roman" w:cs="Times New Roman"/>
      <w:sz w:val="28"/>
      <w:szCs w:val="28"/>
    </w:rPr>
  </w:style>
  <w:style w:type="paragraph" w:customStyle="1" w:styleId="ae">
    <w:name w:val="Другое"/>
    <w:basedOn w:val="a"/>
    <w:link w:val="ad"/>
    <w:qFormat/>
    <w:rsid w:val="00032551"/>
    <w:pPr>
      <w:suppressAutoHyphens w:val="0"/>
      <w:spacing w:after="100"/>
    </w:pPr>
    <w:rPr>
      <w:rFonts w:eastAsia="Times New Roman"/>
      <w:kern w:val="0"/>
      <w:sz w:val="28"/>
      <w:szCs w:val="28"/>
    </w:rPr>
  </w:style>
  <w:style w:type="table" w:customStyle="1" w:styleId="5">
    <w:name w:val="Сетка таблицы5"/>
    <w:basedOn w:val="a1"/>
    <w:next w:val="a5"/>
    <w:uiPriority w:val="39"/>
    <w:qFormat/>
    <w:rsid w:val="00E81EA9"/>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507CCB"/>
    <w:pPr>
      <w:ind w:left="720"/>
      <w:contextualSpacing/>
    </w:pPr>
  </w:style>
  <w:style w:type="table" w:customStyle="1" w:styleId="TableNormal">
    <w:name w:val="Table Normal"/>
    <w:uiPriority w:val="2"/>
    <w:semiHidden/>
    <w:unhideWhenUsed/>
    <w:qFormat/>
    <w:rsid w:val="006B074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B0749"/>
    <w:pPr>
      <w:suppressAutoHyphens w:val="0"/>
    </w:pPr>
    <w:rPr>
      <w:rFonts w:asciiTheme="minorHAnsi" w:eastAsiaTheme="minorHAnsi" w:hAnsiTheme="minorHAnsi" w:cstheme="minorBidi"/>
      <w:kern w:val="0"/>
      <w:sz w:val="22"/>
      <w:szCs w:val="22"/>
      <w:lang w:val="en-US"/>
    </w:rPr>
  </w:style>
  <w:style w:type="character" w:customStyle="1" w:styleId="10">
    <w:name w:val="Заголовок 1 Знак"/>
    <w:basedOn w:val="a0"/>
    <w:link w:val="1"/>
    <w:uiPriority w:val="1"/>
    <w:rsid w:val="00801433"/>
    <w:rPr>
      <w:rFonts w:ascii="Times New Roman" w:eastAsia="Times New Roman" w:hAnsi="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1398">
      <w:bodyDiv w:val="1"/>
      <w:marLeft w:val="0"/>
      <w:marRight w:val="0"/>
      <w:marTop w:val="0"/>
      <w:marBottom w:val="0"/>
      <w:divBdr>
        <w:top w:val="none" w:sz="0" w:space="0" w:color="auto"/>
        <w:left w:val="none" w:sz="0" w:space="0" w:color="auto"/>
        <w:bottom w:val="none" w:sz="0" w:space="0" w:color="auto"/>
        <w:right w:val="none" w:sz="0" w:space="0" w:color="auto"/>
      </w:divBdr>
    </w:div>
    <w:div w:id="109058242">
      <w:bodyDiv w:val="1"/>
      <w:marLeft w:val="0"/>
      <w:marRight w:val="0"/>
      <w:marTop w:val="0"/>
      <w:marBottom w:val="0"/>
      <w:divBdr>
        <w:top w:val="none" w:sz="0" w:space="0" w:color="auto"/>
        <w:left w:val="none" w:sz="0" w:space="0" w:color="auto"/>
        <w:bottom w:val="none" w:sz="0" w:space="0" w:color="auto"/>
        <w:right w:val="none" w:sz="0" w:space="0" w:color="auto"/>
      </w:divBdr>
    </w:div>
    <w:div w:id="145323173">
      <w:bodyDiv w:val="1"/>
      <w:marLeft w:val="0"/>
      <w:marRight w:val="0"/>
      <w:marTop w:val="0"/>
      <w:marBottom w:val="0"/>
      <w:divBdr>
        <w:top w:val="none" w:sz="0" w:space="0" w:color="auto"/>
        <w:left w:val="none" w:sz="0" w:space="0" w:color="auto"/>
        <w:bottom w:val="none" w:sz="0" w:space="0" w:color="auto"/>
        <w:right w:val="none" w:sz="0" w:space="0" w:color="auto"/>
      </w:divBdr>
    </w:div>
    <w:div w:id="239802234">
      <w:bodyDiv w:val="1"/>
      <w:marLeft w:val="0"/>
      <w:marRight w:val="0"/>
      <w:marTop w:val="0"/>
      <w:marBottom w:val="0"/>
      <w:divBdr>
        <w:top w:val="none" w:sz="0" w:space="0" w:color="auto"/>
        <w:left w:val="none" w:sz="0" w:space="0" w:color="auto"/>
        <w:bottom w:val="none" w:sz="0" w:space="0" w:color="auto"/>
        <w:right w:val="none" w:sz="0" w:space="0" w:color="auto"/>
      </w:divBdr>
    </w:div>
    <w:div w:id="270825956">
      <w:bodyDiv w:val="1"/>
      <w:marLeft w:val="0"/>
      <w:marRight w:val="0"/>
      <w:marTop w:val="0"/>
      <w:marBottom w:val="0"/>
      <w:divBdr>
        <w:top w:val="none" w:sz="0" w:space="0" w:color="auto"/>
        <w:left w:val="none" w:sz="0" w:space="0" w:color="auto"/>
        <w:bottom w:val="none" w:sz="0" w:space="0" w:color="auto"/>
        <w:right w:val="none" w:sz="0" w:space="0" w:color="auto"/>
      </w:divBdr>
    </w:div>
    <w:div w:id="290668723">
      <w:bodyDiv w:val="1"/>
      <w:marLeft w:val="0"/>
      <w:marRight w:val="0"/>
      <w:marTop w:val="0"/>
      <w:marBottom w:val="0"/>
      <w:divBdr>
        <w:top w:val="none" w:sz="0" w:space="0" w:color="auto"/>
        <w:left w:val="none" w:sz="0" w:space="0" w:color="auto"/>
        <w:bottom w:val="none" w:sz="0" w:space="0" w:color="auto"/>
        <w:right w:val="none" w:sz="0" w:space="0" w:color="auto"/>
      </w:divBdr>
    </w:div>
    <w:div w:id="332951047">
      <w:bodyDiv w:val="1"/>
      <w:marLeft w:val="0"/>
      <w:marRight w:val="0"/>
      <w:marTop w:val="0"/>
      <w:marBottom w:val="0"/>
      <w:divBdr>
        <w:top w:val="none" w:sz="0" w:space="0" w:color="auto"/>
        <w:left w:val="none" w:sz="0" w:space="0" w:color="auto"/>
        <w:bottom w:val="none" w:sz="0" w:space="0" w:color="auto"/>
        <w:right w:val="none" w:sz="0" w:space="0" w:color="auto"/>
      </w:divBdr>
    </w:div>
    <w:div w:id="396900137">
      <w:bodyDiv w:val="1"/>
      <w:marLeft w:val="0"/>
      <w:marRight w:val="0"/>
      <w:marTop w:val="0"/>
      <w:marBottom w:val="0"/>
      <w:divBdr>
        <w:top w:val="none" w:sz="0" w:space="0" w:color="auto"/>
        <w:left w:val="none" w:sz="0" w:space="0" w:color="auto"/>
        <w:bottom w:val="none" w:sz="0" w:space="0" w:color="auto"/>
        <w:right w:val="none" w:sz="0" w:space="0" w:color="auto"/>
      </w:divBdr>
    </w:div>
    <w:div w:id="503015790">
      <w:bodyDiv w:val="1"/>
      <w:marLeft w:val="0"/>
      <w:marRight w:val="0"/>
      <w:marTop w:val="0"/>
      <w:marBottom w:val="0"/>
      <w:divBdr>
        <w:top w:val="none" w:sz="0" w:space="0" w:color="auto"/>
        <w:left w:val="none" w:sz="0" w:space="0" w:color="auto"/>
        <w:bottom w:val="none" w:sz="0" w:space="0" w:color="auto"/>
        <w:right w:val="none" w:sz="0" w:space="0" w:color="auto"/>
      </w:divBdr>
    </w:div>
    <w:div w:id="527062629">
      <w:bodyDiv w:val="1"/>
      <w:marLeft w:val="0"/>
      <w:marRight w:val="0"/>
      <w:marTop w:val="0"/>
      <w:marBottom w:val="0"/>
      <w:divBdr>
        <w:top w:val="none" w:sz="0" w:space="0" w:color="auto"/>
        <w:left w:val="none" w:sz="0" w:space="0" w:color="auto"/>
        <w:bottom w:val="none" w:sz="0" w:space="0" w:color="auto"/>
        <w:right w:val="none" w:sz="0" w:space="0" w:color="auto"/>
      </w:divBdr>
    </w:div>
    <w:div w:id="639769075">
      <w:bodyDiv w:val="1"/>
      <w:marLeft w:val="0"/>
      <w:marRight w:val="0"/>
      <w:marTop w:val="0"/>
      <w:marBottom w:val="0"/>
      <w:divBdr>
        <w:top w:val="none" w:sz="0" w:space="0" w:color="auto"/>
        <w:left w:val="none" w:sz="0" w:space="0" w:color="auto"/>
        <w:bottom w:val="none" w:sz="0" w:space="0" w:color="auto"/>
        <w:right w:val="none" w:sz="0" w:space="0" w:color="auto"/>
      </w:divBdr>
    </w:div>
    <w:div w:id="644705830">
      <w:bodyDiv w:val="1"/>
      <w:marLeft w:val="0"/>
      <w:marRight w:val="0"/>
      <w:marTop w:val="0"/>
      <w:marBottom w:val="0"/>
      <w:divBdr>
        <w:top w:val="none" w:sz="0" w:space="0" w:color="auto"/>
        <w:left w:val="none" w:sz="0" w:space="0" w:color="auto"/>
        <w:bottom w:val="none" w:sz="0" w:space="0" w:color="auto"/>
        <w:right w:val="none" w:sz="0" w:space="0" w:color="auto"/>
      </w:divBdr>
    </w:div>
    <w:div w:id="676225664">
      <w:bodyDiv w:val="1"/>
      <w:marLeft w:val="0"/>
      <w:marRight w:val="0"/>
      <w:marTop w:val="0"/>
      <w:marBottom w:val="0"/>
      <w:divBdr>
        <w:top w:val="none" w:sz="0" w:space="0" w:color="auto"/>
        <w:left w:val="none" w:sz="0" w:space="0" w:color="auto"/>
        <w:bottom w:val="none" w:sz="0" w:space="0" w:color="auto"/>
        <w:right w:val="none" w:sz="0" w:space="0" w:color="auto"/>
      </w:divBdr>
    </w:div>
    <w:div w:id="748507486">
      <w:bodyDiv w:val="1"/>
      <w:marLeft w:val="0"/>
      <w:marRight w:val="0"/>
      <w:marTop w:val="0"/>
      <w:marBottom w:val="0"/>
      <w:divBdr>
        <w:top w:val="none" w:sz="0" w:space="0" w:color="auto"/>
        <w:left w:val="none" w:sz="0" w:space="0" w:color="auto"/>
        <w:bottom w:val="none" w:sz="0" w:space="0" w:color="auto"/>
        <w:right w:val="none" w:sz="0" w:space="0" w:color="auto"/>
      </w:divBdr>
    </w:div>
    <w:div w:id="766803749">
      <w:bodyDiv w:val="1"/>
      <w:marLeft w:val="0"/>
      <w:marRight w:val="0"/>
      <w:marTop w:val="0"/>
      <w:marBottom w:val="0"/>
      <w:divBdr>
        <w:top w:val="none" w:sz="0" w:space="0" w:color="auto"/>
        <w:left w:val="none" w:sz="0" w:space="0" w:color="auto"/>
        <w:bottom w:val="none" w:sz="0" w:space="0" w:color="auto"/>
        <w:right w:val="none" w:sz="0" w:space="0" w:color="auto"/>
      </w:divBdr>
    </w:div>
    <w:div w:id="787167609">
      <w:bodyDiv w:val="1"/>
      <w:marLeft w:val="0"/>
      <w:marRight w:val="0"/>
      <w:marTop w:val="0"/>
      <w:marBottom w:val="0"/>
      <w:divBdr>
        <w:top w:val="none" w:sz="0" w:space="0" w:color="auto"/>
        <w:left w:val="none" w:sz="0" w:space="0" w:color="auto"/>
        <w:bottom w:val="none" w:sz="0" w:space="0" w:color="auto"/>
        <w:right w:val="none" w:sz="0" w:space="0" w:color="auto"/>
      </w:divBdr>
    </w:div>
    <w:div w:id="805511088">
      <w:bodyDiv w:val="1"/>
      <w:marLeft w:val="0"/>
      <w:marRight w:val="0"/>
      <w:marTop w:val="0"/>
      <w:marBottom w:val="0"/>
      <w:divBdr>
        <w:top w:val="none" w:sz="0" w:space="0" w:color="auto"/>
        <w:left w:val="none" w:sz="0" w:space="0" w:color="auto"/>
        <w:bottom w:val="none" w:sz="0" w:space="0" w:color="auto"/>
        <w:right w:val="none" w:sz="0" w:space="0" w:color="auto"/>
      </w:divBdr>
    </w:div>
    <w:div w:id="822694310">
      <w:bodyDiv w:val="1"/>
      <w:marLeft w:val="0"/>
      <w:marRight w:val="0"/>
      <w:marTop w:val="0"/>
      <w:marBottom w:val="0"/>
      <w:divBdr>
        <w:top w:val="none" w:sz="0" w:space="0" w:color="auto"/>
        <w:left w:val="none" w:sz="0" w:space="0" w:color="auto"/>
        <w:bottom w:val="none" w:sz="0" w:space="0" w:color="auto"/>
        <w:right w:val="none" w:sz="0" w:space="0" w:color="auto"/>
      </w:divBdr>
    </w:div>
    <w:div w:id="832331858">
      <w:bodyDiv w:val="1"/>
      <w:marLeft w:val="0"/>
      <w:marRight w:val="0"/>
      <w:marTop w:val="0"/>
      <w:marBottom w:val="0"/>
      <w:divBdr>
        <w:top w:val="none" w:sz="0" w:space="0" w:color="auto"/>
        <w:left w:val="none" w:sz="0" w:space="0" w:color="auto"/>
        <w:bottom w:val="none" w:sz="0" w:space="0" w:color="auto"/>
        <w:right w:val="none" w:sz="0" w:space="0" w:color="auto"/>
      </w:divBdr>
    </w:div>
    <w:div w:id="854540596">
      <w:bodyDiv w:val="1"/>
      <w:marLeft w:val="0"/>
      <w:marRight w:val="0"/>
      <w:marTop w:val="0"/>
      <w:marBottom w:val="0"/>
      <w:divBdr>
        <w:top w:val="none" w:sz="0" w:space="0" w:color="auto"/>
        <w:left w:val="none" w:sz="0" w:space="0" w:color="auto"/>
        <w:bottom w:val="none" w:sz="0" w:space="0" w:color="auto"/>
        <w:right w:val="none" w:sz="0" w:space="0" w:color="auto"/>
      </w:divBdr>
    </w:div>
    <w:div w:id="917708963">
      <w:bodyDiv w:val="1"/>
      <w:marLeft w:val="0"/>
      <w:marRight w:val="0"/>
      <w:marTop w:val="0"/>
      <w:marBottom w:val="0"/>
      <w:divBdr>
        <w:top w:val="none" w:sz="0" w:space="0" w:color="auto"/>
        <w:left w:val="none" w:sz="0" w:space="0" w:color="auto"/>
        <w:bottom w:val="none" w:sz="0" w:space="0" w:color="auto"/>
        <w:right w:val="none" w:sz="0" w:space="0" w:color="auto"/>
      </w:divBdr>
    </w:div>
    <w:div w:id="969095423">
      <w:bodyDiv w:val="1"/>
      <w:marLeft w:val="0"/>
      <w:marRight w:val="0"/>
      <w:marTop w:val="0"/>
      <w:marBottom w:val="0"/>
      <w:divBdr>
        <w:top w:val="none" w:sz="0" w:space="0" w:color="auto"/>
        <w:left w:val="none" w:sz="0" w:space="0" w:color="auto"/>
        <w:bottom w:val="none" w:sz="0" w:space="0" w:color="auto"/>
        <w:right w:val="none" w:sz="0" w:space="0" w:color="auto"/>
      </w:divBdr>
    </w:div>
    <w:div w:id="983967031">
      <w:bodyDiv w:val="1"/>
      <w:marLeft w:val="0"/>
      <w:marRight w:val="0"/>
      <w:marTop w:val="0"/>
      <w:marBottom w:val="0"/>
      <w:divBdr>
        <w:top w:val="none" w:sz="0" w:space="0" w:color="auto"/>
        <w:left w:val="none" w:sz="0" w:space="0" w:color="auto"/>
        <w:bottom w:val="none" w:sz="0" w:space="0" w:color="auto"/>
        <w:right w:val="none" w:sz="0" w:space="0" w:color="auto"/>
      </w:divBdr>
    </w:div>
    <w:div w:id="1018045730">
      <w:bodyDiv w:val="1"/>
      <w:marLeft w:val="0"/>
      <w:marRight w:val="0"/>
      <w:marTop w:val="0"/>
      <w:marBottom w:val="0"/>
      <w:divBdr>
        <w:top w:val="none" w:sz="0" w:space="0" w:color="auto"/>
        <w:left w:val="none" w:sz="0" w:space="0" w:color="auto"/>
        <w:bottom w:val="none" w:sz="0" w:space="0" w:color="auto"/>
        <w:right w:val="none" w:sz="0" w:space="0" w:color="auto"/>
      </w:divBdr>
    </w:div>
    <w:div w:id="1062871606">
      <w:bodyDiv w:val="1"/>
      <w:marLeft w:val="0"/>
      <w:marRight w:val="0"/>
      <w:marTop w:val="0"/>
      <w:marBottom w:val="0"/>
      <w:divBdr>
        <w:top w:val="none" w:sz="0" w:space="0" w:color="auto"/>
        <w:left w:val="none" w:sz="0" w:space="0" w:color="auto"/>
        <w:bottom w:val="none" w:sz="0" w:space="0" w:color="auto"/>
        <w:right w:val="none" w:sz="0" w:space="0" w:color="auto"/>
      </w:divBdr>
    </w:div>
    <w:div w:id="1171600222">
      <w:bodyDiv w:val="1"/>
      <w:marLeft w:val="0"/>
      <w:marRight w:val="0"/>
      <w:marTop w:val="0"/>
      <w:marBottom w:val="0"/>
      <w:divBdr>
        <w:top w:val="none" w:sz="0" w:space="0" w:color="auto"/>
        <w:left w:val="none" w:sz="0" w:space="0" w:color="auto"/>
        <w:bottom w:val="none" w:sz="0" w:space="0" w:color="auto"/>
        <w:right w:val="none" w:sz="0" w:space="0" w:color="auto"/>
      </w:divBdr>
    </w:div>
    <w:div w:id="1190559533">
      <w:bodyDiv w:val="1"/>
      <w:marLeft w:val="0"/>
      <w:marRight w:val="0"/>
      <w:marTop w:val="0"/>
      <w:marBottom w:val="0"/>
      <w:divBdr>
        <w:top w:val="none" w:sz="0" w:space="0" w:color="auto"/>
        <w:left w:val="none" w:sz="0" w:space="0" w:color="auto"/>
        <w:bottom w:val="none" w:sz="0" w:space="0" w:color="auto"/>
        <w:right w:val="none" w:sz="0" w:space="0" w:color="auto"/>
      </w:divBdr>
    </w:div>
    <w:div w:id="1261568252">
      <w:bodyDiv w:val="1"/>
      <w:marLeft w:val="0"/>
      <w:marRight w:val="0"/>
      <w:marTop w:val="0"/>
      <w:marBottom w:val="0"/>
      <w:divBdr>
        <w:top w:val="none" w:sz="0" w:space="0" w:color="auto"/>
        <w:left w:val="none" w:sz="0" w:space="0" w:color="auto"/>
        <w:bottom w:val="none" w:sz="0" w:space="0" w:color="auto"/>
        <w:right w:val="none" w:sz="0" w:space="0" w:color="auto"/>
      </w:divBdr>
    </w:div>
    <w:div w:id="1317031815">
      <w:bodyDiv w:val="1"/>
      <w:marLeft w:val="0"/>
      <w:marRight w:val="0"/>
      <w:marTop w:val="0"/>
      <w:marBottom w:val="0"/>
      <w:divBdr>
        <w:top w:val="none" w:sz="0" w:space="0" w:color="auto"/>
        <w:left w:val="none" w:sz="0" w:space="0" w:color="auto"/>
        <w:bottom w:val="none" w:sz="0" w:space="0" w:color="auto"/>
        <w:right w:val="none" w:sz="0" w:space="0" w:color="auto"/>
      </w:divBdr>
    </w:div>
    <w:div w:id="1325551853">
      <w:bodyDiv w:val="1"/>
      <w:marLeft w:val="0"/>
      <w:marRight w:val="0"/>
      <w:marTop w:val="0"/>
      <w:marBottom w:val="0"/>
      <w:divBdr>
        <w:top w:val="none" w:sz="0" w:space="0" w:color="auto"/>
        <w:left w:val="none" w:sz="0" w:space="0" w:color="auto"/>
        <w:bottom w:val="none" w:sz="0" w:space="0" w:color="auto"/>
        <w:right w:val="none" w:sz="0" w:space="0" w:color="auto"/>
      </w:divBdr>
    </w:div>
    <w:div w:id="1425881154">
      <w:bodyDiv w:val="1"/>
      <w:marLeft w:val="0"/>
      <w:marRight w:val="0"/>
      <w:marTop w:val="0"/>
      <w:marBottom w:val="0"/>
      <w:divBdr>
        <w:top w:val="none" w:sz="0" w:space="0" w:color="auto"/>
        <w:left w:val="none" w:sz="0" w:space="0" w:color="auto"/>
        <w:bottom w:val="none" w:sz="0" w:space="0" w:color="auto"/>
        <w:right w:val="none" w:sz="0" w:space="0" w:color="auto"/>
      </w:divBdr>
    </w:div>
    <w:div w:id="1558666311">
      <w:bodyDiv w:val="1"/>
      <w:marLeft w:val="0"/>
      <w:marRight w:val="0"/>
      <w:marTop w:val="0"/>
      <w:marBottom w:val="0"/>
      <w:divBdr>
        <w:top w:val="none" w:sz="0" w:space="0" w:color="auto"/>
        <w:left w:val="none" w:sz="0" w:space="0" w:color="auto"/>
        <w:bottom w:val="none" w:sz="0" w:space="0" w:color="auto"/>
        <w:right w:val="none" w:sz="0" w:space="0" w:color="auto"/>
      </w:divBdr>
    </w:div>
    <w:div w:id="1582761006">
      <w:bodyDiv w:val="1"/>
      <w:marLeft w:val="0"/>
      <w:marRight w:val="0"/>
      <w:marTop w:val="0"/>
      <w:marBottom w:val="0"/>
      <w:divBdr>
        <w:top w:val="none" w:sz="0" w:space="0" w:color="auto"/>
        <w:left w:val="none" w:sz="0" w:space="0" w:color="auto"/>
        <w:bottom w:val="none" w:sz="0" w:space="0" w:color="auto"/>
        <w:right w:val="none" w:sz="0" w:space="0" w:color="auto"/>
      </w:divBdr>
    </w:div>
    <w:div w:id="1671448003">
      <w:bodyDiv w:val="1"/>
      <w:marLeft w:val="0"/>
      <w:marRight w:val="0"/>
      <w:marTop w:val="0"/>
      <w:marBottom w:val="0"/>
      <w:divBdr>
        <w:top w:val="none" w:sz="0" w:space="0" w:color="auto"/>
        <w:left w:val="none" w:sz="0" w:space="0" w:color="auto"/>
        <w:bottom w:val="none" w:sz="0" w:space="0" w:color="auto"/>
        <w:right w:val="none" w:sz="0" w:space="0" w:color="auto"/>
      </w:divBdr>
    </w:div>
    <w:div w:id="1678578418">
      <w:bodyDiv w:val="1"/>
      <w:marLeft w:val="0"/>
      <w:marRight w:val="0"/>
      <w:marTop w:val="0"/>
      <w:marBottom w:val="0"/>
      <w:divBdr>
        <w:top w:val="none" w:sz="0" w:space="0" w:color="auto"/>
        <w:left w:val="none" w:sz="0" w:space="0" w:color="auto"/>
        <w:bottom w:val="none" w:sz="0" w:space="0" w:color="auto"/>
        <w:right w:val="none" w:sz="0" w:space="0" w:color="auto"/>
      </w:divBdr>
    </w:div>
    <w:div w:id="1718579939">
      <w:bodyDiv w:val="1"/>
      <w:marLeft w:val="0"/>
      <w:marRight w:val="0"/>
      <w:marTop w:val="0"/>
      <w:marBottom w:val="0"/>
      <w:divBdr>
        <w:top w:val="none" w:sz="0" w:space="0" w:color="auto"/>
        <w:left w:val="none" w:sz="0" w:space="0" w:color="auto"/>
        <w:bottom w:val="none" w:sz="0" w:space="0" w:color="auto"/>
        <w:right w:val="none" w:sz="0" w:space="0" w:color="auto"/>
      </w:divBdr>
    </w:div>
    <w:div w:id="1805275128">
      <w:bodyDiv w:val="1"/>
      <w:marLeft w:val="0"/>
      <w:marRight w:val="0"/>
      <w:marTop w:val="0"/>
      <w:marBottom w:val="0"/>
      <w:divBdr>
        <w:top w:val="none" w:sz="0" w:space="0" w:color="auto"/>
        <w:left w:val="none" w:sz="0" w:space="0" w:color="auto"/>
        <w:bottom w:val="none" w:sz="0" w:space="0" w:color="auto"/>
        <w:right w:val="none" w:sz="0" w:space="0" w:color="auto"/>
      </w:divBdr>
    </w:div>
    <w:div w:id="1970091634">
      <w:bodyDiv w:val="1"/>
      <w:marLeft w:val="0"/>
      <w:marRight w:val="0"/>
      <w:marTop w:val="0"/>
      <w:marBottom w:val="0"/>
      <w:divBdr>
        <w:top w:val="none" w:sz="0" w:space="0" w:color="auto"/>
        <w:left w:val="none" w:sz="0" w:space="0" w:color="auto"/>
        <w:bottom w:val="none" w:sz="0" w:space="0" w:color="auto"/>
        <w:right w:val="none" w:sz="0" w:space="0" w:color="auto"/>
      </w:divBdr>
    </w:div>
    <w:div w:id="1974359734">
      <w:bodyDiv w:val="1"/>
      <w:marLeft w:val="0"/>
      <w:marRight w:val="0"/>
      <w:marTop w:val="0"/>
      <w:marBottom w:val="0"/>
      <w:divBdr>
        <w:top w:val="none" w:sz="0" w:space="0" w:color="auto"/>
        <w:left w:val="none" w:sz="0" w:space="0" w:color="auto"/>
        <w:bottom w:val="none" w:sz="0" w:space="0" w:color="auto"/>
        <w:right w:val="none" w:sz="0" w:space="0" w:color="auto"/>
      </w:divBdr>
    </w:div>
    <w:div w:id="1978492523">
      <w:bodyDiv w:val="1"/>
      <w:marLeft w:val="0"/>
      <w:marRight w:val="0"/>
      <w:marTop w:val="0"/>
      <w:marBottom w:val="0"/>
      <w:divBdr>
        <w:top w:val="none" w:sz="0" w:space="0" w:color="auto"/>
        <w:left w:val="none" w:sz="0" w:space="0" w:color="auto"/>
        <w:bottom w:val="none" w:sz="0" w:space="0" w:color="auto"/>
        <w:right w:val="none" w:sz="0" w:space="0" w:color="auto"/>
      </w:divBdr>
    </w:div>
    <w:div w:id="2043557986">
      <w:bodyDiv w:val="1"/>
      <w:marLeft w:val="0"/>
      <w:marRight w:val="0"/>
      <w:marTop w:val="0"/>
      <w:marBottom w:val="0"/>
      <w:divBdr>
        <w:top w:val="none" w:sz="0" w:space="0" w:color="auto"/>
        <w:left w:val="none" w:sz="0" w:space="0" w:color="auto"/>
        <w:bottom w:val="none" w:sz="0" w:space="0" w:color="auto"/>
        <w:right w:val="none" w:sz="0" w:space="0" w:color="auto"/>
      </w:divBdr>
    </w:div>
    <w:div w:id="2068605911">
      <w:bodyDiv w:val="1"/>
      <w:marLeft w:val="0"/>
      <w:marRight w:val="0"/>
      <w:marTop w:val="0"/>
      <w:marBottom w:val="0"/>
      <w:divBdr>
        <w:top w:val="none" w:sz="0" w:space="0" w:color="auto"/>
        <w:left w:val="none" w:sz="0" w:space="0" w:color="auto"/>
        <w:bottom w:val="none" w:sz="0" w:space="0" w:color="auto"/>
        <w:right w:val="none" w:sz="0" w:space="0" w:color="auto"/>
      </w:divBdr>
    </w:div>
    <w:div w:id="2069306146">
      <w:bodyDiv w:val="1"/>
      <w:marLeft w:val="0"/>
      <w:marRight w:val="0"/>
      <w:marTop w:val="0"/>
      <w:marBottom w:val="0"/>
      <w:divBdr>
        <w:top w:val="none" w:sz="0" w:space="0" w:color="auto"/>
        <w:left w:val="none" w:sz="0" w:space="0" w:color="auto"/>
        <w:bottom w:val="none" w:sz="0" w:space="0" w:color="auto"/>
        <w:right w:val="none" w:sz="0" w:space="0" w:color="auto"/>
      </w:divBdr>
    </w:div>
    <w:div w:id="213119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39270-36A9-4A56-A55D-53EB624B2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31</Pages>
  <Words>41146</Words>
  <Characters>23454</Characters>
  <Application>Microsoft Office Word</Application>
  <DocSecurity>0</DocSecurity>
  <Lines>195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OLEKSANDR NOSENKO</dc:creator>
  <cp:lastModifiedBy>Олена</cp:lastModifiedBy>
  <cp:revision>5</cp:revision>
  <cp:lastPrinted>2026-03-23T14:58:00Z</cp:lastPrinted>
  <dcterms:created xsi:type="dcterms:W3CDTF">2026-03-23T15:08:00Z</dcterms:created>
  <dcterms:modified xsi:type="dcterms:W3CDTF">2026-06-30T18:42:00Z</dcterms:modified>
</cp:coreProperties>
</file>